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同济大学智能制造项目管理实践</w:t>
      </w:r>
    </w:p>
    <w:p>
      <w:pPr>
        <w:jc w:val="center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会议纪要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03"/>
        <w:gridCol w:w="9"/>
        <w:gridCol w:w="6"/>
        <w:gridCol w:w="1245"/>
        <w:gridCol w:w="25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会议名称</w:t>
            </w:r>
          </w:p>
        </w:tc>
        <w:tc>
          <w:tcPr>
            <w:tcW w:w="7023" w:type="dxa"/>
            <w:gridSpan w:val="6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开题讨论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会议时间</w:t>
            </w:r>
          </w:p>
        </w:tc>
        <w:tc>
          <w:tcPr>
            <w:tcW w:w="271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2021年03月27日下午</w:t>
            </w:r>
          </w:p>
        </w:tc>
        <w:tc>
          <w:tcPr>
            <w:tcW w:w="1276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编号</w:t>
            </w:r>
          </w:p>
        </w:tc>
        <w:tc>
          <w:tcPr>
            <w:tcW w:w="303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会议地点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同济大学嘉定校区图书馆一楼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会议主题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确定组内成员分工及职责，确定课题奋斗目标与方式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主持人</w:t>
            </w:r>
          </w:p>
        </w:tc>
        <w:tc>
          <w:tcPr>
            <w:tcW w:w="271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邵颖诗</w:t>
            </w:r>
          </w:p>
        </w:tc>
        <w:tc>
          <w:tcPr>
            <w:tcW w:w="127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记录人</w:t>
            </w:r>
          </w:p>
        </w:tc>
        <w:tc>
          <w:tcPr>
            <w:tcW w:w="303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商梦迪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参与人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曹耒，陈宇，李旭冉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签发人</w:t>
            </w:r>
          </w:p>
        </w:tc>
        <w:tc>
          <w:tcPr>
            <w:tcW w:w="2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drawing>
                <wp:inline distT="0" distB="0" distL="114300" distR="114300">
                  <wp:extent cx="1066165" cy="377825"/>
                  <wp:effectExtent l="0" t="0" r="635" b="3175"/>
                  <wp:docPr id="1" name="图片 1" descr="FFD3DA18DB16CC93F5A2ED98116AC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FD3DA18DB16CC93F5A2ED98116AC3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182" t="32739" r="6384" b="36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签发时间</w:t>
            </w:r>
          </w:p>
        </w:tc>
        <w:tc>
          <w:tcPr>
            <w:tcW w:w="30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2021.03.27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事项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项目开题讨论，查阅现有论文，讨论思路。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根据各自的兴趣与擅长领域，确定组内成员分工及职责。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3．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讨论各自的领域与交叉环节，确定课题奋斗目标与方式。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行动计划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开题汇报的</w:t>
            </w:r>
            <w:r>
              <w:rPr>
                <w:rFonts w:hint="eastAsia" w:ascii="微软雅黑" w:hAnsi="微软雅黑" w:eastAsia="微软雅黑"/>
              </w:rPr>
              <w:t>课题背景与意义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</w:rPr>
              <w:t>原始数据集介绍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部分由陈宇负责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开题汇报的</w:t>
            </w:r>
            <w:r>
              <w:rPr>
                <w:rFonts w:hint="eastAsia" w:ascii="微软雅黑" w:hAnsi="微软雅黑" w:eastAsia="微软雅黑"/>
              </w:rPr>
              <w:t>数据清洗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部分由李旭冉负责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3．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开题汇报的</w:t>
            </w:r>
            <w:r>
              <w:rPr>
                <w:rFonts w:hint="eastAsia" w:ascii="微软雅黑" w:hAnsi="微软雅黑" w:eastAsia="微软雅黑"/>
              </w:rPr>
              <w:t>数据降维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/>
              </w:rPr>
              <w:t>采样策略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</w:rPr>
              <w:t>刀具耗损计算模型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部分由曹耒负责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4．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开题汇报的</w:t>
            </w:r>
            <w:r>
              <w:rPr>
                <w:rFonts w:hint="eastAsia" w:ascii="微软雅黑" w:hAnsi="微软雅黑" w:eastAsia="微软雅黑"/>
              </w:rPr>
              <w:t>数据融合方案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</w:rPr>
              <w:t>数据可视化分析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部分由邵颖诗负责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5．</w:t>
            </w:r>
            <w:bookmarkStart w:id="0" w:name="_GoBack"/>
            <w:r>
              <w:rPr>
                <w:rFonts w:hint="eastAsia" w:ascii="微软雅黑" w:hAnsi="微软雅黑" w:eastAsia="微软雅黑"/>
                <w:lang w:val="en-US" w:eastAsia="zh-CN"/>
              </w:rPr>
              <w:t>开题汇报的项目管理部分</w:t>
            </w:r>
            <w:bookmarkEnd w:id="0"/>
            <w:r>
              <w:rPr>
                <w:rFonts w:hint="eastAsia" w:ascii="微软雅黑" w:hAnsi="微软雅黑" w:eastAsia="微软雅黑"/>
                <w:lang w:val="en-US" w:eastAsia="zh-CN"/>
              </w:rPr>
              <w:t>由商梦迪、曹耒、邵颖诗负责</w:t>
            </w:r>
          </w:p>
        </w:tc>
      </w:tr>
    </w:tbl>
    <w:p>
      <w:pPr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同济大学《智能制造项目管理实践》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90"/>
    <w:rsid w:val="00003193"/>
    <w:rsid w:val="000070A2"/>
    <w:rsid w:val="00024F52"/>
    <w:rsid w:val="0006550E"/>
    <w:rsid w:val="00091781"/>
    <w:rsid w:val="000C4102"/>
    <w:rsid w:val="001944FB"/>
    <w:rsid w:val="0020379C"/>
    <w:rsid w:val="00221680"/>
    <w:rsid w:val="002370FE"/>
    <w:rsid w:val="002565A1"/>
    <w:rsid w:val="0028023E"/>
    <w:rsid w:val="00281F37"/>
    <w:rsid w:val="00282E5F"/>
    <w:rsid w:val="0029760F"/>
    <w:rsid w:val="002A64E3"/>
    <w:rsid w:val="002B7B6F"/>
    <w:rsid w:val="002E6F79"/>
    <w:rsid w:val="002F15C0"/>
    <w:rsid w:val="00332CDE"/>
    <w:rsid w:val="00333C99"/>
    <w:rsid w:val="00340EAA"/>
    <w:rsid w:val="00343A6D"/>
    <w:rsid w:val="00346B77"/>
    <w:rsid w:val="003520E6"/>
    <w:rsid w:val="00393514"/>
    <w:rsid w:val="003A357F"/>
    <w:rsid w:val="0046471D"/>
    <w:rsid w:val="00476581"/>
    <w:rsid w:val="00552A20"/>
    <w:rsid w:val="005D6837"/>
    <w:rsid w:val="00606550"/>
    <w:rsid w:val="0062105C"/>
    <w:rsid w:val="00622475"/>
    <w:rsid w:val="006A5FC7"/>
    <w:rsid w:val="006A756C"/>
    <w:rsid w:val="007047E0"/>
    <w:rsid w:val="00722C0D"/>
    <w:rsid w:val="007B7920"/>
    <w:rsid w:val="007C7A90"/>
    <w:rsid w:val="00837549"/>
    <w:rsid w:val="008A2159"/>
    <w:rsid w:val="009525C5"/>
    <w:rsid w:val="00993BFC"/>
    <w:rsid w:val="00993F6B"/>
    <w:rsid w:val="00A3547F"/>
    <w:rsid w:val="00A83703"/>
    <w:rsid w:val="00AD719B"/>
    <w:rsid w:val="00B67A3F"/>
    <w:rsid w:val="00BD4660"/>
    <w:rsid w:val="00BD6454"/>
    <w:rsid w:val="00C02C45"/>
    <w:rsid w:val="00C154D1"/>
    <w:rsid w:val="00C4149B"/>
    <w:rsid w:val="00C85C45"/>
    <w:rsid w:val="00CC15B0"/>
    <w:rsid w:val="00CD1D1C"/>
    <w:rsid w:val="00D00403"/>
    <w:rsid w:val="00D21540"/>
    <w:rsid w:val="00D2410A"/>
    <w:rsid w:val="00DB2060"/>
    <w:rsid w:val="00DD4080"/>
    <w:rsid w:val="00E044E3"/>
    <w:rsid w:val="00EC07B8"/>
    <w:rsid w:val="00F07793"/>
    <w:rsid w:val="00F44AAE"/>
    <w:rsid w:val="00F64488"/>
    <w:rsid w:val="00FB6A48"/>
    <w:rsid w:val="07980C5B"/>
    <w:rsid w:val="0DBD45CD"/>
    <w:rsid w:val="195D08A6"/>
    <w:rsid w:val="19F01EB1"/>
    <w:rsid w:val="2DE34591"/>
    <w:rsid w:val="2E93060D"/>
    <w:rsid w:val="3B866334"/>
    <w:rsid w:val="5FEC1919"/>
    <w:rsid w:val="66DE34E2"/>
    <w:rsid w:val="723A5E29"/>
    <w:rsid w:val="734D69FF"/>
    <w:rsid w:val="74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Footer Char"/>
    <w:basedOn w:val="9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link w:val="17"/>
    <w:qFormat/>
    <w:uiPriority w:val="34"/>
    <w:pPr>
      <w:ind w:firstLine="420" w:firstLineChars="200"/>
    </w:pPr>
  </w:style>
  <w:style w:type="paragraph" w:customStyle="1" w:styleId="13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表格标题"/>
    <w:basedOn w:val="1"/>
    <w:qFormat/>
    <w:uiPriority w:val="0"/>
    <w:pPr>
      <w:suppressLineNumbers/>
      <w:suppressAutoHyphens/>
      <w:spacing w:after="120"/>
      <w:jc w:val="center"/>
    </w:pPr>
    <w:rPr>
      <w:rFonts w:ascii="Times New Roman" w:hAnsi="Times New Roman" w:eastAsia="宋体" w:cs="Times New Roman"/>
      <w:b/>
      <w:kern w:val="20481"/>
      <w:szCs w:val="20"/>
    </w:rPr>
  </w:style>
  <w:style w:type="paragraph" w:customStyle="1" w:styleId="15">
    <w:name w:val="样式3"/>
    <w:basedOn w:val="1"/>
    <w:qFormat/>
    <w:uiPriority w:val="0"/>
    <w:pPr>
      <w:suppressLineNumbers/>
      <w:suppressAutoHyphens/>
      <w:ind w:left="108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16">
    <w:name w:val="Balloon Text Char"/>
    <w:basedOn w:val="9"/>
    <w:link w:val="3"/>
    <w:semiHidden/>
    <w:qFormat/>
    <w:uiPriority w:val="99"/>
    <w:rPr>
      <w:sz w:val="18"/>
      <w:szCs w:val="18"/>
    </w:rPr>
  </w:style>
  <w:style w:type="character" w:customStyle="1" w:styleId="17">
    <w:name w:val="List Paragraph Char"/>
    <w:basedOn w:val="9"/>
    <w:link w:val="12"/>
    <w:qFormat/>
    <w:uiPriority w:val="34"/>
  </w:style>
  <w:style w:type="character" w:customStyle="1" w:styleId="18">
    <w:name w:val="Heading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</Words>
  <Characters>118</Characters>
  <Lines>1</Lines>
  <Paragraphs>1</Paragraphs>
  <TotalTime>18</TotalTime>
  <ScaleCrop>false</ScaleCrop>
  <LinksUpToDate>false</LinksUpToDate>
  <CharactersWithSpaces>137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2013-11-06T13:18:00Z</dcterms:created>
  <dc:creator>Allen</dc:creator>
  <cp:lastModifiedBy>关与荣光</cp:lastModifiedBy>
  <dcterms:modified xsi:type="dcterms:W3CDTF">2021-03-30T02:51:50Z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D4F0066C91694D2898DD527AF89331F5</vt:lpwstr>
  </property>
</Properties>
</file>