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B883776" w:rsidR="003B3E87" w:rsidRDefault="00131D86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BULLKAPP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BULL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1A90CD81" w14:textId="7DE04679" w:rsidR="000F507B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2044143" w:history="1">
            <w:r w:rsidR="000F507B" w:rsidRPr="00AC3857">
              <w:rPr>
                <w:rStyle w:val="Hyperlink"/>
                <w:noProof/>
              </w:rPr>
              <w:t>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CONTROLE DE VERSÃO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_Toc132044143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2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40288742" w14:textId="1DCCB05B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4" w:history="1">
            <w:r w:rsidR="000F507B" w:rsidRPr="00AC3857">
              <w:rPr>
                <w:rStyle w:val="Hyperlink"/>
                <w:noProof/>
              </w:rPr>
              <w:t>2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DESCRIÇÃO DO SISTEMA/FUNCIONALIDADE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_Toc132044144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3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6DD9CE0F" w14:textId="7C2BE72A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5" w:history="1">
            <w:r w:rsidR="000F507B" w:rsidRPr="00AC3857">
              <w:rPr>
                <w:rStyle w:val="Hyperlink"/>
                <w:noProof/>
              </w:rPr>
              <w:t>3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DIAGRAMA DE CASO DE USO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_Toc132044145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7C3028B" w14:textId="5719A2CF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6" w:history="1">
            <w:r w:rsidR="000F507B" w:rsidRPr="00AC3857">
              <w:rPr>
                <w:rStyle w:val="Hyperlink"/>
                <w:noProof/>
              </w:rPr>
              <w:t>4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ATORES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_Toc132044146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6F457A51" w14:textId="3282AE71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7" w:history="1">
            <w:r w:rsidR="000F507B" w:rsidRPr="00AC3857">
              <w:rPr>
                <w:rStyle w:val="Hyperlink"/>
                <w:noProof/>
              </w:rPr>
              <w:t>5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FUNÇÕES DO SISTEMA COMPUTADORIZADO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_Toc132044147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7725DE0" w14:textId="278BFE6F" w:rsidR="000F507B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8" w:history="1">
            <w:r w:rsidR="000F507B" w:rsidRPr="00AC3857">
              <w:rPr>
                <w:rStyle w:val="Hyperlink"/>
                <w:noProof/>
              </w:rPr>
              <w:t>5.1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UC.001 – MANTER USUÁRIO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_Toc132044148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9883C4E" w14:textId="2B709B87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9" w:history="1">
            <w:r w:rsidR="000F507B" w:rsidRPr="00AC3857">
              <w:rPr>
                <w:rStyle w:val="Hyperlink"/>
                <w:noProof/>
              </w:rPr>
              <w:t>5.1.1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Fluxo Principal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_Toc132044149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A7E65AF" w14:textId="23660EB5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0" w:history="1">
            <w:r w:rsidR="000F507B" w:rsidRPr="00AC3857">
              <w:rPr>
                <w:rStyle w:val="Hyperlink"/>
                <w:noProof/>
              </w:rPr>
              <w:t>5.1.2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Fluxo Alternativo: Nome do Fluxo Alternativo se houver.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_Toc132044150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5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3E0FD340" w14:textId="2559D71C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1" w:history="1">
            <w:r w:rsidR="000F507B" w:rsidRPr="00AC3857">
              <w:rPr>
                <w:rStyle w:val="Hyperlink"/>
                <w:noProof/>
              </w:rPr>
              <w:t>5.1.3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Regras de Negócios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_Toc132044151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5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00280E94" w14:textId="4FA0F598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2" w:history="1">
            <w:r w:rsidR="000F507B" w:rsidRPr="00AC3857">
              <w:rPr>
                <w:rStyle w:val="Hyperlink"/>
                <w:noProof/>
              </w:rPr>
              <w:t>5.1.4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Mensagens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_Toc132044152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1BC3EC74" w14:textId="2FE005DF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3" w:history="1">
            <w:r w:rsidR="000F507B" w:rsidRPr="00AC3857">
              <w:rPr>
                <w:rStyle w:val="Hyperlink"/>
                <w:noProof/>
              </w:rPr>
              <w:t>5.1.5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Protótipos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_Toc132044153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4652E9D2" w14:textId="53BEE4B6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4" w:history="1">
            <w:r w:rsidR="000F507B" w:rsidRPr="00AC3857">
              <w:rPr>
                <w:rStyle w:val="Hyperlink"/>
                <w:noProof/>
              </w:rPr>
              <w:t>5.1.6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Estruturas de Dados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_Toc132044154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75E0F0AE" w14:textId="4B11108B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5" w:history="1">
            <w:r w:rsidR="000F507B" w:rsidRPr="00AC3857">
              <w:rPr>
                <w:rStyle w:val="Hyperlink"/>
                <w:noProof/>
              </w:rPr>
              <w:t>6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RESPONSÁVEIS PELA ELABORAÇÃO, REVISÃO E APROVAÇÃO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_Toc132044155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7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323CF6A8" w14:textId="517E49C8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2044143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965"/>
        <w:gridCol w:w="1124"/>
        <w:gridCol w:w="1680"/>
        <w:gridCol w:w="5432"/>
      </w:tblGrid>
      <w:tr w:rsidR="001F30C2" w14:paraId="08634B76" w14:textId="77777777" w:rsidTr="00997725">
        <w:trPr>
          <w:trHeight w:val="850"/>
        </w:trPr>
        <w:tc>
          <w:tcPr>
            <w:tcW w:w="1701" w:type="dxa"/>
            <w:shd w:val="clear" w:color="auto" w:fill="8EAADB" w:themeFill="accent5" w:themeFillTint="99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Número do Documento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8EAADB" w:themeFill="accent5" w:themeFillTint="99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949D501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CD1820">
              <w:t>BULL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04F243E4" w:rsidR="003B3E87" w:rsidRPr="00A41B15" w:rsidRDefault="000F507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07D32AB" w:rsidR="0008614C" w:rsidRDefault="0008614C" w:rsidP="003B3E87"/>
    <w:p w14:paraId="0E0DC9E1" w14:textId="77777777" w:rsidR="00CD1820" w:rsidRDefault="00CD1820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2044144"/>
      <w:r>
        <w:lastRenderedPageBreak/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3BD0E808" w14:textId="5ABB8EBB" w:rsidR="003D4D95" w:rsidRDefault="009A2699" w:rsidP="009A2699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</w:t>
      </w:r>
      <w:r w:rsidR="00345D93">
        <w:t>abordagem</w:t>
      </w:r>
      <w:r>
        <w:t xml:space="preserve">, sendo uma para o tipo de usuário </w:t>
      </w:r>
      <w:r>
        <w:rPr>
          <w:i/>
          <w:iCs/>
        </w:rPr>
        <w:t xml:space="preserve">Professor/Administrador, </w:t>
      </w:r>
      <w:r>
        <w:t>que permitirá realizar as questões de cadastros (exercícios, aparelhos e treino</w:t>
      </w:r>
      <w:r w:rsidR="00E954BE">
        <w:t>s</w:t>
      </w:r>
      <w:r>
        <w:t>) e a criação do perfil do</w:t>
      </w:r>
      <w:r w:rsidR="00345D93">
        <w:t xml:space="preserve"> aluno. O outro tipo de usuário, será de fato, o Aluno. Este tipo terá a possibilidade consultar seu treino, mostrando quais são os exercícios e solicitar as suas avaliações anteriores.</w:t>
      </w:r>
    </w:p>
    <w:p w14:paraId="685F7E50" w14:textId="22901B6A" w:rsidR="00E954BE" w:rsidRDefault="00E954BE" w:rsidP="009A2699">
      <w:pPr>
        <w:ind w:firstLine="432"/>
        <w:jc w:val="both"/>
      </w:pPr>
      <w:r>
        <w:t xml:space="preserve">Um dos grandes problemas para muitas academias é a questão </w:t>
      </w:r>
      <w:r w:rsidR="00225DC6">
        <w:t xml:space="preserve">da disponibilidade </w:t>
      </w:r>
      <w:r>
        <w:t>dos aparelhos em horários de pico</w:t>
      </w:r>
      <w:r w:rsidR="00225DC6">
        <w:t xml:space="preserve">. Para essa situação, o BullkApp terá a opção de mostrar aos usuários </w:t>
      </w:r>
      <w:proofErr w:type="gramStart"/>
      <w:r w:rsidR="00225DC6">
        <w:t>uma outra alternativa</w:t>
      </w:r>
      <w:proofErr w:type="gramEnd"/>
      <w:r w:rsidR="00225DC6">
        <w:t xml:space="preserve"> de exercício para fazer a substituição deste aparelho em uso, assim, não desperdiçando seu tempo na academia.</w:t>
      </w:r>
    </w:p>
    <w:p w14:paraId="63FD8F9A" w14:textId="77777777" w:rsidR="00345D93" w:rsidRPr="009A2699" w:rsidRDefault="00345D93" w:rsidP="009A2699">
      <w:pPr>
        <w:ind w:firstLine="432"/>
        <w:jc w:val="both"/>
      </w:pPr>
    </w:p>
    <w:p w14:paraId="3B54B495" w14:textId="60516DAF" w:rsidR="003D4D95" w:rsidRDefault="003D4D95" w:rsidP="003D4D95">
      <w:pPr>
        <w:pStyle w:val="Ttulo1"/>
      </w:pPr>
      <w:bookmarkStart w:id="2" w:name="_Toc132044145"/>
      <w:r>
        <w:t>DIAGRAMA DE CASO DE USO</w:t>
      </w:r>
      <w:bookmarkEnd w:id="2"/>
    </w:p>
    <w:p w14:paraId="5EC118D8" w14:textId="74408F50" w:rsidR="003D4D95" w:rsidRDefault="003D4D95" w:rsidP="003D4D95">
      <w:pPr>
        <w:ind w:left="432"/>
      </w:pPr>
      <w:r>
        <w:t>Aqui deve-se colar o diagrama completo de casos de uso.</w:t>
      </w:r>
    </w:p>
    <w:p w14:paraId="46DA3675" w14:textId="77777777" w:rsidR="00AE35BD" w:rsidRDefault="00AE35BD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32044146"/>
      <w:r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AE35BD" w:rsidRPr="00556A11" w14:paraId="3A94E758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23E4975" w14:textId="7ECE7414" w:rsidR="00AE35BD" w:rsidRPr="00556A11" w:rsidRDefault="00131D86" w:rsidP="00131D86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58DB2B54" w:rsidR="00AE35BD" w:rsidRDefault="00AE35BD" w:rsidP="00BD5198">
            <w:pPr>
              <w:jc w:val="center"/>
            </w:pPr>
          </w:p>
        </w:tc>
        <w:tc>
          <w:tcPr>
            <w:tcW w:w="9067" w:type="dxa"/>
          </w:tcPr>
          <w:p w14:paraId="662C2724" w14:textId="6B1A169F" w:rsidR="00AE35BD" w:rsidRDefault="00AE35BD" w:rsidP="00BD5198"/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2044147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293023A6" w:rsidR="0032617C" w:rsidRDefault="003D4D95" w:rsidP="00A464CA">
      <w:pPr>
        <w:pStyle w:val="Ttulo2"/>
      </w:pPr>
      <w:bookmarkStart w:id="5" w:name="_Toc132044148"/>
      <w:r>
        <w:t xml:space="preserve">UC.001 – </w:t>
      </w:r>
      <w:r w:rsidR="00997725">
        <w:t>MANTER USUÁRIO</w:t>
      </w:r>
      <w:bookmarkEnd w:id="5"/>
    </w:p>
    <w:p w14:paraId="11D10A6C" w14:textId="785AD5AC" w:rsidR="00556A11" w:rsidRDefault="00556A11" w:rsidP="00AD7710">
      <w:pPr>
        <w:pStyle w:val="Ttulo3"/>
      </w:pPr>
      <w:bookmarkStart w:id="6" w:name="_Toc132044149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069DE151" w14:textId="5A525E9A" w:rsidR="00556A11" w:rsidRPr="00556A11" w:rsidRDefault="00131D86" w:rsidP="00131D86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556A11"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131D86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45554D90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70C0A912" w14:textId="77777777" w:rsidR="00131D86" w:rsidRDefault="00131D86" w:rsidP="00131D86">
            <w:pPr>
              <w:rPr>
                <w:b/>
                <w:color w:val="FFFFFF" w:themeColor="background1"/>
              </w:rPr>
            </w:pPr>
          </w:p>
          <w:p w14:paraId="05398A1B" w14:textId="748D6DF8" w:rsidR="00131D86" w:rsidRPr="00131D86" w:rsidRDefault="00131D86" w:rsidP="00131D86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2C29C81C" w14:textId="77777777" w:rsidR="00085727" w:rsidRPr="00085727" w:rsidRDefault="00085727" w:rsidP="00085727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>Para que possamos iniciar o fluxo deste caso de uso, o usuário a ser cadastrado precisa possuir e-mail e endereço válidos.</w:t>
            </w:r>
          </w:p>
          <w:p w14:paraId="79625429" w14:textId="59EEA805" w:rsidR="001E2203" w:rsidRPr="009C37CD" w:rsidRDefault="00085727" w:rsidP="00085727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556A11" w14:paraId="727A146B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2B3384CA" w14:textId="250415A9" w:rsidR="00556A11" w:rsidRPr="00556A11" w:rsidRDefault="00556A11" w:rsidP="00131D86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 w:rsidR="00131D86">
              <w:rPr>
                <w:b/>
                <w:color w:val="FFFFFF" w:themeColor="background1"/>
              </w:rPr>
              <w:tab/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1740754" w14:textId="77777777" w:rsidR="00556A11" w:rsidRDefault="00390AF1" w:rsidP="005F503B">
            <w:r>
              <w:t>EV relata eventos que tem como origem o ator Ex:</w:t>
            </w:r>
          </w:p>
          <w:p w14:paraId="55F438EB" w14:textId="564803C2" w:rsidR="00390AF1" w:rsidRDefault="00390AF1" w:rsidP="005F503B">
            <w:r>
              <w:t>O Ator acessa o menu “Cadastros &gt; Produtos”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51F142E" w14:textId="77777777" w:rsidR="005F503B" w:rsidRDefault="00390AF1" w:rsidP="005F503B">
            <w:r>
              <w:t>RS se refere a resposta do sistema para o evento acima. Ex:</w:t>
            </w:r>
          </w:p>
          <w:p w14:paraId="7ED1D058" w14:textId="6235CB98" w:rsidR="00390AF1" w:rsidRDefault="00390AF1" w:rsidP="005F503B">
            <w:r>
              <w:t>O Sistema exibe a tela de Cadastro de Produtos filtrando os itens conforme [RN-001]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lastRenderedPageBreak/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584F23FF" w:rsidR="0007143A" w:rsidRDefault="001503CD" w:rsidP="0007143A">
            <w:r>
              <w:t>..........</w:t>
            </w:r>
          </w:p>
        </w:tc>
      </w:tr>
      <w:tr w:rsidR="00556A11" w14:paraId="23CA6DD6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16A4DFBE" w:rsidR="00556A11" w:rsidRPr="00556A11" w:rsidRDefault="001F64A1" w:rsidP="00556A11">
            <w:pPr>
              <w:jc w:val="center"/>
            </w:pPr>
            <w:r>
              <w:t>2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34EE2ADA" w:rsidR="00B45FDD" w:rsidRDefault="00B45FDD" w:rsidP="00556A11">
            <w:r>
              <w:t>O usuário não tem permissão p</w:t>
            </w:r>
            <w:r w:rsidR="005D3B51">
              <w:t>ara acesso</w:t>
            </w:r>
            <w:r>
              <w:t xml:space="preserve">.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77777777" w:rsidR="00B45FDD" w:rsidRDefault="00B45FDD" w:rsidP="00556A11">
            <w:r>
              <w:t>2a.1 [RS] O sistema apresenta a mensagem de erro</w:t>
            </w:r>
            <w:r w:rsidRPr="00B45FDD">
              <w:rPr>
                <w:b/>
              </w:rPr>
              <w:t xml:space="preserve"> [MSG-02]</w:t>
            </w:r>
          </w:p>
          <w:p w14:paraId="123C9071" w14:textId="77777777" w:rsidR="00556A11" w:rsidRDefault="00B45FDD" w:rsidP="00DC23B8">
            <w:r>
              <w:t xml:space="preserve">2a.2 Retorna ao fluxo principal no passo </w:t>
            </w:r>
            <w:r w:rsidR="00DC23B8">
              <w:t>2</w:t>
            </w:r>
            <w:r>
              <w:t>.</w:t>
            </w:r>
          </w:p>
        </w:tc>
      </w:tr>
    </w:tbl>
    <w:p w14:paraId="4E7D1DF4" w14:textId="77777777" w:rsidR="00556A11" w:rsidRDefault="00556A11" w:rsidP="00556A11"/>
    <w:p w14:paraId="30F30670" w14:textId="39600AD4" w:rsidR="00E54C11" w:rsidRPr="003D4D95" w:rsidRDefault="00E54C11" w:rsidP="00E54C11">
      <w:pPr>
        <w:pStyle w:val="Ttulo3"/>
      </w:pPr>
      <w:bookmarkStart w:id="7" w:name="_Toc132044150"/>
      <w:r w:rsidRPr="003D4D95">
        <w:t xml:space="preserve">Fluxo </w:t>
      </w:r>
      <w:r w:rsidR="003D4D95" w:rsidRPr="003D4D95">
        <w:t>Alternativo</w:t>
      </w:r>
      <w:r w:rsidRPr="003D4D95">
        <w:t xml:space="preserve">: </w:t>
      </w:r>
      <w:r w:rsidR="003D4D95" w:rsidRPr="003D4D95">
        <w:t>Nome do Fluxo Alternativo se houver.</w:t>
      </w:r>
      <w:bookmarkEnd w:id="7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31482D11" w:rsidR="00E54C11" w:rsidRPr="003D4D95" w:rsidRDefault="00E54C11" w:rsidP="009F209A">
            <w:r w:rsidRPr="003D4D95">
              <w:t>O Usuário acessa o Menu &gt; Parâmetros.</w:t>
            </w:r>
            <w:r w:rsidR="00D8127C">
              <w:t xml:space="preserve"> </w:t>
            </w:r>
            <w:r w:rsidRPr="003D4D95">
              <w:rPr>
                <w:b/>
              </w:rPr>
              <w:t>[RN-01]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[IMG-01]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38F5A22B" w:rsidR="00E54C11" w:rsidRPr="003D4D95" w:rsidRDefault="00E54C11" w:rsidP="009F209A">
            <w:r w:rsidRPr="003D4D95">
              <w:t xml:space="preserve">O Sistema Exibe a tela de parâmetros. </w:t>
            </w:r>
            <w:r w:rsidRPr="003D4D95">
              <w:rPr>
                <w:b/>
              </w:rPr>
              <w:t>[RN-02]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[IMG-02]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77777777" w:rsidR="00E54C11" w:rsidRPr="003D4D95" w:rsidRDefault="00E54C11" w:rsidP="009F209A">
            <w:r w:rsidRPr="003D4D95">
              <w:t xml:space="preserve">O Usuário deve selecionar uma Empresa disponível. </w:t>
            </w:r>
            <w:r w:rsidRPr="003D4D95">
              <w:rPr>
                <w:b/>
              </w:rPr>
              <w:t>[RN-03]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77777777" w:rsidR="00E54C11" w:rsidRPr="003D4D95" w:rsidRDefault="00E54C11" w:rsidP="009F209A">
            <w:r w:rsidRPr="003D4D95">
              <w:t xml:space="preserve">O Sistema deve carregar os parâmetros. </w:t>
            </w:r>
            <w:r w:rsidRPr="003D4D95">
              <w:rPr>
                <w:b/>
              </w:rPr>
              <w:t>[RN-05]</w:t>
            </w:r>
          </w:p>
        </w:tc>
      </w:tr>
      <w:tr w:rsidR="00E54C11" w:rsidRPr="003D4D95" w14:paraId="1161E02D" w14:textId="77777777" w:rsidTr="009F209A">
        <w:trPr>
          <w:trHeight w:val="340"/>
        </w:trPr>
        <w:tc>
          <w:tcPr>
            <w:tcW w:w="567" w:type="dxa"/>
          </w:tcPr>
          <w:p w14:paraId="22B4C2D6" w14:textId="77777777" w:rsidR="00E54C11" w:rsidRPr="003D4D95" w:rsidRDefault="00E54C11" w:rsidP="009F209A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BA35FE4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5A260A2" w14:textId="1899FD6B" w:rsidR="00E54C11" w:rsidRPr="003D4D95" w:rsidRDefault="00E54C11" w:rsidP="001F6DC2">
            <w:r w:rsidRPr="003D4D95">
              <w:t xml:space="preserve">O usuário </w:t>
            </w:r>
            <w:r w:rsidR="001F6DC2" w:rsidRPr="003D4D95">
              <w:t xml:space="preserve">pressiona o botão “Bloquear Acessos”. </w:t>
            </w:r>
            <w:r w:rsidR="001F6DC2" w:rsidRPr="003D4D95">
              <w:rPr>
                <w:b/>
              </w:rPr>
              <w:t>[RN-06]</w:t>
            </w:r>
            <w:r w:rsidR="009861EC" w:rsidRPr="003D4D95">
              <w:rPr>
                <w:b/>
              </w:rPr>
              <w:t xml:space="preserve"> [RN-08]</w:t>
            </w:r>
          </w:p>
        </w:tc>
      </w:tr>
      <w:tr w:rsidR="00E54C11" w:rsidRPr="003D4D95" w14:paraId="0993D7EF" w14:textId="77777777" w:rsidTr="009F209A">
        <w:trPr>
          <w:trHeight w:val="340"/>
        </w:trPr>
        <w:tc>
          <w:tcPr>
            <w:tcW w:w="567" w:type="dxa"/>
          </w:tcPr>
          <w:p w14:paraId="72E1D019" w14:textId="77777777" w:rsidR="00E54C11" w:rsidRPr="003D4D95" w:rsidRDefault="00E54C11" w:rsidP="009F209A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BF9404C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4248F23" w14:textId="77777777" w:rsidR="00E54C11" w:rsidRPr="003D4D95" w:rsidRDefault="00E54C11" w:rsidP="009F209A">
            <w:r w:rsidRPr="003D4D95">
              <w:t xml:space="preserve">O usuário pressiona o botão “Salvar”. </w:t>
            </w:r>
            <w:r w:rsidRPr="003D4D95">
              <w:rPr>
                <w:b/>
              </w:rPr>
              <w:t>[RN-04]</w:t>
            </w:r>
          </w:p>
        </w:tc>
      </w:tr>
      <w:tr w:rsidR="00E54C11" w:rsidRPr="003D4D95" w14:paraId="34B43A64" w14:textId="77777777" w:rsidTr="009F209A">
        <w:trPr>
          <w:trHeight w:val="340"/>
        </w:trPr>
        <w:tc>
          <w:tcPr>
            <w:tcW w:w="567" w:type="dxa"/>
          </w:tcPr>
          <w:p w14:paraId="07CF915E" w14:textId="77777777" w:rsidR="00E54C11" w:rsidRPr="003D4D95" w:rsidRDefault="00E54C11" w:rsidP="009F209A">
            <w:pPr>
              <w:jc w:val="center"/>
            </w:pPr>
            <w:r w:rsidRPr="003D4D95">
              <w:t>7</w:t>
            </w:r>
          </w:p>
        </w:tc>
        <w:tc>
          <w:tcPr>
            <w:tcW w:w="567" w:type="dxa"/>
          </w:tcPr>
          <w:p w14:paraId="410876B3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CBE89AA" w14:textId="77777777" w:rsidR="00E54C11" w:rsidRPr="003D4D95" w:rsidRDefault="006C71C8" w:rsidP="006C71C8">
            <w:r w:rsidRPr="003D4D95">
              <w:t xml:space="preserve">O sistema grava o bloqueio </w:t>
            </w:r>
            <w:r w:rsidR="00E54C11" w:rsidRPr="003D4D95">
              <w:t xml:space="preserve">e exibe mensagem de confirmação. </w:t>
            </w:r>
            <w:r w:rsidR="00E54C11" w:rsidRPr="003D4D95">
              <w:rPr>
                <w:b/>
              </w:rPr>
              <w:t>[MSG-0</w:t>
            </w:r>
            <w:r w:rsidRPr="003D4D95">
              <w:rPr>
                <w:b/>
              </w:rPr>
              <w:t>7</w:t>
            </w:r>
            <w:r w:rsidR="00E54C11" w:rsidRPr="003D4D95">
              <w:rPr>
                <w:b/>
              </w:rPr>
              <w:t>]</w:t>
            </w:r>
          </w:p>
        </w:tc>
      </w:tr>
      <w:tr w:rsidR="00E54C11" w:rsidRPr="003D4D95" w14:paraId="4A9E1E6F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77777777" w:rsidR="00E54C11" w:rsidRPr="003D4D95" w:rsidRDefault="00E54C11" w:rsidP="009F209A">
            <w:pPr>
              <w:jc w:val="center"/>
            </w:pPr>
            <w:r w:rsidRPr="003D4D95">
              <w:t>3a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77777777" w:rsidR="00E54C11" w:rsidRPr="003D4D95" w:rsidRDefault="00E54C11" w:rsidP="009F209A">
            <w:r w:rsidRPr="003D4D95">
              <w:t xml:space="preserve">O usuário não tem permissão para pesquisar empresas. </w:t>
            </w:r>
            <w:r w:rsidRPr="003D4D95">
              <w:rPr>
                <w:b/>
              </w:rPr>
              <w:t>[RN-03]</w:t>
            </w:r>
          </w:p>
          <w:p w14:paraId="4E46DAF1" w14:textId="77777777" w:rsidR="00E54C11" w:rsidRPr="003D4D95" w:rsidRDefault="00E54C11" w:rsidP="009F209A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[MSG-02]</w:t>
            </w:r>
          </w:p>
          <w:p w14:paraId="0F4A39CD" w14:textId="77777777" w:rsidR="00E54C11" w:rsidRPr="003D4D95" w:rsidRDefault="00E54C11" w:rsidP="009F209A">
            <w:r w:rsidRPr="003D4D95">
              <w:t>2a.2 Retorna ao fluxo principal no passo 2.</w:t>
            </w:r>
          </w:p>
        </w:tc>
      </w:tr>
      <w:tr w:rsidR="00E54C11" w:rsidRPr="003D4D95" w14:paraId="6A345CC4" w14:textId="77777777" w:rsidTr="009F209A">
        <w:trPr>
          <w:trHeight w:val="340"/>
        </w:trPr>
        <w:tc>
          <w:tcPr>
            <w:tcW w:w="567" w:type="dxa"/>
          </w:tcPr>
          <w:p w14:paraId="43767672" w14:textId="77777777" w:rsidR="00E54C11" w:rsidRPr="003D4D95" w:rsidRDefault="00E54C11" w:rsidP="009F209A">
            <w:pPr>
              <w:jc w:val="center"/>
            </w:pPr>
            <w:r w:rsidRPr="003D4D95">
              <w:t>5a</w:t>
            </w:r>
          </w:p>
        </w:tc>
        <w:tc>
          <w:tcPr>
            <w:tcW w:w="567" w:type="dxa"/>
          </w:tcPr>
          <w:p w14:paraId="32AAC6F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C9F9326" w14:textId="77777777" w:rsidR="00E54C11" w:rsidRPr="003D4D95" w:rsidRDefault="00E54C11" w:rsidP="009F209A">
            <w:pPr>
              <w:rPr>
                <w:b/>
              </w:rPr>
            </w:pPr>
            <w:r w:rsidRPr="003D4D95">
              <w:t xml:space="preserve">O usuário não tem permissão para alterar parâmetro. </w:t>
            </w:r>
            <w:r w:rsidRPr="003D4D95">
              <w:rPr>
                <w:b/>
              </w:rPr>
              <w:t>[RN-01]</w:t>
            </w:r>
          </w:p>
          <w:p w14:paraId="70DCF317" w14:textId="77777777" w:rsidR="00E54C11" w:rsidRPr="003D4D95" w:rsidRDefault="00E54C11" w:rsidP="009F209A">
            <w:r w:rsidRPr="003D4D95">
              <w:t>5a.1 [RS] O sistema apresenta a mensagem de erro [</w:t>
            </w:r>
            <w:r w:rsidRPr="003D4D95">
              <w:rPr>
                <w:b/>
              </w:rPr>
              <w:t>MSG-02</w:t>
            </w:r>
            <w:r w:rsidRPr="003D4D95">
              <w:t>].</w:t>
            </w:r>
          </w:p>
          <w:p w14:paraId="6766B4D6" w14:textId="77777777" w:rsidR="00E54C11" w:rsidRPr="003D4D95" w:rsidRDefault="00E54C11" w:rsidP="009F209A">
            <w:r w:rsidRPr="003D4D95">
              <w:t>5a.2 Retorna ao fluxo principal no passo 3</w:t>
            </w:r>
          </w:p>
        </w:tc>
      </w:tr>
      <w:tr w:rsidR="00E54C11" w:rsidRPr="003D4D95" w14:paraId="2FD7B313" w14:textId="77777777" w:rsidTr="009F209A">
        <w:trPr>
          <w:trHeight w:val="340"/>
        </w:trPr>
        <w:tc>
          <w:tcPr>
            <w:tcW w:w="567" w:type="dxa"/>
          </w:tcPr>
          <w:p w14:paraId="75D7C209" w14:textId="77777777" w:rsidR="00E54C11" w:rsidRPr="003D4D95" w:rsidRDefault="00E54C11" w:rsidP="009F209A">
            <w:pPr>
              <w:jc w:val="center"/>
            </w:pPr>
            <w:r w:rsidRPr="003D4D95">
              <w:t>5b</w:t>
            </w:r>
          </w:p>
        </w:tc>
        <w:tc>
          <w:tcPr>
            <w:tcW w:w="567" w:type="dxa"/>
          </w:tcPr>
          <w:p w14:paraId="713BD69E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1FA55546" w14:textId="77777777" w:rsidR="00E54C11" w:rsidRPr="003D4D95" w:rsidRDefault="00E54C11" w:rsidP="009F209A">
            <w:r w:rsidRPr="003D4D95">
              <w:t>Um campo obrigatório não foi preenchido</w:t>
            </w:r>
            <w:r w:rsidRPr="003D4D95">
              <w:rPr>
                <w:b/>
              </w:rPr>
              <w:t>. [RN-0</w:t>
            </w:r>
            <w:r w:rsidR="003712D6" w:rsidRPr="003D4D95">
              <w:rPr>
                <w:b/>
              </w:rPr>
              <w:t>7</w:t>
            </w:r>
            <w:r w:rsidRPr="003D4D95">
              <w:rPr>
                <w:b/>
              </w:rPr>
              <w:t>]</w:t>
            </w:r>
          </w:p>
          <w:p w14:paraId="24C52B3C" w14:textId="77777777" w:rsidR="00E54C11" w:rsidRPr="003D4D95" w:rsidRDefault="00E54C11" w:rsidP="009F209A">
            <w:r w:rsidRPr="003D4D95">
              <w:t xml:space="preserve">5b.1 [RS] O sistema apresenta a mensagem de erro </w:t>
            </w:r>
            <w:r w:rsidRPr="003D4D95">
              <w:rPr>
                <w:b/>
              </w:rPr>
              <w:t>[MSG-03].</w:t>
            </w:r>
          </w:p>
          <w:p w14:paraId="3B18573E" w14:textId="77777777" w:rsidR="00E54C11" w:rsidRPr="003D4D95" w:rsidRDefault="00E54C11" w:rsidP="009F209A">
            <w:r w:rsidRPr="003D4D95">
              <w:t>5b.2 Retorna ao fluxo principal no passo 3.</w:t>
            </w:r>
          </w:p>
        </w:tc>
      </w:tr>
      <w:tr w:rsidR="00E54C11" w:rsidRPr="003D4D95" w14:paraId="70A01D25" w14:textId="77777777" w:rsidTr="009F209A">
        <w:trPr>
          <w:trHeight w:val="340"/>
        </w:trPr>
        <w:tc>
          <w:tcPr>
            <w:tcW w:w="567" w:type="dxa"/>
          </w:tcPr>
          <w:p w14:paraId="00FDB9AC" w14:textId="77777777" w:rsidR="00E54C11" w:rsidRPr="003D4D95" w:rsidRDefault="00E54C11" w:rsidP="009F209A">
            <w:pPr>
              <w:jc w:val="center"/>
            </w:pPr>
            <w:r w:rsidRPr="003D4D95">
              <w:t>5c</w:t>
            </w:r>
          </w:p>
        </w:tc>
        <w:tc>
          <w:tcPr>
            <w:tcW w:w="567" w:type="dxa"/>
          </w:tcPr>
          <w:p w14:paraId="20C89FD4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BA83F2A" w14:textId="77777777" w:rsidR="00E54C11" w:rsidRPr="003D4D95" w:rsidRDefault="00E54C11" w:rsidP="009F209A">
            <w:r w:rsidRPr="003D4D95">
              <w:t xml:space="preserve">O valor informado em um campo viola alguma restrição. </w:t>
            </w:r>
            <w:r w:rsidRPr="003D4D95">
              <w:rPr>
                <w:b/>
              </w:rPr>
              <w:t>[RN-04]</w:t>
            </w:r>
          </w:p>
          <w:p w14:paraId="108C079D" w14:textId="77777777" w:rsidR="00E54C11" w:rsidRPr="003D4D95" w:rsidRDefault="00E54C11" w:rsidP="009F209A">
            <w:r w:rsidRPr="003D4D95">
              <w:t>5c.1 [RS] O sistema apresenta uma mensagem d</w:t>
            </w:r>
            <w:r w:rsidR="00C40908" w:rsidRPr="003D4D95">
              <w:t xml:space="preserve">e erro. </w:t>
            </w:r>
            <w:r w:rsidR="00C40908" w:rsidRPr="003D4D95">
              <w:rPr>
                <w:b/>
              </w:rPr>
              <w:t>[MSG-04, MSG-05, MSG-06]</w:t>
            </w:r>
          </w:p>
          <w:p w14:paraId="670CC9A1" w14:textId="77777777" w:rsidR="00E54C11" w:rsidRPr="003D4D95" w:rsidRDefault="00E54C11" w:rsidP="009F209A">
            <w:r w:rsidRPr="003D4D95">
              <w:t>5c.2 Retorna ao fluxo principal no passo 3.</w:t>
            </w:r>
          </w:p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0D588715" w14:textId="5FE19147" w:rsidR="003E3600" w:rsidRPr="003D4D95" w:rsidRDefault="003E3600" w:rsidP="003E3600">
      <w:pPr>
        <w:pStyle w:val="Ttulo3"/>
      </w:pPr>
      <w:bookmarkStart w:id="8" w:name="_Toc132044151"/>
      <w:r>
        <w:lastRenderedPageBreak/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F4E663B" w14:textId="77777777" w:rsidR="00FF50EB" w:rsidRDefault="00FF50EB" w:rsidP="00FF50EB">
            <w:r>
              <w:t>As operações devem ser registradas na base de dados de auditoria:</w:t>
            </w:r>
          </w:p>
          <w:p w14:paraId="2F7EC718" w14:textId="51F78951" w:rsidR="001F64A1" w:rsidRDefault="001F64A1" w:rsidP="00FF50EB">
            <w:r>
              <w:t>XYZ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13C08EC7" w14:textId="77777777" w:rsidR="00FF50EB" w:rsidRDefault="00FF50EB" w:rsidP="00FF50EB">
            <w:r>
              <w:t xml:space="preserve">A operação só pode </w:t>
            </w:r>
            <w:proofErr w:type="gramStart"/>
            <w:r>
              <w:t>ser Realizada</w:t>
            </w:r>
            <w:proofErr w:type="gramEnd"/>
            <w:r>
              <w:t xml:space="preserve"> por usuários que possuam a permissão.</w:t>
            </w:r>
          </w:p>
          <w:p w14:paraId="50D376A0" w14:textId="73E2C22F" w:rsidR="00FF50EB" w:rsidRDefault="001F64A1" w:rsidP="00FF50EB">
            <w:r>
              <w:t>XYZ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77777777" w:rsidR="001F64A1" w:rsidRDefault="001F64A1" w:rsidP="00FF50EB">
            <w:r>
              <w:t xml:space="preserve">O </w:t>
            </w:r>
            <w:proofErr w:type="spellStart"/>
            <w:proofErr w:type="gramStart"/>
            <w:r>
              <w:t>calculo</w:t>
            </w:r>
            <w:proofErr w:type="spellEnd"/>
            <w:proofErr w:type="gramEnd"/>
            <w:r>
              <w:t xml:space="preserve"> de imposto será realizado da seguinte forma:</w:t>
            </w:r>
          </w:p>
          <w:p w14:paraId="4E356492" w14:textId="067DF5CF" w:rsidR="001F64A1" w:rsidRDefault="001F64A1" w:rsidP="00FF50EB">
            <w:r>
              <w:t>.....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03746BD6" w:rsidR="001F64A1" w:rsidRDefault="00504A3B" w:rsidP="00FF50EB">
            <w:r>
              <w:t>Os registros devem ser salvos de acordo com a estrutura de dados [XYZ]</w:t>
            </w:r>
          </w:p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32044152"/>
      <w:r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77777777" w:rsidR="00BD7A6E" w:rsidRDefault="00925A67" w:rsidP="00AD7710">
            <w:r w:rsidRPr="00925A67">
              <w:t>Registro gravado!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77777777" w:rsidR="00925A67" w:rsidRPr="00925A67" w:rsidRDefault="00925A67" w:rsidP="00AD7710">
            <w:r w:rsidRPr="00925A67">
              <w:t xml:space="preserve">Acesso negado a </w:t>
            </w:r>
            <w:r w:rsidRPr="00925A67">
              <w:rPr>
                <w:b/>
              </w:rPr>
              <w:t>{login do usuário}: {denominação da operação}.</w:t>
            </w:r>
          </w:p>
        </w:tc>
        <w:tc>
          <w:tcPr>
            <w:tcW w:w="1417" w:type="dxa"/>
          </w:tcPr>
          <w:p w14:paraId="1B5C3F54" w14:textId="77777777" w:rsidR="00925A67" w:rsidRDefault="00925A67" w:rsidP="007C767C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77777777" w:rsidR="007C767C" w:rsidRPr="00925A67" w:rsidRDefault="007C767C" w:rsidP="00AD7710">
            <w:r>
              <w:t xml:space="preserve">Campo obrigatório: </w:t>
            </w:r>
            <w:r w:rsidRPr="007C767C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63E25CCD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77777777" w:rsidR="007C767C" w:rsidRDefault="007C767C" w:rsidP="00AD7710">
            <w:r>
              <w:t xml:space="preserve">O valor do campo </w:t>
            </w:r>
            <w:r w:rsidRPr="007C767C">
              <w:rPr>
                <w:b/>
              </w:rPr>
              <w:t xml:space="preserve">{identificação do campo} </w:t>
            </w:r>
            <w:r>
              <w:t>está abaixo do mínimo permitido</w:t>
            </w:r>
          </w:p>
        </w:tc>
        <w:tc>
          <w:tcPr>
            <w:tcW w:w="1417" w:type="dxa"/>
          </w:tcPr>
          <w:p w14:paraId="2112B6F6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77777777" w:rsidR="007C767C" w:rsidRDefault="007C767C" w:rsidP="00AD7710">
            <w:r>
              <w:t>O valor do campo</w:t>
            </w:r>
            <w:r w:rsidRPr="007C767C">
              <w:rPr>
                <w:b/>
              </w:rPr>
              <w:t xml:space="preserve"> {identificação do campo} </w:t>
            </w:r>
            <w:r>
              <w:t>está acima do máximo permitido</w:t>
            </w:r>
          </w:p>
        </w:tc>
        <w:tc>
          <w:tcPr>
            <w:tcW w:w="1417" w:type="dxa"/>
          </w:tcPr>
          <w:p w14:paraId="37ABC252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77777777" w:rsidR="00D03CE2" w:rsidRDefault="00D03CE2" w:rsidP="00AD7710">
            <w:r>
              <w:t xml:space="preserve">Dado inválido: </w:t>
            </w:r>
            <w:r w:rsidRPr="00D03CE2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27E84F95" w14:textId="77777777" w:rsidR="00D03CE2" w:rsidRDefault="00D03CE2" w:rsidP="007C767C">
            <w:pPr>
              <w:jc w:val="center"/>
            </w:pPr>
            <w:r>
              <w:t>Erro</w:t>
            </w: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0" w:name="_Toc132044153"/>
      <w:r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5365A6FC" w14:textId="5164B0F6" w:rsidR="006320E9" w:rsidRDefault="006320E9" w:rsidP="006320E9"/>
    <w:p w14:paraId="1EE5A197" w14:textId="6A74D79F" w:rsidR="00FA047C" w:rsidRDefault="00FA047C" w:rsidP="006320E9"/>
    <w:p w14:paraId="1F80F0B1" w14:textId="309E686E" w:rsidR="00FA047C" w:rsidRDefault="00FA047C" w:rsidP="006320E9"/>
    <w:p w14:paraId="48190B4B" w14:textId="03D31318" w:rsidR="00FA047C" w:rsidRDefault="00FA047C" w:rsidP="006320E9"/>
    <w:p w14:paraId="539020D6" w14:textId="5B489685" w:rsidR="00FA047C" w:rsidRDefault="00FA047C" w:rsidP="006320E9"/>
    <w:p w14:paraId="0AC351EC" w14:textId="022A89E7" w:rsidR="00FA047C" w:rsidRDefault="00FA047C" w:rsidP="006320E9"/>
    <w:p w14:paraId="34F91B1D" w14:textId="53920A38" w:rsidR="00FA047C" w:rsidRDefault="00FA047C" w:rsidP="006320E9"/>
    <w:p w14:paraId="249ED94B" w14:textId="77777777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1" w:name="_Toc132044154"/>
      <w:r>
        <w:t>Estruturas de Dados</w:t>
      </w:r>
      <w:bookmarkEnd w:id="11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A047C" w14:paraId="6ED836D5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9B46EE">
        <w:trPr>
          <w:trHeight w:val="340"/>
        </w:trPr>
        <w:tc>
          <w:tcPr>
            <w:tcW w:w="1134" w:type="dxa"/>
          </w:tcPr>
          <w:p w14:paraId="7808A896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7F387ECB" w14:textId="77777777" w:rsidR="00FA047C" w:rsidRDefault="00FA047C" w:rsidP="009B46EE"/>
        </w:tc>
      </w:tr>
      <w:tr w:rsidR="00FA047C" w14:paraId="32339AED" w14:textId="77777777" w:rsidTr="009B46EE">
        <w:trPr>
          <w:trHeight w:val="340"/>
        </w:trPr>
        <w:tc>
          <w:tcPr>
            <w:tcW w:w="1134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9B46EE">
        <w:trPr>
          <w:trHeight w:val="340"/>
        </w:trPr>
        <w:tc>
          <w:tcPr>
            <w:tcW w:w="1134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9067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0AC55D4C" w14:textId="3CBF5F2A" w:rsidR="00A32DBD" w:rsidRDefault="00A32DBD" w:rsidP="00A32DBD">
      <w:pPr>
        <w:pStyle w:val="Ttulo1"/>
      </w:pPr>
      <w:bookmarkStart w:id="12" w:name="_Toc132044155"/>
      <w:r>
        <w:t>RESPONSÁVEIS PELA ELABOR</w:t>
      </w:r>
      <w:r w:rsidR="00956B36">
        <w:t>A</w:t>
      </w:r>
      <w:r>
        <w:t>ÇÃO, REVISÃO E APROVAÇÃO</w:t>
      </w:r>
      <w:bookmarkEnd w:id="12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Anderson Augusto Bosing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0F462700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3973EBFE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1847AB69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D134C55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8"/>
      <w:footerReference w:type="default" r:id="rId9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C65C" w14:textId="77777777" w:rsidR="00FF72AD" w:rsidRDefault="00FF72AD" w:rsidP="008278AD">
      <w:pPr>
        <w:spacing w:after="0" w:line="240" w:lineRule="auto"/>
      </w:pPr>
      <w:r>
        <w:separator/>
      </w:r>
    </w:p>
  </w:endnote>
  <w:endnote w:type="continuationSeparator" w:id="0">
    <w:p w14:paraId="52699DB4" w14:textId="77777777" w:rsidR="00FF72AD" w:rsidRDefault="00FF72AD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D09D0" w14:textId="77777777" w:rsidR="00FF72AD" w:rsidRDefault="00FF72AD" w:rsidP="008278AD">
      <w:pPr>
        <w:spacing w:after="0" w:line="240" w:lineRule="auto"/>
      </w:pPr>
      <w:r>
        <w:separator/>
      </w:r>
    </w:p>
  </w:footnote>
  <w:footnote w:type="continuationSeparator" w:id="0">
    <w:p w14:paraId="5021B84C" w14:textId="77777777" w:rsidR="00FF72AD" w:rsidRDefault="00FF72AD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535DF3C3" w:rsidR="00AD7710" w:rsidRPr="0033467F" w:rsidRDefault="00131D86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565D5DF3" wp14:editId="4F541F95">
                <wp:extent cx="711843" cy="711843"/>
                <wp:effectExtent l="0" t="0" r="0" b="0"/>
                <wp:docPr id="3" name="Imagem 3" descr="Desenho de personagem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enho de personagem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87" cy="723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EE44F77" w:rsidR="00AD7710" w:rsidRPr="0033467F" w:rsidRDefault="00131D86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BULLKAPP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50796662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131D86">
            <w:t>BULL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2AE26919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131D86">
            <w:t>09/04/2023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625B7"/>
    <w:rsid w:val="0007143A"/>
    <w:rsid w:val="00085608"/>
    <w:rsid w:val="00085727"/>
    <w:rsid w:val="0008614C"/>
    <w:rsid w:val="00091976"/>
    <w:rsid w:val="000A2B2E"/>
    <w:rsid w:val="000A790B"/>
    <w:rsid w:val="000B6060"/>
    <w:rsid w:val="000F0AEF"/>
    <w:rsid w:val="000F507B"/>
    <w:rsid w:val="00115473"/>
    <w:rsid w:val="00131D86"/>
    <w:rsid w:val="001503CD"/>
    <w:rsid w:val="00175B4A"/>
    <w:rsid w:val="00184CB4"/>
    <w:rsid w:val="001A2169"/>
    <w:rsid w:val="001C762F"/>
    <w:rsid w:val="001D0903"/>
    <w:rsid w:val="001E2203"/>
    <w:rsid w:val="001F30C2"/>
    <w:rsid w:val="001F3715"/>
    <w:rsid w:val="001F5593"/>
    <w:rsid w:val="001F64A1"/>
    <w:rsid w:val="001F6DC2"/>
    <w:rsid w:val="002047E1"/>
    <w:rsid w:val="00206262"/>
    <w:rsid w:val="002200C4"/>
    <w:rsid w:val="00225DC6"/>
    <w:rsid w:val="0026518E"/>
    <w:rsid w:val="00293F59"/>
    <w:rsid w:val="002A5DE0"/>
    <w:rsid w:val="002B2E72"/>
    <w:rsid w:val="002F2FBC"/>
    <w:rsid w:val="00322EE5"/>
    <w:rsid w:val="0032617C"/>
    <w:rsid w:val="00344CC9"/>
    <w:rsid w:val="00345D93"/>
    <w:rsid w:val="00354E6E"/>
    <w:rsid w:val="00367049"/>
    <w:rsid w:val="003712D6"/>
    <w:rsid w:val="0037384F"/>
    <w:rsid w:val="00390AF1"/>
    <w:rsid w:val="003940B2"/>
    <w:rsid w:val="00394E80"/>
    <w:rsid w:val="003A5E44"/>
    <w:rsid w:val="003B3E87"/>
    <w:rsid w:val="003C07BE"/>
    <w:rsid w:val="003D4D95"/>
    <w:rsid w:val="003D6412"/>
    <w:rsid w:val="003E3600"/>
    <w:rsid w:val="003E5625"/>
    <w:rsid w:val="0040367F"/>
    <w:rsid w:val="00487B5E"/>
    <w:rsid w:val="0049626F"/>
    <w:rsid w:val="0049698F"/>
    <w:rsid w:val="004A114B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A3207"/>
    <w:rsid w:val="005D11AD"/>
    <w:rsid w:val="005D3B51"/>
    <w:rsid w:val="005D417E"/>
    <w:rsid w:val="005E17EE"/>
    <w:rsid w:val="005F503B"/>
    <w:rsid w:val="006009B8"/>
    <w:rsid w:val="006320E9"/>
    <w:rsid w:val="006512F9"/>
    <w:rsid w:val="0066628C"/>
    <w:rsid w:val="00674C89"/>
    <w:rsid w:val="00691FF9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34C3"/>
    <w:rsid w:val="008536CF"/>
    <w:rsid w:val="008539B2"/>
    <w:rsid w:val="0085596F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B36"/>
    <w:rsid w:val="00970C1E"/>
    <w:rsid w:val="00976BF7"/>
    <w:rsid w:val="009861EC"/>
    <w:rsid w:val="00987B76"/>
    <w:rsid w:val="00997725"/>
    <w:rsid w:val="009A2699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D02"/>
    <w:rsid w:val="00A41B15"/>
    <w:rsid w:val="00A464CA"/>
    <w:rsid w:val="00A606B3"/>
    <w:rsid w:val="00A65213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22BE1"/>
    <w:rsid w:val="00B23549"/>
    <w:rsid w:val="00B45FDD"/>
    <w:rsid w:val="00B51266"/>
    <w:rsid w:val="00B769C6"/>
    <w:rsid w:val="00B91358"/>
    <w:rsid w:val="00B95932"/>
    <w:rsid w:val="00BD1A30"/>
    <w:rsid w:val="00BD7A6E"/>
    <w:rsid w:val="00BE7B55"/>
    <w:rsid w:val="00BF5C7D"/>
    <w:rsid w:val="00C3244F"/>
    <w:rsid w:val="00C40908"/>
    <w:rsid w:val="00C43179"/>
    <w:rsid w:val="00C51FF2"/>
    <w:rsid w:val="00C65EC8"/>
    <w:rsid w:val="00C66719"/>
    <w:rsid w:val="00C7569C"/>
    <w:rsid w:val="00C7710B"/>
    <w:rsid w:val="00C9131C"/>
    <w:rsid w:val="00CA4857"/>
    <w:rsid w:val="00CC2E56"/>
    <w:rsid w:val="00CD1820"/>
    <w:rsid w:val="00CD5765"/>
    <w:rsid w:val="00D03CE2"/>
    <w:rsid w:val="00D4643F"/>
    <w:rsid w:val="00D4729B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4C11"/>
    <w:rsid w:val="00E5745C"/>
    <w:rsid w:val="00E633BE"/>
    <w:rsid w:val="00E76959"/>
    <w:rsid w:val="00E954BE"/>
    <w:rsid w:val="00EC59BC"/>
    <w:rsid w:val="00EC66FE"/>
    <w:rsid w:val="00EE3C81"/>
    <w:rsid w:val="00EF249F"/>
    <w:rsid w:val="00F136C9"/>
    <w:rsid w:val="00F33EAF"/>
    <w:rsid w:val="00F460D4"/>
    <w:rsid w:val="00F70503"/>
    <w:rsid w:val="00FA047C"/>
    <w:rsid w:val="00FB116F"/>
    <w:rsid w:val="00FC5835"/>
    <w:rsid w:val="00FD466B"/>
    <w:rsid w:val="00FF50EB"/>
    <w:rsid w:val="00FF72AD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7C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937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Leonardo Almeida</cp:lastModifiedBy>
  <cp:revision>16</cp:revision>
  <dcterms:created xsi:type="dcterms:W3CDTF">2022-05-25T21:21:00Z</dcterms:created>
  <dcterms:modified xsi:type="dcterms:W3CDTF">2023-04-16T14:02:00Z</dcterms:modified>
</cp:coreProperties>
</file>