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A20BF" w:rsidRDefault="005E504D" w:rsidP="005E504D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 xml:space="preserve">Добавляем графический интерфейс </w:t>
      </w:r>
      <w:r w:rsidRPr="005E504D">
        <w:rPr>
          <w:lang w:val="en-US"/>
        </w:rPr>
        <w:t>WPF</w:t>
      </w:r>
      <w: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6DC6F14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 xml:space="preserve">Вторым потоком сканируем папку с </w:t>
      </w:r>
      <w:bookmarkStart w:id="0" w:name="_GoBack"/>
      <w:bookmarkEnd w:id="0"/>
      <w:r w:rsidR="003D665C">
        <w:t>картинками в системной директории.</w:t>
      </w:r>
    </w:p>
    <w:p w14:paraId="0D22092E" w14:textId="77777777" w:rsidR="003D665C" w:rsidRPr="004D11FC" w:rsidRDefault="003D665C" w:rsidP="003D665C">
      <w:pPr>
        <w:pStyle w:val="a3"/>
        <w:numPr>
          <w:ilvl w:val="1"/>
          <w:numId w:val="4"/>
        </w:numPr>
        <w:spacing w:after="0"/>
      </w:pPr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2415226D" w14:textId="3B280B33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lastRenderedPageBreak/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21935CC9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71367"/>
    <w:rsid w:val="001C3EEB"/>
    <w:rsid w:val="00234F93"/>
    <w:rsid w:val="002A0DF2"/>
    <w:rsid w:val="002C4DFC"/>
    <w:rsid w:val="003035E9"/>
    <w:rsid w:val="0031231D"/>
    <w:rsid w:val="0032269B"/>
    <w:rsid w:val="00326C69"/>
    <w:rsid w:val="003900D9"/>
    <w:rsid w:val="003D665C"/>
    <w:rsid w:val="003F7F4F"/>
    <w:rsid w:val="004D11FC"/>
    <w:rsid w:val="004F3ECB"/>
    <w:rsid w:val="00555BFC"/>
    <w:rsid w:val="00583E95"/>
    <w:rsid w:val="0059166F"/>
    <w:rsid w:val="005A6A51"/>
    <w:rsid w:val="005D6812"/>
    <w:rsid w:val="005E504D"/>
    <w:rsid w:val="005F27EC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85241F"/>
    <w:rsid w:val="00982E8A"/>
    <w:rsid w:val="009A20BF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4E661-C8F2-481D-BB76-8C6A38DE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6</cp:revision>
  <dcterms:created xsi:type="dcterms:W3CDTF">2018-02-02T07:28:00Z</dcterms:created>
  <dcterms:modified xsi:type="dcterms:W3CDTF">2018-08-22T04:48:00Z</dcterms:modified>
</cp:coreProperties>
</file>