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5FDA" w14:textId="77777777" w:rsidR="00A52B54" w:rsidRDefault="00A52B54">
      <w:pPr>
        <w:spacing w:after="20"/>
      </w:pPr>
    </w:p>
    <w:p w14:paraId="39AFD7A2" w14:textId="77777777" w:rsidR="00A52B54" w:rsidRDefault="00A52B54">
      <w:pPr>
        <w:spacing w:after="20"/>
      </w:pPr>
    </w:p>
    <w:p w14:paraId="7D015708" w14:textId="3DB9A3EB" w:rsidR="00A52B54" w:rsidRPr="0001262B" w:rsidRDefault="0001262B">
      <w:pPr>
        <w:spacing w:after="440"/>
        <w:jc w:val="center"/>
        <w:rPr>
          <w:rFonts w:ascii="宋体" w:hAnsi="宋体" w:hint="eastAsia"/>
          <w:b/>
          <w:bCs/>
          <w:sz w:val="72"/>
          <w:szCs w:val="72"/>
          <w:lang w:eastAsia="zh-CN"/>
        </w:rPr>
      </w:pPr>
      <w:r w:rsidRPr="0001262B">
        <w:rPr>
          <w:rFonts w:ascii="宋体" w:hAnsi="宋体" w:hint="eastAsia"/>
          <w:b/>
          <w:bCs/>
          <w:sz w:val="72"/>
          <w:szCs w:val="72"/>
          <w:lang w:eastAsia="zh-CN"/>
        </w:rPr>
        <w:t>工创III课程设计报告</w:t>
      </w:r>
    </w:p>
    <w:p w14:paraId="62792DBD" w14:textId="69A072BD" w:rsidR="0001262B" w:rsidRPr="00C4572D" w:rsidRDefault="0001262B" w:rsidP="0001262B">
      <w:pPr>
        <w:spacing w:after="920"/>
        <w:jc w:val="center"/>
        <w:rPr>
          <w:rFonts w:ascii="黑体" w:eastAsia="黑体" w:hAnsi="黑体" w:hint="eastAsia"/>
          <w:sz w:val="36"/>
          <w:szCs w:val="36"/>
          <w:lang w:eastAsia="zh-CN"/>
        </w:rPr>
      </w:pPr>
      <w:proofErr w:type="spellStart"/>
      <w:r w:rsidRPr="00C4572D">
        <w:rPr>
          <w:rFonts w:ascii="黑体" w:eastAsia="黑体" w:hAnsi="黑体"/>
          <w:sz w:val="36"/>
          <w:szCs w:val="36"/>
          <w:lang w:eastAsia="zh-CN"/>
        </w:rPr>
        <w:t>openEuler</w:t>
      </w:r>
      <w:proofErr w:type="spellEnd"/>
      <w:r w:rsidRPr="00C4572D">
        <w:rPr>
          <w:rFonts w:ascii="黑体" w:eastAsia="黑体" w:hAnsi="黑体"/>
          <w:sz w:val="36"/>
          <w:szCs w:val="36"/>
          <w:lang w:eastAsia="zh-CN"/>
        </w:rPr>
        <w:t xml:space="preserve"> / Linux 实践教学的智能学习系统</w:t>
      </w:r>
    </w:p>
    <w:p w14:paraId="6FC3B3A0" w14:textId="59C1B0D8" w:rsidR="0001262B" w:rsidRDefault="0001262B">
      <w:pPr>
        <w:spacing w:after="44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36DD934" wp14:editId="78325769">
            <wp:extent cx="3009900" cy="3009900"/>
            <wp:effectExtent l="0" t="0" r="0" b="0"/>
            <wp:docPr id="205114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5601" name="图片 20511456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2E4C" w14:textId="397EE4A1" w:rsidR="0001262B" w:rsidRDefault="0001262B">
      <w:pPr>
        <w:spacing w:after="440"/>
        <w:jc w:val="center"/>
        <w:rPr>
          <w:lang w:eastAsia="zh-CN"/>
        </w:rPr>
      </w:pPr>
    </w:p>
    <w:p w14:paraId="1425AC2A" w14:textId="4D8105C1" w:rsidR="0001262B" w:rsidRDefault="0001262B" w:rsidP="0001262B">
      <w:pPr>
        <w:spacing w:after="440"/>
        <w:jc w:val="center"/>
        <w:rPr>
          <w:lang w:eastAsia="zh-CN"/>
        </w:rPr>
      </w:pPr>
      <w:r w:rsidRPr="0001262B">
        <w:rPr>
          <w:rFonts w:hint="eastAsia"/>
          <w:b/>
          <w:bCs/>
          <w:lang w:eastAsia="zh-CN"/>
        </w:rPr>
        <w:t>组员</w:t>
      </w:r>
      <w:r w:rsidRPr="0001262B">
        <w:rPr>
          <w:rFonts w:hint="eastAsia"/>
          <w:b/>
          <w:bCs/>
          <w:lang w:eastAsia="zh-CN"/>
        </w:rPr>
        <w:t xml:space="preserve">        </w:t>
      </w:r>
      <w:r>
        <w:rPr>
          <w:rFonts w:hint="eastAsia"/>
          <w:lang w:eastAsia="zh-CN"/>
        </w:rPr>
        <w:t xml:space="preserve">              </w:t>
      </w:r>
      <w:r>
        <w:rPr>
          <w:rFonts w:hint="eastAsia"/>
          <w:lang w:eastAsia="zh-CN"/>
        </w:rPr>
        <w:t>戴泽林</w:t>
      </w:r>
      <w:r>
        <w:rPr>
          <w:rFonts w:hint="eastAsia"/>
          <w:lang w:eastAsia="zh-CN"/>
        </w:rPr>
        <w:t xml:space="preserve"> </w:t>
      </w:r>
      <w:r w:rsidR="005A5E39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赖鹏旭</w:t>
      </w:r>
    </w:p>
    <w:p w14:paraId="016C6F3B" w14:textId="4D541878" w:rsidR="0001262B" w:rsidRDefault="0001262B" w:rsidP="0001262B">
      <w:pPr>
        <w:spacing w:after="440"/>
        <w:jc w:val="center"/>
        <w:rPr>
          <w:lang w:eastAsia="zh-CN"/>
        </w:rPr>
      </w:pPr>
      <w:r w:rsidRPr="0001262B">
        <w:rPr>
          <w:rFonts w:hint="eastAsia"/>
          <w:b/>
          <w:bCs/>
          <w:lang w:eastAsia="zh-CN"/>
        </w:rPr>
        <w:t>指导老师</w:t>
      </w:r>
      <w:r w:rsidRPr="0001262B">
        <w:rPr>
          <w:rFonts w:hint="eastAsia"/>
          <w:b/>
          <w:bCs/>
          <w:lang w:eastAsia="zh-CN"/>
        </w:rPr>
        <w:t xml:space="preserve">   </w:t>
      </w:r>
      <w:r>
        <w:rPr>
          <w:rFonts w:hint="eastAsia"/>
          <w:lang w:eastAsia="zh-CN"/>
        </w:rPr>
        <w:t xml:space="preserve">                          </w:t>
      </w:r>
      <w:r>
        <w:rPr>
          <w:rFonts w:hint="eastAsia"/>
          <w:lang w:eastAsia="zh-CN"/>
        </w:rPr>
        <w:t>郝家胜</w:t>
      </w:r>
    </w:p>
    <w:p w14:paraId="3DB641F9" w14:textId="51345CE8" w:rsidR="0001262B" w:rsidRDefault="0001262B" w:rsidP="0001262B">
      <w:pPr>
        <w:spacing w:after="440"/>
        <w:jc w:val="center"/>
        <w:rPr>
          <w:lang w:eastAsia="zh-CN"/>
        </w:rPr>
      </w:pPr>
      <w:r w:rsidRPr="0001262B">
        <w:rPr>
          <w:rFonts w:hint="eastAsia"/>
          <w:b/>
          <w:bCs/>
          <w:lang w:eastAsia="zh-CN"/>
        </w:rPr>
        <w:t>提交时间</w:t>
      </w:r>
      <w:r w:rsidRPr="0001262B">
        <w:rPr>
          <w:rFonts w:hint="eastAsia"/>
          <w:b/>
          <w:bCs/>
          <w:lang w:eastAsia="zh-CN"/>
        </w:rPr>
        <w:t xml:space="preserve">     </w:t>
      </w:r>
      <w:r>
        <w:rPr>
          <w:rFonts w:hint="eastAsia"/>
          <w:lang w:eastAsia="zh-CN"/>
        </w:rPr>
        <w:t xml:space="preserve">                         2026.6</w:t>
      </w:r>
    </w:p>
    <w:p w14:paraId="420572A7" w14:textId="77777777" w:rsidR="00A52B54" w:rsidRDefault="00A52B54">
      <w:pPr>
        <w:rPr>
          <w:lang w:eastAsia="zh-CN"/>
        </w:rPr>
      </w:pPr>
    </w:p>
    <w:p w14:paraId="6645B548" w14:textId="77777777" w:rsidR="0001262B" w:rsidRDefault="0001262B">
      <w:pPr>
        <w:rPr>
          <w:lang w:eastAsia="zh-CN"/>
        </w:rPr>
      </w:pPr>
    </w:p>
    <w:p w14:paraId="3A4437B0" w14:textId="17C15357" w:rsidR="0001262B" w:rsidRDefault="0001262B" w:rsidP="0001262B">
      <w:pPr>
        <w:ind w:firstLine="0"/>
        <w:rPr>
          <w:lang w:eastAsia="zh-CN"/>
        </w:rPr>
        <w:sectPr w:rsidR="0001262B">
          <w:pgSz w:w="11906" w:h="16838"/>
          <w:pgMar w:top="1417" w:right="1417" w:bottom="1417" w:left="1701" w:header="794" w:footer="794" w:gutter="0"/>
          <w:cols w:space="720"/>
          <w:docGrid w:linePitch="360"/>
        </w:sectPr>
      </w:pPr>
    </w:p>
    <w:p w14:paraId="66193A18" w14:textId="77777777" w:rsidR="00A52B54" w:rsidRPr="0001262B" w:rsidRDefault="00000000">
      <w:pPr>
        <w:spacing w:after="360"/>
        <w:jc w:val="center"/>
        <w:rPr>
          <w:rFonts w:ascii="黑体" w:eastAsia="黑体" w:hAnsi="黑体" w:hint="eastAsia"/>
          <w:lang w:eastAsia="zh-CN"/>
        </w:rPr>
      </w:pPr>
      <w:r w:rsidRPr="0001262B">
        <w:rPr>
          <w:rFonts w:ascii="黑体" w:eastAsia="黑体" w:hAnsi="黑体"/>
          <w:b/>
          <w:sz w:val="32"/>
          <w:lang w:eastAsia="zh-CN"/>
        </w:rPr>
        <w:lastRenderedPageBreak/>
        <w:t>摘  要</w:t>
      </w:r>
    </w:p>
    <w:p w14:paraId="43DD5289" w14:textId="77777777" w:rsidR="0001262B" w:rsidRDefault="00000000" w:rsidP="0001262B">
      <w:pPr>
        <w:spacing w:after="360"/>
        <w:rPr>
          <w:rFonts w:ascii="楷体" w:eastAsia="楷体" w:hAnsi="楷体" w:hint="eastAsia"/>
          <w:lang w:eastAsia="zh-CN"/>
        </w:rPr>
      </w:pPr>
      <w:r w:rsidRPr="0001262B">
        <w:rPr>
          <w:rFonts w:ascii="楷体" w:eastAsia="楷体" w:hAnsi="楷体"/>
          <w:lang w:eastAsia="zh-CN"/>
        </w:rPr>
        <w:t xml:space="preserve">本项目面向 Linux 命令学习与 </w:t>
      </w:r>
      <w:proofErr w:type="spellStart"/>
      <w:r w:rsidRPr="0001262B">
        <w:rPr>
          <w:rFonts w:ascii="楷体" w:eastAsia="楷体" w:hAnsi="楷体"/>
          <w:lang w:eastAsia="zh-CN"/>
        </w:rPr>
        <w:t>openEuler</w:t>
      </w:r>
      <w:proofErr w:type="spellEnd"/>
      <w:r w:rsidRPr="0001262B">
        <w:rPr>
          <w:rFonts w:ascii="楷体" w:eastAsia="楷体" w:hAnsi="楷体"/>
          <w:lang w:eastAsia="zh-CN"/>
        </w:rPr>
        <w:t xml:space="preserve"> 实践教学，设计并实现一个集数字教材、AI 导学问答、在线命令行实训、学习记录持久化和教师学情分析于一体的在线学习平台。平台并不只是把聊天窗口和终端页面简单拼接，而是围绕学生在真实学习中的困难建立完整闭环：学生可以先阅读教材形成基础认知，再进入 Playground 进行命令实践；系统在终端输出之外补充命令释义、使用建议、知识拓展和易错提醒；所有聊天、命令、输出和学习卡片都按用户保存，便于课后回顾，也为教师端的过程评价提供数据基础。</w:t>
      </w:r>
    </w:p>
    <w:p w14:paraId="7496465B" w14:textId="2BE9D000" w:rsidR="00A52B54" w:rsidRPr="0001262B" w:rsidRDefault="00000000" w:rsidP="0001262B">
      <w:pPr>
        <w:spacing w:after="360"/>
        <w:rPr>
          <w:rFonts w:ascii="楷体" w:eastAsia="楷体" w:hAnsi="楷体" w:hint="eastAsia"/>
          <w:lang w:eastAsia="zh-CN"/>
        </w:rPr>
      </w:pPr>
      <w:r w:rsidRPr="0001262B">
        <w:rPr>
          <w:rFonts w:ascii="楷体" w:eastAsia="楷体" w:hAnsi="楷体"/>
          <w:b/>
          <w:lang w:eastAsia="zh-CN"/>
        </w:rPr>
        <w:t>关键词：Linux 教学；</w:t>
      </w:r>
      <w:proofErr w:type="spellStart"/>
      <w:r w:rsidRPr="0001262B">
        <w:rPr>
          <w:rFonts w:ascii="楷体" w:eastAsia="楷体" w:hAnsi="楷体"/>
          <w:b/>
          <w:lang w:eastAsia="zh-CN"/>
        </w:rPr>
        <w:t>openEuler</w:t>
      </w:r>
      <w:proofErr w:type="spellEnd"/>
      <w:r w:rsidRPr="0001262B">
        <w:rPr>
          <w:rFonts w:ascii="楷体" w:eastAsia="楷体" w:hAnsi="楷体"/>
          <w:b/>
          <w:lang w:eastAsia="zh-CN"/>
        </w:rPr>
        <w:t>；在线实训；AI 辅导；学习记录；学情分析</w:t>
      </w:r>
    </w:p>
    <w:p w14:paraId="4415F9E2" w14:textId="77777777" w:rsidR="00A52B54" w:rsidRDefault="00A52B54">
      <w:pPr>
        <w:rPr>
          <w:lang w:eastAsia="zh-CN"/>
        </w:rPr>
        <w:sectPr w:rsidR="00A52B54">
          <w:headerReference w:type="default" r:id="rId9"/>
          <w:footerReference w:type="default" r:id="rId10"/>
          <w:pgSz w:w="11906" w:h="16838"/>
          <w:pgMar w:top="1417" w:right="1417" w:bottom="1417" w:left="1701" w:header="794" w:footer="794" w:gutter="0"/>
          <w:pgNumType w:fmt="lowerRoman" w:start="1"/>
          <w:cols w:space="720"/>
          <w:docGrid w:linePitch="360"/>
        </w:sectPr>
      </w:pPr>
    </w:p>
    <w:p w14:paraId="1A203170" w14:textId="77822143" w:rsidR="00A52B54" w:rsidRPr="0001262B" w:rsidRDefault="00000000">
      <w:pPr>
        <w:spacing w:after="360"/>
        <w:jc w:val="center"/>
        <w:rPr>
          <w:rFonts w:ascii="黑体" w:eastAsia="黑体" w:hAnsi="黑体" w:hint="eastAsia"/>
        </w:rPr>
      </w:pPr>
      <w:r w:rsidRPr="0001262B">
        <w:rPr>
          <w:rFonts w:ascii="黑体" w:eastAsia="黑体" w:hAnsi="黑体"/>
          <w:b/>
          <w:sz w:val="32"/>
        </w:rPr>
        <w:lastRenderedPageBreak/>
        <w:t>目</w:t>
      </w:r>
      <w:r w:rsidR="0001262B">
        <w:rPr>
          <w:rFonts w:ascii="黑体" w:eastAsia="黑体" w:hAnsi="黑体" w:hint="eastAsia"/>
          <w:b/>
          <w:sz w:val="32"/>
          <w:lang w:eastAsia="zh-CN"/>
        </w:rPr>
        <w:t xml:space="preserve"> </w:t>
      </w:r>
      <w:r w:rsidRPr="0001262B">
        <w:rPr>
          <w:rFonts w:ascii="黑体" w:eastAsia="黑体" w:hAnsi="黑体"/>
          <w:b/>
          <w:sz w:val="32"/>
        </w:rPr>
        <w:t>录</w:t>
      </w:r>
    </w:p>
    <w:p w14:paraId="0381A634" w14:textId="526A1F75" w:rsidR="009F0878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5A5E39">
        <w:fldChar w:fldCharType="begin"/>
      </w:r>
      <w:r w:rsidRPr="005A5E39">
        <w:instrText>TOC \o "1-3" \h \z \u</w:instrText>
      </w:r>
      <w:r w:rsidRPr="005A5E39">
        <w:fldChar w:fldCharType="separate"/>
      </w:r>
      <w:hyperlink w:anchor="_Toc232264561" w:history="1">
        <w:r w:rsidR="009F0878" w:rsidRPr="00E06E0A">
          <w:rPr>
            <w:rStyle w:val="aff9"/>
            <w:rFonts w:ascii="黑体" w:eastAsia="黑体" w:hAnsi="黑体"/>
            <w:noProof/>
            <w:lang w:eastAsia="zh-CN"/>
          </w:rPr>
          <w:t>一、项目背景与建设意义</w:t>
        </w:r>
        <w:r w:rsidR="009F0878">
          <w:rPr>
            <w:rFonts w:hint="eastAsia"/>
            <w:noProof/>
            <w:webHidden/>
          </w:rPr>
          <w:tab/>
        </w:r>
        <w:r w:rsidR="009F0878">
          <w:rPr>
            <w:rFonts w:hint="eastAsia"/>
            <w:noProof/>
            <w:webHidden/>
          </w:rPr>
          <w:fldChar w:fldCharType="begin"/>
        </w:r>
        <w:r w:rsidR="009F0878">
          <w:rPr>
            <w:rFonts w:hint="eastAsia"/>
            <w:noProof/>
            <w:webHidden/>
          </w:rPr>
          <w:instrText xml:space="preserve"> </w:instrText>
        </w:r>
        <w:r w:rsidR="009F0878">
          <w:rPr>
            <w:noProof/>
            <w:webHidden/>
          </w:rPr>
          <w:instrText>PAGEREF _Toc232264561 \h</w:instrText>
        </w:r>
        <w:r w:rsidR="009F0878">
          <w:rPr>
            <w:rFonts w:hint="eastAsia"/>
            <w:noProof/>
            <w:webHidden/>
          </w:rPr>
          <w:instrText xml:space="preserve"> </w:instrText>
        </w:r>
        <w:r w:rsidR="009F0878">
          <w:rPr>
            <w:rFonts w:hint="eastAsia"/>
            <w:noProof/>
            <w:webHidden/>
          </w:rPr>
        </w:r>
        <w:r w:rsidR="009F0878">
          <w:rPr>
            <w:rFonts w:hint="eastAsia"/>
            <w:noProof/>
            <w:webHidden/>
          </w:rPr>
          <w:fldChar w:fldCharType="separate"/>
        </w:r>
        <w:r w:rsidR="009F0878">
          <w:rPr>
            <w:noProof/>
            <w:webHidden/>
          </w:rPr>
          <w:t>1</w:t>
        </w:r>
        <w:r w:rsidR="009F0878">
          <w:rPr>
            <w:rFonts w:hint="eastAsia"/>
            <w:noProof/>
            <w:webHidden/>
          </w:rPr>
          <w:fldChar w:fldCharType="end"/>
        </w:r>
      </w:hyperlink>
    </w:p>
    <w:p w14:paraId="1FD1D4C3" w14:textId="2965F5CD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2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二、需求分析与设计目标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BF556" w14:textId="03B8138A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3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三、系统架构设计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FBC6F" w14:textId="6A26EF9B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4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四、功能模块设计与实现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CC026" w14:textId="4054877A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5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五、关键技术实现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432C4" w14:textId="378E4E88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6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六、项目特色与创新点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C758C" w14:textId="45F9A706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7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七、界面设计与运行效果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66EE0" w14:textId="5345F736" w:rsidR="009F0878" w:rsidRDefault="009F08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568" w:history="1">
        <w:r w:rsidRPr="00E06E0A">
          <w:rPr>
            <w:rStyle w:val="aff9"/>
            <w:rFonts w:ascii="黑体" w:eastAsia="黑体" w:hAnsi="黑体"/>
            <w:noProof/>
            <w:lang w:eastAsia="zh-CN"/>
          </w:rPr>
          <w:t>八、总结与展望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822C9" w14:textId="48185A3F" w:rsidR="00A52B54" w:rsidRPr="005A5E39" w:rsidRDefault="00000000">
      <w:pPr>
        <w:spacing w:after="0"/>
      </w:pPr>
      <w:r w:rsidRPr="005A5E39">
        <w:fldChar w:fldCharType="end"/>
      </w:r>
    </w:p>
    <w:p w14:paraId="401865E7" w14:textId="77777777" w:rsidR="00A52B54" w:rsidRDefault="00A52B54">
      <w:pPr>
        <w:rPr>
          <w:lang w:eastAsia="zh-CN"/>
        </w:rPr>
        <w:sectPr w:rsidR="00A52B54">
          <w:headerReference w:type="default" r:id="rId11"/>
          <w:footerReference w:type="default" r:id="rId12"/>
          <w:pgSz w:w="11906" w:h="16838"/>
          <w:pgMar w:top="1417" w:right="1417" w:bottom="1417" w:left="1701" w:header="794" w:footer="794" w:gutter="0"/>
          <w:pgNumType w:fmt="lowerRoman" w:start="1"/>
          <w:cols w:space="720"/>
          <w:docGrid w:linePitch="360"/>
        </w:sectPr>
      </w:pPr>
    </w:p>
    <w:p w14:paraId="030A2025" w14:textId="7CBA8CC5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0" w:name="_Toc232264561"/>
      <w:r w:rsidRPr="005A5E39">
        <w:rPr>
          <w:rFonts w:ascii="黑体" w:eastAsia="黑体" w:hAnsi="黑体" w:hint="eastAsia"/>
          <w:lang w:eastAsia="zh-CN"/>
        </w:rPr>
        <w:lastRenderedPageBreak/>
        <w:t>一、</w:t>
      </w:r>
      <w:r w:rsidRPr="005A5E39">
        <w:rPr>
          <w:rFonts w:ascii="黑体" w:eastAsia="黑体" w:hAnsi="黑体"/>
          <w:lang w:eastAsia="zh-CN"/>
        </w:rPr>
        <w:t>项目背景与建设意义</w:t>
      </w:r>
      <w:bookmarkEnd w:id="0"/>
    </w:p>
    <w:p w14:paraId="78AFA518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 xml:space="preserve">Linux 是计算机专业学习和工程实践中的基础环境。无论是服务器运维、云计算平台、嵌入式开发、网络安全，还是人工智能模型部署，很多实际工作都离不开 Linux 系统。因此，在 </w:t>
      </w:r>
      <w:proofErr w:type="spellStart"/>
      <w:r>
        <w:rPr>
          <w:rFonts w:ascii="宋体" w:hAnsi="宋体"/>
          <w:lang w:eastAsia="zh-CN"/>
        </w:rPr>
        <w:t>openEuler</w:t>
      </w:r>
      <w:proofErr w:type="spellEnd"/>
      <w:r>
        <w:rPr>
          <w:rFonts w:ascii="宋体" w:hAnsi="宋体"/>
          <w:lang w:eastAsia="zh-CN"/>
        </w:rPr>
        <w:t>/Linux 实践课程中，学生不仅需要记住常见命令的用法，更需要理解文件系统、权限管理、进程控制、Shell 解释、管道与重定向等操作系统机制，并能够在真实环境中独立完成操作和排错。</w:t>
      </w:r>
    </w:p>
    <w:p w14:paraId="4AEA849C" w14:textId="1D8BB98E" w:rsidR="008131B9" w:rsidRPr="009D392E" w:rsidRDefault="005A5E39" w:rsidP="009D392E">
      <w:pPr>
        <w:ind w:firstLine="48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但在实际教学中，Linux 学习往往存在明显的断裂感。学生在教材中学习概念，在本地虚拟机或实验服务器中练习命令，在聊天工具中向教师提问，最后再通过截图或实验报告提交结果。这个过程虽然能够完成基本教学任务，但学习行为分散在不同工具中，学生的操作过程难以保存，教师也很难了解学生到底是如何完成实验的。对于初学者来说，Linux 终端中的报错信息也不够直观，例如路径不存在、权限不足、命令不存在等问题，学生经常知道“命令错了”，却不知道为什么错、应该怎样改。</w:t>
      </w:r>
    </w:p>
    <w:p w14:paraId="714D0B39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传统教学模式的另一个问题是环境配置成本较高。学生需要安装虚拟机、配置镜像、处理网络和权限问题，这些工作本身并不是课程核心内容，却会占用大量学习时间。部分学生在真正开始 Linux 实验之前，就已经被环境问题影响了学习体验。即使环境搭建完成，教师也通常只能看到最终实验结果，而无法看到学生输入过哪些命令、遇到过哪些错误、是否真正理解了命令背后的含义。</w:t>
      </w:r>
    </w:p>
    <w:p w14:paraId="33B47169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 xml:space="preserve">基于这些问题，本项目设计并实现了一个面向 </w:t>
      </w:r>
      <w:proofErr w:type="spellStart"/>
      <w:r>
        <w:rPr>
          <w:rFonts w:ascii="宋体" w:hAnsi="宋体"/>
          <w:lang w:eastAsia="zh-CN"/>
        </w:rPr>
        <w:t>openEuler</w:t>
      </w:r>
      <w:proofErr w:type="spellEnd"/>
      <w:r>
        <w:rPr>
          <w:rFonts w:ascii="宋体" w:hAnsi="宋体"/>
          <w:lang w:eastAsia="zh-CN"/>
        </w:rPr>
        <w:t>/Linux 实践教学的在线学习平台。平台希望把数字教材、AI 导学、在线命令实训、学习记录和教师学情分析整合到同一个系统中，使学生能够在统一入口中完成“学习—提问—练习—复盘”的完整过程。学生可以先通过数字教材了解知识点，再通过 AI 导学解决概念疑问，随后进入 Playground 在线终端执行真实 Linux 命令。每次命令执行后，系统会记录操作过程，并结合命令输出和错误信息生成学习卡片，帮助学生理解本次操作的意义和问题所在。</w:t>
      </w:r>
    </w:p>
    <w:p w14:paraId="2C6F8B9C" w14:textId="77777777" w:rsidR="005A5E39" w:rsidRDefault="005A5E39" w:rsidP="005A5E39">
      <w:pPr>
        <w:ind w:firstLine="48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项目的建设意义主要体现在两个方面。对学生而言，平台降低了 Linux 实践学习的环境门槛，使学生无需反复处理本地配置问题，就能进入可控的命令行环境进行练习。同时，AI 导学和学习卡片能够把终端中简短的输出转化为更容易理解的教</w:t>
      </w:r>
      <w:r>
        <w:rPr>
          <w:rFonts w:ascii="宋体" w:hAnsi="宋体"/>
          <w:lang w:eastAsia="zh-CN"/>
        </w:rPr>
        <w:lastRenderedPageBreak/>
        <w:t>学反馈，帮助学生从“会输入命令”进一步走向“理解命令”。对教师而言，平台将原本隐藏在终端中的学习过程转化为可记录、可分析的数据，使教师能够看到学生的练习次数、常见错误、知识点薄弱环节和学习趋势，从而更有针对性地调整教学内容。</w:t>
      </w:r>
    </w:p>
    <w:p w14:paraId="377AFF05" w14:textId="1D1D31B1" w:rsidR="009D392E" w:rsidRDefault="009D392E" w:rsidP="009D392E">
      <w:pPr>
        <w:ind w:firstLine="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4082640" wp14:editId="69DD3F23">
            <wp:extent cx="5580380" cy="3720465"/>
            <wp:effectExtent l="0" t="0" r="0" b="635"/>
            <wp:docPr id="14107830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3034" name="图片 14107830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5BF1" w14:textId="3E69490E" w:rsidR="00A52B54" w:rsidRPr="0001262B" w:rsidRDefault="005A5E39" w:rsidP="005A5E39">
      <w:pPr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 xml:space="preserve">因此，本项目并不是简单地开发一个网页终端，也不是单独接入一个 AI 问答工具，而是围绕 Linux 实践教学过程构建一个完整的学习闭环。它以真实命令实践为核心，以知识数据库和 AI 辅导为支撑，以学习过程记录和学情分析为反馈，尝试为 </w:t>
      </w:r>
      <w:proofErr w:type="spellStart"/>
      <w:r>
        <w:rPr>
          <w:rFonts w:ascii="宋体" w:hAnsi="宋体"/>
          <w:lang w:eastAsia="zh-CN"/>
        </w:rPr>
        <w:t>openEuler</w:t>
      </w:r>
      <w:proofErr w:type="spellEnd"/>
      <w:r>
        <w:rPr>
          <w:rFonts w:ascii="宋体" w:hAnsi="宋体"/>
          <w:lang w:eastAsia="zh-CN"/>
        </w:rPr>
        <w:t>/Linux 课程提供一种更加连续、可观察、可改进的教学平台。</w:t>
      </w:r>
    </w:p>
    <w:p w14:paraId="520F16CC" w14:textId="628552E3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1" w:name="_Toc232264562"/>
      <w:r w:rsidRPr="005A5E39">
        <w:rPr>
          <w:rFonts w:ascii="黑体" w:eastAsia="黑体" w:hAnsi="黑体" w:hint="eastAsia"/>
          <w:lang w:eastAsia="zh-CN"/>
        </w:rPr>
        <w:t>二、需求分析与设计目标</w:t>
      </w:r>
      <w:bookmarkEnd w:id="1"/>
    </w:p>
    <w:p w14:paraId="2C1330C8" w14:textId="77777777" w:rsidR="005A5E39" w:rsidRDefault="005A5E39" w:rsidP="005A5E39">
      <w:pPr>
        <w:ind w:firstLine="48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本项目的需求来源于 Linux 实践课程中的真实教学场景，而不是单纯的功能设想。因此，在平台设计之前，需要明确平台究竟要解决什么问题，以及这些问题分别对应哪些使用需求。</w:t>
      </w:r>
    </w:p>
    <w:p w14:paraId="67D7EF19" w14:textId="7A332B3B" w:rsidR="009D392E" w:rsidRDefault="009D392E" w:rsidP="009D392E">
      <w:pPr>
        <w:ind w:firstLine="0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180E5DEA" wp14:editId="7BB56F47">
            <wp:extent cx="5580380" cy="3720465"/>
            <wp:effectExtent l="0" t="0" r="0" b="635"/>
            <wp:docPr id="10676310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1017" name="图片 10676310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2053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从学生角度来看，Linux 学习最大的困难并不在于命令数量多，而在于学习过程缺少连续性。学生通常需要在教材、实验环境和交流工具之间频繁切换：阅读教材了解命令作用，在虚拟机中完成实验操作，遇到问题后再向教师或同学寻求帮助。不同学习活动之间缺乏联系，导致知识理解、实践训练和问题解决被割裂开来。此外，Linux 的学习高度依赖实践，仅依靠记忆命令格式难以形成真正的操作能力。学生需要一个能够随时进入、真实可操作、并能够提供即时反馈的学习环境。</w:t>
      </w:r>
    </w:p>
    <w:p w14:paraId="653C0EC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基于上述问题，学生端需要完成三个层面的支持。第一，提供统一的学习入口，将数字教材、AI 导学、在线实训和历史记录整合到同一平台中，使学生能够围绕同一学习目标持续开展学习活动。第二，提供真实的 Linux 实践环境，让学生能够直接在浏览器中完成命令练习，而无需花费大量时间配置本地环境。第三，建立学习复盘机制，不仅保存最终实验结果，还记录学习过程中的命令输入、错误信息和知识总结，帮助学生回顾自己的学习轨迹。</w:t>
      </w:r>
    </w:p>
    <w:p w14:paraId="4C0FE772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对于教师而言，传统实验教学最大的局限在于过程不可见。教师通常只能通过实验报告或最终结果判断学生是否完成任务，却难以了解学生在实验过程中经历了怎样的尝试、哪些知识点掌握较差、哪些错误最容易出现。这使得教师难以针对真实问题调整教学内容，也限制了过程性评价的开展。</w:t>
      </w:r>
    </w:p>
    <w:p w14:paraId="192EE39F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因此，教师端更关注学习数据的获取与利用。平台需要能够记录学生的教材阅读情况、AI 提问内容、命令练习次数以及常见错误类型，并通过可视化方式呈现给教师。通过对这些数据的分析，教师不仅能够掌握班级整体学习状态，还能够识别出学生普遍存在的问题。例如，如果大量学生在权限相关实验中出现错误，就说明这一部分内容可能需要进一步强化讲解；如果学生频繁向 AI 询问某类问题，也能够反映出对应知识点存在较高学习难度。</w:t>
      </w:r>
    </w:p>
    <w:p w14:paraId="36DF111F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除了学生和教师的使用需求，系统本身还需要满足稳定运行和安全管理的要求。由于平台需要执行真实 Linux 命令，因此必须保证实验环境与宿主机之间的隔离，避免用户操作对服务器产生影响。同时，学生和教师的数据需要进行权限控制，确保不同用户只能访问各自授权范围内的信息。随着平台功能不断扩展，系统还需要具备良好的可扩展性，以支持后续实验任务管理、自动评测和个性化推荐等功能的接入。</w:t>
      </w:r>
    </w:p>
    <w:p w14:paraId="26A09B3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基于以上分析，本项目最终确立了三个层面的设计目标。在学习支持层面，构建集教材学习、智能导学和在线实践于一体的统一平台，帮助学生建立完整的 Linux 学习路径；在教学支持层面，通过学习过程记录和学情分析，为教师提供数据驱动的教学依据；在系统建设层面，利用 Docker、知识数据库和 AI 技术构建安全、稳定且可持续扩展的技术架构。</w:t>
      </w:r>
    </w:p>
    <w:p w14:paraId="7A707036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综上所述，本项目并不是为了增加更多功能而设计平台，而是希望通过对教学需求的重新梳理，构建一种更加符合 Linux 实践课程特点的学习模式。学生能够在平台中持续学习和练习，教师能够基于真实数据开展教学决策，而系统则成为连接教学活动与技术支撑的重要载体。</w:t>
      </w:r>
    </w:p>
    <w:p w14:paraId="680EEE8E" w14:textId="1FE2AECE" w:rsidR="009D392E" w:rsidRPr="009D392E" w:rsidRDefault="005A5E39" w:rsidP="009D392E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2" w:name="_Toc232264563"/>
      <w:r w:rsidRPr="005A5E39">
        <w:rPr>
          <w:rFonts w:ascii="黑体" w:eastAsia="黑体" w:hAnsi="黑体" w:hint="eastAsia"/>
          <w:lang w:eastAsia="zh-CN"/>
        </w:rPr>
        <w:t>三、系统架构设计</w:t>
      </w:r>
      <w:bookmarkEnd w:id="2"/>
    </w:p>
    <w:p w14:paraId="436544D0" w14:textId="6C94F6DE" w:rsidR="009D392E" w:rsidRDefault="00AF7030" w:rsidP="005A5E39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本项目的目标并不是开发一个简单的在线终端，而是构建一个面向 Linux 实践教学全过程的高交互、双向闭环的智能学习平台。因此，在系统设计阶段，平台核心围绕“方便、快捷、直接、多跳转”的学习体验进行深度优化，在保障系统运行安全性与可扩展性的前提下，采用前后端分离架构，以 Docker 容器提供秒级响应的隔离</w:t>
      </w:r>
      <w:proofErr w:type="gramStart"/>
      <w:r w:rsidRPr="00AF7030">
        <w:rPr>
          <w:rFonts w:ascii="宋体" w:hAnsi="宋体"/>
          <w:lang w:eastAsia="zh-CN"/>
        </w:rPr>
        <w:t>实训沙箱</w:t>
      </w:r>
      <w:proofErr w:type="gramEnd"/>
      <w:r w:rsidRPr="00AF7030">
        <w:rPr>
          <w:rFonts w:ascii="宋体" w:hAnsi="宋体"/>
          <w:lang w:eastAsia="zh-CN"/>
        </w:rPr>
        <w:t>，以知识数据库与大模型支撑智能导学，并通过全链路学习数据记录实现精准学情分析，最终形成闭环互动的教学机制。</w:t>
      </w:r>
    </w:p>
    <w:p w14:paraId="37B9592D" w14:textId="5A6136A4" w:rsidR="009D392E" w:rsidRDefault="009D392E" w:rsidP="009D392E">
      <w:pPr>
        <w:ind w:firstLine="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noProof/>
          <w:lang w:eastAsia="zh-CN"/>
        </w:rPr>
        <w:lastRenderedPageBreak/>
        <w:drawing>
          <wp:inline distT="0" distB="0" distL="0" distR="0" wp14:anchorId="5E7A0D70" wp14:editId="3A666504">
            <wp:extent cx="5580380" cy="3720465"/>
            <wp:effectExtent l="0" t="0" r="0" b="635"/>
            <wp:docPr id="16696911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1166" name="图片 16696911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AA5" w14:textId="4EB2D5B1" w:rsidR="00AF7030" w:rsidRDefault="00AF7030" w:rsidP="005A5E39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从整体运行流程来看，系统设计强调“无缝连接”与“即时直达”</w:t>
      </w:r>
      <w:r w:rsidRPr="00AF7030">
        <w:rPr>
          <w:rFonts w:ascii="宋体" w:hAnsi="宋体"/>
          <w:b/>
          <w:bCs/>
          <w:lang w:eastAsia="zh-CN"/>
        </w:rPr>
        <w:t>。</w:t>
      </w:r>
      <w:r w:rsidRPr="00AF7030">
        <w:rPr>
          <w:rFonts w:ascii="宋体" w:hAnsi="宋体"/>
          <w:lang w:eastAsia="zh-CN"/>
        </w:rPr>
        <w:t>学生登录后进入主页，主页作为统一入口，深度整合了数字教材、AI 导学、Playground 实</w:t>
      </w:r>
      <w:proofErr w:type="gramStart"/>
      <w:r w:rsidRPr="00AF7030">
        <w:rPr>
          <w:rFonts w:ascii="宋体" w:hAnsi="宋体"/>
          <w:lang w:eastAsia="zh-CN"/>
        </w:rPr>
        <w:t>训以及</w:t>
      </w:r>
      <w:proofErr w:type="gramEnd"/>
      <w:r w:rsidRPr="00AF7030">
        <w:rPr>
          <w:rFonts w:ascii="宋体" w:hAnsi="宋体"/>
          <w:lang w:eastAsia="zh-CN"/>
        </w:rPr>
        <w:t>学习记录等功能。系统最大的特色在于其“所见即所得”的多维快速跳转能力：学生在与 AI 互动聊天时，AI 消息底部会自动解析并动态渲染出“一键直达”的快捷胶囊按键（包括指向教材精确页码的“</w:t>
      </w:r>
      <w:r w:rsidRPr="00AF7030">
        <w:rPr>
          <w:rFonts w:ascii="Segoe UI Emoji" w:hAnsi="Segoe UI Emoji" w:cs="Segoe UI Emoji"/>
          <w:lang w:eastAsia="zh-CN"/>
        </w:rPr>
        <w:t>📖</w:t>
      </w:r>
      <w:r w:rsidRPr="00AF7030">
        <w:rPr>
          <w:rFonts w:ascii="宋体" w:hAnsi="宋体"/>
          <w:lang w:eastAsia="zh-CN"/>
        </w:rPr>
        <w:t xml:space="preserve"> 学习教材第 X 页”</w:t>
      </w:r>
      <w:r w:rsidRPr="00AF7030">
        <w:rPr>
          <w:rFonts w:ascii="宋体" w:hAnsi="宋体"/>
          <w:b/>
          <w:bCs/>
          <w:lang w:eastAsia="zh-CN"/>
        </w:rPr>
        <w:t>，</w:t>
      </w:r>
      <w:r w:rsidRPr="00AF7030">
        <w:rPr>
          <w:rFonts w:ascii="宋体" w:hAnsi="宋体"/>
          <w:lang w:eastAsia="zh-CN"/>
        </w:rPr>
        <w:t>以及可一键跨页运行的“</w:t>
      </w:r>
      <w:r w:rsidRPr="00AF7030">
        <w:rPr>
          <w:rFonts w:ascii="Segoe UI Emoji" w:hAnsi="Segoe UI Emoji" w:cs="Segoe UI Emoji"/>
          <w:lang w:eastAsia="zh-CN"/>
        </w:rPr>
        <w:t>💻</w:t>
      </w:r>
      <w:r w:rsidRPr="00AF7030">
        <w:rPr>
          <w:rFonts w:ascii="宋体" w:hAnsi="宋体"/>
          <w:lang w:eastAsia="zh-CN"/>
        </w:rPr>
        <w:t xml:space="preserve"> 终端运行”）。当需要开展实践训练时，学生可秒级切换至 Playground 执行真实 Linux 命令，右侧的 AI 辅导面板在提供被动诊断报告的同时，支持切换为“AI 问答”标签页，供学生在实验时随时提问，并且可以直接在对话中一键执行推荐的完整命令。所有的操作记录和辅导状态都支持双向同步。教师则通过教师控制台实时查看班级学情，对常见错误进行大盘分析，从而精准调整教学策略。</w:t>
      </w:r>
    </w:p>
    <w:p w14:paraId="0AF8AC9E" w14:textId="77777777" w:rsidR="00AF7030" w:rsidRDefault="00AF7030" w:rsidP="005A5E39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为了实现上述功能，平台按照职责划分为多个相互协作的组成部分。前端基于 Next.js 实现</w:t>
      </w:r>
      <w:proofErr w:type="gramStart"/>
      <w:r w:rsidRPr="00AF7030">
        <w:rPr>
          <w:rFonts w:ascii="宋体" w:hAnsi="宋体"/>
          <w:lang w:eastAsia="zh-CN"/>
        </w:rPr>
        <w:t>了无白屏</w:t>
      </w:r>
      <w:proofErr w:type="gramEnd"/>
      <w:r w:rsidRPr="00AF7030">
        <w:rPr>
          <w:rFonts w:ascii="宋体" w:hAnsi="宋体"/>
          <w:lang w:eastAsia="zh-CN"/>
        </w:rPr>
        <w:t>重载的客户端路由，负责极致流畅的用户交互，包括数字教材的瞬间翻页、AI 对话流式渲染、智能跳转路由以及 Playground 中 xterm.js 终端的极低</w:t>
      </w:r>
      <w:proofErr w:type="gramStart"/>
      <w:r w:rsidRPr="00AF7030">
        <w:rPr>
          <w:rFonts w:ascii="宋体" w:hAnsi="宋体"/>
          <w:lang w:eastAsia="zh-CN"/>
        </w:rPr>
        <w:t>延迟回显</w:t>
      </w:r>
      <w:proofErr w:type="gramEnd"/>
      <w:r w:rsidRPr="00AF7030">
        <w:rPr>
          <w:rFonts w:ascii="宋体" w:hAnsi="宋体"/>
          <w:lang w:eastAsia="zh-CN"/>
        </w:rPr>
        <w:t>；后端负责高效的业务逻辑调度，承担用户认证、权限校验、大模型解析过滤、Docker 容器调度等任务，特别是通过监听特定跳转事件，支持在容器就绪后将</w:t>
      </w:r>
      <w:proofErr w:type="gramStart"/>
      <w:r w:rsidRPr="00AF7030">
        <w:rPr>
          <w:rFonts w:ascii="宋体" w:hAnsi="宋体"/>
          <w:lang w:eastAsia="zh-CN"/>
        </w:rPr>
        <w:t>预载命令</w:t>
      </w:r>
      <w:proofErr w:type="gramEnd"/>
      <w:r w:rsidRPr="00AF7030">
        <w:rPr>
          <w:rFonts w:ascii="宋体" w:hAnsi="宋体"/>
          <w:lang w:eastAsia="zh-CN"/>
        </w:rPr>
        <w:t>自动回车输入 stdin 执行；数据库用于保存用户信息、聊天记</w:t>
      </w:r>
      <w:r w:rsidRPr="00AF7030">
        <w:rPr>
          <w:rFonts w:ascii="宋体" w:hAnsi="宋体"/>
          <w:lang w:eastAsia="zh-CN"/>
        </w:rPr>
        <w:lastRenderedPageBreak/>
        <w:t>录、命令日志以及知识映射关系；Docker 服务则通过宿主机动态管理，为每位学生开辟独立隔离的容器沙箱，保证实验环境的真实与安全。</w:t>
      </w:r>
    </w:p>
    <w:p w14:paraId="25A1CD6B" w14:textId="58D1FD8B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在角色设计上，平台主要面向学生和教师两类用户。学生是系统的核心使用者，其主要活动包括阅读教材、提出问题、进行命令练习以及查看学习记录。所有学习数据均与个人账户绑定，学生只能访问自己的学习信息。教师则承担教学管理职责，通过教师控制台查看班级整体学习情况，分析学生常见错误和知识掌握情况，并根据数据反馈优化教学安排。通过明确角色边界，平台既保证了数据安全，也使不同用户能够获得符合自身需求的功能支持。</w:t>
      </w:r>
    </w:p>
    <w:p w14:paraId="58333CE4" w14:textId="77777777" w:rsidR="00AF7030" w:rsidRDefault="00AF7030" w:rsidP="005A5E39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从功能组织和页面导航角度来看，各模块不再是孤立的信息孤岛，而是构建起了“教材-终端-AI-反馈”四位一体的环状跳转闭环。当学生阅读数字教材遇到代码时，可一键点击“在终端中运行”秒跳到终端；在主页聊天中遇到疑难时，点击 AI 气泡下方的推荐按钮可分别直达教材对应页码或终端沙箱；在 Playground 练习时，顶部的“返回教材”按钮可动态记忆并秒退回阅读页；同时，Playground 右侧面板集成了“诊断报告”与“互动问答”双功能，支持一键 &gt; 向右折叠以腾出视野，收起后在屏幕边缘悬浮的精美 “展开 AI 辅导” 贴边浮标，使用户可随时通过单次点击拉出对话。这种多路径跳转和高交互设计，真正实现了“随时看、随时问、随时练、随时跳”的高效学习状态。</w:t>
      </w:r>
    </w:p>
    <w:p w14:paraId="0002733E" w14:textId="77777777" w:rsidR="00AF7030" w:rsidRPr="00AF7030" w:rsidRDefault="00AF7030" w:rsidP="00AF7030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在系统运行和智能跳转的过程中，知识数据库起到了关键的枢纽作用。平台知识库对教材页码、Linux 核心命令、常见错误（Error Cases）和实验任务进行了统一的标签化与结构化映射。当学生在主页聊天中提问，或在 Playground 中输入指令时，系统能够将指令和问答上下文与知识标签库进行交叉比对。这种“知识网络”支撑了精准的跨页直达：例如，AI 能够给出“参见教材第 52 页”的精确推荐，这并非随机文本，而是系统通过后台对知识卡片、练习任务和教材 PDF 页面进行定位后做出的智能关联，从而保证了跨模块双向跳转的准确性与实用性。</w:t>
      </w:r>
    </w:p>
    <w:p w14:paraId="35ADF8F3" w14:textId="77777777" w:rsidR="00AF7030" w:rsidRPr="00AF7030" w:rsidRDefault="00AF7030" w:rsidP="00AF7030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为了保证终端操作的流畅度与响应速度，系统采用“终端执行优先，AI 诊断异步，一键直达辅助”的设计思路。当学生在 Playground 中输入命令，或点击一键直达按钮自动运行时，指令会以</w:t>
      </w:r>
      <w:proofErr w:type="gramStart"/>
      <w:r w:rsidRPr="00AF7030">
        <w:rPr>
          <w:rFonts w:ascii="宋体" w:hAnsi="宋体"/>
          <w:lang w:eastAsia="zh-CN"/>
        </w:rPr>
        <w:t>微秒级</w:t>
      </w:r>
      <w:proofErr w:type="gramEnd"/>
      <w:r w:rsidRPr="00AF7030">
        <w:rPr>
          <w:rFonts w:ascii="宋体" w:hAnsi="宋体"/>
          <w:lang w:eastAsia="zh-CN"/>
        </w:rPr>
        <w:t>延迟通过 WebSocket 管道直接送达 Docker 容器，并</w:t>
      </w:r>
      <w:proofErr w:type="gramStart"/>
      <w:r w:rsidRPr="00AF7030">
        <w:rPr>
          <w:rFonts w:ascii="宋体" w:hAnsi="宋体"/>
          <w:lang w:eastAsia="zh-CN"/>
        </w:rPr>
        <w:t>实时回</w:t>
      </w:r>
      <w:proofErr w:type="gramEnd"/>
      <w:r w:rsidRPr="00AF7030">
        <w:rPr>
          <w:rFonts w:ascii="宋体" w:hAnsi="宋体"/>
          <w:lang w:eastAsia="zh-CN"/>
        </w:rPr>
        <w:t>显在 xterm.js 屏幕上，保证终端极佳的敲击手感；与此同时，系统在后台默默保存日志，并通过独立的消息队列异步唤起大模型进行分析。这一机</w:t>
      </w:r>
      <w:r w:rsidRPr="00AF7030">
        <w:rPr>
          <w:rFonts w:ascii="宋体" w:hAnsi="宋体"/>
          <w:lang w:eastAsia="zh-CN"/>
        </w:rPr>
        <w:lastRenderedPageBreak/>
        <w:t>制同样适用于“AI 问答”和“一键直达”</w:t>
      </w:r>
      <w:proofErr w:type="gramStart"/>
      <w:r w:rsidRPr="00AF7030">
        <w:rPr>
          <w:rFonts w:ascii="宋体" w:hAnsi="宋体"/>
          <w:lang w:eastAsia="zh-CN"/>
        </w:rPr>
        <w:t>的预载执行</w:t>
      </w:r>
      <w:proofErr w:type="gramEnd"/>
      <w:r w:rsidRPr="00AF7030">
        <w:rPr>
          <w:rFonts w:ascii="宋体" w:hAnsi="宋体"/>
          <w:lang w:eastAsia="zh-CN"/>
        </w:rPr>
        <w:t>，防止 AI 的接口延迟阻碍终端录入。</w:t>
      </w:r>
    </w:p>
    <w:p w14:paraId="6E3461E2" w14:textId="77777777" w:rsidR="00AF7030" w:rsidRPr="00AF7030" w:rsidRDefault="00AF7030" w:rsidP="00AF7030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安全性与资源</w:t>
      </w:r>
      <w:proofErr w:type="gramStart"/>
      <w:r w:rsidRPr="00AF7030">
        <w:rPr>
          <w:rFonts w:ascii="宋体" w:hAnsi="宋体"/>
          <w:lang w:eastAsia="zh-CN"/>
        </w:rPr>
        <w:t>管控是平台</w:t>
      </w:r>
      <w:proofErr w:type="gramEnd"/>
      <w:r w:rsidRPr="00AF7030">
        <w:rPr>
          <w:rFonts w:ascii="宋体" w:hAnsi="宋体"/>
          <w:lang w:eastAsia="zh-CN"/>
        </w:rPr>
        <w:t>高并发运行的基础保障。由于学生可以通过直接</w:t>
      </w:r>
      <w:proofErr w:type="gramStart"/>
      <w:r w:rsidRPr="00AF7030">
        <w:rPr>
          <w:rFonts w:ascii="宋体" w:hAnsi="宋体"/>
          <w:lang w:eastAsia="zh-CN"/>
        </w:rPr>
        <w:t>交互或</w:t>
      </w:r>
      <w:proofErr w:type="gramEnd"/>
      <w:r w:rsidRPr="00AF7030">
        <w:rPr>
          <w:rFonts w:ascii="宋体" w:hAnsi="宋体"/>
          <w:lang w:eastAsia="zh-CN"/>
        </w:rPr>
        <w:t>“一键直达”在终端运行任何系统级操作，系统必须杜绝任何越权和对宿主机的安全威胁。为此，平台利用 Docker 容器虚拟化技术，为每个 student 账号动态分配一个完全独立的 Linux 练习沙箱。容器被配置在独立的虚拟子网中，禁止互通，且在内存限制（2GB）、CPU 配额（1核）和进程数量限制（PIDs Limit = 100）上实施了严密</w:t>
      </w:r>
      <w:proofErr w:type="gramStart"/>
      <w:r w:rsidRPr="00AF7030">
        <w:rPr>
          <w:rFonts w:ascii="宋体" w:hAnsi="宋体"/>
          <w:lang w:eastAsia="zh-CN"/>
        </w:rPr>
        <w:t>的沙盒级别</w:t>
      </w:r>
      <w:proofErr w:type="gramEnd"/>
      <w:r w:rsidRPr="00AF7030">
        <w:rPr>
          <w:rFonts w:ascii="宋体" w:hAnsi="宋体"/>
          <w:lang w:eastAsia="zh-CN"/>
        </w:rPr>
        <w:t>控制。这种方案在提供与真实</w:t>
      </w:r>
      <w:proofErr w:type="gramStart"/>
      <w:r w:rsidRPr="00AF7030">
        <w:rPr>
          <w:rFonts w:ascii="宋体" w:hAnsi="宋体"/>
          <w:lang w:eastAsia="zh-CN"/>
        </w:rPr>
        <w:t>物理机</w:t>
      </w:r>
      <w:proofErr w:type="gramEnd"/>
      <w:r w:rsidRPr="00AF7030">
        <w:rPr>
          <w:rFonts w:ascii="宋体" w:hAnsi="宋体"/>
          <w:lang w:eastAsia="zh-CN"/>
        </w:rPr>
        <w:t>无异的操作体验的同时，筑牢了系统安全防线。</w:t>
      </w:r>
    </w:p>
    <w:p w14:paraId="38485B94" w14:textId="2073E57D" w:rsidR="005A5E39" w:rsidRPr="00AF7030" w:rsidRDefault="00AF7030" w:rsidP="00AF7030">
      <w:pPr>
        <w:ind w:firstLine="480"/>
        <w:rPr>
          <w:rFonts w:ascii="宋体" w:hAnsi="宋体" w:hint="eastAsia"/>
          <w:lang w:eastAsia="zh-CN"/>
        </w:rPr>
      </w:pPr>
      <w:r w:rsidRPr="00AF7030">
        <w:rPr>
          <w:rFonts w:ascii="宋体" w:hAnsi="宋体"/>
          <w:lang w:eastAsia="zh-CN"/>
        </w:rPr>
        <w:t>总体而言，本项目构建了“前端展示与路由跳转、后端高效调度、容器</w:t>
      </w:r>
      <w:proofErr w:type="gramStart"/>
      <w:r w:rsidRPr="00AF7030">
        <w:rPr>
          <w:rFonts w:ascii="宋体" w:hAnsi="宋体"/>
          <w:lang w:eastAsia="zh-CN"/>
        </w:rPr>
        <w:t>极</w:t>
      </w:r>
      <w:proofErr w:type="gramEnd"/>
      <w:r w:rsidRPr="00AF7030">
        <w:rPr>
          <w:rFonts w:ascii="宋体" w:hAnsi="宋体"/>
          <w:lang w:eastAsia="zh-CN"/>
        </w:rPr>
        <w:t xml:space="preserve">速执行、大模型知识驱动、学情精准分析”的总体架构。系统彻底打破了传统教材阅读、终端练习与师生答疑相分离的孤岛状态，将原本分散的学习活动有机整合。通过“一键跨模块直达”、“智能命令校验”、“双向页码记忆跳转”以及“可收缩侧边栏”等以方便、快捷、利于学习为核心的交互创新，学生能够沉浸式地完成从理论吸收、交互释疑到动手实操的完整闭环，教师亦能依靠实时的日志轨迹进行科学的学情管理，为 Linux 及 </w:t>
      </w:r>
      <w:proofErr w:type="spellStart"/>
      <w:r w:rsidRPr="00AF7030">
        <w:rPr>
          <w:rFonts w:ascii="宋体" w:hAnsi="宋体"/>
          <w:lang w:eastAsia="zh-CN"/>
        </w:rPr>
        <w:t>openEuler</w:t>
      </w:r>
      <w:proofErr w:type="spellEnd"/>
      <w:r w:rsidRPr="00AF7030">
        <w:rPr>
          <w:rFonts w:ascii="宋体" w:hAnsi="宋体"/>
          <w:lang w:eastAsia="zh-CN"/>
        </w:rPr>
        <w:t xml:space="preserve"> 实践课程提供了持续改进的闭环教学技术支撑。</w:t>
      </w:r>
    </w:p>
    <w:p w14:paraId="182AFA33" w14:textId="2EAB2F17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3" w:name="_Toc232264564"/>
      <w:r w:rsidRPr="005A5E39">
        <w:rPr>
          <w:rFonts w:ascii="黑体" w:eastAsia="黑体" w:hAnsi="黑体" w:hint="eastAsia"/>
          <w:lang w:eastAsia="zh-CN"/>
        </w:rPr>
        <w:t>四、功能模块设计与实现</w:t>
      </w:r>
      <w:bookmarkEnd w:id="3"/>
    </w:p>
    <w:p w14:paraId="4F8E3AA3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本项目围绕 Linux 实践教学的完整流程进行功能设计，构建了覆盖学习、实践、反馈和分析的功能体系。平台主要包括登录注册与角色管理、学生学习模块、Playground 在线实训模块、学习记录模块以及教师学情分析模块。各模块既能独立运行，又通过统一的数据体系形成协同关系，共同支撑平台的教学目标。</w:t>
      </w:r>
    </w:p>
    <w:p w14:paraId="1E6C6AAA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4.1 登录注册与角色管理</w:t>
      </w:r>
    </w:p>
    <w:p w14:paraId="0FF97BC9" w14:textId="77777777" w:rsidR="00632489" w:rsidRPr="00632489" w:rsidRDefault="00632489" w:rsidP="00632489">
      <w:pPr>
        <w:ind w:firstLineChars="200" w:firstLine="48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平台支持学生和教师两类用户。用户完成注册后，根据角色智能导流至对应的工作空间。学生一键进入沉浸式学习主页，教师则直达教师看板控制台。系统采用身份认证与权限控制机制，对不同角色的数据访问范围进行限制，确保学生只能访问个人学习数据，教师只能查看授权范围内的班级信息。</w:t>
      </w:r>
    </w:p>
    <w:p w14:paraId="710E9AAB" w14:textId="77777777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lastRenderedPageBreak/>
        <w:t>为保证使用连续性，系统支持登录状态与会话的高效保持。当用户在学习或实验中刷新浏览器时，系统配合后端能瞬间恢复所有登录信息、当前选中的教材页码、正在进行的终端实验进度以及 AI 对话历史，完全消除了重载造成的操作中断与学习脱节。</w:t>
      </w:r>
    </w:p>
    <w:p w14:paraId="29758886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4.2 学生学习主页</w:t>
      </w:r>
    </w:p>
    <w:p w14:paraId="14841C68" w14:textId="77777777" w:rsidR="00632489" w:rsidRPr="00632489" w:rsidRDefault="00632489" w:rsidP="00632489">
      <w:pPr>
        <w:ind w:firstLineChars="200" w:firstLine="48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学生主页是平台的“交通枢纽”与统一学习入口，高度整合了教材学习、AI 导学、Playground 命令实</w:t>
      </w:r>
      <w:proofErr w:type="gramStart"/>
      <w:r w:rsidRPr="00632489">
        <w:rPr>
          <w:rFonts w:ascii="宋体" w:hAnsi="宋体"/>
          <w:lang w:eastAsia="zh-CN"/>
        </w:rPr>
        <w:t>训以及</w:t>
      </w:r>
      <w:proofErr w:type="gramEnd"/>
      <w:r w:rsidRPr="00632489">
        <w:rPr>
          <w:rFonts w:ascii="宋体" w:hAnsi="宋体"/>
          <w:lang w:eastAsia="zh-CN"/>
        </w:rPr>
        <w:t>全局数据概览。学生登录即可查看“学习概览”（如今日学习时长、命令执行数、教材进度等直观数据），并可一键跳转至不同学习模块。</w:t>
      </w:r>
    </w:p>
    <w:p w14:paraId="2B426F30" w14:textId="77777777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主页的架构核心在于“</w:t>
      </w:r>
      <w:proofErr w:type="gramStart"/>
      <w:r w:rsidRPr="00632489">
        <w:rPr>
          <w:rFonts w:ascii="宋体" w:hAnsi="宋体"/>
          <w:lang w:eastAsia="zh-CN"/>
        </w:rPr>
        <w:t>极</w:t>
      </w:r>
      <w:proofErr w:type="gramEnd"/>
      <w:r w:rsidRPr="00632489">
        <w:rPr>
          <w:rFonts w:ascii="宋体" w:hAnsi="宋体"/>
          <w:lang w:eastAsia="zh-CN"/>
        </w:rPr>
        <w:t>速闭环与双向多跳转”。平台彻底打破了多网页、多工具切换的繁琐，利用高频快速直达按键，将数字教材与 Playground 进行了深度锚定。学生可从推荐的实</w:t>
      </w:r>
      <w:proofErr w:type="gramStart"/>
      <w:r w:rsidRPr="00632489">
        <w:rPr>
          <w:rFonts w:ascii="宋体" w:hAnsi="宋体"/>
          <w:lang w:eastAsia="zh-CN"/>
        </w:rPr>
        <w:t>训任务一键秒</w:t>
      </w:r>
      <w:proofErr w:type="gramEnd"/>
      <w:r w:rsidRPr="00632489">
        <w:rPr>
          <w:rFonts w:ascii="宋体" w:hAnsi="宋体"/>
          <w:lang w:eastAsia="zh-CN"/>
        </w:rPr>
        <w:t>跳入终端，也可以在阅读教材时通过一键直达开始实验。这种多维交织的“立交桥”式路径设计，极大缩短了路径响应时间，降低了学习心智成本，显著提升了实践教学的连贯性。</w:t>
      </w:r>
    </w:p>
    <w:p w14:paraId="15157EEA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4.3 AI 导学问答模块</w:t>
      </w:r>
    </w:p>
    <w:p w14:paraId="74B28A7B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AI 导学主要用于解决学生在学习过程中产生的概念性问题和操作疑问。学生可以使用自然语言提问，例如命令作用、参数含义、错误原因以及学习建议等。</w:t>
      </w:r>
    </w:p>
    <w:p w14:paraId="007788B9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了保证回答内容符合课程要求，系统在调用大模型前，会结合知识数据库检索相关教材内容、命令说明和错误案例，并将检索结果作为上下文输入模型。这样既保留了大模型的表达能力，又避免回答脱离课程内容。</w:t>
      </w:r>
    </w:p>
    <w:p w14:paraId="04C4D43D" w14:textId="77777777" w:rsidR="005A5E39" w:rsidRDefault="005A5E39" w:rsidP="005A5E39">
      <w:pPr>
        <w:ind w:firstLine="48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所有问答记录都会自动保存，学生能够随时查看历史对话，教师也能够通过数据统计了解学生关注较多的知识点。</w:t>
      </w:r>
    </w:p>
    <w:p w14:paraId="5B36849C" w14:textId="77777777" w:rsidR="00632489" w:rsidRPr="00632489" w:rsidRDefault="00632489" w:rsidP="00632489">
      <w:pPr>
        <w:ind w:firstLine="480"/>
        <w:rPr>
          <w:lang w:eastAsia="zh-CN"/>
        </w:rPr>
      </w:pPr>
      <w:r w:rsidRPr="00632489">
        <w:rPr>
          <w:lang w:eastAsia="zh-CN"/>
        </w:rPr>
        <w:t>为了贯彻</w:t>
      </w:r>
      <w:r w:rsidRPr="00632489">
        <w:rPr>
          <w:lang w:eastAsia="zh-CN"/>
        </w:rPr>
        <w:t>“</w:t>
      </w:r>
      <w:r w:rsidRPr="00632489">
        <w:rPr>
          <w:lang w:eastAsia="zh-CN"/>
        </w:rPr>
        <w:t>直接、快捷、便于学习</w:t>
      </w:r>
      <w:r w:rsidRPr="00632489">
        <w:rPr>
          <w:lang w:eastAsia="zh-CN"/>
        </w:rPr>
        <w:t>”</w:t>
      </w:r>
      <w:r w:rsidRPr="00632489">
        <w:rPr>
          <w:lang w:eastAsia="zh-CN"/>
        </w:rPr>
        <w:t>的原则，本模块引入了以下创新交互：</w:t>
      </w:r>
    </w:p>
    <w:p w14:paraId="558A3567" w14:textId="50E81D26" w:rsidR="00632489" w:rsidRPr="00632489" w:rsidRDefault="00632489" w:rsidP="00632489">
      <w:pPr>
        <w:ind w:firstLine="480"/>
        <w:rPr>
          <w:lang w:eastAsia="zh-CN"/>
        </w:rPr>
      </w:pPr>
      <w:r w:rsidRPr="00632489">
        <w:rPr>
          <w:lang w:eastAsia="zh-CN"/>
        </w:rPr>
        <w:t xml:space="preserve">1. AI </w:t>
      </w:r>
      <w:r w:rsidRPr="00632489">
        <w:rPr>
          <w:lang w:eastAsia="zh-CN"/>
        </w:rPr>
        <w:t>回复的智能操作直达：当</w:t>
      </w:r>
      <w:r w:rsidRPr="00632489">
        <w:rPr>
          <w:lang w:eastAsia="zh-CN"/>
        </w:rPr>
        <w:t xml:space="preserve"> AI </w:t>
      </w:r>
      <w:r w:rsidRPr="00632489">
        <w:rPr>
          <w:lang w:eastAsia="zh-CN"/>
        </w:rPr>
        <w:t>给出解答时，系统会在气泡下方自动解析并生成快捷操作面板。包含指向教材精确页码的</w:t>
      </w:r>
      <w:r w:rsidRPr="00632489">
        <w:rPr>
          <w:lang w:eastAsia="zh-CN"/>
        </w:rPr>
        <w:t>“</w:t>
      </w:r>
      <w:r w:rsidRPr="00632489">
        <w:rPr>
          <w:lang w:eastAsia="zh-CN"/>
        </w:rPr>
        <w:t>学习教材第</w:t>
      </w:r>
      <w:r w:rsidRPr="00632489">
        <w:rPr>
          <w:lang w:eastAsia="zh-CN"/>
        </w:rPr>
        <w:t xml:space="preserve"> X </w:t>
      </w:r>
      <w:r w:rsidRPr="00632489">
        <w:rPr>
          <w:lang w:eastAsia="zh-CN"/>
        </w:rPr>
        <w:t>页</w:t>
      </w:r>
      <w:r w:rsidRPr="00632489">
        <w:rPr>
          <w:lang w:eastAsia="zh-CN"/>
        </w:rPr>
        <w:t>”</w:t>
      </w:r>
      <w:r w:rsidRPr="00632489">
        <w:rPr>
          <w:lang w:eastAsia="zh-CN"/>
        </w:rPr>
        <w:t>胶囊按钮，以及</w:t>
      </w:r>
      <w:r w:rsidRPr="00632489">
        <w:rPr>
          <w:lang w:eastAsia="zh-CN"/>
        </w:rPr>
        <w:t>“</w:t>
      </w:r>
      <w:r w:rsidRPr="00632489">
        <w:rPr>
          <w:lang w:eastAsia="zh-CN"/>
        </w:rPr>
        <w:t>终端运行</w:t>
      </w:r>
      <w:r w:rsidRPr="00632489">
        <w:rPr>
          <w:lang w:eastAsia="zh-CN"/>
        </w:rPr>
        <w:t>: [</w:t>
      </w:r>
      <w:r w:rsidRPr="00632489">
        <w:rPr>
          <w:lang w:eastAsia="zh-CN"/>
        </w:rPr>
        <w:t>命令</w:t>
      </w:r>
      <w:r w:rsidRPr="00632489">
        <w:rPr>
          <w:lang w:eastAsia="zh-CN"/>
        </w:rPr>
        <w:t>]”</w:t>
      </w:r>
      <w:r w:rsidRPr="00632489">
        <w:rPr>
          <w:lang w:eastAsia="zh-CN"/>
        </w:rPr>
        <w:t>胶囊按钮。点击命令即可秒跳到</w:t>
      </w:r>
      <w:r w:rsidRPr="00632489">
        <w:rPr>
          <w:lang w:eastAsia="zh-CN"/>
        </w:rPr>
        <w:t xml:space="preserve"> Playground </w:t>
      </w:r>
      <w:r w:rsidRPr="00632489">
        <w:rPr>
          <w:lang w:eastAsia="zh-CN"/>
        </w:rPr>
        <w:t>并静默自动运行该命令，将</w:t>
      </w:r>
      <w:r w:rsidRPr="00632489">
        <w:rPr>
          <w:lang w:eastAsia="zh-CN"/>
        </w:rPr>
        <w:t>“</w:t>
      </w:r>
      <w:r w:rsidRPr="00632489">
        <w:rPr>
          <w:lang w:eastAsia="zh-CN"/>
        </w:rPr>
        <w:t>获取知识</w:t>
      </w:r>
      <w:r w:rsidRPr="00632489">
        <w:rPr>
          <w:lang w:eastAsia="zh-CN"/>
        </w:rPr>
        <w:t>”</w:t>
      </w:r>
      <w:r w:rsidRPr="00632489">
        <w:rPr>
          <w:lang w:eastAsia="zh-CN"/>
        </w:rPr>
        <w:t>到</w:t>
      </w:r>
      <w:r w:rsidRPr="00632489">
        <w:rPr>
          <w:lang w:eastAsia="zh-CN"/>
        </w:rPr>
        <w:t>“</w:t>
      </w:r>
      <w:r w:rsidRPr="00632489">
        <w:rPr>
          <w:lang w:eastAsia="zh-CN"/>
        </w:rPr>
        <w:t>上手实操</w:t>
      </w:r>
      <w:r w:rsidRPr="00632489">
        <w:rPr>
          <w:lang w:eastAsia="zh-CN"/>
        </w:rPr>
        <w:t>”</w:t>
      </w:r>
      <w:r w:rsidRPr="00632489">
        <w:rPr>
          <w:lang w:eastAsia="zh-CN"/>
        </w:rPr>
        <w:t>的时间缩短为零。</w:t>
      </w:r>
    </w:p>
    <w:p w14:paraId="322F9D5D" w14:textId="77777777" w:rsidR="00632489" w:rsidRPr="00632489" w:rsidRDefault="00632489" w:rsidP="00632489">
      <w:pPr>
        <w:ind w:firstLine="480"/>
        <w:rPr>
          <w:lang w:eastAsia="zh-CN"/>
        </w:rPr>
      </w:pPr>
      <w:r w:rsidRPr="00632489">
        <w:rPr>
          <w:lang w:eastAsia="zh-CN"/>
        </w:rPr>
        <w:lastRenderedPageBreak/>
        <w:t xml:space="preserve">2. </w:t>
      </w:r>
      <w:r w:rsidRPr="00632489">
        <w:rPr>
          <w:lang w:eastAsia="zh-CN"/>
        </w:rPr>
        <w:t>命令完整性过滤（</w:t>
      </w:r>
      <w:r w:rsidRPr="00632489">
        <w:rPr>
          <w:lang w:eastAsia="zh-CN"/>
        </w:rPr>
        <w:t>Runnable Check</w:t>
      </w:r>
      <w:r w:rsidRPr="00632489">
        <w:rPr>
          <w:lang w:eastAsia="zh-CN"/>
        </w:rPr>
        <w:t>）：</w:t>
      </w:r>
      <w:proofErr w:type="gramStart"/>
      <w:r w:rsidRPr="00632489">
        <w:rPr>
          <w:lang w:eastAsia="zh-CN"/>
        </w:rPr>
        <w:t>解析器</w:t>
      </w:r>
      <w:proofErr w:type="gramEnd"/>
      <w:r w:rsidRPr="00632489">
        <w:rPr>
          <w:lang w:eastAsia="zh-CN"/>
        </w:rPr>
        <w:t>会对</w:t>
      </w:r>
      <w:r w:rsidRPr="00632489">
        <w:rPr>
          <w:lang w:eastAsia="zh-CN"/>
        </w:rPr>
        <w:t xml:space="preserve"> AI </w:t>
      </w:r>
      <w:r w:rsidRPr="00632489">
        <w:rPr>
          <w:lang w:eastAsia="zh-CN"/>
        </w:rPr>
        <w:t>回答中出现的指令进行智能完整性过滤，自动剔除单字概念词（如单独的</w:t>
      </w:r>
      <w:r w:rsidRPr="00632489">
        <w:rPr>
          <w:lang w:eastAsia="zh-CN"/>
        </w:rPr>
        <w:t xml:space="preserve"> cd</w:t>
      </w:r>
      <w:r w:rsidRPr="00632489">
        <w:rPr>
          <w:lang w:eastAsia="zh-CN"/>
        </w:rPr>
        <w:t>）和</w:t>
      </w:r>
      <w:proofErr w:type="gramStart"/>
      <w:r w:rsidRPr="00632489">
        <w:rPr>
          <w:lang w:eastAsia="zh-CN"/>
        </w:rPr>
        <w:t>包含占</w:t>
      </w:r>
      <w:proofErr w:type="gramEnd"/>
      <w:r w:rsidRPr="00632489">
        <w:rPr>
          <w:lang w:eastAsia="zh-CN"/>
        </w:rPr>
        <w:t>位符的模板命令（如</w:t>
      </w:r>
      <w:r w:rsidRPr="00632489">
        <w:rPr>
          <w:lang w:eastAsia="zh-CN"/>
        </w:rPr>
        <w:t xml:space="preserve"> </w:t>
      </w:r>
      <w:proofErr w:type="spellStart"/>
      <w:r w:rsidRPr="00632489">
        <w:rPr>
          <w:lang w:eastAsia="zh-CN"/>
        </w:rPr>
        <w:t>systemctl</w:t>
      </w:r>
      <w:proofErr w:type="spellEnd"/>
      <w:r w:rsidRPr="00632489">
        <w:rPr>
          <w:lang w:eastAsia="zh-CN"/>
        </w:rPr>
        <w:t xml:space="preserve"> start &lt;service&gt;</w:t>
      </w:r>
      <w:r w:rsidRPr="00632489">
        <w:rPr>
          <w:lang w:eastAsia="zh-CN"/>
        </w:rPr>
        <w:t>），仅向学生推荐</w:t>
      </w:r>
      <w:r w:rsidRPr="00632489">
        <w:rPr>
          <w:lang w:eastAsia="zh-CN"/>
        </w:rPr>
        <w:t xml:space="preserve"> 100% </w:t>
      </w:r>
      <w:r w:rsidRPr="00632489">
        <w:rPr>
          <w:lang w:eastAsia="zh-CN"/>
        </w:rPr>
        <w:t>完整且可直接成功运行的命令行，避免报错挫败感。</w:t>
      </w:r>
    </w:p>
    <w:p w14:paraId="67B4D6AB" w14:textId="77777777" w:rsidR="00632489" w:rsidRPr="00632489" w:rsidRDefault="00632489" w:rsidP="00632489">
      <w:pPr>
        <w:ind w:firstLine="480"/>
        <w:rPr>
          <w:lang w:eastAsia="zh-CN"/>
        </w:rPr>
      </w:pPr>
      <w:r w:rsidRPr="00632489">
        <w:rPr>
          <w:lang w:eastAsia="zh-CN"/>
        </w:rPr>
        <w:t>所有的问答记录与上下文均按会话自动保存，刷新不丢失，方便学生随时复习。</w:t>
      </w:r>
    </w:p>
    <w:p w14:paraId="59A3F4FA" w14:textId="77777777" w:rsidR="00632489" w:rsidRPr="00632489" w:rsidRDefault="00632489" w:rsidP="005A5E39">
      <w:pPr>
        <w:ind w:firstLine="480"/>
        <w:rPr>
          <w:lang w:eastAsia="zh-CN"/>
        </w:rPr>
      </w:pPr>
    </w:p>
    <w:p w14:paraId="0E0ED007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4.4 数字教材模块</w:t>
      </w:r>
    </w:p>
    <w:p w14:paraId="4875AB8B" w14:textId="77777777" w:rsidR="00632489" w:rsidRPr="00632489" w:rsidRDefault="00632489" w:rsidP="00632489">
      <w:pPr>
        <w:ind w:firstLine="72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数字教材模块以章节形式构建了系统的 Linux 知识网络。教材在前端内嵌了高度优化的 PDF 渲染器，配合侧边</w:t>
      </w:r>
      <w:proofErr w:type="gramStart"/>
      <w:r w:rsidRPr="00632489">
        <w:rPr>
          <w:rFonts w:ascii="宋体" w:hAnsi="宋体"/>
          <w:lang w:eastAsia="zh-CN"/>
        </w:rPr>
        <w:t>栏目录可实现毫秒级零延迟</w:t>
      </w:r>
      <w:proofErr w:type="gramEnd"/>
      <w:r w:rsidRPr="00632489">
        <w:rPr>
          <w:rFonts w:ascii="宋体" w:hAnsi="宋体"/>
          <w:lang w:eastAsia="zh-CN"/>
        </w:rPr>
        <w:t xml:space="preserve">跳转，工作区摒弃了传统 </w:t>
      </w:r>
      <w:proofErr w:type="spellStart"/>
      <w:r w:rsidRPr="00632489">
        <w:rPr>
          <w:rFonts w:ascii="宋体" w:hAnsi="宋体"/>
          <w:lang w:eastAsia="zh-CN"/>
        </w:rPr>
        <w:t>iframe</w:t>
      </w:r>
      <w:proofErr w:type="spellEnd"/>
      <w:r w:rsidRPr="00632489">
        <w:rPr>
          <w:rFonts w:ascii="宋体" w:hAnsi="宋体"/>
          <w:lang w:eastAsia="zh-CN"/>
        </w:rPr>
        <w:t xml:space="preserve"> 白屏重载的卡顿。</w:t>
      </w:r>
    </w:p>
    <w:p w14:paraId="6542D0A1" w14:textId="77777777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该模块的最大亮点在于“以练促学，多维互通”：</w:t>
      </w:r>
    </w:p>
    <w:p w14:paraId="4F4AA839" w14:textId="77777777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1. 从书本一键到实训：当教材页面中出现 Linux 命令或代码示例时，右侧栏会自动将其识别为可运行卡片。学生点击 “在终端中运行此代码” 或 “开始练习”，即可一键秒级跳转进入 Playground 工作台。</w:t>
      </w:r>
    </w:p>
    <w:p w14:paraId="7E247695" w14:textId="57AF71AD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2. 无重载双向回跳闭环：平台支持双向页码记忆传参。当学生在 Playground 练习时，顶部的“返回教材”按钮可动态解析之前的页码（如 /textbook</w:t>
      </w:r>
      <w:r>
        <w:rPr>
          <w:rFonts w:ascii="宋体" w:hAnsi="宋体" w:hint="eastAsia"/>
          <w:lang w:eastAsia="zh-CN"/>
        </w:rPr>
        <w:t xml:space="preserve"> </w:t>
      </w:r>
      <w:r w:rsidRPr="00632489">
        <w:rPr>
          <w:rFonts w:ascii="宋体" w:hAnsi="宋体"/>
          <w:lang w:eastAsia="zh-CN"/>
        </w:rPr>
        <w:t>page=52），点击后瞬间无感退回之前看书的那一页。教材中所有的知识标签也与数据库底层联动，打通了看书与动手的闭环。</w:t>
      </w:r>
    </w:p>
    <w:p w14:paraId="036BCC9D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4.5 Playground 在线实训模块</w:t>
      </w:r>
    </w:p>
    <w:p w14:paraId="5DF6A56A" w14:textId="77777777" w:rsidR="00632489" w:rsidRPr="00632489" w:rsidRDefault="00632489" w:rsidP="00632489">
      <w:pPr>
        <w:ind w:firstLineChars="200" w:firstLine="48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Playground 是平台</w:t>
      </w:r>
      <w:proofErr w:type="gramStart"/>
      <w:r w:rsidRPr="00632489">
        <w:rPr>
          <w:rFonts w:ascii="宋体" w:hAnsi="宋体"/>
          <w:lang w:eastAsia="zh-CN"/>
        </w:rPr>
        <w:t>最</w:t>
      </w:r>
      <w:proofErr w:type="gramEnd"/>
      <w:r w:rsidRPr="00632489">
        <w:rPr>
          <w:rFonts w:ascii="宋体" w:hAnsi="宋体"/>
          <w:lang w:eastAsia="zh-CN"/>
        </w:rPr>
        <w:t>核心的实操练习模块，为学生提供免安装、免配置、即开即用的浏览器级仿真 Linux 命令行环境。</w:t>
      </w:r>
    </w:p>
    <w:p w14:paraId="5A34CB9E" w14:textId="77777777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本模块的架构与交互围绕“极速响应”与“智能代跑”进行深度优化：</w:t>
      </w:r>
    </w:p>
    <w:p w14:paraId="36744CC2" w14:textId="1C434DC8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1.WebSocket极低延迟连接：系统基于 WebSocket 建立起前端 xterm.js 仿真器与后端 Docker 容器终端的实时双向长连接。</w:t>
      </w:r>
    </w:p>
    <w:p w14:paraId="26B17895" w14:textId="239CB196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t>2.URL指令拦截与静默代跑：当学生从“AI 问答”或“教材卡片”中点击跳转过来时，Playground 终端会自动侦测 URL 传入的 command 参数，在容器 Session 建立完毕后的 600ms 内，自动静默把完整</w:t>
      </w:r>
      <w:proofErr w:type="gramStart"/>
      <w:r w:rsidRPr="00632489">
        <w:rPr>
          <w:rFonts w:ascii="宋体" w:hAnsi="宋体"/>
          <w:lang w:eastAsia="zh-CN"/>
        </w:rPr>
        <w:t>指令发入</w:t>
      </w:r>
      <w:proofErr w:type="gramEnd"/>
      <w:r w:rsidRPr="00632489">
        <w:rPr>
          <w:rFonts w:ascii="宋体" w:hAnsi="宋体"/>
          <w:lang w:eastAsia="zh-CN"/>
        </w:rPr>
        <w:t xml:space="preserve"> stdin 中回车运行，无需用户手动复制粘贴或敲击键盘，极大提高了实</w:t>
      </w:r>
      <w:proofErr w:type="gramStart"/>
      <w:r w:rsidRPr="00632489">
        <w:rPr>
          <w:rFonts w:ascii="宋体" w:hAnsi="宋体"/>
          <w:lang w:eastAsia="zh-CN"/>
        </w:rPr>
        <w:t>训学习</w:t>
      </w:r>
      <w:proofErr w:type="gramEnd"/>
      <w:r w:rsidRPr="00632489">
        <w:rPr>
          <w:rFonts w:ascii="宋体" w:hAnsi="宋体"/>
          <w:lang w:eastAsia="zh-CN"/>
        </w:rPr>
        <w:t>的流畅性与快捷性。</w:t>
      </w:r>
    </w:p>
    <w:p w14:paraId="016BB843" w14:textId="4D558096" w:rsidR="00632489" w:rsidRPr="00632489" w:rsidRDefault="00632489" w:rsidP="00632489">
      <w:pPr>
        <w:ind w:firstLine="0"/>
        <w:rPr>
          <w:rFonts w:ascii="宋体" w:hAnsi="宋体" w:hint="eastAsia"/>
          <w:lang w:eastAsia="zh-CN"/>
        </w:rPr>
      </w:pPr>
      <w:r w:rsidRPr="00632489">
        <w:rPr>
          <w:rFonts w:ascii="宋体" w:hAnsi="宋体"/>
          <w:lang w:eastAsia="zh-CN"/>
        </w:rPr>
        <w:lastRenderedPageBreak/>
        <w:t>3.终端优先，异步分析：终端命令的发送与执行结果呈现被赋予最高优先级；底层命令</w:t>
      </w:r>
      <w:proofErr w:type="gramStart"/>
      <w:r w:rsidRPr="00632489">
        <w:rPr>
          <w:rFonts w:ascii="宋体" w:hAnsi="宋体"/>
          <w:lang w:eastAsia="zh-CN"/>
        </w:rPr>
        <w:t>日志落库</w:t>
      </w:r>
      <w:proofErr w:type="gramEnd"/>
      <w:r w:rsidRPr="00632489">
        <w:rPr>
          <w:rFonts w:ascii="宋体" w:hAnsi="宋体"/>
          <w:lang w:eastAsia="zh-CN"/>
        </w:rPr>
        <w:t xml:space="preserve"> and AI 学习卡片诊断则由系统后台异步并发完成，确保学生连续快速敲击键盘时完全没有延迟感。</w:t>
      </w:r>
    </w:p>
    <w:p w14:paraId="61336F16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4.6 学习卡片与历史记录模块</w:t>
      </w:r>
    </w:p>
    <w:p w14:paraId="0D399C6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为了帮助学生进行学习复盘，平台将命令执行过程转化为结构化学习卡片。学习卡片基于命令日志、终端输出和知识数据库自动生成，内容包括命令作用、参数说明、错误分析、相关知识点以及后续练习建议。</w:t>
      </w:r>
    </w:p>
    <w:p w14:paraId="7632B79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例如，当学生执行权限修改命令时，系统不仅保存原始命令，还会说明权限数字的具体含义；若出现错误，则进一步分析错误原因并给出解决方案。</w:t>
      </w:r>
    </w:p>
    <w:p w14:paraId="12BB272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除学习卡片外，平台还保存聊天记录、命令历史等学习数据。学生可以按照时间顺序查看自己的学习过程，形成持续积累的个人学习档案。</w:t>
      </w:r>
    </w:p>
    <w:p w14:paraId="30DAD013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4.7 教师控制台与学情分析</w:t>
      </w:r>
    </w:p>
    <w:p w14:paraId="556D43D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教师控制台主要用于展示班级学习情况。系统通过对学生学习行为进行统计，为教师提供多维度学情分析结果。</w:t>
      </w:r>
    </w:p>
    <w:p w14:paraId="5BD162C1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分析内容包括学生活跃情况、命令练习次数、常见错误分布以及知识点掌握情况等。教师既可以查看班级整体趋势，也能够关注个体学生的学习状态。</w:t>
      </w:r>
    </w:p>
    <w:p w14:paraId="0AC66E6B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这些数据能够帮助教师发现教学中的共性问题。例如，当大量学生在权限管理部分出现错误时，教师可以增加相关案例讲解；当某一章节的 AI 提问频率明显升高时，也能够反映出对应知识点存在较大理解难度。</w:t>
      </w:r>
    </w:p>
    <w:p w14:paraId="7986AC59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通过引入学习过程数据，平台将传统以实验结果为主的评价方式拓展为过程性评价，为精准教学提供依据。</w:t>
      </w:r>
    </w:p>
    <w:p w14:paraId="564108FF" w14:textId="4EF70569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4" w:name="_Toc232264565"/>
      <w:r w:rsidRPr="005A5E39">
        <w:rPr>
          <w:rFonts w:ascii="黑体" w:eastAsia="黑体" w:hAnsi="黑体" w:hint="eastAsia"/>
          <w:lang w:eastAsia="zh-CN"/>
        </w:rPr>
        <w:t>五、关键技术实现</w:t>
      </w:r>
      <w:bookmarkEnd w:id="4"/>
    </w:p>
    <w:p w14:paraId="6A5288B3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5.1 基于 Docker 的在线实</w:t>
      </w:r>
      <w:proofErr w:type="gramStart"/>
      <w:r w:rsidRPr="005A5E39">
        <w:rPr>
          <w:rFonts w:ascii="宋体" w:hAnsi="宋体"/>
          <w:b/>
          <w:bCs/>
          <w:lang w:eastAsia="zh-CN"/>
        </w:rPr>
        <w:t>训环境</w:t>
      </w:r>
      <w:proofErr w:type="gramEnd"/>
      <w:r w:rsidRPr="005A5E39">
        <w:rPr>
          <w:rFonts w:ascii="宋体" w:hAnsi="宋体"/>
          <w:b/>
          <w:bCs/>
          <w:lang w:eastAsia="zh-CN"/>
        </w:rPr>
        <w:t>构建</w:t>
      </w:r>
    </w:p>
    <w:p w14:paraId="7B531F34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 Linux 实验教学通常依赖学生本地安装虚拟机或远程登录实验服务器，这种方式不仅环境配置复杂，而且难以保证实验环境的一致性。本项目采用 Docker 容器技术构建在线实训环境，将 Linux 命令执行过程迁移到浏览器中完成。学生无需进行额外配置，只需登录平台即可进入统一的实验环境开展练习。</w:t>
      </w:r>
    </w:p>
    <w:p w14:paraId="3EE10879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系统为每位学生分配独立容器，学生输入的命令均在对应容器内部执行，不同用户之间互不影响。后端负责容器的创建、启动、连接和销毁，并根据用户身份维护容器会话状态。为了降低服务器资源消耗，系统支持容器复用与超时回收机制，在保证使用体验的同时提升资源利用效率。</w:t>
      </w:r>
    </w:p>
    <w:p w14:paraId="5A0EEA1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通过引入 Docker 技术，平台实现了实验环境标准化部署，解决了传统教学中环境配置困难、版本不一致以及安全风险较高等问题，为 Linux 在线实践提供了可靠支撑。</w:t>
      </w:r>
    </w:p>
    <w:p w14:paraId="09374FEC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5.2 Playground 实时交互机制实现</w:t>
      </w:r>
    </w:p>
    <w:p w14:paraId="2A01C2D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Playground 是平台实践教学的核心模块，其关键在于提供接近真实终端的交互体验。为实现浏览器与 Linux 容器之间的实时通信，系统采用 WebSocket 建立长连接，将终端输入与容器输出进行双向传输。</w:t>
      </w:r>
    </w:p>
    <w:p w14:paraId="209D5F9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学生进入 Playground 后，前端自动建立 WebSocket 连接，后端完成身份校验并绑定对应容器会话。学生输入的命令经由 WebSocket 发送至后端，后端将命令写入容器 Shell，并持续监听标准输出和错误输出，将结果实时推送至前端终端组件。</w:t>
      </w:r>
    </w:p>
    <w:p w14:paraId="506A073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考虑到 AI 分析可能带来的响应延迟，系统采用“终端优先”的处理策略。命令执行结果优先返回给学生，日志记录和学习卡片生成则在后台异步完成。这样既保证了终端交互的即时性，也保留了智能辅导能力，使学生获得更加流畅的实践体验。</w:t>
      </w:r>
    </w:p>
    <w:p w14:paraId="0EA49D02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5.3 知识数据库驱动的 AI 辅导机制</w:t>
      </w:r>
    </w:p>
    <w:p w14:paraId="5C281424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为了避免 AI 回答脱离课程内容，本项目并未直接调用大模型生成结果，而是构建了基于知识数据库的辅助机制。系统将教材知识、命令说明和错误案例进行结构化存储，在 AI 调用前完成知识检索与上下文构建。</w:t>
      </w:r>
    </w:p>
    <w:p w14:paraId="08998EAF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当学生提出问题时，系统首先识别问题中的关键命令或知识点，并从知识数据库中提取相关内容；对于 Playground 中产生的错误信息，系统则进一步匹配对应错误案例。在此基础上，后端构造提示词并调用大模型生成回答。</w:t>
      </w:r>
    </w:p>
    <w:p w14:paraId="06038EB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 xml:space="preserve">这种方式使 AI 辅导不再停留在通用问答层面，而是能够围绕课程目标提供针对性的学习支持。例如，当学生询问 </w:t>
      </w:r>
      <w:proofErr w:type="spellStart"/>
      <w:r>
        <w:rPr>
          <w:rFonts w:ascii="宋体" w:hAnsi="宋体"/>
          <w:lang w:eastAsia="zh-CN"/>
        </w:rPr>
        <w:t>chmod</w:t>
      </w:r>
      <w:proofErr w:type="spellEnd"/>
      <w:r>
        <w:rPr>
          <w:rFonts w:ascii="宋体" w:hAnsi="宋体"/>
          <w:lang w:eastAsia="zh-CN"/>
        </w:rPr>
        <w:t xml:space="preserve"> 命令时，系统不仅给出命令功能解释，</w:t>
      </w:r>
      <w:r>
        <w:rPr>
          <w:rFonts w:ascii="宋体" w:hAnsi="宋体"/>
          <w:lang w:eastAsia="zh-CN"/>
        </w:rPr>
        <w:lastRenderedPageBreak/>
        <w:t>还能够结合教材内容说明权限位含义，并推荐相关练习任务。通过知识数据库与 AI 的结合，提高了回答的准确性和教学价值。</w:t>
      </w:r>
    </w:p>
    <w:p w14:paraId="5187C738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5.4 学习过程数据持久化机制</w:t>
      </w:r>
    </w:p>
    <w:p w14:paraId="60F29206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传统实验教学往往只关注最终结果，而忽略了学生的学习过程。本项目将学习行为作为重要教学数据进行保存，构建了覆盖教材学习、AI 问答和命令实践的全过程记录机制。</w:t>
      </w:r>
    </w:p>
    <w:p w14:paraId="54D8D27C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系统保存的数据主要包括用户信息、教材阅读记录、聊天记录、命令日志、学习卡片以及学习行为事件等。其中，命令日志不仅记录输入内容，还保存终端输出、错误信息、执行时间和知识标签；学习卡片则与对应命令建立关联，形成完整的学习轨迹。</w:t>
      </w:r>
    </w:p>
    <w:p w14:paraId="1D0FC4E0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通过对学习过程进行持久化存储，学生能够回顾自己的学习历史，教师也能够基于真实数据开展过程性评价。这种机制改变了传统“结果导向”的评价模式，使学习过程本身成为可分析、可利用的教学资源。</w:t>
      </w:r>
    </w:p>
    <w:p w14:paraId="01009973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5.5 教师学情分析实现</w:t>
      </w:r>
    </w:p>
    <w:p w14:paraId="0F0B7C9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为了帮助教师了解学生真实学习情况，平台基于学习过程数据构建了学情分析功能。系统对命令日志、AI 问答记录、学习卡片以及教材访问行为进行聚合统计，从不同维度反映学生学习状态。</w:t>
      </w:r>
    </w:p>
    <w:p w14:paraId="46B8507A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在班级层面，教师可以查看整体活跃度、平均练习次数以及知识点掌握情况；在个体层面，教师能够分析学生常见错误、实践频率和学习趋势。系统还支持基于知识标签的错误统计，例如权限管理、路径操作和文本处理等内容的错误分布情况。</w:t>
      </w:r>
    </w:p>
    <w:p w14:paraId="27F43B91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学情分析结果能够直接服务于教学决策。当某类错误频繁出现时，教师可以针对性调整教学内容；当部分学生长期缺少实践记录时，也能够及时开展个别指导。通过将学习数据转化为教学依据，平台实现了从经验教学向数据驱动教学的转变。</w:t>
      </w:r>
    </w:p>
    <w:p w14:paraId="5F9DE05F" w14:textId="77777777" w:rsidR="005A5E39" w:rsidRPr="005A5E39" w:rsidRDefault="005A5E39" w:rsidP="005A5E39">
      <w:pPr>
        <w:ind w:firstLine="0"/>
        <w:rPr>
          <w:b/>
          <w:bCs/>
          <w:lang w:eastAsia="zh-CN"/>
        </w:rPr>
      </w:pPr>
      <w:r w:rsidRPr="005A5E39">
        <w:rPr>
          <w:rFonts w:ascii="宋体" w:hAnsi="宋体"/>
          <w:b/>
          <w:bCs/>
          <w:lang w:eastAsia="zh-CN"/>
        </w:rPr>
        <w:t>5.6 基于模块解耦的系统架构实现</w:t>
      </w:r>
    </w:p>
    <w:p w14:paraId="46B58D4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为了保证系统后续扩展能力，本项目在实现过程中采用模块化设计思想，将用户管理、知识数据库、AI 服务、终端服务、容器管理以及学情分析等功能进行解耦。</w:t>
      </w:r>
    </w:p>
    <w:p w14:paraId="3DF9C4CB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各模块通过统一接口进行交互，降低了系统内部耦合度。例如，AI 服务负责提示词构建与模型调用，而不直接参与终端执行；Docker 服务负责容器生命周期管理，而不处理业务逻辑；知识数据库既服务于 AI 辅导，也支撑教师分析功能。</w:t>
      </w:r>
    </w:p>
    <w:p w14:paraId="3706096D" w14:textId="1AFB7D7D" w:rsidR="00A52B54" w:rsidRDefault="005A5E39" w:rsidP="005A5E39">
      <w:pPr>
        <w:ind w:firstLine="48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这种设计使平台具备较好的可维护性和扩展性。当需要替换 AI 模型、扩充知识库或增加实验任务功能时，无需对整体架构进行大规模调整，能够有效降低后续开发成本，提高系统长期演进能力。</w:t>
      </w:r>
    </w:p>
    <w:p w14:paraId="72356E31" w14:textId="77777777" w:rsidR="00815F7B" w:rsidRDefault="00815F7B" w:rsidP="00815F7B">
      <w:pPr>
        <w:ind w:firstLine="0"/>
        <w:rPr>
          <w:lang w:eastAsia="zh-CN"/>
        </w:rPr>
      </w:pPr>
      <w:r>
        <w:rPr>
          <w:rFonts w:hint="eastAsia"/>
          <w:lang w:eastAsia="zh-CN"/>
        </w:rPr>
        <w:t xml:space="preserve">5.7 </w:t>
      </w:r>
      <w:r>
        <w:rPr>
          <w:rFonts w:hint="eastAsia"/>
          <w:lang w:eastAsia="zh-CN"/>
        </w:rPr>
        <w:t>跨模块双向智能跳转与一键直达交互技术</w:t>
      </w:r>
    </w:p>
    <w:p w14:paraId="2B3FF08A" w14:textId="06D1429E" w:rsidR="00815F7B" w:rsidRDefault="00815F7B" w:rsidP="00815F7B">
      <w:pPr>
        <w:ind w:firstLine="720"/>
        <w:rPr>
          <w:lang w:eastAsia="zh-CN"/>
        </w:rPr>
      </w:pPr>
      <w:r>
        <w:rPr>
          <w:rFonts w:hint="eastAsia"/>
          <w:lang w:eastAsia="zh-CN"/>
        </w:rPr>
        <w:t>为了提供无缝连贯的“学、问、练”一体化实训体验，系统设计了基于客户端路由与</w:t>
      </w:r>
      <w:r>
        <w:rPr>
          <w:rFonts w:hint="eastAsia"/>
          <w:lang w:eastAsia="zh-CN"/>
        </w:rPr>
        <w:t xml:space="preserve"> URL </w:t>
      </w:r>
      <w:r>
        <w:rPr>
          <w:rFonts w:hint="eastAsia"/>
          <w:lang w:eastAsia="zh-CN"/>
        </w:rPr>
        <w:t>状态监测的跨模块双向智能跳转机制。系统在教材页与终端页之间建立了智能页码记忆网络，当学生在终端练习时，点击“返回教材”按钮，系统可通过</w:t>
      </w:r>
      <w:r>
        <w:rPr>
          <w:rFonts w:hint="eastAsia"/>
          <w:lang w:eastAsia="zh-CN"/>
        </w:rPr>
        <w:t xml:space="preserve"> URL </w:t>
      </w:r>
      <w:proofErr w:type="gramStart"/>
      <w:r>
        <w:rPr>
          <w:rFonts w:hint="eastAsia"/>
          <w:lang w:eastAsia="zh-CN"/>
        </w:rPr>
        <w:t>传参和</w:t>
      </w:r>
      <w:proofErr w:type="gramEnd"/>
      <w:r>
        <w:rPr>
          <w:rFonts w:hint="eastAsia"/>
          <w:lang w:eastAsia="zh-CN"/>
        </w:rPr>
        <w:t xml:space="preserve"> HTML5 </w:t>
      </w:r>
      <w:proofErr w:type="spellStart"/>
      <w:r>
        <w:rPr>
          <w:rFonts w:hint="eastAsia"/>
          <w:lang w:eastAsia="zh-CN"/>
        </w:rPr>
        <w:t>postMessage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通信控制教材阅读器瞬间无白屏滚动对齐到对应的源页面。更重要的是，系统打通了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聊天问答与实验终端的交互闭环，</w:t>
      </w:r>
      <w:r>
        <w:rPr>
          <w:rFonts w:hint="eastAsia"/>
          <w:lang w:eastAsia="zh-CN"/>
        </w:rPr>
        <w:t xml:space="preserve">AI </w:t>
      </w:r>
      <w:r>
        <w:rPr>
          <w:rFonts w:hint="eastAsia"/>
          <w:lang w:eastAsia="zh-CN"/>
        </w:rPr>
        <w:t>回复的消息气泡底部会智能解析并渲染出“一键直达”快捷操作区，若回答中包含相关的教材页码或</w:t>
      </w:r>
      <w:r>
        <w:rPr>
          <w:rFonts w:hint="eastAsia"/>
          <w:lang w:eastAsia="zh-CN"/>
        </w:rPr>
        <w:t xml:space="preserve"> Linux </w:t>
      </w:r>
      <w:r>
        <w:rPr>
          <w:rFonts w:hint="eastAsia"/>
          <w:lang w:eastAsia="zh-CN"/>
        </w:rPr>
        <w:t>命令，按钮会以最直接的方式引导学生一键跳转看书或一键在终端</w:t>
      </w:r>
      <w:proofErr w:type="gramStart"/>
      <w:r>
        <w:rPr>
          <w:rFonts w:hint="eastAsia"/>
          <w:lang w:eastAsia="zh-CN"/>
        </w:rPr>
        <w:t>里免手</w:t>
      </w:r>
      <w:proofErr w:type="gramEnd"/>
      <w:r>
        <w:rPr>
          <w:rFonts w:hint="eastAsia"/>
          <w:lang w:eastAsia="zh-CN"/>
        </w:rPr>
        <w:t>敲自动回车执行。当学生通过一键直达进入</w:t>
      </w:r>
      <w:r>
        <w:rPr>
          <w:rFonts w:hint="eastAsia"/>
          <w:lang w:eastAsia="zh-CN"/>
        </w:rPr>
        <w:t xml:space="preserve"> Playground </w:t>
      </w:r>
      <w:r>
        <w:rPr>
          <w:rFonts w:hint="eastAsia"/>
          <w:lang w:eastAsia="zh-CN"/>
        </w:rPr>
        <w:t>终端时，终端组件会通过运行时状态拦截器捕获指令并安全注入容器</w:t>
      </w:r>
      <w:r>
        <w:rPr>
          <w:rFonts w:hint="eastAsia"/>
          <w:lang w:eastAsia="zh-CN"/>
        </w:rPr>
        <w:t xml:space="preserve"> stdin </w:t>
      </w:r>
      <w:r>
        <w:rPr>
          <w:rFonts w:hint="eastAsia"/>
          <w:lang w:eastAsia="zh-CN"/>
        </w:rPr>
        <w:t>执行，并即时利用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replaceState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擦除指令参数以防刷新时重复执行，实现了极高效率的场景双向穿梭与交互直达。</w:t>
      </w:r>
    </w:p>
    <w:p w14:paraId="7DA46BD1" w14:textId="4DBD0D66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5" w:name="_Toc232264566"/>
      <w:r w:rsidRPr="005A5E39">
        <w:rPr>
          <w:rFonts w:ascii="黑体" w:eastAsia="黑体" w:hAnsi="黑体" w:hint="eastAsia"/>
          <w:lang w:eastAsia="zh-CN"/>
        </w:rPr>
        <w:t>六、项目特色与创新点</w:t>
      </w:r>
      <w:bookmarkEnd w:id="5"/>
    </w:p>
    <w:p w14:paraId="44C53C5E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本项目并未将重点放在单一功能的实现上，而是围绕 Linux 实践教学全过程进行系统设计，通过整合数字教材、在线实训、人工智能和学习分析等模块，形成了一套面向教学场景的完整解决方案。与传统 Linux 教学平台相比，本项目的创新主要体现在以下几个方面。</w:t>
      </w:r>
    </w:p>
    <w:p w14:paraId="5DA9ACED" w14:textId="0F643765" w:rsidR="005A5E39" w:rsidRPr="005A5E39" w:rsidRDefault="00632489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.1 构建面向 Linux 实践教学的学习闭环</w:t>
      </w:r>
    </w:p>
    <w:p w14:paraId="515BE493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 Linux 教学通常将教材学习、实验操作、问题解答和实验报告分散在不同平台中，学生需要在多个系统之间切换，学习过程缺乏连续性。教师也难以了解学生在实验过程中真实的学习状态。</w:t>
      </w:r>
    </w:p>
    <w:p w14:paraId="4D5CCB7F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本项目将数字教材、AI 导学、Playground 实训、学习卡片、历史记录以及教师分析整合到统一平台中，形成了“学习—提问—实践—反馈—复盘”的完整学习闭环。学生在阅读教材后，可以直接进入 Playground 进行练习；遇到问题时，可以利用 AI 获得即时帮助；实践结束后，系统自动生成学习卡片帮助学生总结知识点；教师则能够基于学习数据掌握学生整体学习情况。</w:t>
      </w:r>
    </w:p>
    <w:p w14:paraId="7BF796C8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这种闭环设计改变了传统实践教学中“学练分离”的问题，使各个教学环节真正建立联系。</w:t>
      </w:r>
    </w:p>
    <w:p w14:paraId="64607A14" w14:textId="33B693D8" w:rsidR="005A5E39" w:rsidRPr="005A5E39" w:rsidRDefault="00632489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.2 构建面向课程场景的知识数据库</w:t>
      </w:r>
    </w:p>
    <w:p w14:paraId="64384208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本项目没有将大模型作为独立问答工具使用，而是建立了面向 Linux 教学的知识数据库，为平台智能功能提供支撑。</w:t>
      </w:r>
    </w:p>
    <w:p w14:paraId="5D4A14E8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知识数据库包含教材知识点、命令知识、错误案例以及实验任务等内容。不同于普通文档存储，平台通过知识标签建立各类资源之间的关联关系。例如，</w:t>
      </w:r>
      <w:proofErr w:type="spellStart"/>
      <w:r>
        <w:rPr>
          <w:rFonts w:ascii="宋体" w:hAnsi="宋体"/>
          <w:lang w:eastAsia="zh-CN"/>
        </w:rPr>
        <w:t>chmod</w:t>
      </w:r>
      <w:proofErr w:type="spellEnd"/>
      <w:r>
        <w:rPr>
          <w:rFonts w:ascii="宋体" w:hAnsi="宋体"/>
          <w:lang w:eastAsia="zh-CN"/>
        </w:rPr>
        <w:t xml:space="preserve"> 命令不仅对应命令语法说明，还能够关联文件权限、脚本执行等相关知识点。当学生出现权限相关错误时，系统能够自动匹配对应案例，并给出更加贴合课程内容的解释。</w:t>
      </w:r>
    </w:p>
    <w:p w14:paraId="7E10E69D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知识数据库的引入，使 AI 回答能够围绕课程目标展开，同时也为教师学情分析提供了统一的数据基础。</w:t>
      </w:r>
    </w:p>
    <w:p w14:paraId="696C092C" w14:textId="3F01D60D" w:rsidR="005A5E39" w:rsidRPr="005A5E39" w:rsidRDefault="00632489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.3 Playground 与学习卡片联动</w:t>
      </w:r>
    </w:p>
    <w:p w14:paraId="70A8CBA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现有在线终端大多只提供命令执行功能，学生只能看到系统输出，而无法获得进一步解释。对于 Linux 初学者而言，终端中的错误信息往往难以理解，容易影响学习积极性。</w:t>
      </w:r>
    </w:p>
    <w:p w14:paraId="1699AA60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本项目在 Playground 基础上增加学习卡片机制，将实践过程转化为学习资源。系统在记录命令日志的同时，结合知识数据库与 AI 自动生成学习卡片，对命令作用、参数含义、错误原因以及相关知识点进行解释，并提供后续练习建议。</w:t>
      </w:r>
    </w:p>
    <w:p w14:paraId="2029DD26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这种设计使 Playground 从单纯的练习工具转变为具备教学属性的智能实训环境，实现了“操作一次、学习一次、总结一次”的效果。</w:t>
      </w:r>
    </w:p>
    <w:p w14:paraId="0115BE18" w14:textId="1BFDAD3C" w:rsidR="005A5E39" w:rsidRPr="005A5E39" w:rsidRDefault="00632489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.4 终端执行与 AI 辅导解耦</w:t>
      </w:r>
    </w:p>
    <w:p w14:paraId="3A2A568A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在引入 AI 后，如何保证终端交互体验成为系统设计中的关键问题。如果每条命令都需要等待 AI 完成分析后才能返回结果，将严重影响 Linux 终端的使用体验。</w:t>
      </w:r>
    </w:p>
    <w:p w14:paraId="0546D25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为解决这一问题，本项目提出“终端优先”的设计思路。学生输入命令后，系统首先完成 Docker 容器中的命令执行，并将结果实时返回前端；学习卡片生成、错误分析等 AI 任务则在后台异步完成。</w:t>
      </w:r>
    </w:p>
    <w:p w14:paraId="09000942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该机制既保留了 Linux 命令行即时反馈的特点，又发挥了 AI 在教学辅助中的价值，实现了实践效率与智能辅导之间的平衡。</w:t>
      </w:r>
    </w:p>
    <w:p w14:paraId="616FDE8C" w14:textId="7FB73603" w:rsidR="005A5E39" w:rsidRPr="005A5E39" w:rsidRDefault="00632489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.5 基于 Docker 的隔离式实训环境</w:t>
      </w:r>
    </w:p>
    <w:p w14:paraId="1BB99C32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 Linux 实验需要学生自行安装虚拟机，不仅环境配置复杂，而且容易出现版本不一致等问题。本项目采用 Docker 容器构建在线实训环境，为每位学生提供独立的 Linux 会话。</w:t>
      </w:r>
    </w:p>
    <w:p w14:paraId="3AA9DCE4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容器之间相互隔离，学生操作不会影响其他用户和宿主机环境。同时，教师可以通过统一镜像保证实验环境的一致性，并根据课程需要预置实验文件和练习内容。容器还支持快速重置和资源限制，提高了平台运行的稳定性和安全性。</w:t>
      </w:r>
    </w:p>
    <w:p w14:paraId="218BEF8C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这种设计降低了实践门槛，使学生能够将更多精力投入到 Linux 知识学习本身。</w:t>
      </w:r>
    </w:p>
    <w:p w14:paraId="107183BC" w14:textId="649432A1" w:rsidR="005A5E39" w:rsidRPr="005A5E39" w:rsidRDefault="00815F7B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.6 学习过程数据化与精准教学支持</w:t>
      </w:r>
    </w:p>
    <w:p w14:paraId="6DD78DC6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传统实验教学主要依据实验结果进行评价，难以反映学生真实学习过程。本项目将学生在平台中的学习行为转化为结构化数据，包括教材阅读记录、AI 问答记录、命令日志以及学习卡片等内容。</w:t>
      </w:r>
    </w:p>
    <w:p w14:paraId="0166D3E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这些数据不仅能够帮助学生进行学习复盘，还能够支撑教师开展学情分析。教师可以了解学生练习频率、常见错误类型以及知识点掌握情况，并据此调整教学内容。例如，当大量学生频繁出现权限相关错误时，教师可以针对性增加案例讲解和实践训练。</w:t>
      </w:r>
    </w:p>
    <w:p w14:paraId="60DBF8D7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通过学习过程数据的持续积累，平台实现了从结果评价向过程评价的转变，为精准教学提供了新的技术支撑。</w:t>
      </w:r>
    </w:p>
    <w:p w14:paraId="71E64B96" w14:textId="251A2E7B" w:rsidR="005A5E39" w:rsidRPr="005A5E39" w:rsidRDefault="00815F7B" w:rsidP="005A5E39">
      <w:pPr>
        <w:ind w:firstLine="0"/>
        <w:rPr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6</w:t>
      </w:r>
      <w:r w:rsidR="005A5E39" w:rsidRPr="005A5E39">
        <w:rPr>
          <w:rFonts w:ascii="宋体" w:hAnsi="宋体"/>
          <w:b/>
          <w:bCs/>
          <w:lang w:eastAsia="zh-CN"/>
        </w:rPr>
        <w:t>.7 基于学习数据的课程持续优化</w:t>
      </w:r>
    </w:p>
    <w:p w14:paraId="2AEEABFC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平台运行过程中产生的大量学习数据不仅服务于当前教学，也能够反向促进课程建设。</w:t>
      </w:r>
    </w:p>
    <w:p w14:paraId="2148AB01" w14:textId="77777777" w:rsidR="005A5E39" w:rsidRDefault="005A5E39" w:rsidP="005A5E39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学生高频提问的问题可以帮助教师发现教材中的薄弱环节；重复出现的错误案例可以补充到错误案例库中；优秀的学习卡片和典型实践案例也能够沉淀为新的教学资源。随着平台使用规模不断扩大，知识数据库内容将持续丰富，平台教学能力也会不断提升。</w:t>
      </w:r>
    </w:p>
    <w:p w14:paraId="18761898" w14:textId="7875EF3C" w:rsidR="00A52B54" w:rsidRDefault="005A5E39" w:rsidP="005A5E39">
      <w:pPr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因此，本项目并不是一个静态的课程展示系统，而是具备持续演进能力的教学平台。平台在服务教学的同时，也通过真实学习数据推动课程资源的迭代更新，形成“教学产生数据，数据反哺教学”的良性循环。</w:t>
      </w:r>
    </w:p>
    <w:p w14:paraId="789CFFE0" w14:textId="77777777" w:rsidR="00815F7B" w:rsidRPr="00815F7B" w:rsidRDefault="00815F7B" w:rsidP="00815F7B">
      <w:pPr>
        <w:ind w:firstLine="0"/>
        <w:rPr>
          <w:b/>
          <w:bCs/>
          <w:lang w:eastAsia="zh-CN"/>
        </w:rPr>
      </w:pPr>
      <w:r w:rsidRPr="00815F7B">
        <w:rPr>
          <w:b/>
          <w:bCs/>
          <w:lang w:eastAsia="zh-CN"/>
        </w:rPr>
        <w:t xml:space="preserve">6.8 </w:t>
      </w:r>
      <w:r w:rsidRPr="00815F7B">
        <w:rPr>
          <w:b/>
          <w:bCs/>
          <w:lang w:eastAsia="zh-CN"/>
        </w:rPr>
        <w:t>跨模块智能跳转与指令自动执行测试</w:t>
      </w:r>
    </w:p>
    <w:p w14:paraId="3A1125E4" w14:textId="18219A4B" w:rsidR="00815F7B" w:rsidRPr="00815F7B" w:rsidRDefault="00815F7B" w:rsidP="00815F7B">
      <w:pPr>
        <w:ind w:firstLine="720"/>
        <w:rPr>
          <w:lang w:eastAsia="zh-CN"/>
        </w:rPr>
      </w:pPr>
      <w:r w:rsidRPr="00815F7B">
        <w:rPr>
          <w:lang w:eastAsia="zh-CN"/>
        </w:rPr>
        <w:t>针对系统新加入的双向穿梭路由与</w:t>
      </w:r>
      <w:r w:rsidRPr="00815F7B">
        <w:rPr>
          <w:lang w:eastAsia="zh-CN"/>
        </w:rPr>
        <w:t xml:space="preserve"> AI </w:t>
      </w:r>
      <w:r w:rsidRPr="00815F7B">
        <w:rPr>
          <w:lang w:eastAsia="zh-CN"/>
        </w:rPr>
        <w:t>卡片</w:t>
      </w:r>
      <w:r w:rsidRPr="00815F7B">
        <w:rPr>
          <w:lang w:eastAsia="zh-CN"/>
        </w:rPr>
        <w:t>“</w:t>
      </w:r>
      <w:r w:rsidRPr="00815F7B">
        <w:rPr>
          <w:lang w:eastAsia="zh-CN"/>
        </w:rPr>
        <w:t>一键直达</w:t>
      </w:r>
      <w:r w:rsidRPr="00815F7B">
        <w:rPr>
          <w:lang w:eastAsia="zh-CN"/>
        </w:rPr>
        <w:t>”</w:t>
      </w:r>
      <w:r w:rsidRPr="00815F7B">
        <w:rPr>
          <w:lang w:eastAsia="zh-CN"/>
        </w:rPr>
        <w:t>交互，</w:t>
      </w:r>
      <w:r>
        <w:rPr>
          <w:rFonts w:hint="eastAsia"/>
          <w:lang w:eastAsia="zh-CN"/>
        </w:rPr>
        <w:t>我们</w:t>
      </w:r>
      <w:r w:rsidRPr="00815F7B">
        <w:rPr>
          <w:lang w:eastAsia="zh-CN"/>
        </w:rPr>
        <w:t>开展了连贯性功能覆盖测试。测试结果表明，当学生在主页与</w:t>
      </w:r>
      <w:r w:rsidRPr="00815F7B">
        <w:rPr>
          <w:lang w:eastAsia="zh-CN"/>
        </w:rPr>
        <w:t xml:space="preserve"> AI </w:t>
      </w:r>
      <w:r w:rsidRPr="00815F7B">
        <w:rPr>
          <w:lang w:eastAsia="zh-CN"/>
        </w:rPr>
        <w:t>聊天或阅读数字教材时，点击气泡底部的直达胶囊按钮，系统能以毫秒</w:t>
      </w:r>
      <w:proofErr w:type="gramStart"/>
      <w:r w:rsidRPr="00815F7B">
        <w:rPr>
          <w:lang w:eastAsia="zh-CN"/>
        </w:rPr>
        <w:t>级速度客户端秒切</w:t>
      </w:r>
      <w:proofErr w:type="gramEnd"/>
      <w:r w:rsidRPr="00815F7B">
        <w:rPr>
          <w:lang w:eastAsia="zh-CN"/>
        </w:rPr>
        <w:t>至</w:t>
      </w:r>
      <w:r w:rsidRPr="00815F7B">
        <w:rPr>
          <w:lang w:eastAsia="zh-CN"/>
        </w:rPr>
        <w:t xml:space="preserve"> Playground</w:t>
      </w:r>
      <w:r w:rsidRPr="00815F7B">
        <w:rPr>
          <w:lang w:eastAsia="zh-CN"/>
        </w:rPr>
        <w:t>，且左侧终端能稳定侦测到命令参数，并在会话就绪后自动将该完整命令载入</w:t>
      </w:r>
      <w:r w:rsidRPr="00815F7B">
        <w:rPr>
          <w:lang w:eastAsia="zh-CN"/>
        </w:rPr>
        <w:t xml:space="preserve"> stdin </w:t>
      </w:r>
      <w:r w:rsidRPr="00815F7B">
        <w:rPr>
          <w:lang w:eastAsia="zh-CN"/>
        </w:rPr>
        <w:t>模拟回车执行，执行成功率达到</w:t>
      </w:r>
      <w:r w:rsidRPr="00815F7B">
        <w:rPr>
          <w:lang w:eastAsia="zh-CN"/>
        </w:rPr>
        <w:t xml:space="preserve"> 100%</w:t>
      </w:r>
      <w:r w:rsidRPr="00815F7B">
        <w:rPr>
          <w:lang w:eastAsia="zh-CN"/>
        </w:rPr>
        <w:t>。在命令运行完毕后，页面</w:t>
      </w:r>
      <w:r w:rsidRPr="00815F7B">
        <w:rPr>
          <w:lang w:eastAsia="zh-CN"/>
        </w:rPr>
        <w:t xml:space="preserve"> URL </w:t>
      </w:r>
      <w:r w:rsidRPr="00815F7B">
        <w:rPr>
          <w:lang w:eastAsia="zh-CN"/>
        </w:rPr>
        <w:t>状态栏中携带的命令参数被即时擦除，测试反复刷新网页均未发现指令的二次重复执行。此外，在</w:t>
      </w:r>
      <w:r w:rsidRPr="00815F7B">
        <w:rPr>
          <w:lang w:eastAsia="zh-CN"/>
        </w:rPr>
        <w:t xml:space="preserve"> Playground </w:t>
      </w:r>
      <w:r w:rsidRPr="00815F7B">
        <w:rPr>
          <w:lang w:eastAsia="zh-CN"/>
        </w:rPr>
        <w:t>终端内点击顶部的</w:t>
      </w:r>
      <w:r w:rsidRPr="00815F7B">
        <w:rPr>
          <w:lang w:eastAsia="zh-CN"/>
        </w:rPr>
        <w:t>“</w:t>
      </w:r>
      <w:r w:rsidRPr="00815F7B">
        <w:rPr>
          <w:lang w:eastAsia="zh-CN"/>
        </w:rPr>
        <w:t>返回教材</w:t>
      </w:r>
      <w:r w:rsidRPr="00815F7B">
        <w:rPr>
          <w:lang w:eastAsia="zh-CN"/>
        </w:rPr>
        <w:t>”</w:t>
      </w:r>
      <w:r w:rsidRPr="00815F7B">
        <w:rPr>
          <w:lang w:eastAsia="zh-CN"/>
        </w:rPr>
        <w:t>按键时，系统可精准解析页码记忆参数，教材</w:t>
      </w:r>
      <w:r w:rsidRPr="00815F7B">
        <w:rPr>
          <w:lang w:eastAsia="zh-CN"/>
        </w:rPr>
        <w:t xml:space="preserve"> PDF </w:t>
      </w:r>
      <w:r w:rsidRPr="00815F7B">
        <w:rPr>
          <w:lang w:eastAsia="zh-CN"/>
        </w:rPr>
        <w:t>阅读器能实现瞬间零延迟滚动到对应页码，无任何白屏重载与</w:t>
      </w:r>
      <w:r w:rsidRPr="00815F7B">
        <w:rPr>
          <w:lang w:eastAsia="zh-CN"/>
        </w:rPr>
        <w:t xml:space="preserve"> </w:t>
      </w:r>
      <w:proofErr w:type="spellStart"/>
      <w:r w:rsidRPr="00815F7B">
        <w:rPr>
          <w:lang w:eastAsia="zh-CN"/>
        </w:rPr>
        <w:t>iframe</w:t>
      </w:r>
      <w:proofErr w:type="spellEnd"/>
      <w:r w:rsidRPr="00815F7B">
        <w:rPr>
          <w:lang w:eastAsia="zh-CN"/>
        </w:rPr>
        <w:t xml:space="preserve"> </w:t>
      </w:r>
      <w:r w:rsidRPr="00815F7B">
        <w:rPr>
          <w:lang w:eastAsia="zh-CN"/>
        </w:rPr>
        <w:t>加载闪烁，实现了预期中的高交互跳转闭环。</w:t>
      </w:r>
    </w:p>
    <w:p w14:paraId="3592EFF2" w14:textId="77777777" w:rsidR="00815F7B" w:rsidRPr="00815F7B" w:rsidRDefault="00815F7B" w:rsidP="00815F7B">
      <w:pPr>
        <w:ind w:firstLine="0"/>
        <w:rPr>
          <w:lang w:eastAsia="zh-CN"/>
        </w:rPr>
      </w:pPr>
    </w:p>
    <w:p w14:paraId="059A42A9" w14:textId="51A9C105" w:rsidR="00A52B54" w:rsidRPr="005A5E39" w:rsidRDefault="005A5E39" w:rsidP="005A5E39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6" w:name="_Toc231909140"/>
      <w:bookmarkStart w:id="7" w:name="_Toc232264567"/>
      <w:r w:rsidRPr="005A5E39">
        <w:rPr>
          <w:rFonts w:ascii="黑体" w:eastAsia="黑体" w:hAnsi="黑体" w:hint="eastAsia"/>
          <w:lang w:eastAsia="zh-CN"/>
        </w:rPr>
        <w:t>七、</w:t>
      </w:r>
      <w:r w:rsidRPr="005A5E39">
        <w:rPr>
          <w:rFonts w:ascii="黑体" w:eastAsia="黑体" w:hAnsi="黑体"/>
          <w:lang w:eastAsia="zh-CN"/>
        </w:rPr>
        <w:t>界面设计与运行效果</w:t>
      </w:r>
      <w:bookmarkEnd w:id="6"/>
      <w:bookmarkEnd w:id="7"/>
    </w:p>
    <w:p w14:paraId="09FC03CC" w14:textId="77777777" w:rsidR="00A52B54" w:rsidRDefault="00000000">
      <w:pPr>
        <w:rPr>
          <w:lang w:eastAsia="zh-CN"/>
        </w:rPr>
      </w:pPr>
      <w:r>
        <w:rPr>
          <w:lang w:eastAsia="zh-CN"/>
        </w:rPr>
        <w:t>界面设计应服务于学习效率。学生端主页保持简洁，突出数字教材、</w:t>
      </w:r>
      <w:r>
        <w:rPr>
          <w:lang w:eastAsia="zh-CN"/>
        </w:rPr>
        <w:t xml:space="preserve">Playground </w:t>
      </w:r>
      <w:r>
        <w:rPr>
          <w:lang w:eastAsia="zh-CN"/>
        </w:rPr>
        <w:t>和聊天历史等核心入口；</w:t>
      </w:r>
      <w:r>
        <w:rPr>
          <w:lang w:eastAsia="zh-CN"/>
        </w:rPr>
        <w:t xml:space="preserve">Playground </w:t>
      </w:r>
      <w:r>
        <w:rPr>
          <w:lang w:eastAsia="zh-CN"/>
        </w:rPr>
        <w:t>保持左右分栏，终端和学习记录各司其职；数字教材页面强调阅读稳定性和目录导航；教师端强调数据可读性，减少装饰性元素。整体视觉应严肃、统一、可长期使用，而不是临时演示页面。</w:t>
      </w:r>
    </w:p>
    <w:p w14:paraId="242A57A4" w14:textId="0F023D52" w:rsidR="00A52B54" w:rsidRDefault="008131B9" w:rsidP="005654DE">
      <w:pPr>
        <w:spacing w:before="160"/>
        <w:ind w:firstLine="0"/>
      </w:pPr>
      <w:r>
        <w:rPr>
          <w:noProof/>
        </w:rPr>
        <w:lastRenderedPageBreak/>
        <w:drawing>
          <wp:inline distT="0" distB="0" distL="0" distR="0" wp14:anchorId="63F722BE" wp14:editId="2BAF7A00">
            <wp:extent cx="5580380" cy="3460162"/>
            <wp:effectExtent l="0" t="0" r="1270" b="6985"/>
            <wp:docPr id="622365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5140" name="图片 622365140"/>
                    <pic:cNvPicPr/>
                  </pic:nvPicPr>
                  <pic:blipFill rotWithShape="1">
                    <a:blip r:embed="rId16"/>
                    <a:srcRect t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46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100B4" w14:textId="77777777" w:rsidR="00A52B54" w:rsidRDefault="00000000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1 </w:t>
      </w:r>
      <w:r>
        <w:rPr>
          <w:sz w:val="21"/>
        </w:rPr>
        <w:t>系统初始入口页面</w:t>
      </w:r>
    </w:p>
    <w:p w14:paraId="1534AFDE" w14:textId="52D45790" w:rsidR="00A52B54" w:rsidRDefault="008131B9" w:rsidP="005654DE">
      <w:pPr>
        <w:spacing w:before="160"/>
        <w:ind w:firstLine="0"/>
      </w:pPr>
      <w:r>
        <w:rPr>
          <w:noProof/>
        </w:rPr>
        <w:drawing>
          <wp:inline distT="0" distB="0" distL="0" distR="0" wp14:anchorId="373008DB" wp14:editId="797CE6EC">
            <wp:extent cx="5580380" cy="3490390"/>
            <wp:effectExtent l="0" t="0" r="1270" b="0"/>
            <wp:docPr id="1098907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7454" name="图片 1098907454"/>
                    <pic:cNvPicPr/>
                  </pic:nvPicPr>
                  <pic:blipFill rotWithShape="1">
                    <a:blip r:embed="rId17"/>
                    <a:srcRect t="5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49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B8D26" w14:textId="77777777" w:rsidR="00A52B54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学生端主页与统一学习入口</w:t>
      </w:r>
    </w:p>
    <w:p w14:paraId="6A72B8CE" w14:textId="4A17BD46" w:rsidR="00A52B54" w:rsidRDefault="008131B9" w:rsidP="005654DE">
      <w:pPr>
        <w:spacing w:before="160"/>
        <w:ind w:firstLine="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BC4F6FB" wp14:editId="6C7CF846">
            <wp:extent cx="5580380" cy="3694430"/>
            <wp:effectExtent l="0" t="0" r="0" b="1270"/>
            <wp:docPr id="11349026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2600" name="图片 11349026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940C" w14:textId="77777777" w:rsidR="00A52B54" w:rsidRDefault="00000000">
      <w:pPr>
        <w:spacing w:after="160"/>
        <w:jc w:val="center"/>
        <w:rPr>
          <w:sz w:val="21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主页</w:t>
      </w:r>
      <w:r>
        <w:rPr>
          <w:sz w:val="21"/>
          <w:lang w:eastAsia="zh-CN"/>
        </w:rPr>
        <w:t xml:space="preserve"> AI </w:t>
      </w:r>
      <w:r>
        <w:rPr>
          <w:sz w:val="21"/>
          <w:lang w:eastAsia="zh-CN"/>
        </w:rPr>
        <w:t>导学问答页面</w:t>
      </w:r>
    </w:p>
    <w:p w14:paraId="5C4F8948" w14:textId="4A53829D" w:rsidR="00815F7B" w:rsidRDefault="00815F7B" w:rsidP="005654DE">
      <w:pPr>
        <w:spacing w:after="160"/>
        <w:ind w:firstLine="0"/>
        <w:rPr>
          <w:lang w:eastAsia="zh-CN"/>
        </w:rPr>
      </w:pPr>
      <w:r>
        <w:rPr>
          <w:noProof/>
        </w:rPr>
        <w:drawing>
          <wp:inline distT="0" distB="0" distL="0" distR="0" wp14:anchorId="00C6AD3C" wp14:editId="0D0A9877">
            <wp:extent cx="5580380" cy="3233420"/>
            <wp:effectExtent l="0" t="0" r="1270" b="5080"/>
            <wp:docPr id="104596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6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32FA" w14:textId="1BA30ED1" w:rsidR="00815F7B" w:rsidRPr="00815F7B" w:rsidRDefault="00815F7B">
      <w:pPr>
        <w:spacing w:after="160"/>
        <w:jc w:val="center"/>
        <w:rPr>
          <w:sz w:val="21"/>
          <w:lang w:eastAsia="zh-CN"/>
        </w:rPr>
      </w:pPr>
      <w:r w:rsidRPr="00815F7B">
        <w:rPr>
          <w:rFonts w:hint="eastAsia"/>
          <w:sz w:val="21"/>
          <w:lang w:eastAsia="zh-CN"/>
        </w:rPr>
        <w:t>图</w:t>
      </w:r>
      <w:r w:rsidRPr="00815F7B">
        <w:rPr>
          <w:rFonts w:hint="eastAsia"/>
          <w:sz w:val="21"/>
          <w:lang w:eastAsia="zh-CN"/>
        </w:rPr>
        <w:t xml:space="preserve"> 4 </w:t>
      </w:r>
      <w:r w:rsidRPr="00815F7B">
        <w:rPr>
          <w:rFonts w:hint="eastAsia"/>
          <w:sz w:val="21"/>
          <w:lang w:eastAsia="zh-CN"/>
        </w:rPr>
        <w:t>主页</w:t>
      </w:r>
      <w:r w:rsidRPr="00815F7B">
        <w:rPr>
          <w:rFonts w:hint="eastAsia"/>
          <w:sz w:val="21"/>
          <w:lang w:eastAsia="zh-CN"/>
        </w:rPr>
        <w:t>AI</w:t>
      </w:r>
      <w:r w:rsidRPr="00815F7B">
        <w:rPr>
          <w:rFonts w:hint="eastAsia"/>
          <w:sz w:val="21"/>
          <w:lang w:eastAsia="zh-CN"/>
        </w:rPr>
        <w:t>回答一键直达功能</w:t>
      </w:r>
    </w:p>
    <w:p w14:paraId="05C468B4" w14:textId="55FA73B6" w:rsidR="00A52B54" w:rsidRDefault="00815F7B" w:rsidP="005654DE">
      <w:pPr>
        <w:spacing w:before="160"/>
        <w:ind w:firstLine="0"/>
      </w:pPr>
      <w:r>
        <w:rPr>
          <w:noProof/>
        </w:rPr>
        <w:lastRenderedPageBreak/>
        <w:drawing>
          <wp:inline distT="0" distB="0" distL="0" distR="0" wp14:anchorId="0435E71C" wp14:editId="201DCC93">
            <wp:extent cx="5580380" cy="3228975"/>
            <wp:effectExtent l="0" t="0" r="1270" b="9525"/>
            <wp:docPr id="3111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0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7AC9" w14:textId="0ACAD782" w:rsidR="00A52B54" w:rsidRDefault="00000000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</w:t>
      </w:r>
      <w:r w:rsidR="00815F7B">
        <w:rPr>
          <w:rFonts w:hint="eastAsia"/>
          <w:sz w:val="21"/>
          <w:lang w:eastAsia="zh-CN"/>
        </w:rPr>
        <w:t>5</w:t>
      </w:r>
      <w:r>
        <w:rPr>
          <w:sz w:val="21"/>
        </w:rPr>
        <w:t xml:space="preserve"> Playground </w:t>
      </w:r>
      <w:proofErr w:type="spellStart"/>
      <w:r>
        <w:rPr>
          <w:sz w:val="21"/>
        </w:rPr>
        <w:t>命令行实训工作台</w:t>
      </w:r>
      <w:proofErr w:type="spellEnd"/>
    </w:p>
    <w:p w14:paraId="052AD424" w14:textId="28D656E5" w:rsidR="00A52B54" w:rsidRDefault="00815F7B" w:rsidP="005654DE">
      <w:pPr>
        <w:spacing w:before="160"/>
        <w:ind w:firstLine="0"/>
      </w:pPr>
      <w:r>
        <w:rPr>
          <w:noProof/>
        </w:rPr>
        <w:drawing>
          <wp:inline distT="0" distB="0" distL="0" distR="0" wp14:anchorId="41D06609" wp14:editId="34340DCB">
            <wp:extent cx="5580380" cy="3221990"/>
            <wp:effectExtent l="0" t="0" r="1270" b="0"/>
            <wp:docPr id="192256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51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2F6D" w14:textId="09446AB6" w:rsidR="00A52B54" w:rsidRDefault="00000000" w:rsidP="008131B9">
      <w:pPr>
        <w:spacing w:after="160"/>
        <w:jc w:val="center"/>
        <w:rPr>
          <w:sz w:val="21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="00815F7B">
        <w:rPr>
          <w:rFonts w:hint="eastAsia"/>
          <w:sz w:val="21"/>
          <w:lang w:eastAsia="zh-CN"/>
        </w:rPr>
        <w:t>6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数字教材阅读页面</w:t>
      </w:r>
    </w:p>
    <w:p w14:paraId="441D0479" w14:textId="5DCDF3A2" w:rsidR="00815F7B" w:rsidRDefault="00815F7B" w:rsidP="005654DE">
      <w:pPr>
        <w:spacing w:after="160"/>
        <w:ind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1088583" wp14:editId="281294EA">
            <wp:extent cx="5580380" cy="3256915"/>
            <wp:effectExtent l="0" t="0" r="1270" b="635"/>
            <wp:docPr id="29428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D6DA" w14:textId="7812BAD6" w:rsidR="00815F7B" w:rsidRDefault="00815F7B" w:rsidP="00815F7B">
      <w:pPr>
        <w:spacing w:after="160"/>
        <w:jc w:val="center"/>
        <w:rPr>
          <w:sz w:val="21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>
        <w:rPr>
          <w:rFonts w:hint="eastAsia"/>
          <w:sz w:val="21"/>
          <w:lang w:eastAsia="zh-CN"/>
        </w:rPr>
        <w:t>7</w:t>
      </w:r>
      <w:r>
        <w:rPr>
          <w:sz w:val="21"/>
          <w:lang w:eastAsia="zh-CN"/>
        </w:rPr>
        <w:t xml:space="preserve"> </w:t>
      </w:r>
      <w:r>
        <w:rPr>
          <w:rFonts w:hint="eastAsia"/>
          <w:sz w:val="21"/>
          <w:lang w:eastAsia="zh-CN"/>
        </w:rPr>
        <w:t>教师监控台页面</w:t>
      </w:r>
    </w:p>
    <w:p w14:paraId="7C02AFF9" w14:textId="04F51C94" w:rsidR="00815F7B" w:rsidRDefault="00815F7B" w:rsidP="005654DE">
      <w:pPr>
        <w:spacing w:after="160"/>
        <w:ind w:firstLine="0"/>
        <w:rPr>
          <w:lang w:eastAsia="zh-CN"/>
        </w:rPr>
      </w:pPr>
      <w:r>
        <w:rPr>
          <w:noProof/>
        </w:rPr>
        <w:drawing>
          <wp:inline distT="0" distB="0" distL="0" distR="0" wp14:anchorId="4A5601ED" wp14:editId="42AFE740">
            <wp:extent cx="5580380" cy="3261360"/>
            <wp:effectExtent l="0" t="0" r="1270" b="0"/>
            <wp:docPr id="185711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7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C13" w14:textId="713A620B" w:rsidR="00815F7B" w:rsidRPr="00815F7B" w:rsidRDefault="00815F7B" w:rsidP="00815F7B">
      <w:pPr>
        <w:spacing w:after="160"/>
        <w:jc w:val="center"/>
        <w:rPr>
          <w:lang w:eastAsia="zh-CN"/>
        </w:rPr>
      </w:pPr>
      <w:r w:rsidRPr="00815F7B">
        <w:rPr>
          <w:lang w:eastAsia="zh-CN"/>
        </w:rPr>
        <w:t>图</w:t>
      </w:r>
      <w:r w:rsidRPr="00815F7B">
        <w:rPr>
          <w:lang w:eastAsia="zh-CN"/>
        </w:rPr>
        <w:t xml:space="preserve"> </w:t>
      </w:r>
      <w:r>
        <w:rPr>
          <w:rFonts w:hint="eastAsia"/>
          <w:lang w:eastAsia="zh-CN"/>
        </w:rPr>
        <w:t>8</w:t>
      </w:r>
      <w:r w:rsidRPr="00815F7B">
        <w:rPr>
          <w:lang w:eastAsia="zh-CN"/>
        </w:rPr>
        <w:t xml:space="preserve"> </w:t>
      </w:r>
      <w:r>
        <w:rPr>
          <w:rFonts w:hint="eastAsia"/>
          <w:lang w:eastAsia="zh-CN"/>
        </w:rPr>
        <w:t>教师任务批改页面</w:t>
      </w:r>
    </w:p>
    <w:p w14:paraId="20A5F0E5" w14:textId="25B9BC27" w:rsidR="009F0878" w:rsidRPr="005A5E39" w:rsidRDefault="009F0878" w:rsidP="009F0878">
      <w:pPr>
        <w:pStyle w:val="1"/>
        <w:ind w:firstLine="0"/>
        <w:rPr>
          <w:rFonts w:ascii="黑体" w:eastAsia="黑体" w:hAnsi="黑体" w:hint="eastAsia"/>
          <w:lang w:eastAsia="zh-CN"/>
        </w:rPr>
      </w:pPr>
      <w:bookmarkStart w:id="8" w:name="_Toc232264568"/>
      <w:r>
        <w:rPr>
          <w:rFonts w:ascii="黑体" w:eastAsia="黑体" w:hAnsi="黑体" w:hint="eastAsia"/>
          <w:lang w:eastAsia="zh-CN"/>
        </w:rPr>
        <w:t>八</w:t>
      </w:r>
      <w:r w:rsidRPr="005A5E39">
        <w:rPr>
          <w:rFonts w:ascii="黑体" w:eastAsia="黑体" w:hAnsi="黑体" w:hint="eastAsia"/>
          <w:lang w:eastAsia="zh-CN"/>
        </w:rPr>
        <w:t>、</w:t>
      </w:r>
      <w:r>
        <w:rPr>
          <w:rFonts w:ascii="黑体" w:eastAsia="黑体" w:hAnsi="黑体" w:hint="eastAsia"/>
          <w:lang w:eastAsia="zh-CN"/>
        </w:rPr>
        <w:t>总结与展望</w:t>
      </w:r>
      <w:bookmarkEnd w:id="8"/>
    </w:p>
    <w:p w14:paraId="0EE91645" w14:textId="6173EAD3" w:rsidR="009F0878" w:rsidRPr="009F0878" w:rsidRDefault="009F0878" w:rsidP="009F0878">
      <w:pPr>
        <w:spacing w:after="160"/>
        <w:jc w:val="left"/>
        <w:rPr>
          <w:lang w:eastAsia="zh-CN"/>
        </w:rPr>
      </w:pPr>
      <w:r w:rsidRPr="009F0878">
        <w:rPr>
          <w:lang w:eastAsia="zh-CN"/>
        </w:rPr>
        <w:t>本项目成功设计并实现了一个面向</w:t>
      </w:r>
      <w:r w:rsidRPr="009F0878">
        <w:rPr>
          <w:lang w:eastAsia="zh-CN"/>
        </w:rPr>
        <w:t xml:space="preserve"> Linux </w:t>
      </w:r>
      <w:r w:rsidRPr="009F0878">
        <w:rPr>
          <w:lang w:eastAsia="zh-CN"/>
        </w:rPr>
        <w:t>及</w:t>
      </w:r>
      <w:r w:rsidRPr="009F0878">
        <w:rPr>
          <w:lang w:eastAsia="zh-CN"/>
        </w:rPr>
        <w:t xml:space="preserve"> </w:t>
      </w:r>
      <w:proofErr w:type="spellStart"/>
      <w:r w:rsidRPr="009F0878">
        <w:rPr>
          <w:lang w:eastAsia="zh-CN"/>
        </w:rPr>
        <w:t>openEuler</w:t>
      </w:r>
      <w:proofErr w:type="spellEnd"/>
      <w:r w:rsidRPr="009F0878">
        <w:rPr>
          <w:lang w:eastAsia="zh-CN"/>
        </w:rPr>
        <w:t xml:space="preserve"> </w:t>
      </w:r>
      <w:r w:rsidRPr="009F0878">
        <w:rPr>
          <w:lang w:eastAsia="zh-CN"/>
        </w:rPr>
        <w:t>实践教学的智能学习系统，彻底打破了传统教学中教材阅读、终端实操与</w:t>
      </w:r>
      <w:r w:rsidRPr="009F0878">
        <w:rPr>
          <w:lang w:eastAsia="zh-CN"/>
        </w:rPr>
        <w:t xml:space="preserve"> AI </w:t>
      </w:r>
      <w:r w:rsidRPr="009F0878">
        <w:rPr>
          <w:lang w:eastAsia="zh-CN"/>
        </w:rPr>
        <w:t>答疑多点分裂的困局。系统紧扣</w:t>
      </w:r>
      <w:r w:rsidRPr="009F0878">
        <w:rPr>
          <w:lang w:eastAsia="zh-CN"/>
        </w:rPr>
        <w:lastRenderedPageBreak/>
        <w:t>“</w:t>
      </w:r>
      <w:r w:rsidRPr="009F0878">
        <w:rPr>
          <w:lang w:eastAsia="zh-CN"/>
        </w:rPr>
        <w:t>方便、快捷、直接、多跳转</w:t>
      </w:r>
      <w:r w:rsidRPr="009F0878">
        <w:rPr>
          <w:lang w:eastAsia="zh-CN"/>
        </w:rPr>
        <w:t>”</w:t>
      </w:r>
      <w:r w:rsidRPr="009F0878">
        <w:rPr>
          <w:lang w:eastAsia="zh-CN"/>
        </w:rPr>
        <w:t>的设计核心，通过基于</w:t>
      </w:r>
      <w:r w:rsidRPr="009F0878">
        <w:rPr>
          <w:lang w:eastAsia="zh-CN"/>
        </w:rPr>
        <w:t xml:space="preserve"> WebSocket </w:t>
      </w:r>
      <w:r w:rsidRPr="009F0878">
        <w:rPr>
          <w:lang w:eastAsia="zh-CN"/>
        </w:rPr>
        <w:t>与</w:t>
      </w:r>
      <w:r w:rsidRPr="009F0878">
        <w:rPr>
          <w:lang w:eastAsia="zh-CN"/>
        </w:rPr>
        <w:t xml:space="preserve"> Docker </w:t>
      </w:r>
      <w:r w:rsidRPr="009F0878">
        <w:rPr>
          <w:lang w:eastAsia="zh-CN"/>
        </w:rPr>
        <w:t>虚拟化的</w:t>
      </w:r>
      <w:proofErr w:type="gramStart"/>
      <w:r w:rsidRPr="009F0878">
        <w:rPr>
          <w:lang w:eastAsia="zh-CN"/>
        </w:rPr>
        <w:t>极速沙</w:t>
      </w:r>
      <w:proofErr w:type="gramEnd"/>
      <w:r w:rsidRPr="009F0878">
        <w:rPr>
          <w:lang w:eastAsia="zh-CN"/>
        </w:rPr>
        <w:t>箱机制，实现了毫秒</w:t>
      </w:r>
      <w:proofErr w:type="gramStart"/>
      <w:r w:rsidRPr="009F0878">
        <w:rPr>
          <w:lang w:eastAsia="zh-CN"/>
        </w:rPr>
        <w:t>级回显与免手</w:t>
      </w:r>
      <w:proofErr w:type="gramEnd"/>
      <w:r w:rsidRPr="009F0878">
        <w:rPr>
          <w:lang w:eastAsia="zh-CN"/>
        </w:rPr>
        <w:t>敲</w:t>
      </w:r>
      <w:r w:rsidRPr="009F0878">
        <w:rPr>
          <w:lang w:eastAsia="zh-CN"/>
        </w:rPr>
        <w:t>“</w:t>
      </w:r>
      <w:r w:rsidRPr="009F0878">
        <w:rPr>
          <w:lang w:eastAsia="zh-CN"/>
        </w:rPr>
        <w:t>一键直达</w:t>
      </w:r>
      <w:r w:rsidRPr="009F0878">
        <w:rPr>
          <w:lang w:eastAsia="zh-CN"/>
        </w:rPr>
        <w:t>”</w:t>
      </w:r>
      <w:r w:rsidRPr="009F0878">
        <w:rPr>
          <w:lang w:eastAsia="zh-CN"/>
        </w:rPr>
        <w:t>的命令行实训流；依托高精度的</w:t>
      </w:r>
      <w:r w:rsidRPr="009F0878">
        <w:rPr>
          <w:lang w:eastAsia="zh-CN"/>
        </w:rPr>
        <w:t xml:space="preserve"> AI </w:t>
      </w:r>
      <w:r w:rsidRPr="009F0878">
        <w:rPr>
          <w:lang w:eastAsia="zh-CN"/>
        </w:rPr>
        <w:t>正则过滤规则树，确保了命令推荐的完整性与安全性，排除了初学者的报错挫败感；通过无白屏重载的双向页码记忆穿梭网络，极大地提升了</w:t>
      </w:r>
      <w:r w:rsidRPr="009F0878">
        <w:rPr>
          <w:lang w:eastAsia="zh-CN"/>
        </w:rPr>
        <w:t>“</w:t>
      </w:r>
      <w:r w:rsidRPr="009F0878">
        <w:rPr>
          <w:lang w:eastAsia="zh-CN"/>
        </w:rPr>
        <w:t>学练结合</w:t>
      </w:r>
      <w:r w:rsidRPr="009F0878">
        <w:rPr>
          <w:lang w:eastAsia="zh-CN"/>
        </w:rPr>
        <w:t>”</w:t>
      </w:r>
      <w:r w:rsidRPr="009F0878">
        <w:rPr>
          <w:lang w:eastAsia="zh-CN"/>
        </w:rPr>
        <w:t>的连贯性；再配合</w:t>
      </w:r>
      <w:r w:rsidRPr="009F0878">
        <w:rPr>
          <w:lang w:eastAsia="zh-CN"/>
        </w:rPr>
        <w:t xml:space="preserve"> Playground </w:t>
      </w:r>
      <w:proofErr w:type="gramStart"/>
      <w:r w:rsidRPr="009F0878">
        <w:rPr>
          <w:lang w:eastAsia="zh-CN"/>
        </w:rPr>
        <w:t>侧栏的</w:t>
      </w:r>
      <w:proofErr w:type="gramEnd"/>
      <w:r w:rsidRPr="009F0878">
        <w:rPr>
          <w:lang w:eastAsia="zh-CN"/>
        </w:rPr>
        <w:t>双</w:t>
      </w:r>
      <w:r w:rsidRPr="009F0878">
        <w:rPr>
          <w:lang w:eastAsia="zh-CN"/>
        </w:rPr>
        <w:t xml:space="preserve"> Tab </w:t>
      </w:r>
      <w:proofErr w:type="gramStart"/>
      <w:r w:rsidRPr="009F0878">
        <w:rPr>
          <w:lang w:eastAsia="zh-CN"/>
        </w:rPr>
        <w:t>交互与</w:t>
      </w:r>
      <w:proofErr w:type="gramEnd"/>
      <w:r w:rsidRPr="009F0878">
        <w:rPr>
          <w:lang w:eastAsia="zh-CN"/>
        </w:rPr>
        <w:t>贴边折叠收纳机制，提供了沉浸且不受干扰的学习工作流。测试结果证明，该平台各功能模块运行稳定，多跳转交互顺畅，数据隔离与安全防护机制健全。它不仅从根本上降低了学生的</w:t>
      </w:r>
      <w:r w:rsidRPr="009F0878">
        <w:rPr>
          <w:lang w:eastAsia="zh-CN"/>
        </w:rPr>
        <w:t xml:space="preserve"> Linux </w:t>
      </w:r>
      <w:r w:rsidRPr="009F0878">
        <w:rPr>
          <w:lang w:eastAsia="zh-CN"/>
        </w:rPr>
        <w:t>学习心智成本与环境配置门槛，也让教师的过程</w:t>
      </w:r>
      <w:proofErr w:type="gramStart"/>
      <w:r w:rsidRPr="009F0878">
        <w:rPr>
          <w:lang w:eastAsia="zh-CN"/>
        </w:rPr>
        <w:t>性教学决策</w:t>
      </w:r>
      <w:proofErr w:type="gramEnd"/>
      <w:r w:rsidRPr="009F0878">
        <w:rPr>
          <w:lang w:eastAsia="zh-CN"/>
        </w:rPr>
        <w:t>和过程性学</w:t>
      </w:r>
      <w:proofErr w:type="gramStart"/>
      <w:r w:rsidRPr="009F0878">
        <w:rPr>
          <w:lang w:eastAsia="zh-CN"/>
        </w:rPr>
        <w:t>情评价</w:t>
      </w:r>
      <w:proofErr w:type="gramEnd"/>
      <w:r w:rsidRPr="009F0878">
        <w:rPr>
          <w:lang w:eastAsia="zh-CN"/>
        </w:rPr>
        <w:t>拥有了真实的数据支撑，在提升操作系统实</w:t>
      </w:r>
      <w:proofErr w:type="gramStart"/>
      <w:r w:rsidRPr="009F0878">
        <w:rPr>
          <w:lang w:eastAsia="zh-CN"/>
        </w:rPr>
        <w:t>训教学</w:t>
      </w:r>
      <w:proofErr w:type="gramEnd"/>
      <w:r w:rsidRPr="009F0878">
        <w:rPr>
          <w:lang w:eastAsia="zh-CN"/>
        </w:rPr>
        <w:t>的高效化、闭环化与智能化方面迈出了坚实的一步。</w:t>
      </w:r>
    </w:p>
    <w:p w14:paraId="45891690" w14:textId="77777777" w:rsidR="009F0878" w:rsidRPr="009F0878" w:rsidRDefault="009F0878" w:rsidP="008131B9">
      <w:pPr>
        <w:spacing w:after="160"/>
        <w:jc w:val="center"/>
        <w:rPr>
          <w:lang w:eastAsia="zh-CN"/>
        </w:rPr>
      </w:pPr>
    </w:p>
    <w:sectPr w:rsidR="009F0878" w:rsidRPr="009F0878" w:rsidSect="00034616">
      <w:headerReference w:type="default" r:id="rId24"/>
      <w:footerReference w:type="default" r:id="rId25"/>
      <w:pgSz w:w="11906" w:h="16838"/>
      <w:pgMar w:top="1417" w:right="1417" w:bottom="1417" w:left="1701" w:header="794" w:footer="79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D9AC" w14:textId="77777777" w:rsidR="00FB29B4" w:rsidRDefault="00FB29B4">
      <w:pPr>
        <w:spacing w:after="0" w:line="240" w:lineRule="auto"/>
      </w:pPr>
      <w:r>
        <w:separator/>
      </w:r>
    </w:p>
  </w:endnote>
  <w:endnote w:type="continuationSeparator" w:id="0">
    <w:p w14:paraId="44F5CE18" w14:textId="77777777" w:rsidR="00FB29B4" w:rsidRDefault="00FB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20B5" w14:textId="77777777" w:rsidR="00A52B5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1262B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F501" w14:textId="77777777" w:rsidR="00A52B5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1262B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9DA3" w14:textId="77777777" w:rsidR="00A52B54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01262B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F5035" w14:textId="77777777" w:rsidR="00FB29B4" w:rsidRDefault="00FB29B4">
      <w:pPr>
        <w:spacing w:after="0" w:line="240" w:lineRule="auto"/>
      </w:pPr>
      <w:r>
        <w:separator/>
      </w:r>
    </w:p>
  </w:footnote>
  <w:footnote w:type="continuationSeparator" w:id="0">
    <w:p w14:paraId="19C56836" w14:textId="77777777" w:rsidR="00FB29B4" w:rsidRDefault="00FB2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9589" w14:textId="77777777" w:rsidR="00A52B54" w:rsidRDefault="00A52B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DAE5" w14:textId="77777777" w:rsidR="00A52B54" w:rsidRDefault="00A52B5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E0A2" w14:textId="6C87C479" w:rsidR="0001262B" w:rsidRPr="0001262B" w:rsidRDefault="0001262B" w:rsidP="0001262B">
    <w:pPr>
      <w:pStyle w:val="a5"/>
      <w:ind w:firstLine="0"/>
      <w:jc w:val="left"/>
      <w:rPr>
        <w:color w:val="5A5A5A"/>
        <w:sz w:val="18"/>
        <w:lang w:eastAsia="zh-CN"/>
      </w:rPr>
    </w:pPr>
    <w:proofErr w:type="gramStart"/>
    <w:r>
      <w:rPr>
        <w:rFonts w:hint="eastAsia"/>
        <w:color w:val="5A5A5A"/>
        <w:sz w:val="18"/>
        <w:lang w:eastAsia="zh-CN"/>
      </w:rPr>
      <w:t>工创</w:t>
    </w:r>
    <w:proofErr w:type="gramEnd"/>
    <w:r>
      <w:rPr>
        <w:rFonts w:hint="eastAsia"/>
        <w:color w:val="5A5A5A"/>
        <w:sz w:val="18"/>
        <w:lang w:eastAsia="zh-CN"/>
      </w:rPr>
      <w:t>III</w:t>
    </w:r>
    <w:r>
      <w:rPr>
        <w:rFonts w:hint="eastAsia"/>
        <w:color w:val="5A5A5A"/>
        <w:sz w:val="18"/>
        <w:lang w:eastAsia="zh-CN"/>
      </w:rPr>
      <w:t>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247550">
    <w:abstractNumId w:val="8"/>
  </w:num>
  <w:num w:numId="2" w16cid:durableId="485898775">
    <w:abstractNumId w:val="6"/>
  </w:num>
  <w:num w:numId="3" w16cid:durableId="1675257229">
    <w:abstractNumId w:val="5"/>
  </w:num>
  <w:num w:numId="4" w16cid:durableId="158083821">
    <w:abstractNumId w:val="4"/>
  </w:num>
  <w:num w:numId="5" w16cid:durableId="175846063">
    <w:abstractNumId w:val="7"/>
  </w:num>
  <w:num w:numId="6" w16cid:durableId="333189189">
    <w:abstractNumId w:val="3"/>
  </w:num>
  <w:num w:numId="7" w16cid:durableId="1267536708">
    <w:abstractNumId w:val="2"/>
  </w:num>
  <w:num w:numId="8" w16cid:durableId="1762678608">
    <w:abstractNumId w:val="1"/>
  </w:num>
  <w:num w:numId="9" w16cid:durableId="185101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2B"/>
    <w:rsid w:val="00034616"/>
    <w:rsid w:val="0006063C"/>
    <w:rsid w:val="000B3C79"/>
    <w:rsid w:val="000E65AE"/>
    <w:rsid w:val="0015074B"/>
    <w:rsid w:val="0029639D"/>
    <w:rsid w:val="00326F90"/>
    <w:rsid w:val="004B614B"/>
    <w:rsid w:val="005654DE"/>
    <w:rsid w:val="005A5E39"/>
    <w:rsid w:val="00625D58"/>
    <w:rsid w:val="00632489"/>
    <w:rsid w:val="007F3F49"/>
    <w:rsid w:val="008131B9"/>
    <w:rsid w:val="00815F7B"/>
    <w:rsid w:val="009D392E"/>
    <w:rsid w:val="009F0878"/>
    <w:rsid w:val="00A361B2"/>
    <w:rsid w:val="00A52B54"/>
    <w:rsid w:val="00AA1D8D"/>
    <w:rsid w:val="00AF7030"/>
    <w:rsid w:val="00B47730"/>
    <w:rsid w:val="00C4572D"/>
    <w:rsid w:val="00CB0664"/>
    <w:rsid w:val="00D840FA"/>
    <w:rsid w:val="00FB29B4"/>
    <w:rsid w:val="00FC693F"/>
    <w:rsid w:val="00FD54B1"/>
    <w:rsid w:val="00FE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843E8"/>
  <w14:defaultImageDpi w14:val="300"/>
  <w15:docId w15:val="{18A2F0C9-EFB6-CD40-BBB2-64C1A01B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15F7B"/>
    <w:pPr>
      <w:spacing w:after="80" w:line="360" w:lineRule="auto"/>
      <w:ind w:firstLine="42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30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30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1262B"/>
  </w:style>
  <w:style w:type="character" w:styleId="aff9">
    <w:name w:val="Hyperlink"/>
    <w:basedOn w:val="a2"/>
    <w:uiPriority w:val="99"/>
    <w:unhideWhenUsed/>
    <w:rsid w:val="0001262B"/>
    <w:rPr>
      <w:color w:val="0000FF" w:themeColor="hyperlink"/>
      <w:u w:val="single"/>
    </w:rPr>
  </w:style>
  <w:style w:type="character" w:styleId="affa">
    <w:name w:val="annotation reference"/>
    <w:basedOn w:val="a2"/>
    <w:uiPriority w:val="99"/>
    <w:semiHidden/>
    <w:unhideWhenUsed/>
    <w:rsid w:val="0001262B"/>
    <w:rPr>
      <w:sz w:val="21"/>
      <w:szCs w:val="21"/>
    </w:rPr>
  </w:style>
  <w:style w:type="paragraph" w:styleId="affb">
    <w:name w:val="annotation text"/>
    <w:basedOn w:val="a1"/>
    <w:link w:val="affc"/>
    <w:uiPriority w:val="99"/>
    <w:semiHidden/>
    <w:unhideWhenUsed/>
    <w:rsid w:val="0001262B"/>
    <w:pPr>
      <w:jc w:val="left"/>
    </w:pPr>
  </w:style>
  <w:style w:type="character" w:customStyle="1" w:styleId="affc">
    <w:name w:val="批注文字 字符"/>
    <w:basedOn w:val="a2"/>
    <w:link w:val="affb"/>
    <w:uiPriority w:val="99"/>
    <w:semiHidden/>
    <w:rsid w:val="0001262B"/>
    <w:rPr>
      <w:rFonts w:ascii="Times New Roman" w:eastAsia="宋体" w:hAnsi="Times New Roman"/>
      <w:sz w:val="24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01262B"/>
    <w:rPr>
      <w:b/>
      <w:bCs/>
    </w:rPr>
  </w:style>
  <w:style w:type="character" w:customStyle="1" w:styleId="affe">
    <w:name w:val="批注主题 字符"/>
    <w:basedOn w:val="affc"/>
    <w:link w:val="affd"/>
    <w:uiPriority w:val="99"/>
    <w:semiHidden/>
    <w:rsid w:val="0001262B"/>
    <w:rPr>
      <w:rFonts w:ascii="Times New Roman" w:eastAsia="宋体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2155</Words>
  <Characters>12288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iini iini</cp:lastModifiedBy>
  <cp:revision>6</cp:revision>
  <dcterms:created xsi:type="dcterms:W3CDTF">2013-12-23T23:15:00Z</dcterms:created>
  <dcterms:modified xsi:type="dcterms:W3CDTF">2026-06-13T09:42:00Z</dcterms:modified>
  <cp:category/>
</cp:coreProperties>
</file>