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E74E3" w14:textId="77777777" w:rsidR="00A85168" w:rsidRDefault="00000000">
      <w:pPr>
        <w:pStyle w:val="aa"/>
        <w:spacing w:before="0"/>
      </w:pPr>
      <w:r>
        <w:rPr>
          <w:rFonts w:ascii="Times New Roman" w:hAnsi="Times New Roman" w:eastAsia="Times New Roman"/>
          <w:color w:val="000000"/>
        </w:rPr>
        <w:t>Introduction to Heat Pump Scheduling and Graph Message Refinement</w:t>
      </w:r>
    </w:p>
    <w:p w14:paraId="4FC71689" w14:textId="77777777" w:rsidR="00A85168" w:rsidRDefault="00000000">
      <w:pPr>
        <w:keepNext w:val="0"/>
        <w:keepLines w:val="0"/>
        <w:pageBreakBefore w:val="0"/>
        <w:widowControl/>
      </w:pPr>
      <w:r>
        <w:rPr>
          <w:rFonts w:ascii="Times New Roman" w:hAnsi="Times New Roman" w:eastAsia="Times New Roman"/>
          <w:color w:val="000000"/>
        </w:rPr>
        <w:t>Physical model candidate sampling and decision training</w:t>
      </w:r>
    </w:p>
    <w:p w14:paraId="23B85918" w14:textId="77777777" w:rsidR="00A85168" w:rsidRDefault="00000000">
      <w:pPr>
        <w:keepNext w:val="0"/>
        <w:keepLines w:val="0"/>
        <w:pageBreakBefore w:val="0"/>
        <w:widowControl/>
      </w:pPr>
      <w:r>
        <w:rPr>
          <w:rFonts w:ascii="Times New Roman" w:hAnsi="Times New Roman" w:eastAsia="Times New Roman"/>
          <w:color w:val="000000"/>
        </w:rPr>
        <w:t>This document explains how to schedule heat pumps and thermal storage to meet heat demand, follow an electrical power reference and minimize the complete electricity bill. It introduces the physical model first, then shows how to generate candidate actions and evaluate them with a graph neural network (GNN). Storage location, connection choices and equipment operating history determine how each current action affects later operation.</w:t>
      </w:r>
    </w:p>
    <w:p w14:paraId="723EA098" w14:textId="77777777" w:rsidR="00A85168" w:rsidRDefault="00000000">
      <w:pPr>
        <w:keepNext w:val="0"/>
        <w:keepLines w:val="0"/>
        <w:pageBreakBefore w:val="0"/>
        <w:widowControl/>
      </w:pPr>
      <w:r>
        <w:rPr>
          <w:rFonts w:ascii="Times New Roman" w:hAnsi="Times New Roman" w:eastAsia="Times New Roman"/>
          <w:color w:val="000000"/>
        </w:rPr>
        <w:t>The computation method starts with a complete GNN as a reference evaluator. A cheaper branch scores every candidate, and selected messages are replaced by complete messages within a time budget. Candidate density controls how many actions are explored; message fidelity controls how much computation each evaluation receives. The reference plant calculates physical consequences, and a complete trajectory check determines which action is ready for execution.</w:t>
      </w:r>
    </w:p>
    <w:p w14:paraId="67A3CDDE" w14:textId="1BE835DD" w:rsidR="00A85168" w:rsidRDefault="00000000">
      <w:pPr>
        <w:keepNext w:val="0"/>
        <w:keepLines w:val="0"/>
        <w:pageBreakBefore w:val="0"/>
        <w:widowControl/>
      </w:pPr>
      <w:r>
        <w:rPr>
          <w:rFonts w:ascii="Times New Roman" w:hAnsi="Times New Roman" w:eastAsia="Times New Roman"/>
          <w:color w:val="000000"/>
        </w:rPr>
        <w:t>Parts I to III introduce the system, its available information, service requirements and electricity cost. Part IV explains candidate sampling, energy messages, decision training and the allocation of computation. The central idea is to spend detailed neural computation where it is most useful for preserving the complete evaluator's action choice. The method is assessed through decision loss, execution time and the electricity bills of accepted plans.</w:t>
      </w:r>
    </w:p>
    <w:p w14:paraId="251A7173" w14:textId="77777777" w:rsidR="00A85168" w:rsidRDefault="00000000">
      <w:pPr>
        <w:pStyle w:val="21"/>
        <w:pageBreakBefore/>
      </w:pPr>
      <w:r>
        <w:rPr>
          <w:rFonts w:ascii="Times New Roman" w:hAnsi="Times New Roman"/>
          <w:color w:val="000000"/>
        </w:rPr>
        <w:lastRenderedPageBreak/>
        <w:t>Common notation</w:t>
      </w:r>
    </w:p>
    <w:p w14:paraId="027F13A3" w14:textId="77777777" w:rsidR="00A85168" w:rsidRDefault="00000000">
      <w:pPr>
        <w:keepNext/>
        <w:pageBreakBefore w:val="0"/>
      </w:pPr>
      <w:r>
        <w:rPr>
          <w:sz w:val="21"/>
        </w:rPr>
        <w:t>Table 1  Main quantities and units</w:t>
      </w:r>
    </w:p>
    <w:tbl>
      <w:tblPr>
        <w:tblW w:w="0" w:type="auto"/>
        <w:jc w:val="center"/>
        <w:tblLayout w:type="fixed"/>
        <w:tblLook w:val="04A0" w:firstRow="1" w:lastRow="0" w:firstColumn="1" w:lastColumn="0" w:noHBand="0" w:noVBand="1"/>
        <w:tblBorders>
          <w:top w:val="single" w:sz="4" w:color="D9D9D9"/>
          <w:bottom w:val="single" w:sz="4" w:color="D9D9D9"/>
          <w:left w:val="single" w:sz="4" w:color="D9D9D9"/>
          <w:right w:val="single" w:sz="4" w:color="D9D9D9"/>
          <w:insideH w:val="single" w:sz="4" w:color="D9D9D9"/>
          <w:insideV w:val="single" w:sz="4" w:color="D9D9D9"/>
        </w:tblBorders>
      </w:tblPr>
      <w:tblGrid>
        <w:gridCol w:w="1800"/>
        <w:gridCol w:w="5400"/>
        <w:gridCol w:w="2448"/>
      </w:tblGrid>
      <w:tr w:rsidR="00A85168" w14:paraId="19975A44" w14:textId="77777777">
        <w:trPr>
          <w:cantSplit/>
          <w:tblHeader/>
          <w:cantSplit/>
          <w:tblHeader/>
        </w:trPr>
        <w:tc>
          <w:tcPr>
            <w:tcW w:w="1800" w:type="dxa"/>
            <w:tcMar>
              <w:top w:w="80" w:type="dxa"/>
              <w:left w:w="90" w:type="dxa"/>
              <w:bottom w:w="80" w:type="dxa"/>
              <w:right w:w="90" w:type="dxa"/>
            </w:tcMar>
            <w:vAlign w:val="center"/>
            <w:tcMar>
              <w:top w:w="75" w:type="dxa"/>
              <w:bottom w:w="75" w:type="dxa"/>
              <w:left w:w="85" w:type="dxa"/>
              <w:right w:w="85" w:type="dxa"/>
            </w:tcMar>
            <w:shd w:fill="E7E6E6" w:val="clear"/>
          </w:tcPr>
          <w:p w14:paraId="6020F2EF" w14:textId="77777777" w:rsidR="00A85168" w:rsidRDefault="00000000">
            <w:pPr>
              <w:keepNext w:val="0"/>
              <w:spacing w:before="20" w:after="20" w:line="259" w:lineRule="auto"/>
              <w:jc w:val="center"/>
            </w:pPr>
            <w:r>
              <w:rPr>
                <w:b/>
                <w:color w:val="000000"/>
                <w:sz w:val="20"/>
              </w:rPr>
              <w:t>Symbol</w:t>
            </w:r>
          </w:p>
        </w:tc>
        <w:tc>
          <w:tcPr>
            <w:tcW w:w="5400" w:type="dxa"/>
            <w:tcMar>
              <w:top w:w="80" w:type="dxa"/>
              <w:left w:w="90" w:type="dxa"/>
              <w:bottom w:w="80" w:type="dxa"/>
              <w:right w:w="90" w:type="dxa"/>
            </w:tcMar>
            <w:vAlign w:val="center"/>
            <w:tcMar>
              <w:top w:w="75" w:type="dxa"/>
              <w:bottom w:w="75" w:type="dxa"/>
              <w:left w:w="85" w:type="dxa"/>
              <w:right w:w="85" w:type="dxa"/>
            </w:tcMar>
            <w:shd w:fill="E7E6E6" w:val="clear"/>
          </w:tcPr>
          <w:p w14:paraId="6B14A6CC" w14:textId="77777777" w:rsidR="00A85168" w:rsidRDefault="00000000">
            <w:pPr>
              <w:keepNext w:val="0"/>
              <w:spacing w:before="20" w:after="20" w:line="259" w:lineRule="auto"/>
            </w:pPr>
            <w:r>
              <w:rPr>
                <w:b/>
                <w:color w:val="000000"/>
                <w:sz w:val="20"/>
              </w:rPr>
              <w:t>Meaning</w:t>
            </w:r>
          </w:p>
        </w:tc>
        <w:tc>
          <w:tcPr>
            <w:tcW w:w="2448" w:type="dxa"/>
            <w:tcMar>
              <w:top w:w="80" w:type="dxa"/>
              <w:left w:w="90" w:type="dxa"/>
              <w:bottom w:w="80" w:type="dxa"/>
              <w:right w:w="90" w:type="dxa"/>
            </w:tcMar>
            <w:vAlign w:val="center"/>
            <w:tcMar>
              <w:top w:w="75" w:type="dxa"/>
              <w:bottom w:w="75" w:type="dxa"/>
              <w:left w:w="85" w:type="dxa"/>
              <w:right w:w="85" w:type="dxa"/>
            </w:tcMar>
            <w:shd w:fill="E7E6E6" w:val="clear"/>
          </w:tcPr>
          <w:p w14:paraId="124FC724" w14:textId="77777777" w:rsidR="00A85168" w:rsidRDefault="00000000">
            <w:pPr>
              <w:keepNext w:val="0"/>
              <w:spacing w:before="20" w:after="20" w:line="259" w:lineRule="auto"/>
            </w:pPr>
            <w:r>
              <w:rPr>
                <w:b/>
                <w:color w:val="000000"/>
                <w:sz w:val="20"/>
              </w:rPr>
              <w:t>Unit or type</w:t>
            </w:r>
          </w:p>
        </w:tc>
      </w:tr>
      <w:tr w:rsidR="00A85168" w14:paraId="40D265DF" w14:textId="77777777">
        <w:trPr>
          <w:cantSplit/>
          <w:cantSplit/>
        </w:trPr>
        <w:tc>
          <w:tcPr>
            <w:tcW w:w="1800" w:type="dxa"/>
            <w:tcMar>
              <w:top w:w="80" w:type="dxa"/>
              <w:left w:w="90" w:type="dxa"/>
              <w:bottom w:w="80" w:type="dxa"/>
              <w:right w:w="90" w:type="dxa"/>
            </w:tcMar>
            <w:vAlign w:val="center"/>
            <w:tcMar>
              <w:top w:w="75" w:type="dxa"/>
              <w:bottom w:w="75" w:type="dxa"/>
              <w:left w:w="85" w:type="dxa"/>
              <w:right w:w="85" w:type="dxa"/>
            </w:tcMar>
          </w:tcPr>
          <w:p w14:paraId="5E6EA04B" w14:textId="77777777" w:rsidR="00A85168" w:rsidRDefault="00000000">
            <w:pPr>
              <w:keepNext w:val="0"/>
              <w:spacing w:before="20" w:after="20" w:line="259" w:lineRule="auto"/>
              <w:jc w:val="center"/>
            </w:pPr>
            <m:oMathPara>
              <m:oMath>
                <m:r>
                  <w:rPr>
                    <w:rFonts w:ascii="Cambria Math" w:hAnsi="Cambria Math" w:cs="Cambria Math"/>
                    <w:sz w:val="20"/>
                  </w:rPr>
                  <m:t>i,j,t,T</m:t>
                </m:r>
              </m:oMath>
            </m:oMathPara>
          </w:p>
        </w:tc>
        <w:tc>
          <w:tcPr>
            <w:tcW w:w="5400" w:type="dxa"/>
            <w:tcMar>
              <w:top w:w="80" w:type="dxa"/>
              <w:left w:w="90" w:type="dxa"/>
              <w:bottom w:w="80" w:type="dxa"/>
              <w:right w:w="90" w:type="dxa"/>
            </w:tcMar>
            <w:vAlign w:val="center"/>
            <w:tcMar>
              <w:top w:w="75" w:type="dxa"/>
              <w:bottom w:w="75" w:type="dxa"/>
              <w:left w:w="85" w:type="dxa"/>
              <w:right w:w="85" w:type="dxa"/>
            </w:tcMar>
          </w:tcPr>
          <w:p w14:paraId="550842EC" w14:textId="77777777" w:rsidR="00A85168" w:rsidRDefault="00000000">
            <w:pPr>
              <w:keepNext w:val="0"/>
              <w:spacing w:before="20" w:after="20" w:line="259" w:lineRule="auto"/>
            </w:pPr>
            <w:r>
              <w:rPr>
                <w:rFonts w:ascii="Times New Roman" w:hAnsi="Times New Roman" w:eastAsia="Times New Roman"/>
                <w:color w:val="000000"/>
                <w:sz w:val="20"/>
              </w:rPr>
              <w:t>Pump index, tank index, interval index and terminal state boundary</w:t>
            </w:r>
          </w:p>
        </w:tc>
        <w:tc>
          <w:tcPr>
            <w:tcW w:w="2448" w:type="dxa"/>
            <w:tcMar>
              <w:top w:w="80" w:type="dxa"/>
              <w:left w:w="90" w:type="dxa"/>
              <w:bottom w:w="80" w:type="dxa"/>
              <w:right w:w="90" w:type="dxa"/>
            </w:tcMar>
            <w:vAlign w:val="center"/>
            <w:tcMar>
              <w:top w:w="75" w:type="dxa"/>
              <w:bottom w:w="75" w:type="dxa"/>
              <w:left w:w="85" w:type="dxa"/>
              <w:right w:w="85" w:type="dxa"/>
            </w:tcMar>
          </w:tcPr>
          <w:p w14:paraId="38FC443B" w14:textId="77777777" w:rsidR="00A85168" w:rsidRDefault="00000000">
            <w:pPr>
              <w:keepNext w:val="0"/>
              <w:spacing w:before="20" w:after="20" w:line="259" w:lineRule="auto"/>
            </w:pPr>
            <w:r>
              <w:rPr>
                <w:b w:val="0"/>
                <w:color w:val="000000"/>
                <w:sz w:val="20"/>
              </w:rPr>
              <w:t xml:space="preserve">Indices; </w:t>
            </w:r>
            <m:oMath>
              <m:r>
                <w:rPr>
                  <w:rFonts w:ascii="Cambria Math" w:hAnsi="Cambria Math" w:cs="Cambria Math"/>
                  <w:sz w:val="20"/>
                </w:rPr>
                <m:t>t=0,…,T-1</m:t>
              </m:r>
            </m:oMath>
          </w:p>
        </w:tc>
      </w:tr>
      <w:tr w:rsidR="00A85168" w14:paraId="439EE1CC" w14:textId="77777777">
        <w:trPr>
          <w:cantSplit/>
          <w:cantSplit/>
        </w:trPr>
        <w:tc>
          <w:tcPr>
            <w:tcW w:w="1800" w:type="dxa"/>
            <w:tcMar>
              <w:top w:w="80" w:type="dxa"/>
              <w:left w:w="90" w:type="dxa"/>
              <w:bottom w:w="80" w:type="dxa"/>
              <w:right w:w="90" w:type="dxa"/>
            </w:tcMar>
            <w:vAlign w:val="center"/>
            <w:tcMar>
              <w:top w:w="75" w:type="dxa"/>
              <w:bottom w:w="75" w:type="dxa"/>
              <w:left w:w="85" w:type="dxa"/>
              <w:right w:w="85" w:type="dxa"/>
            </w:tcMar>
          </w:tcPr>
          <w:p w14:paraId="629AFF11" w14:textId="77777777" w:rsidR="00A85168" w:rsidRDefault="00000000">
            <w:pPr>
              <w:keepNext w:val="0"/>
              <w:spacing w:before="20" w:after="20" w:line="259" w:lineRule="auto"/>
              <w:jc w:val="center"/>
            </w:pPr>
            <m:oMathPara>
              <m:oMath>
                <m:r>
                  <w:rPr>
                    <w:rFonts w:ascii="Cambria Math" w:hAnsi="Cambria Math" w:cs="Cambria Math"/>
                    <w:sz w:val="20"/>
                  </w:rPr>
                  <m:t>Δt</m:t>
                </m:r>
              </m:oMath>
            </m:oMathPara>
          </w:p>
        </w:tc>
        <w:tc>
          <w:tcPr>
            <w:tcW w:w="5400" w:type="dxa"/>
            <w:tcMar>
              <w:top w:w="80" w:type="dxa"/>
              <w:left w:w="90" w:type="dxa"/>
              <w:bottom w:w="80" w:type="dxa"/>
              <w:right w:w="90" w:type="dxa"/>
            </w:tcMar>
            <w:vAlign w:val="center"/>
            <w:tcMar>
              <w:top w:w="75" w:type="dxa"/>
              <w:bottom w:w="75" w:type="dxa"/>
              <w:left w:w="85" w:type="dxa"/>
              <w:right w:w="85" w:type="dxa"/>
            </w:tcMar>
          </w:tcPr>
          <w:p w14:paraId="6F380DF5" w14:textId="77777777" w:rsidR="00A85168" w:rsidRDefault="00000000">
            <w:pPr>
              <w:keepNext w:val="0"/>
              <w:spacing w:before="20" w:after="20" w:line="259" w:lineRule="auto"/>
            </w:pPr>
            <w:r>
              <w:rPr>
                <w:b w:val="0"/>
                <w:color w:val="000000"/>
                <w:sz w:val="20"/>
              </w:rPr>
              <w:t>Duration of one control interval</w:t>
            </w:r>
          </w:p>
        </w:tc>
        <w:tc>
          <w:tcPr>
            <w:tcW w:w="2448" w:type="dxa"/>
            <w:tcMar>
              <w:top w:w="80" w:type="dxa"/>
              <w:left w:w="90" w:type="dxa"/>
              <w:bottom w:w="80" w:type="dxa"/>
              <w:right w:w="90" w:type="dxa"/>
            </w:tcMar>
            <w:vAlign w:val="center"/>
            <w:tcMar>
              <w:top w:w="75" w:type="dxa"/>
              <w:bottom w:w="75" w:type="dxa"/>
              <w:left w:w="85" w:type="dxa"/>
              <w:right w:w="85" w:type="dxa"/>
            </w:tcMar>
          </w:tcPr>
          <w:p w14:paraId="547C6797" w14:textId="77777777" w:rsidR="00A85168" w:rsidRDefault="00000000">
            <w:pPr>
              <w:keepNext w:val="0"/>
              <w:spacing w:before="20" w:after="20" w:line="259" w:lineRule="auto"/>
            </w:pPr>
            <w:r>
              <w:rPr>
                <w:b w:val="0"/>
                <w:color w:val="000000"/>
                <w:sz w:val="20"/>
              </w:rPr>
              <w:t>h</w:t>
            </w:r>
          </w:p>
        </w:tc>
      </w:tr>
      <w:tr w:rsidR="00A85168" w14:paraId="2A0CB3D5" w14:textId="77777777">
        <w:trPr>
          <w:cantSplit/>
          <w:cantSplit/>
        </w:trPr>
        <w:tc>
          <w:tcPr>
            <w:tcW w:w="1800" w:type="dxa"/>
            <w:tcMar>
              <w:top w:w="80" w:type="dxa"/>
              <w:left w:w="90" w:type="dxa"/>
              <w:bottom w:w="80" w:type="dxa"/>
              <w:right w:w="90" w:type="dxa"/>
            </w:tcMar>
            <w:vAlign w:val="center"/>
            <w:tcMar>
              <w:top w:w="75" w:type="dxa"/>
              <w:bottom w:w="75" w:type="dxa"/>
              <w:left w:w="85" w:type="dxa"/>
              <w:right w:w="85" w:type="dxa"/>
            </w:tcMar>
          </w:tcPr>
          <w:p w14:paraId="41493610" w14:textId="77777777" w:rsidR="00A85168" w:rsidRDefault="00000000">
            <w:pPr>
              <w:keepNext w:val="0"/>
              <w:spacing w:before="20" w:after="20" w:line="259" w:lineRule="auto"/>
              <w:jc w:val="center"/>
            </w:pPr>
            <m:oMathPara>
              <m:oMath>
                <m:sSub>
                  <m:sSubPr>
                    <m:ctrlPr>
                      <w:rPr>
                        <w:rFonts w:ascii="Cambria Math" w:hAnsi="Cambria Math"/>
                        <w:sz w:val="20"/>
                      </w:rPr>
                    </m:ctrlPr>
                  </m:sSubPr>
                  <m:e>
                    <m:r>
                      <w:rPr>
                        <w:rFonts w:ascii="Cambria Math" w:hAnsi="Cambria Math" w:cs="Cambria Math"/>
                        <w:sz w:val="20"/>
                      </w:rPr>
                      <m:t>P</m:t>
                    </m:r>
                  </m:e>
                  <m:sub>
                    <m:r>
                      <w:rPr>
                        <w:rFonts w:ascii="Cambria Math" w:hAnsi="Cambria Math" w:cs="Cambria Math"/>
                        <w:sz w:val="20"/>
                      </w:rPr>
                      <m:t>i,t</m:t>
                    </m:r>
                  </m:sub>
                </m:sSub>
                <m:r>
                  <w:rPr>
                    <w:rFonts w:ascii="Cambria Math" w:hAnsi="Cambria Math" w:cs="Cambria Math"/>
                    <w:sz w:val="20"/>
                  </w:rPr>
                  <m:t>,</m:t>
                </m:r>
                <m:sSub>
                  <m:sSubPr>
                    <m:ctrlPr>
                      <w:rPr>
                        <w:rFonts w:ascii="Cambria Math" w:hAnsi="Cambria Math"/>
                        <w:sz w:val="20"/>
                      </w:rPr>
                    </m:ctrlPr>
                  </m:sSubPr>
                  <m:e>
                    <m:r>
                      <w:rPr>
                        <w:rFonts w:ascii="Cambria Math" w:hAnsi="Cambria Math" w:cs="Cambria Math"/>
                        <w:sz w:val="20"/>
                      </w:rPr>
                      <m:t>Q</m:t>
                    </m:r>
                  </m:e>
                  <m:sub>
                    <m:r>
                      <w:rPr>
                        <w:rFonts w:ascii="Cambria Math" w:hAnsi="Cambria Math" w:cs="Cambria Math"/>
                        <w:sz w:val="20"/>
                      </w:rPr>
                      <m:t>i,t</m:t>
                    </m:r>
                  </m:sub>
                </m:sSub>
              </m:oMath>
            </m:oMathPara>
          </w:p>
        </w:tc>
        <w:tc>
          <w:tcPr>
            <w:tcW w:w="5400" w:type="dxa"/>
            <w:tcMar>
              <w:top w:w="80" w:type="dxa"/>
              <w:left w:w="90" w:type="dxa"/>
              <w:bottom w:w="80" w:type="dxa"/>
              <w:right w:w="90" w:type="dxa"/>
            </w:tcMar>
            <w:vAlign w:val="center"/>
            <w:tcMar>
              <w:top w:w="75" w:type="dxa"/>
              <w:bottom w:w="75" w:type="dxa"/>
              <w:left w:w="85" w:type="dxa"/>
              <w:right w:w="85" w:type="dxa"/>
            </w:tcMar>
          </w:tcPr>
          <w:p w14:paraId="30ABCD52" w14:textId="77777777" w:rsidR="00A85168" w:rsidRDefault="00000000">
            <w:pPr>
              <w:keepNext w:val="0"/>
              <w:spacing w:before="20" w:after="20" w:line="259" w:lineRule="auto"/>
            </w:pPr>
            <w:r>
              <w:rPr>
                <w:b w:val="0"/>
                <w:color w:val="000000"/>
                <w:sz w:val="20"/>
              </w:rPr>
              <w:t>Pump electrical input and produced heat</w:t>
            </w:r>
          </w:p>
        </w:tc>
        <w:tc>
          <w:tcPr>
            <w:tcW w:w="2448" w:type="dxa"/>
            <w:tcMar>
              <w:top w:w="80" w:type="dxa"/>
              <w:left w:w="90" w:type="dxa"/>
              <w:bottom w:w="80" w:type="dxa"/>
              <w:right w:w="90" w:type="dxa"/>
            </w:tcMar>
            <w:vAlign w:val="center"/>
            <w:tcMar>
              <w:top w:w="75" w:type="dxa"/>
              <w:bottom w:w="75" w:type="dxa"/>
              <w:left w:w="85" w:type="dxa"/>
              <w:right w:w="85" w:type="dxa"/>
            </w:tcMar>
          </w:tcPr>
          <w:p w14:paraId="49F07D88" w14:textId="77777777" w:rsidR="00A85168" w:rsidRDefault="00000000">
            <w:pPr>
              <w:keepNext w:val="0"/>
              <w:spacing w:before="20" w:after="20" w:line="259" w:lineRule="auto"/>
            </w:pPr>
            <w:r>
              <w:rPr>
                <w:b w:val="0"/>
                <w:color w:val="000000"/>
                <w:sz w:val="20"/>
              </w:rPr>
              <w:t>kW electric; kW thermal</w:t>
            </w:r>
          </w:p>
        </w:tc>
      </w:tr>
      <w:tr w:rsidR="00A85168" w14:paraId="7CCABBE1" w14:textId="77777777">
        <w:trPr>
          <w:cantSplit/>
          <w:cantSplit/>
        </w:trPr>
        <w:tc>
          <w:tcPr>
            <w:tcW w:w="1800" w:type="dxa"/>
            <w:tcMar>
              <w:top w:w="80" w:type="dxa"/>
              <w:left w:w="90" w:type="dxa"/>
              <w:bottom w:w="80" w:type="dxa"/>
              <w:right w:w="90" w:type="dxa"/>
            </w:tcMar>
            <w:vAlign w:val="center"/>
            <w:tcMar>
              <w:top w:w="75" w:type="dxa"/>
              <w:bottom w:w="75" w:type="dxa"/>
              <w:left w:w="85" w:type="dxa"/>
              <w:right w:w="85" w:type="dxa"/>
            </w:tcMar>
          </w:tcPr>
          <w:p w14:paraId="445BBBA9" w14:textId="77777777" w:rsidR="00A85168" w:rsidRDefault="00000000">
            <w:pPr>
              <w:keepNext w:val="0"/>
              <w:spacing w:before="20" w:after="20" w:line="259" w:lineRule="auto"/>
              <w:jc w:val="center"/>
            </w:pPr>
            <m:oMathPara>
              <m:oMath>
                <m:sSub>
                  <m:sSubPr>
                    <m:ctrlPr>
                      <w:rPr>
                        <w:rFonts w:ascii="Cambria Math" w:hAnsi="Cambria Math"/>
                        <w:sz w:val="20"/>
                      </w:rPr>
                    </m:ctrlPr>
                  </m:sSubPr>
                  <m:e>
                    <m:r>
                      <w:rPr>
                        <w:rFonts w:ascii="Cambria Math" w:hAnsi="Cambria Math" w:cs="Cambria Math"/>
                        <w:sz w:val="20"/>
                      </w:rPr>
                      <m:t>v</m:t>
                    </m:r>
                  </m:e>
                  <m:sub>
                    <m:r>
                      <w:rPr>
                        <w:rFonts w:ascii="Cambria Math" w:hAnsi="Cambria Math" w:cs="Cambria Math"/>
                        <w:sz w:val="20"/>
                      </w:rPr>
                      <m:t>ij,t</m:t>
                    </m:r>
                  </m:sub>
                </m:sSub>
                <m:r>
                  <w:rPr>
                    <w:rFonts w:ascii="Cambria Math" w:hAnsi="Cambria Math" w:cs="Cambria Math"/>
                    <w:sz w:val="20"/>
                  </w:rPr>
                  <m:t>,</m:t>
                </m:r>
                <m:sSub>
                  <m:sSubPr>
                    <m:ctrlPr>
                      <w:rPr>
                        <w:rFonts w:ascii="Cambria Math" w:hAnsi="Cambria Math"/>
                        <w:sz w:val="20"/>
                      </w:rPr>
                    </m:ctrlPr>
                  </m:sSubPr>
                  <m:e>
                    <m:r>
                      <w:rPr>
                        <w:rFonts w:ascii="Cambria Math" w:hAnsi="Cambria Math" w:cs="Cambria Math"/>
                        <w:sz w:val="20"/>
                      </w:rPr>
                      <m:t>q</m:t>
                    </m:r>
                  </m:e>
                  <m:sub>
                    <m:r>
                      <w:rPr>
                        <w:rFonts w:ascii="Cambria Math" w:hAnsi="Cambria Math" w:cs="Cambria Math"/>
                        <w:sz w:val="20"/>
                      </w:rPr>
                      <m:t>ij,t</m:t>
                    </m:r>
                  </m:sub>
                </m:sSub>
              </m:oMath>
            </m:oMathPara>
          </w:p>
        </w:tc>
        <w:tc>
          <w:tcPr>
            <w:tcW w:w="5400" w:type="dxa"/>
            <w:tcMar>
              <w:top w:w="80" w:type="dxa"/>
              <w:left w:w="90" w:type="dxa"/>
              <w:bottom w:w="80" w:type="dxa"/>
              <w:right w:w="90" w:type="dxa"/>
            </w:tcMar>
            <w:vAlign w:val="center"/>
            <w:tcMar>
              <w:top w:w="75" w:type="dxa"/>
              <w:bottom w:w="75" w:type="dxa"/>
              <w:left w:w="85" w:type="dxa"/>
              <w:right w:w="85" w:type="dxa"/>
            </w:tcMar>
          </w:tcPr>
          <w:p w14:paraId="0E3B0E9A" w14:textId="77777777" w:rsidR="00A85168" w:rsidRDefault="00000000">
            <w:pPr>
              <w:keepNext w:val="0"/>
              <w:spacing w:before="20" w:after="20" w:line="259" w:lineRule="auto"/>
            </w:pPr>
            <w:r>
              <w:rPr>
                <w:b w:val="0"/>
                <w:color w:val="000000"/>
                <w:sz w:val="20"/>
              </w:rPr>
              <w:t>Charging assignment and heat on a pump to tank edge</w:t>
            </w:r>
          </w:p>
        </w:tc>
        <w:tc>
          <w:tcPr>
            <w:tcW w:w="2448" w:type="dxa"/>
            <w:tcMar>
              <w:top w:w="80" w:type="dxa"/>
              <w:left w:w="90" w:type="dxa"/>
              <w:bottom w:w="80" w:type="dxa"/>
              <w:right w:w="90" w:type="dxa"/>
            </w:tcMar>
            <w:vAlign w:val="center"/>
            <w:tcMar>
              <w:top w:w="75" w:type="dxa"/>
              <w:bottom w:w="75" w:type="dxa"/>
              <w:left w:w="85" w:type="dxa"/>
              <w:right w:w="85" w:type="dxa"/>
            </w:tcMar>
          </w:tcPr>
          <w:p w14:paraId="0AABD302" w14:textId="77777777" w:rsidR="00A85168" w:rsidRDefault="00000000">
            <w:pPr>
              <w:keepNext w:val="0"/>
              <w:spacing w:before="20" w:after="20" w:line="259" w:lineRule="auto"/>
            </w:pPr>
            <w:r>
              <w:rPr>
                <w:b w:val="0"/>
                <w:color w:val="000000"/>
                <w:sz w:val="20"/>
              </w:rPr>
              <w:t>Binary; kW thermal</w:t>
            </w:r>
          </w:p>
        </w:tc>
      </w:tr>
      <w:tr w:rsidR="00A85168" w14:paraId="6D81C1C6" w14:textId="77777777">
        <w:trPr>
          <w:cantSplit/>
          <w:cantSplit/>
        </w:trPr>
        <w:tc>
          <w:tcPr>
            <w:tcW w:w="1800" w:type="dxa"/>
            <w:tcMar>
              <w:top w:w="80" w:type="dxa"/>
              <w:left w:w="90" w:type="dxa"/>
              <w:bottom w:w="80" w:type="dxa"/>
              <w:right w:w="90" w:type="dxa"/>
            </w:tcMar>
            <w:vAlign w:val="center"/>
            <w:tcMar>
              <w:top w:w="75" w:type="dxa"/>
              <w:bottom w:w="75" w:type="dxa"/>
              <w:left w:w="85" w:type="dxa"/>
              <w:right w:w="85" w:type="dxa"/>
            </w:tcMar>
          </w:tcPr>
          <w:p w14:paraId="0896A3DF" w14:textId="77777777" w:rsidR="00A85168" w:rsidRDefault="00000000">
            <w:pPr>
              <w:keepNext w:val="0"/>
              <w:spacing w:before="20" w:after="20" w:line="259" w:lineRule="auto"/>
              <w:jc w:val="center"/>
            </w:pPr>
            <m:oMathPara>
              <m:oMath>
                <m:sSub>
                  <m:sSubPr>
                    <m:ctrlPr>
                      <w:rPr>
                        <w:rFonts w:ascii="Cambria Math" w:hAnsi="Cambria Math"/>
                        <w:sz w:val="20"/>
                      </w:rPr>
                    </m:ctrlPr>
                  </m:sSubPr>
                  <m:e>
                    <m:r>
                      <w:rPr>
                        <w:rFonts w:ascii="Cambria Math" w:hAnsi="Cambria Math" w:cs="Cambria Math"/>
                        <w:sz w:val="20"/>
                      </w:rPr>
                      <m:t>S</m:t>
                    </m:r>
                  </m:e>
                  <m:sub>
                    <m:r>
                      <w:rPr>
                        <w:rFonts w:ascii="Cambria Math" w:hAnsi="Cambria Math" w:cs="Cambria Math"/>
                        <w:sz w:val="20"/>
                      </w:rPr>
                      <m:t>j,t</m:t>
                    </m:r>
                  </m:sub>
                </m:sSub>
                <m:r>
                  <w:rPr>
                    <w:rFonts w:ascii="Cambria Math" w:hAnsi="Cambria Math" w:cs="Cambria Math"/>
                    <w:sz w:val="20"/>
                  </w:rPr>
                  <m:t>,</m:t>
                </m:r>
                <m:sSub>
                  <m:sSubPr>
                    <m:ctrlPr>
                      <w:rPr>
                        <w:rFonts w:ascii="Cambria Math" w:hAnsi="Cambria Math"/>
                        <w:sz w:val="20"/>
                      </w:rPr>
                    </m:ctrlPr>
                  </m:sSubPr>
                  <m:e>
                    <m:r>
                      <w:rPr>
                        <w:rFonts w:ascii="Cambria Math" w:hAnsi="Cambria Math" w:cs="Cambria Math"/>
                        <w:sz w:val="20"/>
                      </w:rPr>
                      <m:t>C</m:t>
                    </m:r>
                  </m:e>
                  <m:sub>
                    <m:r>
                      <w:rPr>
                        <w:rFonts w:ascii="Cambria Math" w:hAnsi="Cambria Math" w:cs="Cambria Math"/>
                        <w:sz w:val="20"/>
                      </w:rPr>
                      <m:t>j</m:t>
                    </m:r>
                  </m:sub>
                </m:sSub>
              </m:oMath>
            </m:oMathPara>
          </w:p>
        </w:tc>
        <w:tc>
          <w:tcPr>
            <w:tcW w:w="5400" w:type="dxa"/>
            <w:tcMar>
              <w:top w:w="80" w:type="dxa"/>
              <w:left w:w="90" w:type="dxa"/>
              <w:bottom w:w="80" w:type="dxa"/>
              <w:right w:w="90" w:type="dxa"/>
            </w:tcMar>
            <w:vAlign w:val="center"/>
            <w:tcMar>
              <w:top w:w="75" w:type="dxa"/>
              <w:bottom w:w="75" w:type="dxa"/>
              <w:left w:w="85" w:type="dxa"/>
              <w:right w:w="85" w:type="dxa"/>
            </w:tcMar>
          </w:tcPr>
          <w:p w14:paraId="161962AD" w14:textId="77777777" w:rsidR="00A85168" w:rsidRDefault="00000000">
            <w:pPr>
              <w:keepNext w:val="0"/>
              <w:spacing w:before="20" w:after="20" w:line="259" w:lineRule="auto"/>
            </w:pPr>
            <w:r>
              <w:rPr>
                <w:b w:val="0"/>
                <w:color w:val="000000"/>
                <w:sz w:val="20"/>
              </w:rPr>
              <w:t>Tank energy and effective heat capacity</w:t>
            </w:r>
          </w:p>
        </w:tc>
        <w:tc>
          <w:tcPr>
            <w:tcW w:w="2448" w:type="dxa"/>
            <w:tcMar>
              <w:top w:w="80" w:type="dxa"/>
              <w:left w:w="90" w:type="dxa"/>
              <w:bottom w:w="80" w:type="dxa"/>
              <w:right w:w="90" w:type="dxa"/>
            </w:tcMar>
            <w:vAlign w:val="center"/>
            <w:tcMar>
              <w:top w:w="75" w:type="dxa"/>
              <w:bottom w:w="75" w:type="dxa"/>
              <w:left w:w="85" w:type="dxa"/>
              <w:right w:w="85" w:type="dxa"/>
            </w:tcMar>
          </w:tcPr>
          <w:p w14:paraId="66EB5752" w14:textId="77777777" w:rsidR="00A85168" w:rsidRDefault="00000000">
            <w:pPr>
              <w:keepNext w:val="0"/>
              <w:spacing w:before="20" w:after="20" w:line="259" w:lineRule="auto"/>
            </w:pPr>
            <w:r>
              <w:rPr>
                <w:b w:val="0"/>
                <w:color w:val="000000"/>
                <w:sz w:val="20"/>
              </w:rPr>
              <w:t>kWh thermal; kWh/K</w:t>
            </w:r>
          </w:p>
        </w:tc>
      </w:tr>
      <w:tr w:rsidR="00A85168" w14:paraId="0DF70CA4" w14:textId="77777777">
        <w:trPr>
          <w:cantSplit/>
          <w:cantSplit/>
        </w:trPr>
        <w:tc>
          <w:tcPr>
            <w:tcW w:w="1800" w:type="dxa"/>
            <w:tcMar>
              <w:top w:w="80" w:type="dxa"/>
              <w:left w:w="90" w:type="dxa"/>
              <w:bottom w:w="80" w:type="dxa"/>
              <w:right w:w="90" w:type="dxa"/>
            </w:tcMar>
            <w:vAlign w:val="center"/>
            <w:tcMar>
              <w:top w:w="75" w:type="dxa"/>
              <w:bottom w:w="75" w:type="dxa"/>
              <w:left w:w="85" w:type="dxa"/>
              <w:right w:w="85" w:type="dxa"/>
            </w:tcMar>
          </w:tcPr>
          <w:p w14:paraId="25F3B2BB" w14:textId="77777777" w:rsidR="00A85168" w:rsidRDefault="00000000">
            <w:pPr>
              <w:keepNext w:val="0"/>
              <w:spacing w:before="20" w:after="20" w:line="259" w:lineRule="auto"/>
              <w:jc w:val="center"/>
            </w:pPr>
            <m:oMathPara>
              <m:oMath>
                <m:sSub>
                  <m:sSubPr>
                    <m:ctrlPr>
                      <w:rPr>
                        <w:rFonts w:ascii="Cambria Math" w:hAnsi="Cambria Math"/>
                        <w:sz w:val="20"/>
                      </w:rPr>
                    </m:ctrlPr>
                  </m:sSubPr>
                  <m:e>
                    <m:r>
                      <w:rPr>
                        <w:rFonts w:ascii="Cambria Math" w:hAnsi="Cambria Math" w:cs="Cambria Math"/>
                        <w:sz w:val="20"/>
                      </w:rPr>
                      <m:t>d</m:t>
                    </m:r>
                  </m:e>
                  <m:sub>
                    <m:r>
                      <w:rPr>
                        <w:rFonts w:ascii="Cambria Math" w:hAnsi="Cambria Math" w:cs="Cambria Math"/>
                        <w:sz w:val="20"/>
                      </w:rPr>
                      <m:t>j,t</m:t>
                    </m:r>
                  </m:sub>
                </m:sSub>
                <m:r>
                  <w:rPr>
                    <w:rFonts w:ascii="Cambria Math" w:hAnsi="Cambria Math" w:cs="Cambria Math"/>
                    <w:sz w:val="20"/>
                  </w:rPr>
                  <m:t>,</m:t>
                </m:r>
                <m:sSub>
                  <m:sSubPr>
                    <m:ctrlPr>
                      <w:rPr>
                        <w:rFonts w:ascii="Cambria Math" w:hAnsi="Cambria Math"/>
                        <w:sz w:val="20"/>
                      </w:rPr>
                    </m:ctrlPr>
                  </m:sSubPr>
                  <m:e>
                    <m:r>
                      <w:rPr>
                        <w:rFonts w:ascii="Cambria Math" w:hAnsi="Cambria Math" w:cs="Cambria Math"/>
                        <w:sz w:val="20"/>
                      </w:rPr>
                      <m:t>D</m:t>
                    </m:r>
                  </m:e>
                  <m:sub>
                    <m:r>
                      <w:rPr>
                        <w:rFonts w:ascii="Cambria Math" w:hAnsi="Cambria Math" w:cs="Cambria Math"/>
                        <w:sz w:val="20"/>
                      </w:rPr>
                      <m:t>t</m:t>
                    </m:r>
                  </m:sub>
                </m:sSub>
              </m:oMath>
            </m:oMathPara>
          </w:p>
        </w:tc>
        <w:tc>
          <w:tcPr>
            <w:tcW w:w="5400" w:type="dxa"/>
            <w:tcMar>
              <w:top w:w="80" w:type="dxa"/>
              <w:left w:w="90" w:type="dxa"/>
              <w:bottom w:w="80" w:type="dxa"/>
              <w:right w:w="90" w:type="dxa"/>
            </w:tcMar>
            <w:vAlign w:val="center"/>
            <w:tcMar>
              <w:top w:w="75" w:type="dxa"/>
              <w:bottom w:w="75" w:type="dxa"/>
              <w:left w:w="85" w:type="dxa"/>
              <w:right w:w="85" w:type="dxa"/>
            </w:tcMar>
          </w:tcPr>
          <w:p w14:paraId="111C75B2" w14:textId="77777777" w:rsidR="00A85168" w:rsidRDefault="00000000">
            <w:pPr>
              <w:keepNext w:val="0"/>
              <w:spacing w:before="20" w:after="20" w:line="259" w:lineRule="auto"/>
            </w:pPr>
            <w:r>
              <w:rPr>
                <w:b w:val="0"/>
                <w:color w:val="000000"/>
                <w:sz w:val="20"/>
              </w:rPr>
              <w:t>Useful heat delivered by a tank and aggregate requested heat</w:t>
            </w:r>
          </w:p>
        </w:tc>
        <w:tc>
          <w:tcPr>
            <w:tcW w:w="2448" w:type="dxa"/>
            <w:tcMar>
              <w:top w:w="80" w:type="dxa"/>
              <w:left w:w="90" w:type="dxa"/>
              <w:bottom w:w="80" w:type="dxa"/>
              <w:right w:w="90" w:type="dxa"/>
            </w:tcMar>
            <w:vAlign w:val="center"/>
            <w:tcMar>
              <w:top w:w="75" w:type="dxa"/>
              <w:bottom w:w="75" w:type="dxa"/>
              <w:left w:w="85" w:type="dxa"/>
              <w:right w:w="85" w:type="dxa"/>
            </w:tcMar>
          </w:tcPr>
          <w:p w14:paraId="0BDBE544" w14:textId="77777777" w:rsidR="00A85168" w:rsidRDefault="00000000">
            <w:pPr>
              <w:keepNext w:val="0"/>
              <w:spacing w:before="20" w:after="20" w:line="259" w:lineRule="auto"/>
            </w:pPr>
            <w:r>
              <w:rPr>
                <w:b w:val="0"/>
                <w:color w:val="000000"/>
                <w:sz w:val="20"/>
              </w:rPr>
              <w:t>kW thermal</w:t>
            </w:r>
          </w:p>
        </w:tc>
      </w:tr>
      <w:tr w:rsidR="00A85168" w14:paraId="09B23331" w14:textId="77777777">
        <w:trPr>
          <w:cantSplit/>
          <w:cantSplit/>
        </w:trPr>
        <w:tc>
          <w:tcPr>
            <w:tcW w:w="1800" w:type="dxa"/>
            <w:tcMar>
              <w:top w:w="80" w:type="dxa"/>
              <w:left w:w="90" w:type="dxa"/>
              <w:bottom w:w="80" w:type="dxa"/>
              <w:right w:w="90" w:type="dxa"/>
            </w:tcMar>
            <w:vAlign w:val="center"/>
            <w:tcMar>
              <w:top w:w="75" w:type="dxa"/>
              <w:bottom w:w="75" w:type="dxa"/>
              <w:left w:w="85" w:type="dxa"/>
              <w:right w:w="85" w:type="dxa"/>
            </w:tcMar>
          </w:tcPr>
          <w:p w14:paraId="59ACA620" w14:textId="77777777" w:rsidR="00A85168" w:rsidRDefault="00000000">
            <w:pPr>
              <w:keepNext w:val="0"/>
              <w:spacing w:before="20" w:after="20" w:line="259" w:lineRule="auto"/>
              <w:jc w:val="center"/>
            </w:pPr>
            <m:oMathPara>
              <m:oMath>
                <m:sSub>
                  <m:sSubPr>
                    <m:ctrlPr>
                      <w:rPr>
                        <w:rFonts w:ascii="Cambria Math" w:hAnsi="Cambria Math"/>
                        <w:sz w:val="20"/>
                      </w:rPr>
                    </m:ctrlPr>
                  </m:sSubPr>
                  <m:e>
                    <m:r>
                      <w:rPr>
                        <w:rFonts w:ascii="Cambria Math" w:hAnsi="Cambria Math" w:cs="Cambria Math"/>
                        <w:sz w:val="20"/>
                      </w:rPr>
                      <m:t>c</m:t>
                    </m:r>
                  </m:e>
                  <m:sub>
                    <m:r>
                      <w:rPr>
                        <w:rFonts w:ascii="Cambria Math" w:hAnsi="Cambria Math" w:cs="Cambria Math"/>
                        <w:sz w:val="20"/>
                      </w:rPr>
                      <m:t>t</m:t>
                    </m:r>
                  </m:sub>
                </m:sSub>
                <m:r>
                  <w:rPr>
                    <w:rFonts w:ascii="Cambria Math" w:hAnsi="Cambria Math" w:cs="Cambria Math"/>
                    <w:sz w:val="20"/>
                  </w:rPr>
                  <m:t>,</m:t>
                </m:r>
                <m:sSubSup>
                  <m:sSubSupPr>
                    <m:ctrlPr>
                      <w:rPr>
                        <w:rFonts w:ascii="Cambria Math" w:hAnsi="Cambria Math"/>
                        <w:sz w:val="20"/>
                      </w:rPr>
                    </m:ctrlPr>
                  </m:sSubSupPr>
                  <m:e>
                    <m:r>
                      <w:rPr>
                        <w:rFonts w:ascii="Cambria Math" w:hAnsi="Cambria Math" w:cs="Cambria Math"/>
                        <w:sz w:val="20"/>
                      </w:rPr>
                      <m:t>P</m:t>
                    </m:r>
                  </m:e>
                  <m:sub>
                    <m:r>
                      <w:rPr>
                        <w:rFonts w:ascii="Cambria Math" w:hAnsi="Cambria Math" w:cs="Cambria Math"/>
                        <w:sz w:val="20"/>
                      </w:rPr>
                      <m:t>t</m:t>
                    </m:r>
                  </m:sub>
                  <m:sup>
                    <m:r>
                      <w:rPr>
                        <w:rFonts w:ascii="Cambria Math" w:hAnsi="Cambria Math" w:cs="Cambria Math"/>
                        <w:sz w:val="20"/>
                      </w:rPr>
                      <m:t>ref</m:t>
                    </m:r>
                  </m:sup>
                </m:sSubSup>
              </m:oMath>
            </m:oMathPara>
          </w:p>
        </w:tc>
        <w:tc>
          <w:tcPr>
            <w:tcW w:w="5400" w:type="dxa"/>
            <w:tcMar>
              <w:top w:w="80" w:type="dxa"/>
              <w:left w:w="90" w:type="dxa"/>
              <w:bottom w:w="80" w:type="dxa"/>
              <w:right w:w="90" w:type="dxa"/>
            </w:tcMar>
            <w:vAlign w:val="center"/>
            <w:tcMar>
              <w:top w:w="75" w:type="dxa"/>
              <w:bottom w:w="75" w:type="dxa"/>
              <w:left w:w="85" w:type="dxa"/>
              <w:right w:w="85" w:type="dxa"/>
            </w:tcMar>
          </w:tcPr>
          <w:p w14:paraId="4F6DFC74" w14:textId="77777777" w:rsidR="00A85168" w:rsidRDefault="00000000">
            <w:pPr>
              <w:keepNext w:val="0"/>
              <w:spacing w:before="20" w:after="20" w:line="259" w:lineRule="auto"/>
            </w:pPr>
            <w:r>
              <w:rPr>
                <w:b w:val="0"/>
                <w:color w:val="000000"/>
                <w:sz w:val="20"/>
              </w:rPr>
              <w:t>Given tariff and aggregate power reference</w:t>
            </w:r>
          </w:p>
        </w:tc>
        <w:tc>
          <w:tcPr>
            <w:tcW w:w="2448" w:type="dxa"/>
            <w:tcMar>
              <w:top w:w="80" w:type="dxa"/>
              <w:left w:w="90" w:type="dxa"/>
              <w:bottom w:w="80" w:type="dxa"/>
              <w:right w:w="90" w:type="dxa"/>
            </w:tcMar>
            <w:vAlign w:val="center"/>
            <w:tcMar>
              <w:top w:w="75" w:type="dxa"/>
              <w:bottom w:w="75" w:type="dxa"/>
              <w:left w:w="85" w:type="dxa"/>
              <w:right w:w="85" w:type="dxa"/>
            </w:tcMar>
          </w:tcPr>
          <w:p w14:paraId="497ADE62" w14:textId="77777777" w:rsidR="00A85168" w:rsidRDefault="00000000">
            <w:pPr>
              <w:keepNext w:val="0"/>
              <w:spacing w:before="20" w:after="20" w:line="259" w:lineRule="auto"/>
            </w:pPr>
            <w:r>
              <w:rPr>
                <w:b w:val="0"/>
                <w:color w:val="000000"/>
                <w:sz w:val="20"/>
              </w:rPr>
              <w:t>Currency/kWh electric; kW electric</w:t>
            </w:r>
          </w:p>
        </w:tc>
      </w:tr>
      <w:tr w:rsidR="00A85168" w14:paraId="45ED9167" w14:textId="77777777">
        <w:trPr>
          <w:cantSplit/>
          <w:cantSplit/>
        </w:trPr>
        <w:tc>
          <w:tcPr>
            <w:tcW w:w="1800" w:type="dxa"/>
            <w:tcMar>
              <w:top w:w="80" w:type="dxa"/>
              <w:left w:w="90" w:type="dxa"/>
              <w:bottom w:w="80" w:type="dxa"/>
              <w:right w:w="90" w:type="dxa"/>
            </w:tcMar>
            <w:vAlign w:val="center"/>
            <w:tcMar>
              <w:top w:w="75" w:type="dxa"/>
              <w:bottom w:w="75" w:type="dxa"/>
              <w:left w:w="85" w:type="dxa"/>
              <w:right w:w="85" w:type="dxa"/>
            </w:tcMar>
          </w:tcPr>
          <w:p w14:paraId="14628D42" w14:textId="77777777" w:rsidR="00A85168" w:rsidRDefault="00000000">
            <w:pPr>
              <w:keepNext w:val="0"/>
              <w:spacing w:before="20" w:after="20" w:line="259" w:lineRule="auto"/>
              <w:jc w:val="center"/>
            </w:pPr>
            <m:oMathPara>
              <m:oMath>
                <m:sSubSup>
                  <m:sSubSupPr>
                    <m:ctrlPr>
                      <w:rPr>
                        <w:rFonts w:ascii="Cambria Math" w:hAnsi="Cambria Math"/>
                        <w:sz w:val="20"/>
                      </w:rPr>
                    </m:ctrlPr>
                  </m:sSubSupPr>
                  <m:e>
                    <m:r>
                      <w:rPr>
                        <w:rFonts w:ascii="Cambria Math" w:hAnsi="Cambria Math" w:cs="Cambria Math"/>
                        <w:sz w:val="20"/>
                      </w:rPr>
                      <m:t>ε</m:t>
                    </m:r>
                  </m:e>
                  <m:sub>
                    <m:r>
                      <w:rPr>
                        <w:rFonts w:ascii="Cambria Math" w:hAnsi="Cambria Math" w:cs="Cambria Math"/>
                        <w:sz w:val="20"/>
                      </w:rPr>
                      <m:t>t</m:t>
                    </m:r>
                  </m:sub>
                  <m:sup>
                    <m:r>
                      <w:rPr>
                        <w:rFonts w:ascii="Cambria Math" w:hAnsi="Cambria Math" w:cs="Cambria Math"/>
                        <w:sz w:val="20"/>
                      </w:rPr>
                      <m:t>P</m:t>
                    </m:r>
                  </m:sup>
                </m:sSubSup>
                <m:r>
                  <w:rPr>
                    <w:rFonts w:ascii="Cambria Math" w:hAnsi="Cambria Math" w:cs="Cambria Math"/>
                    <w:sz w:val="20"/>
                  </w:rPr>
                  <m:t>,</m:t>
                </m:r>
                <m:sSubSup>
                  <m:sSubSupPr>
                    <m:ctrlPr>
                      <w:rPr>
                        <w:rFonts w:ascii="Cambria Math" w:hAnsi="Cambria Math"/>
                        <w:sz w:val="20"/>
                      </w:rPr>
                    </m:ctrlPr>
                  </m:sSubSupPr>
                  <m:e>
                    <m:r>
                      <w:rPr>
                        <w:rFonts w:ascii="Cambria Math" w:hAnsi="Cambria Math" w:cs="Cambria Math"/>
                        <w:sz w:val="20"/>
                      </w:rPr>
                      <m:t>ε</m:t>
                    </m:r>
                  </m:e>
                  <m:sub>
                    <m:r>
                      <w:rPr>
                        <w:rFonts w:ascii="Cambria Math" w:hAnsi="Cambria Math" w:cs="Cambria Math"/>
                        <w:sz w:val="20"/>
                      </w:rPr>
                      <m:t>t</m:t>
                    </m:r>
                  </m:sub>
                  <m:sup>
                    <m:r>
                      <w:rPr>
                        <w:rFonts w:ascii="Cambria Math" w:hAnsi="Cambria Math" w:cs="Cambria Math"/>
                        <w:sz w:val="20"/>
                      </w:rPr>
                      <m:t>Q</m:t>
                    </m:r>
                  </m:sup>
                </m:sSubSup>
              </m:oMath>
            </m:oMathPara>
          </w:p>
        </w:tc>
        <w:tc>
          <w:tcPr>
            <w:tcW w:w="5400" w:type="dxa"/>
            <w:tcMar>
              <w:top w:w="80" w:type="dxa"/>
              <w:left w:w="90" w:type="dxa"/>
              <w:bottom w:w="80" w:type="dxa"/>
              <w:right w:w="90" w:type="dxa"/>
            </w:tcMar>
            <w:vAlign w:val="center"/>
            <w:tcMar>
              <w:top w:w="75" w:type="dxa"/>
              <w:bottom w:w="75" w:type="dxa"/>
              <w:left w:w="85" w:type="dxa"/>
              <w:right w:w="85" w:type="dxa"/>
            </w:tcMar>
          </w:tcPr>
          <w:p w14:paraId="23D1E822" w14:textId="77777777" w:rsidR="00A85168" w:rsidRDefault="00000000">
            <w:pPr>
              <w:keepNext w:val="0"/>
              <w:spacing w:before="20" w:after="20" w:line="259" w:lineRule="auto"/>
            </w:pPr>
            <w:r>
              <w:rPr>
                <w:b w:val="0"/>
                <w:color w:val="000000"/>
                <w:sz w:val="20"/>
              </w:rPr>
              <w:t>Fixed service tolerances</w:t>
            </w:r>
          </w:p>
        </w:tc>
        <w:tc>
          <w:tcPr>
            <w:tcW w:w="2448" w:type="dxa"/>
            <w:tcMar>
              <w:top w:w="80" w:type="dxa"/>
              <w:left w:w="90" w:type="dxa"/>
              <w:bottom w:w="80" w:type="dxa"/>
              <w:right w:w="90" w:type="dxa"/>
            </w:tcMar>
            <w:vAlign w:val="center"/>
            <w:tcMar>
              <w:top w:w="75" w:type="dxa"/>
              <w:bottom w:w="75" w:type="dxa"/>
              <w:left w:w="85" w:type="dxa"/>
              <w:right w:w="85" w:type="dxa"/>
            </w:tcMar>
          </w:tcPr>
          <w:p w14:paraId="46C31AF2" w14:textId="77777777" w:rsidR="00A85168" w:rsidRDefault="00000000">
            <w:pPr>
              <w:keepNext w:val="0"/>
              <w:spacing w:before="20" w:after="20" w:line="259" w:lineRule="auto"/>
            </w:pPr>
            <w:r>
              <w:rPr>
                <w:b w:val="0"/>
                <w:color w:val="000000"/>
                <w:sz w:val="20"/>
              </w:rPr>
              <w:t>kW electric; kW thermal</w:t>
            </w:r>
          </w:p>
        </w:tc>
      </w:tr>
      <w:tr w:rsidR="00A85168" w14:paraId="4E8FD462" w14:textId="77777777">
        <w:trPr>
          <w:cantSplit/>
          <w:cantSplit/>
        </w:trPr>
        <w:tc>
          <w:tcPr>
            <w:tcW w:w="1800" w:type="dxa"/>
            <w:tcMar>
              <w:top w:w="80" w:type="dxa"/>
              <w:left w:w="90" w:type="dxa"/>
              <w:bottom w:w="80" w:type="dxa"/>
              <w:right w:w="90" w:type="dxa"/>
            </w:tcMar>
            <w:vAlign w:val="center"/>
            <w:tcMar>
              <w:top w:w="75" w:type="dxa"/>
              <w:bottom w:w="75" w:type="dxa"/>
              <w:left w:w="85" w:type="dxa"/>
              <w:right w:w="85" w:type="dxa"/>
            </w:tcMar>
          </w:tcPr>
          <w:p w14:paraId="45EFEDF1" w14:textId="77777777" w:rsidR="00A85168" w:rsidRDefault="00000000">
            <w:pPr>
              <w:keepNext w:val="0"/>
              <w:spacing w:before="20" w:after="20" w:line="259" w:lineRule="auto"/>
              <w:jc w:val="center"/>
            </w:pPr>
            <m:oMathPara>
              <m:oMath>
                <m:sSub>
                  <m:sSubPr>
                    <m:ctrlPr>
                      <w:rPr>
                        <w:rFonts w:ascii="Cambria Math" w:hAnsi="Cambria Math"/>
                        <w:sz w:val="20"/>
                      </w:rPr>
                    </m:ctrlPr>
                  </m:sSubPr>
                  <m:e>
                    <m:r>
                      <w:rPr>
                        <w:rFonts w:ascii="Cambria Math" w:hAnsi="Cambria Math" w:cs="Cambria Math"/>
                        <w:sz w:val="20"/>
                      </w:rPr>
                      <m:t>x</m:t>
                    </m:r>
                  </m:e>
                  <m:sub>
                    <m:r>
                      <w:rPr>
                        <w:rFonts w:ascii="Cambria Math" w:hAnsi="Cambria Math" w:cs="Cambria Math"/>
                        <w:sz w:val="20"/>
                      </w:rPr>
                      <m:t>t</m:t>
                    </m:r>
                  </m:sub>
                </m:sSub>
                <m:r>
                  <w:rPr>
                    <w:rFonts w:ascii="Cambria Math" w:hAnsi="Cambria Math" w:cs="Cambria Math"/>
                    <w:sz w:val="20"/>
                  </w:rPr>
                  <m:t>,</m:t>
                </m:r>
                <m:sSub>
                  <m:sSubPr>
                    <m:ctrlPr>
                      <w:rPr>
                        <w:rFonts w:ascii="Cambria Math" w:hAnsi="Cambria Math"/>
                        <w:sz w:val="20"/>
                      </w:rPr>
                    </m:ctrlPr>
                  </m:sSubPr>
                  <m:e>
                    <m:r>
                      <w:rPr>
                        <w:rFonts w:ascii="Cambria Math" w:hAnsi="Cambria Math" w:cs="Cambria Math"/>
                        <w:sz w:val="20"/>
                      </w:rPr>
                      <m:t>a</m:t>
                    </m:r>
                  </m:e>
                  <m:sub>
                    <m:r>
                      <w:rPr>
                        <w:rFonts w:ascii="Cambria Math" w:hAnsi="Cambria Math" w:cs="Cambria Math"/>
                        <w:sz w:val="20"/>
                      </w:rPr>
                      <m:t>t</m:t>
                    </m:r>
                  </m:sub>
                </m:sSub>
              </m:oMath>
            </m:oMathPara>
          </w:p>
        </w:tc>
        <w:tc>
          <w:tcPr>
            <w:tcW w:w="5400" w:type="dxa"/>
            <w:tcMar>
              <w:top w:w="80" w:type="dxa"/>
              <w:left w:w="90" w:type="dxa"/>
              <w:bottom w:w="80" w:type="dxa"/>
              <w:right w:w="90" w:type="dxa"/>
            </w:tcMar>
            <w:vAlign w:val="center"/>
            <w:tcMar>
              <w:top w:w="75" w:type="dxa"/>
              <w:bottom w:w="75" w:type="dxa"/>
              <w:left w:w="85" w:type="dxa"/>
              <w:right w:w="85" w:type="dxa"/>
            </w:tcMar>
          </w:tcPr>
          <w:p w14:paraId="20880201" w14:textId="77777777" w:rsidR="00A85168" w:rsidRDefault="00000000">
            <w:pPr>
              <w:keepNext w:val="0"/>
              <w:spacing w:before="20" w:after="20" w:line="259" w:lineRule="auto"/>
            </w:pPr>
            <w:r>
              <w:rPr>
                <w:b w:val="0"/>
                <w:color w:val="000000"/>
                <w:sz w:val="20"/>
              </w:rPr>
              <w:t>Physical state and complete physical control action</w:t>
            </w:r>
          </w:p>
        </w:tc>
        <w:tc>
          <w:tcPr>
            <w:tcW w:w="2448" w:type="dxa"/>
            <w:tcMar>
              <w:top w:w="80" w:type="dxa"/>
              <w:left w:w="90" w:type="dxa"/>
              <w:bottom w:w="80" w:type="dxa"/>
              <w:right w:w="90" w:type="dxa"/>
            </w:tcMar>
            <w:vAlign w:val="center"/>
            <w:tcMar>
              <w:top w:w="75" w:type="dxa"/>
              <w:bottom w:w="75" w:type="dxa"/>
              <w:left w:w="85" w:type="dxa"/>
              <w:right w:w="85" w:type="dxa"/>
            </w:tcMar>
          </w:tcPr>
          <w:p w14:paraId="1CC1B6D5" w14:textId="77777777" w:rsidR="00A85168" w:rsidRDefault="00000000">
            <w:pPr>
              <w:keepNext w:val="0"/>
              <w:spacing w:before="20" w:after="20" w:line="259" w:lineRule="auto"/>
            </w:pPr>
            <w:r>
              <w:rPr>
                <w:b w:val="0"/>
                <w:color w:val="000000"/>
                <w:sz w:val="20"/>
              </w:rPr>
              <w:t>Vectors defined in Part I</w:t>
            </w:r>
          </w:p>
        </w:tc>
      </w:tr>
      <w:tr w:rsidR="00A85168" w14:paraId="4AD4A43A" w14:textId="77777777">
        <w:trPr>
          <w:cantSplit/>
          <w:cantSplit/>
        </w:trPr>
        <w:tc>
          <w:tcPr>
            <w:tcW w:w="1800" w:type="dxa"/>
            <w:tcMar>
              <w:top w:w="80" w:type="dxa"/>
              <w:left w:w="90" w:type="dxa"/>
              <w:bottom w:w="80" w:type="dxa"/>
              <w:right w:w="90" w:type="dxa"/>
            </w:tcMar>
            <w:vAlign w:val="center"/>
            <w:tcMar>
              <w:top w:w="75" w:type="dxa"/>
              <w:bottom w:w="75" w:type="dxa"/>
              <w:left w:w="85" w:type="dxa"/>
              <w:right w:w="85" w:type="dxa"/>
            </w:tcMar>
          </w:tcPr>
          <w:p w14:paraId="7ED3869E" w14:textId="77777777" w:rsidR="00A85168" w:rsidRDefault="00000000">
            <w:pPr>
              <w:keepNext w:val="0"/>
              <w:spacing w:before="20" w:after="20" w:line="259" w:lineRule="auto"/>
              <w:jc w:val="center"/>
            </w:pPr>
            <m:oMathPara>
              <m:oMath>
                <m:sSubSup>
                  <m:sSubSupPr>
                    <m:ctrlPr>
                      <w:rPr>
                        <w:rFonts w:ascii="Cambria Math" w:hAnsi="Cambria Math"/>
                        <w:sz w:val="20"/>
                      </w:rPr>
                    </m:ctrlPr>
                  </m:sSubSupPr>
                  <m:e>
                    <m:r>
                      <w:rPr>
                        <w:rFonts w:ascii="Cambria Math" w:hAnsi="Cambria Math" w:cs="Cambria Math"/>
                        <w:sz w:val="20"/>
                      </w:rPr>
                      <m:t>V</m:t>
                    </m:r>
                  </m:e>
                  <m:sub>
                    <m:r>
                      <w:rPr>
                        <w:rFonts w:ascii="Cambria Math" w:hAnsi="Cambria Math" w:cs="Cambria Math"/>
                        <w:sz w:val="20"/>
                      </w:rPr>
                      <m:t>t</m:t>
                    </m:r>
                  </m:sub>
                  <m:sup>
                    <m:r>
                      <w:rPr>
                        <w:rFonts w:ascii="Cambria Math" w:hAnsi="Cambria Math" w:cs="Cambria Math"/>
                        <w:sz w:val="20"/>
                      </w:rPr>
                      <m:t>*</m:t>
                    </m:r>
                  </m:sup>
                </m:sSubSup>
                <m:r>
                  <w:rPr>
                    <w:rFonts w:ascii="Cambria Math" w:hAnsi="Cambria Math" w:cs="Cambria Math"/>
                    <w:sz w:val="20"/>
                  </w:rPr>
                  <m:t>(x),</m:t>
                </m:r>
                <m:sSubSup>
                  <m:sSubSupPr>
                    <m:ctrlPr>
                      <w:rPr>
                        <w:rFonts w:ascii="Cambria Math" w:hAnsi="Cambria Math"/>
                        <w:sz w:val="20"/>
                      </w:rPr>
                    </m:ctrlPr>
                  </m:sSubSupPr>
                  <m:e>
                    <m:r>
                      <w:rPr>
                        <w:rFonts w:ascii="Cambria Math" w:hAnsi="Cambria Math" w:cs="Cambria Math"/>
                        <w:sz w:val="20"/>
                      </w:rPr>
                      <m:t>J</m:t>
                    </m:r>
                  </m:e>
                  <m:sub>
                    <m:r>
                      <w:rPr>
                        <w:rFonts w:ascii="Cambria Math" w:hAnsi="Cambria Math" w:cs="Cambria Math"/>
                        <w:sz w:val="20"/>
                      </w:rPr>
                      <m:t>t</m:t>
                    </m:r>
                  </m:sub>
                  <m:sup>
                    <m:r>
                      <w:rPr>
                        <w:rFonts w:ascii="Cambria Math" w:hAnsi="Cambria Math" w:cs="Cambria Math"/>
                        <w:sz w:val="20"/>
                      </w:rPr>
                      <m:t>*</m:t>
                    </m:r>
                  </m:sup>
                </m:sSubSup>
                <m:r>
                  <w:rPr>
                    <w:rFonts w:ascii="Cambria Math" w:hAnsi="Cambria Math" w:cs="Cambria Math"/>
                    <w:sz w:val="20"/>
                  </w:rPr>
                  <m:t>(x,a)</m:t>
                </m:r>
              </m:oMath>
            </m:oMathPara>
          </w:p>
        </w:tc>
        <w:tc>
          <w:tcPr>
            <w:tcW w:w="5400" w:type="dxa"/>
            <w:tcMar>
              <w:top w:w="80" w:type="dxa"/>
              <w:left w:w="90" w:type="dxa"/>
              <w:bottom w:w="80" w:type="dxa"/>
              <w:right w:w="90" w:type="dxa"/>
            </w:tcMar>
            <w:vAlign w:val="center"/>
            <w:tcMar>
              <w:top w:w="75" w:type="dxa"/>
              <w:bottom w:w="75" w:type="dxa"/>
              <w:left w:w="85" w:type="dxa"/>
              <w:right w:w="85" w:type="dxa"/>
            </w:tcMar>
          </w:tcPr>
          <w:p w14:paraId="13E0657F" w14:textId="77777777" w:rsidR="00A85168" w:rsidRDefault="00000000">
            <w:pPr>
              <w:keepNext w:val="0"/>
              <w:spacing w:before="20" w:after="20" w:line="259" w:lineRule="auto"/>
            </w:pPr>
            <w:r>
              <w:rPr>
                <w:rFonts w:ascii="Times New Roman" w:hAnsi="Times New Roman" w:eastAsia="Times New Roman"/>
                <w:color w:val="000000"/>
                <w:sz w:val="20"/>
              </w:rPr>
              <w:t>Optimal remaining bill and cost after fixing the current action</w:t>
            </w:r>
          </w:p>
        </w:tc>
        <w:tc>
          <w:tcPr>
            <w:tcW w:w="2448" w:type="dxa"/>
            <w:tcMar>
              <w:top w:w="80" w:type="dxa"/>
              <w:left w:w="90" w:type="dxa"/>
              <w:bottom w:w="80" w:type="dxa"/>
              <w:right w:w="90" w:type="dxa"/>
            </w:tcMar>
            <w:vAlign w:val="center"/>
            <w:tcMar>
              <w:top w:w="75" w:type="dxa"/>
              <w:bottom w:w="75" w:type="dxa"/>
              <w:left w:w="85" w:type="dxa"/>
              <w:right w:w="85" w:type="dxa"/>
            </w:tcMar>
          </w:tcPr>
          <w:p w14:paraId="22A263A0" w14:textId="77777777" w:rsidR="00A85168" w:rsidRDefault="00000000">
            <w:pPr>
              <w:keepNext w:val="0"/>
              <w:spacing w:before="20" w:after="20" w:line="259" w:lineRule="auto"/>
            </w:pPr>
            <w:r>
              <w:rPr>
                <w:b w:val="0"/>
                <w:color w:val="000000"/>
                <w:sz w:val="20"/>
              </w:rPr>
              <w:t>Currency</w:t>
            </w:r>
          </w:p>
        </w:tc>
      </w:tr>
      <w:tr w:rsidR="00A85168" w14:paraId="3CA8262E" w14:textId="77777777">
        <w:trPr>
          <w:cantSplit/>
          <w:cantSplit/>
        </w:trPr>
        <w:tc>
          <w:tcPr>
            <w:tcW w:w="1800" w:type="dxa"/>
            <w:tcMar>
              <w:top w:w="80" w:type="dxa"/>
              <w:left w:w="90" w:type="dxa"/>
              <w:bottom w:w="80" w:type="dxa"/>
              <w:right w:w="90" w:type="dxa"/>
            </w:tcMar>
            <w:vAlign w:val="center"/>
            <w:tcMar>
              <w:top w:w="75" w:type="dxa"/>
              <w:bottom w:w="75" w:type="dxa"/>
              <w:left w:w="85" w:type="dxa"/>
              <w:right w:w="85" w:type="dxa"/>
            </w:tcMar>
          </w:tcPr>
          <w:p w14:paraId="5DC6210B" w14:textId="77777777" w:rsidR="00A85168" w:rsidRDefault="00000000">
            <w:pPr>
              <w:keepNext w:val="0"/>
              <w:spacing w:before="20" w:after="20" w:line="259" w:lineRule="auto"/>
              <w:jc w:val="center"/>
            </w:pPr>
            <m:oMath>
              <m:sSubSup>
                <m:e>
                  <m:r>
                    <w:rPr>
                      <w:rFonts w:ascii="Cambria Math" w:hAnsi="Cambria Math"/>
                    </w:rPr>
                    <m:t>y</m:t>
                  </m:r>
                </m:e>
                <m:sub>
                  <m:r>
                    <w:rPr>
                      <w:rFonts w:ascii="Cambria Math" w:hAnsi="Cambria Math"/>
                    </w:rPr>
                    <m:t>e</m:t>
                  </m:r>
                  <m:r>
                    <w:rPr>
                      <w:rFonts w:ascii="Cambria Math" w:hAnsi="Cambria Math"/>
                    </w:rPr>
                    <m:t>,</m:t>
                  </m:r>
                  <m:r>
                    <w:rPr>
                      <w:rFonts w:ascii="Cambria Math" w:hAnsi="Cambria Math"/>
                    </w:rPr>
                    <m:t>k</m:t>
                  </m:r>
                </m:sub>
                <m:sup>
                  <m:r>
                    <w:rPr>
                      <w:rFonts w:ascii="Cambria Math" w:hAnsi="Cambria Math"/>
                    </w:rPr>
                    <m:t>L</m:t>
                  </m:r>
                  <m:r>
                    <w:rPr>
                      <w:rFonts w:ascii="Cambria Math" w:hAnsi="Cambria Math"/>
                    </w:rPr>
                    <m:t>/</m:t>
                  </m:r>
                  <m:r>
                    <w:rPr>
                      <w:rFonts w:ascii="Cambria Math" w:hAnsi="Cambria Math"/>
                    </w:rPr>
                    <m:t>H</m:t>
                  </m:r>
                </m:sup>
              </m:sSubSup>
            </m:oMath>
          </w:p>
        </w:tc>
        <w:tc>
          <w:tcPr>
            <w:tcW w:w="5400" w:type="dxa"/>
            <w:tcMar>
              <w:top w:w="80" w:type="dxa"/>
              <w:left w:w="90" w:type="dxa"/>
              <w:bottom w:w="80" w:type="dxa"/>
              <w:right w:w="90" w:type="dxa"/>
            </w:tcMar>
            <w:vAlign w:val="center"/>
            <w:tcMar>
              <w:top w:w="75" w:type="dxa"/>
              <w:bottom w:w="75" w:type="dxa"/>
              <w:left w:w="85" w:type="dxa"/>
              <w:right w:w="85" w:type="dxa"/>
            </w:tcMar>
          </w:tcPr>
          <w:p>
            <w:pPr>
              <w:keepNext w:val="0"/>
              <w:spacing w:line="259" w:lineRule="auto" w:before="20" w:after="20"/>
            </w:pPr>
            <w:r>
              <w:rPr>
                <w:rFonts w:ascii="Times New Roman" w:hAnsi="Times New Roman" w:eastAsia="Times New Roman"/>
                <w:color w:val="000000"/>
                <w:sz w:val="20"/>
              </w:rPr>
              <w:t>Learned part of an edge message with exact energy coordinates retained</w:t>
            </w:r>
          </w:p>
        </w:tc>
        <w:tc>
          <w:tcPr>
            <w:tcW w:w="2448" w:type="dxa"/>
            <w:tcMar>
              <w:top w:w="80" w:type="dxa"/>
              <w:left w:w="90" w:type="dxa"/>
              <w:bottom w:w="80" w:type="dxa"/>
              <w:right w:w="90" w:type="dxa"/>
            </w:tcMar>
            <w:vAlign w:val="center"/>
            <w:tcMar>
              <w:top w:w="75" w:type="dxa"/>
              <w:bottom w:w="75" w:type="dxa"/>
              <w:left w:w="85" w:type="dxa"/>
              <w:right w:w="85" w:type="dxa"/>
            </w:tcMar>
          </w:tcPr>
          <w:p w14:paraId="1BE1B34C" w14:textId="77777777" w:rsidR="00A85168" w:rsidRDefault="00000000">
            <w:pPr>
              <w:keepNext w:val="0"/>
              <w:spacing w:before="20" w:after="20" w:line="259" w:lineRule="auto"/>
            </w:pPr>
            <w:r>
              <w:rPr>
                <w:rFonts w:ascii="Times New Roman" w:hAnsi="Times New Roman" w:eastAsia="Times New Roman"/>
                <w:color w:val="000000"/>
                <w:sz w:val="20"/>
              </w:rPr>
              <w:t>Latent coordinates</w:t>
            </w:r>
          </w:p>
        </w:tc>
      </w:tr>
      <w:tr>
        <w:trPr>
          <w:cantSplit/>
        </w:trPr>
        <w:tc>
          <w:tcPr>
            <w:tcW w:type="dxa" w:w="1800"/>
            <w:vAlign w:val="center"/>
            <w:tcMar>
              <w:top w:w="75" w:type="dxa"/>
              <w:bottom w:w="75" w:type="dxa"/>
              <w:left w:w="85" w:type="dxa"/>
              <w:right w:w="85" w:type="dxa"/>
            </w:tcMar>
          </w:tcPr>
          <w:p>
            <w:pPr>
              <w:keepNext w:val="0"/>
              <w:spacing w:line="259" w:lineRule="auto" w:before="20" w:after="20"/>
              <w:jc w:val="center"/>
            </w:pPr>
            <m:oMath>
              <m:r>
                <w:rPr>
                  <w:rFonts w:ascii="Cambria Math" w:hAnsi="Cambria Math"/>
                  <w:sz w:val="20"/>
                </w:rPr>
                <m:t>b</m:t>
              </m:r>
              <m:r>
                <w:rPr>
                  <w:rFonts w:ascii="Cambria Math" w:hAnsi="Cambria Math"/>
                  <w:sz w:val="20"/>
                </w:rPr>
                <m:t>,</m:t>
              </m:r>
              <m:sSub>
                <m:e>
                  <m:r>
                    <w:rPr>
                      <w:rFonts w:ascii="Cambria Math" w:hAnsi="Cambria Math"/>
                      <w:sz w:val="20"/>
                    </w:rPr>
                    <m:t>N</m:t>
                  </m:r>
                </m:e>
                <m:sub>
                  <m:r>
                    <w:rPr>
                      <w:rFonts w:ascii="Cambria Math" w:hAnsi="Cambria Math"/>
                      <w:sz w:val="20"/>
                    </w:rPr>
                    <m:t>b</m:t>
                  </m:r>
                </m:sub>
              </m:sSub>
              <m:r>
                <w:rPr>
                  <w:rFonts w:ascii="Cambria Math" w:hAnsi="Cambria Math"/>
                  <w:sz w:val="20"/>
                </w:rPr>
                <m:t>,</m:t>
              </m:r>
              <m:sSub>
                <m:e>
                  <m:r>
                    <w:rPr>
                      <w:rFonts w:ascii="Cambria Math" w:hAnsi="Cambria Math"/>
                      <w:sz w:val="20"/>
                    </w:rPr>
                    <m:t>f</m:t>
                  </m:r>
                </m:e>
                <m:sub>
                  <m:r>
                    <w:rPr>
                      <w:rFonts w:ascii="Cambria Math" w:hAnsi="Cambria Math"/>
                      <w:sz w:val="20"/>
                    </w:rPr>
                    <m:t>j</m:t>
                  </m:r>
                  <m:r>
                    <w:rPr>
                      <w:rFonts w:ascii="Cambria Math" w:hAnsi="Cambria Math"/>
                      <w:sz w:val="20"/>
                    </w:rPr>
                    <m:t>b</m:t>
                  </m:r>
                  <m:r>
                    <w:rPr>
                      <w:rFonts w:ascii="Cambria Math" w:hAnsi="Cambria Math"/>
                      <w:sz w:val="20"/>
                    </w:rPr>
                    <m:t>,</m:t>
                  </m:r>
                  <m:r>
                    <w:rPr>
                      <w:rFonts w:ascii="Cambria Math" w:hAnsi="Cambria Math"/>
                      <w:sz w:val="20"/>
                    </w:rPr>
                    <m:t>t</m:t>
                  </m:r>
                </m:sub>
              </m:sSub>
            </m:oMath>
          </w:p>
        </w:tc>
        <w:tc>
          <w:tcPr>
            <w:tcW w:type="dxa" w:w="5400"/>
            <w:vAlign w:val="center"/>
            <w:tcMar>
              <w:top w:w="75" w:type="dxa"/>
              <w:bottom w:w="75" w:type="dxa"/>
              <w:left w:w="85" w:type="dxa"/>
              <w:right w:w="85" w:type="dxa"/>
            </w:tcMar>
          </w:tcPr>
          <w:p>
            <w:pPr>
              <w:keepNext w:val="0"/>
              <w:spacing w:line="259" w:lineRule="auto" w:before="20" w:after="20"/>
            </w:pPr>
            <w:r>
              <w:rPr>
                <w:rFonts w:ascii="Times New Roman" w:hAnsi="Times New Roman"/>
                <w:b w:val="0"/>
                <w:color w:val="000000"/>
                <w:sz w:val="20"/>
              </w:rPr>
              <w:t>Building index and count; permitted delivery flow</w:t>
            </w:r>
          </w:p>
        </w:tc>
        <w:tc>
          <w:tcPr>
            <w:tcW w:type="dxa" w:w="2448"/>
            <w:vAlign w:val="center"/>
            <w:tcMar>
              <w:top w:w="75" w:type="dxa"/>
              <w:bottom w:w="75" w:type="dxa"/>
              <w:left w:w="85" w:type="dxa"/>
              <w:right w:w="85" w:type="dxa"/>
            </w:tcMar>
          </w:tcPr>
          <w:p>
            <w:pPr>
              <w:keepNext w:val="0"/>
              <w:spacing w:line="259" w:lineRule="auto" w:before="20" w:after="20"/>
            </w:pPr>
            <w:r>
              <w:rPr>
                <w:rFonts w:ascii="Times New Roman" w:hAnsi="Times New Roman"/>
                <w:b w:val="0"/>
                <w:color w:val="000000"/>
                <w:sz w:val="20"/>
              </w:rPr>
              <w:t>Index; count; kW thermal</w:t>
            </w:r>
          </w:p>
        </w:tc>
      </w:tr>
      <w:tr>
        <w:trPr>
          <w:cantSplit/>
        </w:trPr>
        <w:tc>
          <w:tcPr>
            <w:tcW w:type="dxa" w:w="1800"/>
            <w:vAlign w:val="center"/>
            <w:tcMar>
              <w:top w:w="75" w:type="dxa"/>
              <w:bottom w:w="75" w:type="dxa"/>
              <w:left w:w="85" w:type="dxa"/>
              <w:right w:w="85" w:type="dxa"/>
            </w:tcMar>
          </w:tcPr>
          <w:p>
            <w:pPr>
              <w:keepNext w:val="0"/>
              <w:spacing w:line="259" w:lineRule="auto" w:before="20" w:after="20"/>
              <w:jc w:val="center"/>
            </w:pPr>
            <m:oMath>
              <m:sSubSup>
                <m:e>
                  <m:r>
                    <w:rPr>
                      <w:rFonts w:ascii="Cambria Math" w:hAnsi="Cambria Math"/>
                      <w:sz w:val="20"/>
                    </w:rPr>
                    <m:t>J</m:t>
                  </m:r>
                </m:e>
                <m:sub>
                  <m:r>
                    <w:rPr>
                      <w:rFonts w:ascii="Cambria Math" w:hAnsi="Cambria Math"/>
                      <w:sz w:val="20"/>
                    </w:rPr>
                    <m:t>H</m:t>
                  </m:r>
                </m:sub>
                <m:sup>
                  <m:r>
                    <w:rPr>
                      <w:rFonts w:ascii="Cambria Math" w:hAnsi="Cambria Math"/>
                      <w:sz w:val="20"/>
                    </w:rPr>
                    <m:t>(</m:t>
                  </m:r>
                  <m:r>
                    <w:rPr>
                      <w:rFonts w:ascii="Cambria Math" w:hAnsi="Cambria Math"/>
                      <w:sz w:val="20"/>
                    </w:rPr>
                    <m:t>k</m:t>
                  </m:r>
                  <m:r>
                    <w:rPr>
                      <w:rFonts w:ascii="Cambria Math" w:hAnsi="Cambria Math"/>
                      <w:sz w:val="20"/>
                    </w:rPr>
                    <m:t>)</m:t>
                  </m:r>
                </m:sup>
              </m:sSubSup>
              <m:r>
                <w:rPr>
                  <w:rFonts w:ascii="Cambria Math" w:hAnsi="Cambria Math"/>
                  <w:sz w:val="20"/>
                </w:rPr>
                <m:t>,</m:t>
              </m:r>
              <m:sSubSup>
                <m:e>
                  <m:r>
                    <w:rPr>
                      <w:rFonts w:ascii="Cambria Math" w:hAnsi="Cambria Math"/>
                      <w:sz w:val="20"/>
                    </w:rPr>
                    <m:t>J</m:t>
                  </m:r>
                </m:e>
                <m:sub>
                  <m:r>
                    <w:rPr>
                      <w:rFonts w:ascii="Cambria Math" w:hAnsi="Cambria Math"/>
                      <w:sz w:val="20"/>
                    </w:rPr>
                    <m:t>𝒮</m:t>
                  </m:r>
                </m:sub>
                <m:sup>
                  <m:r>
                    <w:rPr>
                      <w:rFonts w:ascii="Cambria Math" w:hAnsi="Cambria Math"/>
                      <w:sz w:val="20"/>
                    </w:rPr>
                    <m:t>(</m:t>
                  </m:r>
                  <m:r>
                    <w:rPr>
                      <w:rFonts w:ascii="Cambria Math" w:hAnsi="Cambria Math"/>
                      <w:sz w:val="20"/>
                    </w:rPr>
                    <m:t>k</m:t>
                  </m:r>
                  <m:r>
                    <w:rPr>
                      <w:rFonts w:ascii="Cambria Math" w:hAnsi="Cambria Math"/>
                      <w:sz w:val="20"/>
                    </w:rPr>
                    <m:t>)</m:t>
                  </m:r>
                </m:sup>
              </m:sSubSup>
            </m:oMath>
          </w:p>
        </w:tc>
        <w:tc>
          <w:tcPr>
            <w:tcW w:type="dxa" w:w="5400"/>
            <w:vAlign w:val="center"/>
            <w:tcMar>
              <w:top w:w="75" w:type="dxa"/>
              <w:bottom w:w="75" w:type="dxa"/>
              <w:left w:w="85" w:type="dxa"/>
              <w:right w:w="85" w:type="dxa"/>
            </w:tcMar>
          </w:tcPr>
          <w:p>
            <w:pPr>
              <w:keepNext w:val="0"/>
              <w:spacing w:line="259" w:lineRule="auto" w:before="20" w:after="20"/>
            </w:pPr>
            <w:r>
              <w:rPr>
                <w:rFonts w:ascii="Times New Roman" w:hAnsi="Times New Roman"/>
                <w:b w:val="0"/>
                <w:color w:val="000000"/>
                <w:sz w:val="20"/>
              </w:rPr>
              <w:t>Complete and mixed scores of joint candidate k</w:t>
            </w:r>
          </w:p>
        </w:tc>
        <w:tc>
          <w:tcPr>
            <w:tcW w:type="dxa" w:w="2448"/>
            <w:vAlign w:val="center"/>
            <w:tcMar>
              <w:top w:w="75" w:type="dxa"/>
              <w:bottom w:w="75" w:type="dxa"/>
              <w:left w:w="85" w:type="dxa"/>
              <w:right w:w="85" w:type="dxa"/>
            </w:tcMar>
          </w:tcPr>
          <w:p>
            <w:pPr>
              <w:keepNext w:val="0"/>
              <w:spacing w:line="259" w:lineRule="auto" w:before="20" w:after="20"/>
            </w:pPr>
            <w:r>
              <w:rPr>
                <w:rFonts w:ascii="Times New Roman" w:hAnsi="Times New Roman"/>
                <w:b w:val="0"/>
                <w:color w:val="000000"/>
                <w:sz w:val="20"/>
              </w:rPr>
              <w:t>Currency</w:t>
            </w:r>
          </w:p>
        </w:tc>
      </w:tr>
      <w:tr>
        <w:trPr>
          <w:cantSplit/>
        </w:trPr>
        <w:tc>
          <w:tcPr>
            <w:tcW w:type="dxa" w:w="1800"/>
            <w:vAlign w:val="center"/>
            <w:tcMar>
              <w:top w:w="75" w:type="dxa"/>
              <w:bottom w:w="75" w:type="dxa"/>
              <w:left w:w="85" w:type="dxa"/>
              <w:right w:w="85" w:type="dxa"/>
            </w:tcMar>
          </w:tcPr>
          <w:p>
            <w:pPr>
              <w:keepNext w:val="0"/>
              <w:spacing w:line="259" w:lineRule="auto" w:before="20" w:after="20"/>
              <w:jc w:val="center"/>
            </w:pPr>
            <m:oMath>
              <m:r>
                <w:rPr>
                  <w:rFonts w:ascii="Cambria Math" w:hAnsi="Cambria Math"/>
                  <w:sz w:val="20"/>
                </w:rPr>
                <m:t>π</m:t>
              </m:r>
              <m:r>
                <w:rPr>
                  <w:rFonts w:ascii="Cambria Math" w:hAnsi="Cambria Math"/>
                  <w:sz w:val="20"/>
                </w:rPr>
                <m:t>,</m:t>
              </m:r>
              <m:r>
                <w:rPr>
                  <w:rFonts w:ascii="Cambria Math" w:hAnsi="Cambria Math"/>
                  <w:sz w:val="20"/>
                </w:rPr>
                <m:t>𝒮</m:t>
              </m:r>
              <m:r>
                <w:rPr>
                  <w:rFonts w:ascii="Cambria Math" w:hAnsi="Cambria Math"/>
                  <w:sz w:val="20"/>
                </w:rPr>
                <m:t>,</m:t>
              </m:r>
              <m:sSub>
                <m:e>
                  <m:r>
                    <w:rPr>
                      <w:rFonts w:ascii="Cambria Math" w:hAnsi="Cambria Math"/>
                      <w:sz w:val="20"/>
                    </w:rPr>
                    <m:t>C</m:t>
                  </m:r>
                </m:e>
                <m:sub>
                  <m:r>
                    <w:rPr>
                      <w:rFonts w:ascii="Cambria Math" w:hAnsi="Cambria Math"/>
                      <w:sz w:val="20"/>
                    </w:rPr>
                    <m:t>π</m:t>
                  </m:r>
                </m:sub>
              </m:sSub>
            </m:oMath>
          </w:p>
        </w:tc>
        <w:tc>
          <w:tcPr>
            <w:tcW w:type="dxa" w:w="5400"/>
            <w:vAlign w:val="center"/>
            <w:tcMar>
              <w:top w:w="75" w:type="dxa"/>
              <w:bottom w:w="75" w:type="dxa"/>
              <w:left w:w="85" w:type="dxa"/>
              <w:right w:w="85" w:type="dxa"/>
            </w:tcMar>
          </w:tcPr>
          <w:p>
            <w:pPr>
              <w:keepNext w:val="0"/>
              <w:spacing w:line="259" w:lineRule="auto" w:before="20" w:after="20"/>
            </w:pPr>
            <w:r>
              <w:rPr>
                <w:rFonts w:ascii="Times New Roman" w:hAnsi="Times New Roman" w:eastAsia="Times New Roman"/>
                <w:color w:val="000000"/>
                <w:sz w:val="20"/>
              </w:rPr>
              <w:t>Policy (physical control in Part III; computation in Part IV), refined positions and cumulative time</w:t>
            </w:r>
          </w:p>
        </w:tc>
        <w:tc>
          <w:tcPr>
            <w:tcW w:type="dxa" w:w="2448"/>
            <w:vAlign w:val="center"/>
            <w:tcMar>
              <w:top w:w="75" w:type="dxa"/>
              <w:bottom w:w="75" w:type="dxa"/>
              <w:left w:w="85" w:type="dxa"/>
              <w:right w:w="85" w:type="dxa"/>
            </w:tcMar>
          </w:tcPr>
          <w:p>
            <w:pPr>
              <w:keepNext w:val="0"/>
              <w:spacing w:line="259" w:lineRule="auto" w:before="20" w:after="20"/>
            </w:pPr>
            <w:r>
              <w:rPr>
                <w:rFonts w:ascii="Times New Roman" w:hAnsi="Times New Roman" w:eastAsia="Times New Roman"/>
                <w:color w:val="000000"/>
                <w:sz w:val="20"/>
              </w:rPr>
              <w:t>Policy; set; time</w:t>
            </w:r>
          </w:p>
        </w:tc>
      </w:tr>
      <w:tr>
        <w:trPr>
          <w:cantSplit/>
        </w:trPr>
        <w:tc>
          <w:tcPr>
            <w:tcW w:type="dxa" w:w="1800"/>
            <w:vAlign w:val="center"/>
            <w:tcMar>
              <w:top w:w="75" w:type="dxa"/>
              <w:bottom w:w="75" w:type="dxa"/>
              <w:left w:w="85" w:type="dxa"/>
              <w:right w:w="85" w:type="dxa"/>
            </w:tcMar>
          </w:tcPr>
          <w:p>
            <w:pPr>
              <w:keepNext w:val="0"/>
              <w:spacing w:line="259" w:lineRule="auto" w:before="20" w:after="20"/>
              <w:jc w:val="center"/>
            </w:pPr>
            <m:oMath>
              <m:sSubSup>
                <m:e>
                  <m:r>
                    <w:rPr>
                      <w:rFonts w:ascii="Cambria Math" w:hAnsi="Cambria Math"/>
                      <w:sz w:val="20"/>
                    </w:rPr>
                    <m:t>J</m:t>
                  </m:r>
                </m:e>
                <m:sub>
                  <m:r>
                    <m:rPr>
                      <m:sty m:val="p"/>
                    </m:rPr>
                    <w:rPr>
                      <w:rFonts w:ascii="Cambria Math" w:hAnsi="Cambria Math"/>
                      <w:sz w:val="20"/>
                    </w:rPr>
                    <m:t>cont</m:t>
                  </m:r>
                </m:sub>
                <m:sup>
                  <m:r>
                    <w:rPr>
                      <w:rFonts w:ascii="Cambria Math" w:hAnsi="Cambria Math"/>
                      <w:sz w:val="20"/>
                    </w:rPr>
                    <m:t>(</m:t>
                  </m:r>
                  <m:r>
                    <w:rPr>
                      <w:rFonts w:ascii="Cambria Math" w:hAnsi="Cambria Math"/>
                      <w:sz w:val="20"/>
                    </w:rPr>
                    <m:t>k</m:t>
                  </m:r>
                  <m:r>
                    <w:rPr>
                      <w:rFonts w:ascii="Cambria Math" w:hAnsi="Cambria Math"/>
                      <w:sz w:val="20"/>
                    </w:rPr>
                    <m:t>)</m:t>
                  </m:r>
                </m:sup>
              </m:sSubSup>
            </m:oMath>
          </w:p>
        </w:tc>
        <w:tc>
          <w:tcPr>
            <w:tcW w:type="dxa" w:w="5400"/>
            <w:vAlign w:val="center"/>
            <w:tcMar>
              <w:top w:w="75" w:type="dxa"/>
              <w:bottom w:w="75" w:type="dxa"/>
              <w:left w:w="85" w:type="dxa"/>
              <w:right w:w="85" w:type="dxa"/>
            </w:tcMar>
          </w:tcPr>
          <w:p>
            <w:pPr>
              <w:keepNext w:val="0"/>
              <w:spacing w:line="259" w:lineRule="auto" w:before="20" w:after="20"/>
            </w:pPr>
            <w:r>
              <w:rPr>
                <w:rFonts w:ascii="Times New Roman" w:hAnsi="Times New Roman"/>
                <w:color w:val="000000"/>
                <w:sz w:val="20"/>
              </w:rPr>
              <w:t>Verified simulated continuation-cost label for candidate k</w:t>
            </w:r>
          </w:p>
        </w:tc>
        <w:tc>
          <w:tcPr>
            <w:tcW w:type="dxa" w:w="2448"/>
            <w:vAlign w:val="center"/>
            <w:tcMar>
              <w:top w:w="75" w:type="dxa"/>
              <w:bottom w:w="75" w:type="dxa"/>
              <w:left w:w="85" w:type="dxa"/>
              <w:right w:w="85" w:type="dxa"/>
            </w:tcMar>
          </w:tcPr>
          <w:p>
            <w:pPr>
              <w:keepNext w:val="0"/>
              <w:spacing w:line="259" w:lineRule="auto" w:before="20" w:after="20"/>
            </w:pPr>
            <w:r>
              <w:rPr>
                <w:rFonts w:ascii="Times New Roman" w:hAnsi="Times New Roman"/>
                <w:color w:val="000000"/>
                <w:sz w:val="20"/>
              </w:rPr>
              <w:t>Currency</w:t>
            </w:r>
          </w:p>
        </w:tc>
      </w:tr>
      <w:tr>
        <w:trPr>
          <w:cantSplit/>
        </w:trPr>
        <w:tc>
          <w:tcPr>
            <w:tcW w:type="dxa" w:w="1800"/>
            <w:vAlign w:val="center"/>
            <w:tcMar>
              <w:top w:w="75" w:type="dxa"/>
              <w:bottom w:w="75" w:type="dxa"/>
              <w:left w:w="85" w:type="dxa"/>
              <w:right w:w="85" w:type="dxa"/>
            </w:tcMar>
          </w:tcPr>
          <w:p>
            <w:pPr>
              <w:keepNext w:val="0"/>
              <w:spacing w:line="259" w:lineRule="auto" w:before="20" w:after="20"/>
              <w:jc w:val="center"/>
            </w:pPr>
            <m:oMath>
              <m:sSubSup>
                <m:e>
                  <m:r>
                    <w:rPr>
                      <w:rFonts w:ascii="Cambria Math" w:hAnsi="Cambria Math"/>
                      <w:sz w:val="20"/>
                    </w:rPr>
                    <m:t>δ</m:t>
                  </m:r>
                </m:e>
                <m:sub>
                  <m:r>
                    <w:rPr>
                      <w:rFonts w:ascii="Cambria Math" w:hAnsi="Cambria Math"/>
                      <w:sz w:val="20"/>
                    </w:rPr>
                    <m:t>S</m:t>
                  </m:r>
                </m:sub>
                <m:sup>
                  <m:r>
                    <w:rPr>
                      <w:rFonts w:ascii="Cambria Math" w:hAnsi="Cambria Math"/>
                      <w:sz w:val="20"/>
                    </w:rPr>
                    <m:t>n</m:t>
                  </m:r>
                  <m:r>
                    <w:rPr>
                      <w:rFonts w:ascii="Cambria Math" w:hAnsi="Cambria Math"/>
                      <w:sz w:val="20"/>
                    </w:rPr>
                    <m:t>u</m:t>
                  </m:r>
                  <m:r>
                    <w:rPr>
                      <w:rFonts w:ascii="Cambria Math" w:hAnsi="Cambria Math"/>
                      <w:sz w:val="20"/>
                    </w:rPr>
                    <m:t>m</m:t>
                  </m:r>
                </m:sup>
              </m:sSubSup>
              <m:r>
                <w:rPr>
                  <w:rFonts w:ascii="Cambria Math" w:hAnsi="Cambria Math"/>
                  <w:sz w:val="20"/>
                </w:rPr>
                <m:t>,</m:t>
              </m:r>
              <m:sSubSup>
                <m:e>
                  <m:r>
                    <w:rPr>
                      <w:rFonts w:ascii="Cambria Math" w:hAnsi="Cambria Math"/>
                      <w:sz w:val="20"/>
                    </w:rPr>
                    <m:t>δ</m:t>
                  </m:r>
                </m:e>
                <m:sub>
                  <m:r>
                    <w:rPr>
                      <w:rFonts w:ascii="Cambria Math" w:hAnsi="Cambria Math"/>
                      <w:sz w:val="20"/>
                    </w:rPr>
                    <m:t>P</m:t>
                  </m:r>
                </m:sub>
                <m:sup>
                  <m:r>
                    <w:rPr>
                      <w:rFonts w:ascii="Cambria Math" w:hAnsi="Cambria Math"/>
                      <w:sz w:val="20"/>
                    </w:rPr>
                    <m:t>n</m:t>
                  </m:r>
                  <m:r>
                    <w:rPr>
                      <w:rFonts w:ascii="Cambria Math" w:hAnsi="Cambria Math"/>
                      <w:sz w:val="20"/>
                    </w:rPr>
                    <m:t>u</m:t>
                  </m:r>
                  <m:r>
                    <w:rPr>
                      <w:rFonts w:ascii="Cambria Math" w:hAnsi="Cambria Math"/>
                      <w:sz w:val="20"/>
                    </w:rPr>
                    <m:t>m</m:t>
                  </m:r>
                </m:sup>
              </m:sSubSup>
            </m:oMath>
          </w:p>
        </w:tc>
        <w:tc>
          <w:tcPr>
            <w:tcW w:type="dxa" w:w="5400"/>
            <w:vAlign w:val="center"/>
            <w:tcMar>
              <w:top w:w="75" w:type="dxa"/>
              <w:bottom w:w="75" w:type="dxa"/>
              <w:left w:w="85" w:type="dxa"/>
              <w:right w:w="85" w:type="dxa"/>
            </w:tcMar>
          </w:tcPr>
          <w:p>
            <w:pPr>
              <w:keepNext w:val="0"/>
              <w:spacing w:line="259" w:lineRule="auto" w:before="20" w:after="20"/>
            </w:pPr>
            <w:r>
              <w:rPr>
                <w:rFonts w:ascii="Times New Roman" w:hAnsi="Times New Roman"/>
                <w:color w:val="000000"/>
                <w:sz w:val="20"/>
              </w:rPr>
              <w:t>Fixed terminal acceptance bands</w:t>
            </w:r>
          </w:p>
        </w:tc>
        <w:tc>
          <w:tcPr>
            <w:tcW w:type="dxa" w:w="2448"/>
            <w:vAlign w:val="center"/>
            <w:tcMar>
              <w:top w:w="75" w:type="dxa"/>
              <w:bottom w:w="75" w:type="dxa"/>
              <w:left w:w="85" w:type="dxa"/>
              <w:right w:w="85" w:type="dxa"/>
            </w:tcMar>
          </w:tcPr>
          <w:p>
            <w:pPr>
              <w:keepNext w:val="0"/>
              <w:spacing w:line="259" w:lineRule="auto" w:before="20" w:after="20"/>
            </w:pPr>
            <w:r>
              <w:rPr>
                <w:rFonts w:ascii="Times New Roman" w:hAnsi="Times New Roman"/>
                <w:color w:val="000000"/>
                <w:sz w:val="20"/>
              </w:rPr>
              <w:t>kWh thermal; kW electric</w:t>
            </w:r>
          </w:p>
        </w:tc>
      </w:tr>
    </w:tbl>
    <w:p w14:paraId="19CD75B3" w14:textId="77777777" w:rsidR="00A85168" w:rsidRDefault="00A85168">
      <w:pPr>
        <w:keepNext w:val="0"/>
        <w:keepLines w:val="0"/>
        <w:pageBreakBefore w:val="0"/>
        <w:widowControl/>
        <w:spacing w:after="20"/>
      </w:pPr>
      <w:r>
        <w:rPr>
          <w:rFonts w:ascii="Times New Roman" w:hAnsi="Times New Roman" w:eastAsia="Times New Roman"/>
          <w:color w:val="000000"/>
        </w:rPr>
        <w:t xml:space="preserve">Indices </w:t>
      </w:r>
      <m:oMath>
        <m:r>
          <w:rPr>
            <w:rFonts w:ascii="Cambria Math" w:hAnsi="Cambria Math"/>
          </w:rPr>
          <m:t>i</m:t>
        </m:r>
      </m:oMath>
      <w:r>
        <w:rPr>
          <w:rFonts w:ascii="Times New Roman" w:hAnsi="Times New Roman" w:eastAsia="Times New Roman"/>
          <w:color w:val="000000"/>
        </w:rPr>
        <w:t xml:space="preserve">, </w:t>
      </w:r>
      <m:oMath>
        <m:r>
          <w:rPr>
            <w:rFonts w:ascii="Cambria Math" w:hAnsi="Cambria Math"/>
          </w:rPr>
          <m:t>j</m:t>
        </m:r>
      </m:oMath>
      <w:r>
        <w:rPr>
          <w:rFonts w:ascii="Times New Roman" w:hAnsi="Times New Roman" w:eastAsia="Times New Roman"/>
          <w:color w:val="000000"/>
        </w:rPr>
        <w:t xml:space="preserve"> and </w:t>
      </w:r>
      <m:oMath>
        <m:r>
          <w:rPr>
            <w:rFonts w:ascii="Cambria Math" w:hAnsi="Cambria Math"/>
          </w:rPr>
          <m:t>b</m:t>
        </m:r>
      </m:oMath>
      <w:r>
        <w:rPr>
          <w:rFonts w:ascii="Times New Roman" w:hAnsi="Times New Roman" w:eastAsia="Times New Roman"/>
          <w:color w:val="000000"/>
        </w:rPr>
        <w:t xml:space="preserve"> run over pumps, tanks and buildings. The interval index is </w:t>
      </w:r>
      <m:oMath>
        <m:r>
          <w:rPr>
            <w:rFonts w:ascii="Cambria Math" w:hAnsi="Cambria Math"/>
          </w:rPr>
          <m:t>t</m:t>
        </m:r>
        <m:r>
          <w:rPr>
            <w:rFonts w:ascii="Cambria Math" w:hAnsi="Cambria Math"/>
          </w:rPr>
          <m:t>=</m:t>
        </m:r>
        <m:r>
          <w:rPr>
            <w:rFonts w:ascii="Cambria Math" w:hAnsi="Cambria Math"/>
          </w:rPr>
          <m:t>0</m:t>
        </m:r>
        <m:r>
          <w:rPr>
            <w:rFonts w:ascii="Cambria Math" w:hAnsi="Cambria Math"/>
          </w:rPr>
          <m:t>,</m:t>
        </m:r>
        <m:r>
          <w:rPr>
            <w:rFonts w:ascii="Cambria Math" w:hAnsi="Cambria Math"/>
          </w:rPr>
          <m:t>…</m:t>
        </m:r>
        <m:r>
          <w:rPr>
            <w:rFonts w:ascii="Cambria Math" w:hAnsi="Cambria Math"/>
          </w:rPr>
          <m:t>,</m:t>
        </m:r>
        <m:r>
          <w:rPr>
            <w:rFonts w:ascii="Cambria Math" w:hAnsi="Cambria Math"/>
          </w:rPr>
          <m:t>T</m:t>
        </m:r>
        <m:r>
          <w:rPr>
            <w:rFonts w:ascii="Cambria Math" w:hAnsi="Cambria Math"/>
          </w:rPr>
          <m:t>-</m:t>
        </m:r>
        <m:r>
          <w:rPr>
            <w:rFonts w:ascii="Cambria Math" w:hAnsi="Cambria Math"/>
          </w:rPr>
          <m:t>1</m:t>
        </m:r>
      </m:oMath>
      <w:r>
        <w:rPr>
          <w:rFonts w:ascii="Times New Roman" w:hAnsi="Times New Roman" w:eastAsia="Times New Roman"/>
          <w:color w:val="000000"/>
        </w:rPr>
        <w:t xml:space="preserve">, and </w:t>
      </w:r>
      <m:oMath>
        <m:r>
          <w:rPr>
            <w:rFonts w:ascii="Cambria Math" w:hAnsi="Cambria Math"/>
          </w:rPr>
          <m:t>T</m:t>
        </m:r>
      </m:oMath>
      <w:r>
        <w:rPr>
          <w:rFonts w:ascii="Times New Roman" w:hAnsi="Times New Roman" w:eastAsia="Times New Roman"/>
          <w:color w:val="000000"/>
        </w:rPr>
        <w:t xml:space="preserve"> is the terminal state boundary. Constraints apply to every relevant device and interval. Bold or grouped quantities collect device values. A superscript in parentheses, such as </w:t>
      </w:r>
      <m:oMath>
        <m:r>
          <w:rPr>
            <w:rFonts w:ascii="Cambria Math" w:hAnsi="Cambria Math"/>
          </w:rPr>
          <m:t>(</m:t>
        </m:r>
        <m:r>
          <w:rPr>
            <w:rFonts w:ascii="Cambria Math" w:hAnsi="Cambria Math"/>
          </w:rPr>
          <m:t>k</m:t>
        </m:r>
        <m:r>
          <w:rPr>
            <w:rFonts w:ascii="Cambria Math" w:hAnsi="Cambria Math"/>
          </w:rPr>
          <m:t>)</m:t>
        </m:r>
      </m:oMath>
      <w:r>
        <w:rPr>
          <w:rFonts w:ascii="Times New Roman" w:hAnsi="Times New Roman" w:eastAsia="Times New Roman"/>
          <w:color w:val="000000"/>
        </w:rPr>
        <w:t xml:space="preserve">, identifies a candidate; </w:t>
      </w:r>
      <m:oMath>
        <m:r>
          <w:rPr>
            <w:rFonts w:ascii="Cambria Math" w:hAnsi="Cambria Math"/>
          </w:rPr>
          <m:t>+</m:t>
        </m:r>
      </m:oMath>
      <w:r>
        <w:rPr>
          <w:rFonts w:ascii="Times New Roman" w:hAnsi="Times New Roman" w:eastAsia="Times New Roman"/>
          <w:color w:val="000000"/>
        </w:rPr>
        <w:t xml:space="preserve"> marks its successor state. Descriptive subscripts and superscripts label a quantity's role. Hats mark predictions or estimates, and overbars mark capacity limits except where interval bounds are stated explicitly.</w:t>
      </w:r>
    </w:p>
    <w:p>
      <w:pPr>
        <w:widowControl/>
      </w:pPr>
      <w:r>
        <w:rPr>
          <w:rFonts w:ascii="Times New Roman" w:hAnsi="Times New Roman" w:eastAsia="Times New Roman"/>
          <w:color w:val="000000"/>
        </w:rPr>
        <w:t xml:space="preserve">An empty sum is zero. The operators </w:t>
      </w:r>
      <m:oMath>
        <m:r>
          <m:rPr>
            <m:sty m:val="p"/>
          </m:rPr>
          <w:rPr>
            <w:rFonts w:ascii="Cambria Math" w:hAnsi="Cambria Math"/>
          </w:rPr>
          <m:t>min</m:t>
        </m:r>
      </m:oMath>
      <w:r>
        <w:rPr>
          <w:rFonts w:ascii="Times New Roman" w:hAnsi="Times New Roman" w:eastAsia="Times New Roman"/>
          <w:color w:val="000000"/>
        </w:rPr>
        <w:t xml:space="preserve"> and </w:t>
      </w:r>
      <m:oMath>
        <m:r>
          <m:rPr>
            <m:sty m:val="p"/>
          </m:rPr>
          <w:rPr>
            <w:rFonts w:ascii="Cambria Math" w:hAnsi="Cambria Math"/>
          </w:rPr>
          <m:t>max</m:t>
        </m:r>
      </m:oMath>
      <w:r>
        <w:rPr>
          <w:rFonts w:ascii="Times New Roman" w:hAnsi="Times New Roman" w:eastAsia="Times New Roman"/>
          <w:color w:val="000000"/>
        </w:rPr>
        <w:t xml:space="preserve"> select the smallest and largest listed values. The symbols </w:t>
      </w:r>
      <m:oMath>
        <m:r>
          <w:rPr>
            <w:rFonts w:ascii="Cambria Math" w:hAnsi="Cambria Math"/>
          </w:rPr>
          <m:t>∩</m:t>
        </m:r>
      </m:oMath>
      <w:r>
        <w:rPr>
          <w:rFonts w:ascii="Times New Roman" w:hAnsi="Times New Roman" w:eastAsia="Times New Roman"/>
          <w:color w:val="000000"/>
        </w:rPr>
        <w:t xml:space="preserve">, </w:t>
      </w:r>
      <m:oMath>
        <m:r>
          <w:rPr>
            <w:rFonts w:ascii="Cambria Math" w:hAnsi="Cambria Math"/>
          </w:rPr>
          <m:t>×</m:t>
        </m:r>
      </m:oMath>
      <w:r>
        <w:rPr>
          <w:rFonts w:ascii="Times New Roman" w:hAnsi="Times New Roman" w:eastAsia="Times New Roman"/>
          <w:color w:val="000000"/>
        </w:rPr>
        <w:t xml:space="preserve"> and </w:t>
      </w:r>
      <m:oMath>
        <m:r>
          <w:rPr>
            <w:rFonts w:ascii="Cambria Math" w:hAnsi="Cambria Math"/>
          </w:rPr>
          <m:t>∖</m:t>
        </m:r>
      </m:oMath>
      <w:r>
        <w:rPr>
          <w:rFonts w:ascii="Times New Roman" w:hAnsi="Times New Roman" w:eastAsia="Times New Roman"/>
          <w:color w:val="000000"/>
        </w:rPr>
        <w:t xml:space="preserve"> denote set intersection, Cartesian product and set difference; </w:t>
      </w:r>
      <m:oMath>
        <m:r>
          <w:rPr>
            <w:rFonts w:ascii="Cambria Math" w:hAnsi="Cambria Math"/>
          </w:rPr>
          <m:t>⊆</m:t>
        </m:r>
      </m:oMath>
      <w:r>
        <w:rPr>
          <w:rFonts w:ascii="Times New Roman" w:hAnsi="Times New Roman" w:eastAsia="Times New Roman"/>
          <w:color w:val="000000"/>
        </w:rPr>
        <w:t xml:space="preserve"> denotes set inclusion allowing equality. Vertical bars denote absolute value for a scalar and the number of elements for a set. Each section defines additional symbols next to the relevant equations.</w:t>
      </w:r>
    </w:p>
    <w:p w14:paraId="7A291656" w14:textId="77777777" w:rsidR="00A85168" w:rsidRDefault="00000000">
      <w:pPr>
        <w:pStyle w:val="1"/>
        <w:pageBreakBefore/>
        <w:spacing w:before="0"/>
      </w:pPr>
      <w:r>
        <w:rPr>
          <w:rFonts w:ascii="Times New Roman" w:hAnsi="Times New Roman"/>
          <w:color w:val="000000"/>
        </w:rPr>
        <w:lastRenderedPageBreak/>
        <w:t>Part I Physical Model and Service Constraints</w:t>
      </w:r>
    </w:p>
    <w:p w14:paraId="154AD7EE" w14:textId="77777777" w:rsidR="00A85168" w:rsidRDefault="00000000">
      <w:pPr>
        <w:pStyle w:val="21"/>
        <w:pageBreakBefore w:val="0"/>
      </w:pPr>
      <w:r>
        <w:rPr>
          <w:rFonts w:ascii="Times New Roman" w:hAnsi="Times New Roman"/>
          <w:color w:val="000000"/>
        </w:rPr>
        <w:t>1 Heat paths and control variables</w:t>
      </w:r>
    </w:p>
    <w:p w14:paraId="734A9482" w14:textId="77777777" w:rsidR="00A85168" w:rsidRDefault="00000000">
      <w:pPr>
        <w:keepNext w:val="0"/>
        <w:keepLines w:val="0"/>
        <w:pageBreakBefore w:val="0"/>
        <w:widowControl/>
      </w:pPr>
      <w:r>
        <w:rPr>
          <w:rFonts w:ascii="Times New Roman" w:hAnsi="Times New Roman" w:eastAsia="Times New Roman"/>
          <w:color w:val="000000"/>
        </w:rPr>
        <w:t xml:space="preserve">There are </w:t>
      </w:r>
      <m:oMath>
        <m:sSub>
          <m:e>
            <m:r>
              <w:rPr>
                <w:rFonts w:ascii="Cambria Math" w:hAnsi="Cambria Math"/>
              </w:rPr>
              <m:t>N</m:t>
            </m:r>
          </m:e>
          <m:sub>
            <m:r>
              <w:rPr>
                <w:rFonts w:ascii="Cambria Math" w:hAnsi="Cambria Math"/>
              </w:rPr>
              <m:t>h</m:t>
            </m:r>
          </m:sub>
        </m:sSub>
      </m:oMath>
      <w:r>
        <w:rPr>
          <w:rFonts w:ascii="Times New Roman" w:hAnsi="Times New Roman" w:eastAsia="Times New Roman"/>
          <w:color w:val="000000"/>
        </w:rPr>
        <w:t xml:space="preserve"> heat pumps, </w:t>
      </w:r>
      <m:oMath>
        <m:sSub>
          <m:e>
            <m:r>
              <w:rPr>
                <w:rFonts w:ascii="Cambria Math" w:hAnsi="Cambria Math"/>
              </w:rPr>
              <m:t>N</m:t>
            </m:r>
          </m:e>
          <m:sub>
            <m:r>
              <w:rPr>
                <w:rFonts w:ascii="Cambria Math" w:hAnsi="Cambria Math"/>
              </w:rPr>
              <m:t>s</m:t>
            </m:r>
          </m:sub>
        </m:sSub>
      </m:oMath>
      <w:r>
        <w:rPr>
          <w:rFonts w:ascii="Times New Roman" w:hAnsi="Times New Roman" w:eastAsia="Times New Roman"/>
          <w:color w:val="000000"/>
        </w:rPr>
        <w:t xml:space="preserve"> single-temperature tanks and </w:t>
      </w:r>
      <m:oMath>
        <m:sSub>
          <m:e>
            <m:r>
              <w:rPr>
                <w:rFonts w:ascii="Cambria Math" w:hAnsi="Cambria Math"/>
              </w:rPr>
              <m:t>N</m:t>
            </m:r>
          </m:e>
          <m:sub>
            <m:r>
              <w:rPr>
                <w:rFonts w:ascii="Cambria Math" w:hAnsi="Cambria Math"/>
              </w:rPr>
              <m:t>b</m:t>
            </m:r>
          </m:sub>
        </m:sSub>
      </m:oMath>
      <w:r>
        <w:rPr>
          <w:rFonts w:ascii="Times New Roman" w:hAnsi="Times New Roman" w:eastAsia="Times New Roman"/>
          <w:color w:val="000000"/>
        </w:rPr>
        <w:t xml:space="preserve"> buildings. A directed charging edge </w:t>
      </w:r>
      <m:oMath>
        <m:r>
          <w:rPr>
            <w:rFonts w:ascii="Cambria Math" w:hAnsi="Cambria Math"/>
          </w:rPr>
          <m:t>(</m:t>
        </m:r>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m:t>
        </m:r>
        <m:sSup>
          <m:e>
            <m:r>
              <w:rPr>
                <w:rFonts w:ascii="Cambria Math" w:hAnsi="Cambria Math"/>
              </w:rPr>
              <m:t>E</m:t>
            </m:r>
          </m:e>
          <m:sup>
            <m:r>
              <w:rPr>
                <w:rFonts w:ascii="Cambria Math" w:hAnsi="Cambria Math"/>
              </w:rPr>
              <m:t>c</m:t>
            </m:r>
            <m:r>
              <w:rPr>
                <w:rFonts w:ascii="Cambria Math" w:hAnsi="Cambria Math"/>
              </w:rPr>
              <m:t>h</m:t>
            </m:r>
          </m:sup>
        </m:sSup>
      </m:oMath>
      <w:r>
        <w:rPr>
          <w:rFonts w:ascii="Times New Roman" w:hAnsi="Times New Roman" w:eastAsia="Times New Roman"/>
          <w:color w:val="000000"/>
        </w:rPr>
        <w:t xml:space="preserve"> permits pump </w:t>
      </w:r>
      <m:oMath>
        <m:r>
          <w:rPr>
            <w:rFonts w:ascii="Cambria Math" w:hAnsi="Cambria Math"/>
          </w:rPr>
          <m:t>i</m:t>
        </m:r>
      </m:oMath>
      <w:r>
        <w:rPr>
          <w:rFonts w:ascii="Times New Roman" w:hAnsi="Times New Roman" w:eastAsia="Times New Roman"/>
          <w:color w:val="000000"/>
        </w:rPr>
        <w:t xml:space="preserve"> to charge tank </w:t>
      </w:r>
      <m:oMath>
        <m:r>
          <w:rPr>
            <w:rFonts w:ascii="Cambria Math" w:hAnsi="Cambria Math"/>
          </w:rPr>
          <m:t>j</m:t>
        </m:r>
      </m:oMath>
      <w:r>
        <w:rPr>
          <w:rFonts w:ascii="Times New Roman" w:hAnsi="Times New Roman" w:eastAsia="Times New Roman"/>
          <w:color w:val="000000"/>
        </w:rPr>
        <w:t xml:space="preserve">. A delivery edge </w:t>
      </w:r>
      <m:oMath>
        <m:r>
          <w:rPr>
            <w:rFonts w:ascii="Cambria Math" w:hAnsi="Cambria Math"/>
          </w:rPr>
          <m:t>(</m:t>
        </m:r>
        <m:r>
          <w:rPr>
            <w:rFonts w:ascii="Cambria Math" w:hAnsi="Cambria Math"/>
          </w:rPr>
          <m:t>j</m:t>
        </m:r>
        <m:r>
          <w:rPr>
            <w:rFonts w:ascii="Cambria Math" w:hAnsi="Cambria Math"/>
          </w:rPr>
          <m:t>,</m:t>
        </m:r>
        <m:r>
          <w:rPr>
            <w:rFonts w:ascii="Cambria Math" w:hAnsi="Cambria Math"/>
          </w:rPr>
          <m:t>b</m:t>
        </m:r>
        <m:r>
          <w:rPr>
            <w:rFonts w:ascii="Cambria Math" w:hAnsi="Cambria Math"/>
          </w:rPr>
          <m:t>)</m:t>
        </m:r>
        <m:r>
          <w:rPr>
            <w:rFonts w:ascii="Cambria Math" w:hAnsi="Cambria Math"/>
          </w:rPr>
          <m:t>∈</m:t>
        </m:r>
        <m:sSup>
          <m:e>
            <m:r>
              <w:rPr>
                <w:rFonts w:ascii="Cambria Math" w:hAnsi="Cambria Math"/>
              </w:rPr>
              <m:t>E</m:t>
            </m:r>
          </m:e>
          <m:sup>
            <m:r>
              <w:rPr>
                <w:rFonts w:ascii="Cambria Math" w:hAnsi="Cambria Math"/>
              </w:rPr>
              <m:t>d</m:t>
            </m:r>
            <m:r>
              <w:rPr>
                <w:rFonts w:ascii="Cambria Math" w:hAnsi="Cambria Math"/>
              </w:rPr>
              <m:t>e</m:t>
            </m:r>
            <m:r>
              <w:rPr>
                <w:rFonts w:ascii="Cambria Math" w:hAnsi="Cambria Math"/>
              </w:rPr>
              <m:t>l</m:t>
            </m:r>
          </m:sup>
        </m:sSup>
      </m:oMath>
      <w:r>
        <w:rPr>
          <w:rFonts w:ascii="Times New Roman" w:hAnsi="Times New Roman" w:eastAsia="Times New Roman"/>
          <w:color w:val="000000"/>
        </w:rPr>
        <w:t xml:space="preserve"> permits tank </w:t>
      </w:r>
      <m:oMath>
        <m:r>
          <w:rPr>
            <w:rFonts w:ascii="Cambria Math" w:hAnsi="Cambria Math"/>
          </w:rPr>
          <m:t>j</m:t>
        </m:r>
      </m:oMath>
      <w:r>
        <w:rPr>
          <w:rFonts w:ascii="Times New Roman" w:hAnsi="Times New Roman" w:eastAsia="Times New Roman"/>
          <w:color w:val="000000"/>
        </w:rPr>
        <w:t xml:space="preserve"> to supply building </w:t>
      </w:r>
      <m:oMath>
        <m:r>
          <w:rPr>
            <w:rFonts w:ascii="Cambria Math" w:hAnsi="Cambria Math"/>
          </w:rPr>
          <m:t>b</m:t>
        </m:r>
      </m:oMath>
      <w:r>
        <w:rPr>
          <w:rFonts w:ascii="Times New Roman" w:hAnsi="Times New Roman" w:eastAsia="Times New Roman"/>
          <w:color w:val="000000"/>
        </w:rPr>
        <w:t xml:space="preserve">. The sets </w:t>
      </w:r>
      <m:oMath>
        <m:sSup>
          <m:e>
            <m:r>
              <w:rPr>
                <w:rFonts w:ascii="Cambria Math" w:hAnsi="Cambria Math"/>
              </w:rPr>
              <m:t>E</m:t>
            </m:r>
          </m:e>
          <m:sup>
            <m:r>
              <w:rPr>
                <w:rFonts w:ascii="Cambria Math" w:hAnsi="Cambria Math"/>
              </w:rPr>
              <m:t>c</m:t>
            </m:r>
            <m:r>
              <w:rPr>
                <w:rFonts w:ascii="Cambria Math" w:hAnsi="Cambria Math"/>
              </w:rPr>
              <m:t>h</m:t>
            </m:r>
          </m:sup>
        </m:sSup>
      </m:oMath>
      <w:r>
        <w:rPr>
          <w:rFonts w:ascii="Times New Roman" w:hAnsi="Times New Roman" w:eastAsia="Times New Roman"/>
          <w:color w:val="000000"/>
        </w:rPr>
        <w:t xml:space="preserve"> and </w:t>
      </w:r>
      <m:oMath>
        <m:sSup>
          <m:e>
            <m:r>
              <w:rPr>
                <w:rFonts w:ascii="Cambria Math" w:hAnsi="Cambria Math"/>
              </w:rPr>
              <m:t>E</m:t>
            </m:r>
          </m:e>
          <m:sup>
            <m:r>
              <w:rPr>
                <w:rFonts w:ascii="Cambria Math" w:hAnsi="Cambria Math"/>
              </w:rPr>
              <m:t>d</m:t>
            </m:r>
            <m:r>
              <w:rPr>
                <w:rFonts w:ascii="Cambria Math" w:hAnsi="Cambria Math"/>
              </w:rPr>
              <m:t>e</m:t>
            </m:r>
            <m:r>
              <w:rPr>
                <w:rFonts w:ascii="Cambria Math" w:hAnsi="Cambria Math"/>
              </w:rPr>
              <m:t>l</m:t>
            </m:r>
          </m:sup>
        </m:sSup>
      </m:oMath>
      <w:r>
        <w:rPr>
          <w:rFonts w:ascii="Times New Roman" w:hAnsi="Times New Roman" w:eastAsia="Times New Roman"/>
          <w:color w:val="000000"/>
        </w:rPr>
        <w:t xml:space="preserve"> contain the allowed charging and delivery connections. Heat follows pump-to-tank and tank-to-building paths. Separate branches support charging and delivery in the same interval. Building demand is represented by its aggregate total.</w:t>
      </w:r>
    </w:p>
    <w:p w14:paraId="0F303145" w14:textId="77777777" w:rsidR="00A85168" w:rsidRDefault="00000000">
      <w:pPr>
        <w:keepNext/>
        <w:keepLines w:val="0"/>
        <w:pageBreakBefore w:val="0"/>
        <w:widowControl/>
      </w:pPr>
      <w:r>
        <w:rPr>
          <w:rFonts w:ascii="Times New Roman" w:hAnsi="Times New Roman" w:eastAsia="Times New Roman"/>
          <w:color w:val="000000"/>
        </w:rPr>
        <w:t xml:space="preserve">An action contains binary on/off decisions </w:t>
      </w:r>
      <m:oMath>
        <m:sSub>
          <m:e>
            <m:r>
              <w:rPr>
                <w:rFonts w:ascii="Cambria Math" w:hAnsi="Cambria Math"/>
              </w:rPr>
              <m:t>u</m:t>
            </m:r>
          </m:e>
          <m:sub>
            <m:r>
              <w:rPr>
                <w:rFonts w:ascii="Cambria Math" w:hAnsi="Cambria Math"/>
              </w:rPr>
              <m:t>i</m:t>
            </m:r>
            <m:r>
              <w:rPr>
                <w:rFonts w:ascii="Cambria Math" w:hAnsi="Cambria Math"/>
              </w:rPr>
              <m:t>,</m:t>
            </m:r>
            <m:r>
              <w:rPr>
                <w:rFonts w:ascii="Cambria Math" w:hAnsi="Cambria Math"/>
              </w:rPr>
              <m:t>t</m:t>
            </m:r>
          </m:sub>
        </m:sSub>
      </m:oMath>
      <w:r>
        <w:rPr>
          <w:rFonts w:ascii="Times New Roman" w:hAnsi="Times New Roman" w:eastAsia="Times New Roman"/>
          <w:color w:val="000000"/>
        </w:rPr>
        <w:t xml:space="preserve">, electrical powers </w:t>
      </w:r>
      <m:oMath>
        <m:sSub>
          <m:e>
            <m:r>
              <w:rPr>
                <w:rFonts w:ascii="Cambria Math" w:hAnsi="Cambria Math"/>
              </w:rPr>
              <m:t>P</m:t>
            </m:r>
          </m:e>
          <m:sub>
            <m:r>
              <w:rPr>
                <w:rFonts w:ascii="Cambria Math" w:hAnsi="Cambria Math"/>
              </w:rPr>
              <m:t>i</m:t>
            </m:r>
            <m:r>
              <w:rPr>
                <w:rFonts w:ascii="Cambria Math" w:hAnsi="Cambria Math"/>
              </w:rPr>
              <m:t>,</m:t>
            </m:r>
            <m:r>
              <w:rPr>
                <w:rFonts w:ascii="Cambria Math" w:hAnsi="Cambria Math"/>
              </w:rPr>
              <m:t>t</m:t>
            </m:r>
          </m:sub>
        </m:sSub>
      </m:oMath>
      <w:r>
        <w:rPr>
          <w:rFonts w:ascii="Times New Roman" w:hAnsi="Times New Roman" w:eastAsia="Times New Roman"/>
          <w:color w:val="000000"/>
        </w:rPr>
        <w:t xml:space="preserve">, binary receiver assignments </w:t>
      </w:r>
      <m:oMath>
        <m:sSub>
          <m:e>
            <m:r>
              <w:rPr>
                <w:rFonts w:ascii="Cambria Math" w:hAnsi="Cambria Math"/>
              </w:rPr>
              <m:t>v</m:t>
            </m:r>
          </m:e>
          <m:sub>
            <m:r>
              <w:rPr>
                <w:rFonts w:ascii="Cambria Math" w:hAnsi="Cambria Math"/>
              </w:rPr>
              <m:t>i</m:t>
            </m:r>
            <m:r>
              <w:rPr>
                <w:rFonts w:ascii="Cambria Math" w:hAnsi="Cambria Math"/>
              </w:rPr>
              <m:t>j</m:t>
            </m:r>
            <m:r>
              <w:rPr>
                <w:rFonts w:ascii="Cambria Math" w:hAnsi="Cambria Math"/>
              </w:rPr>
              <m:t>,</m:t>
            </m:r>
            <m:r>
              <w:rPr>
                <w:rFonts w:ascii="Cambria Math" w:hAnsi="Cambria Math"/>
              </w:rPr>
              <m:t>t</m:t>
            </m:r>
          </m:sub>
        </m:sSub>
      </m:oMath>
      <w:r>
        <w:rPr>
          <w:rFonts w:ascii="Times New Roman" w:hAnsi="Times New Roman" w:eastAsia="Times New Roman"/>
          <w:color w:val="000000"/>
        </w:rPr>
        <w:t xml:space="preserve"> and useful delivery flows </w:t>
      </w:r>
      <m:oMath>
        <m:sSub>
          <m:e>
            <m:r>
              <w:rPr>
                <w:rFonts w:ascii="Cambria Math" w:hAnsi="Cambria Math"/>
              </w:rPr>
              <m:t>f</m:t>
            </m:r>
          </m:e>
          <m:sub>
            <m:r>
              <w:rPr>
                <w:rFonts w:ascii="Cambria Math" w:hAnsi="Cambria Math"/>
              </w:rPr>
              <m:t>j</m:t>
            </m:r>
            <m:r>
              <w:rPr>
                <w:rFonts w:ascii="Cambria Math" w:hAnsi="Cambria Math"/>
              </w:rPr>
              <m:t>b</m:t>
            </m:r>
            <m:r>
              <w:rPr>
                <w:rFonts w:ascii="Cambria Math" w:hAnsi="Cambria Math"/>
              </w:rPr>
              <m:t>,</m:t>
            </m:r>
            <m:r>
              <w:rPr>
                <w:rFonts w:ascii="Cambria Math" w:hAnsi="Cambria Math"/>
              </w:rPr>
              <m:t>t</m:t>
            </m:r>
          </m:sub>
        </m:sSub>
      </m:oMath>
      <w:r>
        <w:rPr>
          <w:rFonts w:ascii="Times New Roman" w:hAnsi="Times New Roman" w:eastAsia="Times New Roman"/>
          <w:color w:val="000000"/>
        </w:rPr>
        <w:t xml:space="preserve">. Tank delivery </w:t>
      </w:r>
      <m:oMath>
        <m:sSub>
          <m:e>
            <m:r>
              <w:rPr>
                <w:rFonts w:ascii="Cambria Math" w:hAnsi="Cambria Math"/>
              </w:rPr>
              <m:t>d</m:t>
            </m:r>
          </m:e>
          <m:sub>
            <m:r>
              <w:rPr>
                <w:rFonts w:ascii="Cambria Math" w:hAnsi="Cambria Math"/>
              </w:rPr>
              <m:t>j</m:t>
            </m:r>
            <m:r>
              <w:rPr>
                <w:rFonts w:ascii="Cambria Math" w:hAnsi="Cambria Math"/>
              </w:rPr>
              <m:t>,</m:t>
            </m:r>
            <m:r>
              <w:rPr>
                <w:rFonts w:ascii="Cambria Math" w:hAnsi="Cambria Math"/>
              </w:rPr>
              <m:t>t</m:t>
            </m:r>
          </m:sub>
        </m:sSub>
      </m:oMath>
      <w:r>
        <w:rPr>
          <w:rFonts w:ascii="Times New Roman" w:hAnsi="Times New Roman" w:eastAsia="Times New Roman"/>
          <w:color w:val="000000"/>
        </w:rPr>
        <w:t xml:space="preserve"> is the sum of its outgoing delivery flows. An operating pump uses exactly one permitted charging edge:</w:t>
      </w:r>
    </w:p>
    <w:p w14:paraId="46DEE93A" w14:textId="77777777" w:rsidR="00A85168" w:rsidRDefault="00000000">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sSub>
          <m:sSubPr>
            <m:ctrlPr>
              <w:rPr>
                <w:rFonts w:ascii="Cambria Math" w:hAnsi="Cambria Math"/>
                <w:sz w:val="21"/>
              </w:rPr>
            </m:ctrlPr>
          </m:sSubPr>
          <m:e>
            <m:r>
              <w:rPr>
                <w:rFonts w:ascii="Cambria Math" w:hAnsi="Cambria Math" w:cs="Cambria Math"/>
                <w:sz w:val="21"/>
              </w:rPr>
              <m:t>∑</m:t>
            </m:r>
          </m:e>
          <m:sub>
            <m:r>
              <w:rPr>
                <w:rFonts w:ascii="Cambria Math" w:hAnsi="Cambria Math" w:cs="Cambria Math"/>
                <w:sz w:val="21"/>
              </w:rPr>
              <m:t>j:(i,j)∈</m:t>
            </m:r>
            <m:sSup>
              <m:sSupPr>
                <m:ctrlPr>
                  <w:rPr>
                    <w:rFonts w:ascii="Cambria Math" w:hAnsi="Cambria Math"/>
                    <w:sz w:val="21"/>
                  </w:rPr>
                </m:ctrlPr>
              </m:sSupPr>
              <m:e>
                <m:r>
                  <m:rPr>
                    <m:scr m:val="script"/>
                  </m:rPr>
                  <w:rPr>
                    <w:rFonts w:ascii="Cambria Math" w:hAnsi="Cambria Math" w:cs="Cambria Math"/>
                    <w:sz w:val="21"/>
                  </w:rPr>
                  <m:t>E</m:t>
                </m:r>
              </m:e>
              <m:sup>
                <m:r>
                  <w:rPr>
                    <w:rFonts w:ascii="Cambria Math" w:hAnsi="Cambria Math" w:cs="Cambria Math"/>
                    <w:sz w:val="21"/>
                  </w:rPr>
                  <m:t>ch</m:t>
                </m:r>
              </m:sup>
            </m:sSup>
          </m:sub>
        </m:sSub>
        <m:sSub>
          <m:sSubPr>
            <m:ctrlPr>
              <w:rPr>
                <w:rFonts w:ascii="Cambria Math" w:hAnsi="Cambria Math"/>
                <w:sz w:val="21"/>
              </w:rPr>
            </m:ctrlPr>
          </m:sSubPr>
          <m:e>
            <m:r>
              <w:rPr>
                <w:rFonts w:ascii="Cambria Math" w:hAnsi="Cambria Math" w:cs="Cambria Math"/>
                <w:sz w:val="21"/>
              </w:rPr>
              <m:t>v</m:t>
            </m:r>
          </m:e>
          <m:sub>
            <m:r>
              <w:rPr>
                <w:rFonts w:ascii="Cambria Math" w:hAnsi="Cambria Math" w:cs="Cambria Math"/>
                <w:sz w:val="21"/>
              </w:rPr>
              <m:t>ij,t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u</m:t>
            </m:r>
          </m:e>
          <m:sub>
            <m:r>
              <w:rPr>
                <w:rFonts w:ascii="Cambria Math" w:hAnsi="Cambria Math" w:cs="Cambria Math"/>
                <w:sz w:val="21"/>
              </w:rPr>
              <m:t>i,t</m:t>
            </m:r>
          </m:sub>
        </m:sSub>
        <m:r>
          <w:rPr>
            <w:rFonts w:ascii="Cambria Math" w:hAnsi="Cambria Math" w:cs="Cambria Math"/>
            <w:sz w:val="21"/>
          </w:rPr>
          <m:t xml:space="preserve">,  </m:t>
        </m:r>
        <m:sSub>
          <m:sSubPr>
            <m:ctrlPr>
              <w:rPr>
                <w:rFonts w:ascii="Cambria Math" w:hAnsi="Cambria Math"/>
                <w:sz w:val="21"/>
              </w:rPr>
            </m:ctrlPr>
          </m:sSubPr>
          <m:e>
            <m:r>
              <w:rPr>
                <w:rFonts w:ascii="Cambria Math" w:hAnsi="Cambria Math" w:cs="Cambria Math"/>
                <w:sz w:val="21"/>
              </w:rPr>
              <m:t>u</m:t>
            </m:r>
          </m:e>
          <m:sub>
            <m:r>
              <w:rPr>
                <w:rFonts w:ascii="Cambria Math" w:hAnsi="Cambria Math" w:cs="Cambria Math"/>
                <w:sz w:val="21"/>
              </w:rPr>
              <m:t>i,t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v</m:t>
            </m:r>
          </m:e>
          <m:sub>
            <m:r>
              <w:rPr>
                <w:rFonts w:ascii="Cambria Math" w:hAnsi="Cambria Math" w:cs="Cambria Math"/>
                <w:sz w:val="21"/>
              </w:rPr>
              <m:t>ij,t</m:t>
            </m:r>
          </m:sub>
        </m:sSub>
        <m:r>
          <w:rPr>
            <w:rFonts w:ascii="Cambria Math" w:hAnsi="Cambria Math" w:cs="Cambria Math"/>
            <w:sz w:val="21"/>
          </w:rPr>
          <m:t>∈{0,1}.</m:t>
        </m:r>
      </m:oMath>
      <w:r>
        <w:rPr>
          <w:rFonts w:ascii="Times New Roman" w:hAnsi="Times New Roman" w:eastAsia="Times New Roman"/>
          <w:color w:val="000000"/>
          <w:sz w:val="21"/>
        </w:rPr>
        <w:tab/>
        <w:t>(1)</w:t>
      </w:r>
    </w:p>
    <w:p w14:paraId="70A622A5" w14:textId="77777777" w:rsidR="00A85168" w:rsidRDefault="00000000">
      <w:pPr>
        <w:keepNext w:val="0"/>
        <w:keepLines w:val="0"/>
        <w:pageBreakBefore w:val="0"/>
        <w:widowControl/>
      </w:pPr>
      <w:r>
        <w:rPr>
          <w:rFonts w:ascii="Times New Roman" w:hAnsi="Times New Roman" w:eastAsia="Times New Roman"/>
          <w:color w:val="000000"/>
        </w:rPr>
        <w:t>An on/off variable equals one when the pump operates and zero when it is off. An assignment equals one when that connection is selected and zero otherwise. Unavailable assignments are fixed at zero. Several pumps can charge the same tank. An off pump has zero electrical power and heat output; its previous power and remaining minimum off time remain part of the decision state.</w:t>
      </w:r>
    </w:p>
    <w:p>
      <w:pPr>
        <w:keepNext/>
        <w:keepLines w:val="0"/>
        <w:pageBreakBefore w:val="0"/>
        <w:widowControl/>
      </w:pPr>
      <w:r>
        <w:rPr>
          <w:rFonts w:ascii="Times New Roman" w:hAnsi="Times New Roman" w:eastAsia="Times New Roman"/>
          <w:color w:val="000000"/>
        </w:rPr>
        <w:t>Delivery flows are nonnegative on allowed edges and zero elsewhere. Tank delivery and building receipt are obtained by summing these flows:</w:t>
      </w:r>
    </w:p>
    <w:p>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sSub>
          <m:e>
            <m:r>
              <w:rPr>
                <w:rFonts w:ascii="Cambria Math" w:hAnsi="Cambria Math"/>
                <w:sz w:val="21"/>
              </w:rPr>
              <m:t>d</m:t>
            </m:r>
          </m:e>
          <m:sub>
            <m:r>
              <w:rPr>
                <w:rFonts w:ascii="Cambria Math" w:hAnsi="Cambria Math"/>
                <w:sz w:val="21"/>
              </w:rPr>
              <m:t>j</m:t>
            </m:r>
            <m:r>
              <w:rPr>
                <w:rFonts w:ascii="Cambria Math" w:hAnsi="Cambria Math"/>
                <w:sz w:val="21"/>
              </w:rPr>
              <m:t>,</m:t>
            </m:r>
            <m:r>
              <w:rPr>
                <w:rFonts w:ascii="Cambria Math" w:hAnsi="Cambria Math"/>
                <w:sz w:val="21"/>
              </w:rPr>
              <m:t>t</m:t>
            </m:r>
          </m:sub>
        </m:sSub>
        <m:r>
          <w:rPr>
            <w:rFonts w:ascii="Cambria Math" w:hAnsi="Cambria Math"/>
            <w:sz w:val="21"/>
          </w:rPr>
          <m:t>=</m:t>
        </m:r>
        <m:sSub>
          <m:e>
            <m:r>
              <w:rPr>
                <w:rFonts w:ascii="Cambria Math" w:hAnsi="Cambria Math"/>
                <w:sz w:val="21"/>
              </w:rPr>
              <m:t>∑</m:t>
            </m:r>
          </m:e>
          <m:sub>
            <m:r>
              <w:rPr>
                <w:rFonts w:ascii="Cambria Math" w:hAnsi="Cambria Math"/>
                <w:sz w:val="21"/>
              </w:rPr>
              <m:t>b</m:t>
            </m:r>
            <m:r>
              <w:rPr>
                <w:rFonts w:ascii="Cambria Math" w:hAnsi="Cambria Math"/>
                <w:sz w:val="21"/>
              </w:rPr>
              <m:t>:</m:t>
            </m:r>
            <m:r>
              <w:rPr>
                <w:rFonts w:ascii="Cambria Math" w:hAnsi="Cambria Math"/>
                <w:sz w:val="21"/>
              </w:rPr>
              <m:t>(</m:t>
            </m:r>
            <m:r>
              <w:rPr>
                <w:rFonts w:ascii="Cambria Math" w:hAnsi="Cambria Math"/>
                <w:sz w:val="21"/>
              </w:rPr>
              <m:t>j</m:t>
            </m:r>
            <m:r>
              <w:rPr>
                <w:rFonts w:ascii="Cambria Math" w:hAnsi="Cambria Math"/>
                <w:sz w:val="21"/>
              </w:rPr>
              <m:t>,</m:t>
            </m:r>
            <m:r>
              <w:rPr>
                <w:rFonts w:ascii="Cambria Math" w:hAnsi="Cambria Math"/>
                <w:sz w:val="21"/>
              </w:rPr>
              <m:t>b</m:t>
            </m:r>
            <m:r>
              <w:rPr>
                <w:rFonts w:ascii="Cambria Math" w:hAnsi="Cambria Math"/>
                <w:sz w:val="21"/>
              </w:rPr>
              <m:t>)</m:t>
            </m:r>
            <m:r>
              <w:rPr>
                <w:rFonts w:ascii="Cambria Math" w:hAnsi="Cambria Math"/>
                <w:sz w:val="21"/>
              </w:rPr>
              <m:t>∈</m:t>
            </m:r>
            <m:sSup>
              <m:e>
                <m:r>
                  <w:rPr>
                    <w:rFonts w:ascii="Cambria Math" w:hAnsi="Cambria Math"/>
                    <w:sz w:val="21"/>
                  </w:rPr>
                  <m:t>E</m:t>
                </m:r>
              </m:e>
              <m:sup>
                <m:r>
                  <w:rPr>
                    <w:rFonts w:ascii="Cambria Math" w:hAnsi="Cambria Math"/>
                    <w:sz w:val="21"/>
                  </w:rPr>
                  <m:t>d</m:t>
                </m:r>
                <m:r>
                  <w:rPr>
                    <w:rFonts w:ascii="Cambria Math" w:hAnsi="Cambria Math"/>
                    <w:sz w:val="21"/>
                  </w:rPr>
                  <m:t>e</m:t>
                </m:r>
                <m:r>
                  <w:rPr>
                    <w:rFonts w:ascii="Cambria Math" w:hAnsi="Cambria Math"/>
                    <w:sz w:val="21"/>
                  </w:rPr>
                  <m:t>l</m:t>
                </m:r>
              </m:sup>
            </m:sSup>
          </m:sub>
        </m:sSub>
        <m:sSub>
          <m:e>
            <m:r>
              <w:rPr>
                <w:rFonts w:ascii="Cambria Math" w:hAnsi="Cambria Math"/>
                <w:sz w:val="21"/>
              </w:rPr>
              <m:t>f</m:t>
            </m:r>
          </m:e>
          <m:sub>
            <m:r>
              <w:rPr>
                <w:rFonts w:ascii="Cambria Math" w:hAnsi="Cambria Math"/>
                <w:sz w:val="21"/>
              </w:rPr>
              <m:t>j</m:t>
            </m:r>
            <m:r>
              <w:rPr>
                <w:rFonts w:ascii="Cambria Math" w:hAnsi="Cambria Math"/>
                <w:sz w:val="21"/>
              </w:rPr>
              <m:t>b</m:t>
            </m:r>
            <m:r>
              <w:rPr>
                <w:rFonts w:ascii="Cambria Math" w:hAnsi="Cambria Math"/>
                <w:sz w:val="21"/>
              </w:rPr>
              <m:t>,</m:t>
            </m:r>
            <m:r>
              <w:rPr>
                <w:rFonts w:ascii="Cambria Math" w:hAnsi="Cambria Math"/>
                <w:sz w:val="21"/>
              </w:rPr>
              <m:t>t</m:t>
            </m:r>
          </m:sub>
        </m:sSub>
        <m:r>
          <w:rPr>
            <w:rFonts w:ascii="Cambria Math" w:hAnsi="Cambria Math"/>
            <w:sz w:val="21"/>
          </w:rPr>
          <m:t>,</m:t>
        </m:r>
        <m:r>
          <w:rPr>
            <w:rFonts w:ascii="Cambria Math" w:hAnsi="Cambria Math"/>
            <w:sz w:val="21"/>
          </w:rPr>
          <m:t>  </m:t>
        </m:r>
        <m:sSub>
          <m:e>
            <m:r>
              <w:rPr>
                <w:rFonts w:ascii="Cambria Math" w:hAnsi="Cambria Math"/>
                <w:sz w:val="21"/>
              </w:rPr>
              <m:t>y</m:t>
            </m:r>
          </m:e>
          <m:sub>
            <m:r>
              <w:rPr>
                <w:rFonts w:ascii="Cambria Math" w:hAnsi="Cambria Math"/>
                <w:sz w:val="21"/>
              </w:rPr>
              <m:t>b</m:t>
            </m:r>
            <m:r>
              <w:rPr>
                <w:rFonts w:ascii="Cambria Math" w:hAnsi="Cambria Math"/>
                <w:sz w:val="21"/>
              </w:rPr>
              <m:t>,</m:t>
            </m:r>
            <m:r>
              <w:rPr>
                <w:rFonts w:ascii="Cambria Math" w:hAnsi="Cambria Math"/>
                <w:sz w:val="21"/>
              </w:rPr>
              <m:t>t</m:t>
            </m:r>
          </m:sub>
        </m:sSub>
        <m:r>
          <w:rPr>
            <w:rFonts w:ascii="Cambria Math" w:hAnsi="Cambria Math"/>
            <w:sz w:val="21"/>
          </w:rPr>
          <m:t>=</m:t>
        </m:r>
        <m:sSub>
          <m:e>
            <m:r>
              <w:rPr>
                <w:rFonts w:ascii="Cambria Math" w:hAnsi="Cambria Math"/>
                <w:sz w:val="21"/>
              </w:rPr>
              <m:t>∑</m:t>
            </m:r>
          </m:e>
          <m:sub>
            <m:r>
              <w:rPr>
                <w:rFonts w:ascii="Cambria Math" w:hAnsi="Cambria Math"/>
                <w:sz w:val="21"/>
              </w:rPr>
              <m:t>j</m:t>
            </m:r>
            <m:r>
              <w:rPr>
                <w:rFonts w:ascii="Cambria Math" w:hAnsi="Cambria Math"/>
                <w:sz w:val="21"/>
              </w:rPr>
              <m:t>:</m:t>
            </m:r>
            <m:r>
              <w:rPr>
                <w:rFonts w:ascii="Cambria Math" w:hAnsi="Cambria Math"/>
                <w:sz w:val="21"/>
              </w:rPr>
              <m:t>(</m:t>
            </m:r>
            <m:r>
              <w:rPr>
                <w:rFonts w:ascii="Cambria Math" w:hAnsi="Cambria Math"/>
                <w:sz w:val="21"/>
              </w:rPr>
              <m:t>j</m:t>
            </m:r>
            <m:r>
              <w:rPr>
                <w:rFonts w:ascii="Cambria Math" w:hAnsi="Cambria Math"/>
                <w:sz w:val="21"/>
              </w:rPr>
              <m:t>,</m:t>
            </m:r>
            <m:r>
              <w:rPr>
                <w:rFonts w:ascii="Cambria Math" w:hAnsi="Cambria Math"/>
                <w:sz w:val="21"/>
              </w:rPr>
              <m:t>b</m:t>
            </m:r>
            <m:r>
              <w:rPr>
                <w:rFonts w:ascii="Cambria Math" w:hAnsi="Cambria Math"/>
                <w:sz w:val="21"/>
              </w:rPr>
              <m:t>)</m:t>
            </m:r>
            <m:r>
              <w:rPr>
                <w:rFonts w:ascii="Cambria Math" w:hAnsi="Cambria Math"/>
                <w:sz w:val="21"/>
              </w:rPr>
              <m:t>∈</m:t>
            </m:r>
            <m:sSup>
              <m:e>
                <m:r>
                  <w:rPr>
                    <w:rFonts w:ascii="Cambria Math" w:hAnsi="Cambria Math"/>
                    <w:sz w:val="21"/>
                  </w:rPr>
                  <m:t>E</m:t>
                </m:r>
              </m:e>
              <m:sup>
                <m:r>
                  <w:rPr>
                    <w:rFonts w:ascii="Cambria Math" w:hAnsi="Cambria Math"/>
                    <w:sz w:val="21"/>
                  </w:rPr>
                  <m:t>d</m:t>
                </m:r>
                <m:r>
                  <w:rPr>
                    <w:rFonts w:ascii="Cambria Math" w:hAnsi="Cambria Math"/>
                    <w:sz w:val="21"/>
                  </w:rPr>
                  <m:t>e</m:t>
                </m:r>
                <m:r>
                  <w:rPr>
                    <w:rFonts w:ascii="Cambria Math" w:hAnsi="Cambria Math"/>
                    <w:sz w:val="21"/>
                  </w:rPr>
                  <m:t>l</m:t>
                </m:r>
              </m:sup>
            </m:sSup>
          </m:sub>
        </m:sSub>
        <m:sSub>
          <m:e>
            <m:r>
              <w:rPr>
                <w:rFonts w:ascii="Cambria Math" w:hAnsi="Cambria Math"/>
                <w:sz w:val="21"/>
              </w:rPr>
              <m:t>f</m:t>
            </m:r>
          </m:e>
          <m:sub>
            <m:r>
              <w:rPr>
                <w:rFonts w:ascii="Cambria Math" w:hAnsi="Cambria Math"/>
                <w:sz w:val="21"/>
              </w:rPr>
              <m:t>j</m:t>
            </m:r>
            <m:r>
              <w:rPr>
                <w:rFonts w:ascii="Cambria Math" w:hAnsi="Cambria Math"/>
                <w:sz w:val="21"/>
              </w:rPr>
              <m:t>b</m:t>
            </m:r>
            <m:r>
              <w:rPr>
                <w:rFonts w:ascii="Cambria Math" w:hAnsi="Cambria Math"/>
                <w:sz w:val="21"/>
              </w:rPr>
              <m:t>,</m:t>
            </m:r>
            <m:r>
              <w:rPr>
                <w:rFonts w:ascii="Cambria Math" w:hAnsi="Cambria Math"/>
                <w:sz w:val="21"/>
              </w:rPr>
              <m:t>t</m:t>
            </m:r>
          </m:sub>
        </m:sSub>
        <m:r>
          <w:rPr>
            <w:rFonts w:ascii="Cambria Math" w:hAnsi="Cambria Math"/>
            <w:sz w:val="21"/>
          </w:rPr>
          <m:t>,</m:t>
        </m:r>
        <m:r>
          <w:rPr>
            <w:rFonts w:ascii="Cambria Math" w:hAnsi="Cambria Math"/>
            <w:sz w:val="21"/>
          </w:rPr>
          <m:t>  </m:t>
        </m:r>
        <m:sSub>
          <m:e>
            <m:r>
              <w:rPr>
                <w:rFonts w:ascii="Cambria Math" w:hAnsi="Cambria Math"/>
                <w:sz w:val="21"/>
              </w:rPr>
              <m:t>f</m:t>
            </m:r>
          </m:e>
          <m:sub>
            <m:r>
              <w:rPr>
                <w:rFonts w:ascii="Cambria Math" w:hAnsi="Cambria Math"/>
                <w:sz w:val="21"/>
              </w:rPr>
              <m:t>j</m:t>
            </m:r>
            <m:r>
              <w:rPr>
                <w:rFonts w:ascii="Cambria Math" w:hAnsi="Cambria Math"/>
                <w:sz w:val="21"/>
              </w:rPr>
              <m:t>b</m:t>
            </m:r>
            <m:r>
              <w:rPr>
                <w:rFonts w:ascii="Cambria Math" w:hAnsi="Cambria Math"/>
                <w:sz w:val="21"/>
              </w:rPr>
              <m:t>,</m:t>
            </m:r>
            <m:r>
              <w:rPr>
                <w:rFonts w:ascii="Cambria Math" w:hAnsi="Cambria Math"/>
                <w:sz w:val="21"/>
              </w:rPr>
              <m:t>t</m:t>
            </m:r>
          </m:sub>
        </m:sSub>
        <m:r>
          <w:rPr>
            <w:rFonts w:ascii="Cambria Math" w:hAnsi="Cambria Math"/>
            <w:sz w:val="21"/>
          </w:rPr>
          <m:t>≥</m:t>
        </m:r>
        <m:r>
          <w:rPr>
            <w:rFonts w:ascii="Cambria Math" w:hAnsi="Cambria Math"/>
            <w:sz w:val="21"/>
          </w:rPr>
          <m:t>0</m:t>
        </m:r>
        <m:r>
          <w:rPr>
            <w:rFonts w:ascii="Cambria Math" w:hAnsi="Cambria Math"/>
            <w:sz w:val="21"/>
          </w:rPr>
          <m:t>.</m:t>
        </m:r>
      </m:oMath>
      <w:r>
        <w:rPr>
          <w:rFonts w:ascii="Times New Roman" w:hAnsi="Times New Roman" w:eastAsia="Times New Roman"/>
          <w:color w:val="000000"/>
          <w:sz w:val="21"/>
        </w:rPr>
        <w:tab/>
        <w:t>(1a)</w:t>
      </w:r>
    </w:p>
    <w:p>
      <w:pPr>
        <w:keepNext w:val="0"/>
        <w:keepLines w:val="0"/>
        <w:pageBreakBefore w:val="0"/>
        <w:widowControl/>
      </w:pPr>
      <w:r>
        <w:rPr>
          <w:rFonts w:ascii="Times New Roman" w:hAnsi="Times New Roman" w:eastAsia="Times New Roman"/>
          <w:color w:val="000000"/>
        </w:rPr>
        <w:t xml:space="preserve">Here </w:t>
      </w:r>
      <m:oMath>
        <m:sSub>
          <m:e>
            <m:r>
              <w:rPr>
                <w:rFonts w:ascii="Cambria Math" w:hAnsi="Cambria Math"/>
              </w:rPr>
              <m:t>y</m:t>
            </m:r>
          </m:e>
          <m:sub>
            <m:r>
              <w:rPr>
                <w:rFonts w:ascii="Cambria Math" w:hAnsi="Cambria Math"/>
              </w:rPr>
              <m:t>b</m:t>
            </m:r>
            <m:r>
              <w:rPr>
                <w:rFonts w:ascii="Cambria Math" w:hAnsi="Cambria Math"/>
              </w:rPr>
              <m:t>,</m:t>
            </m:r>
            <m:r>
              <w:rPr>
                <w:rFonts w:ascii="Cambria Math" w:hAnsi="Cambria Math"/>
              </w:rPr>
              <m:t>t</m:t>
            </m:r>
          </m:sub>
        </m:sSub>
      </m:oMath>
      <w:r>
        <w:rPr>
          <w:rFonts w:ascii="Times New Roman" w:hAnsi="Times New Roman" w:eastAsia="Times New Roman"/>
          <w:color w:val="000000"/>
        </w:rPr>
        <w:t xml:space="preserve"> is the useful heat power received by building </w:t>
      </w:r>
      <m:oMath>
        <m:r>
          <w:rPr>
            <w:rFonts w:ascii="Cambria Math" w:hAnsi="Cambria Math"/>
          </w:rPr>
          <m:t>b</m:t>
        </m:r>
      </m:oMath>
      <w:r>
        <w:rPr>
          <w:rFonts w:ascii="Times New Roman" w:hAnsi="Times New Roman" w:eastAsia="Times New Roman"/>
          <w:color w:val="000000"/>
        </w:rPr>
        <w:t>. The service requirement uses total building demand. For fixed tank delivery totals, equipment states and external inputs, reallocating heat among allowed building connections preserves physical cost and feasibility. The complete, coarse and mixed evaluators therefore use tank delivery totals and aggregate demand as scoring inputs. Individual building flows provide the delivery record. A tank with no allowed building connection has zero useful delivery capacity.</w:t>
      </w:r>
    </w:p>
    <w:p w14:paraId="308C0635" w14:textId="77777777" w:rsidR="00A85168" w:rsidRDefault="00000000">
      <w:pPr>
        <w:keepNext/>
        <w:pageBreakBefore w:val="0"/>
      </w:pPr>
      <w:r>
        <w:t>For an active pump, the receiving temperature is that of its selected tank. Its actual heat production is</w:t>
      </w:r>
    </w:p>
    <w:p w14:paraId="06D6F93F" w14:textId="77777777" w:rsidR="00A85168" w:rsidRDefault="00000000">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sSub>
          <m:sSubPr>
            <m:ctrlPr>
              <w:rPr>
                <w:rFonts w:ascii="Cambria Math" w:hAnsi="Cambria Math"/>
                <w:sz w:val="21"/>
              </w:rPr>
            </m:ctrlPr>
          </m:sSubPr>
          <m:e>
            <m:r>
              <w:rPr>
                <w:rFonts w:ascii="Cambria Math" w:hAnsi="Cambria Math" w:cs="Cambria Math"/>
                <w:sz w:val="21"/>
              </w:rPr>
              <m:t>Q</m:t>
            </m:r>
          </m:e>
          <m:sub>
            <m:r>
              <w:rPr>
                <w:rFonts w:ascii="Cambria Math" w:hAnsi="Cambria Math" w:cs="Cambria Math"/>
                <w:sz w:val="21"/>
              </w:rPr>
              <m:t>i,t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κ</m:t>
            </m:r>
          </m:e>
          <m:sub>
            <m:r>
              <w:rPr>
                <w:rFonts w:ascii="Cambria Math" w:hAnsi="Cambria Math" w:cs="Cambria Math"/>
                <w:sz w:val="21"/>
              </w:rPr>
              <m:t>i</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P</m:t>
            </m:r>
          </m:e>
          <m:sub>
            <m:r>
              <w:rPr>
                <w:rFonts w:ascii="Cambria Math" w:hAnsi="Cambria Math" w:cs="Cambria Math"/>
                <w:sz w:val="21"/>
              </w:rPr>
              <m:t>i,t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P</m:t>
            </m:r>
          </m:e>
          <m:sub>
            <m:r>
              <w:rPr>
                <w:rFonts w:ascii="Cambria Math" w:hAnsi="Cambria Math" w:cs="Cambria Math"/>
                <w:sz w:val="21"/>
              </w:rPr>
              <m:t>i,t-1</m:t>
            </m:r>
          </m:sub>
        </m:sSub>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T</m:t>
            </m:r>
          </m:e>
          <m:sub>
            <m:r>
              <w:rPr>
                <w:rFonts w:ascii="Cambria Math" w:hAnsi="Cambria Math" w:cs="Cambria Math"/>
                <w:sz w:val="21"/>
              </w:rPr>
              <m:t>i,t</m:t>
            </m:r>
          </m:sub>
          <m:sup>
            <m:r>
              <w:rPr>
                <w:rFonts w:ascii="Cambria Math" w:hAnsi="Cambria Math" w:cs="Cambria Math"/>
                <w:sz w:val="21"/>
              </w:rPr>
              <m:t>rec</m:t>
            </m:r>
          </m:sup>
        </m:sSubSup>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T</m:t>
            </m:r>
          </m:e>
          <m:sub>
            <m:r>
              <w:rPr>
                <w:rFonts w:ascii="Cambria Math" w:hAnsi="Cambria Math" w:cs="Cambria Math"/>
                <w:sz w:val="21"/>
              </w:rPr>
              <m:t>t</m:t>
            </m:r>
          </m:sub>
          <m:sup>
            <m:r>
              <w:rPr>
                <w:rFonts w:ascii="Cambria Math" w:hAnsi="Cambria Math" w:cs="Cambria Math"/>
                <w:sz w:val="21"/>
              </w:rPr>
              <m:t>src</m:t>
            </m:r>
          </m:sup>
        </m:sSubSup>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T</m:t>
            </m:r>
          </m:e>
          <m:sub>
            <m:r>
              <w:rPr>
                <w:rFonts w:ascii="Cambria Math" w:hAnsi="Cambria Math" w:cs="Cambria Math"/>
                <w:sz w:val="21"/>
              </w:rPr>
              <m:t>i</m:t>
            </m:r>
          </m:sub>
          <m:sup>
            <m:r>
              <w:rPr>
                <w:rFonts w:ascii="Cambria Math" w:hAnsi="Cambria Math" w:cs="Cambria Math"/>
                <w:sz w:val="21"/>
              </w:rPr>
              <m:t>sup</m:t>
            </m:r>
          </m:sup>
        </m:sSubSup>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P</m:t>
            </m:r>
          </m:e>
          <m:sub>
            <m:r>
              <w:rPr>
                <w:rFonts w:ascii="Cambria Math" w:hAnsi="Cambria Math" w:cs="Cambria Math"/>
                <w:sz w:val="21"/>
              </w:rPr>
              <m:t>i,t</m:t>
            </m:r>
          </m:sub>
        </m:sSub>
        <m:r>
          <w:rPr>
            <w:rFonts w:ascii="Cambria Math" w:hAnsi="Cambria Math" w:cs="Cambria Math"/>
            <w:sz w:val="21"/>
          </w:rPr>
          <m:t xml:space="preserve">,  </m:t>
        </m:r>
        <m:sSub>
          <m:sSubPr>
            <m:ctrlPr>
              <w:rPr>
                <w:rFonts w:ascii="Cambria Math" w:hAnsi="Cambria Math"/>
                <w:sz w:val="21"/>
              </w:rPr>
            </m:ctrlPr>
          </m:sSubPr>
          <m:e>
            <m:r>
              <w:rPr>
                <w:rFonts w:ascii="Cambria Math" w:hAnsi="Cambria Math" w:cs="Cambria Math"/>
                <w:sz w:val="21"/>
              </w:rPr>
              <m:t>q</m:t>
            </m:r>
          </m:e>
          <m:sub>
            <m:r>
              <w:rPr>
                <w:rFonts w:ascii="Cambria Math" w:hAnsi="Cambria Math" w:cs="Cambria Math"/>
                <w:sz w:val="21"/>
              </w:rPr>
              <m:t>ij,t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v</m:t>
            </m:r>
          </m:e>
          <m:sub>
            <m:r>
              <w:rPr>
                <w:rFonts w:ascii="Cambria Math" w:hAnsi="Cambria Math" w:cs="Cambria Math"/>
                <w:sz w:val="21"/>
              </w:rPr>
              <m:t>ij,t</m:t>
            </m:r>
          </m:sub>
        </m:sSub>
        <m:sSub>
          <m:sSubPr>
            <m:ctrlPr>
              <w:rPr>
                <w:rFonts w:ascii="Cambria Math" w:hAnsi="Cambria Math"/>
                <w:sz w:val="21"/>
              </w:rPr>
            </m:ctrlPr>
          </m:sSubPr>
          <m:e>
            <m:r>
              <w:rPr>
                <w:rFonts w:ascii="Cambria Math" w:hAnsi="Cambria Math" w:cs="Cambria Math"/>
                <w:sz w:val="21"/>
              </w:rPr>
              <m:t>Q</m:t>
            </m:r>
          </m:e>
          <m:sub>
            <m:r>
              <w:rPr>
                <w:rFonts w:ascii="Cambria Math" w:hAnsi="Cambria Math" w:cs="Cambria Math"/>
                <w:sz w:val="21"/>
              </w:rPr>
              <m:t>i,t</m:t>
            </m:r>
          </m:sub>
        </m:sSub>
        <m:r>
          <w:rPr>
            <w:rFonts w:ascii="Cambria Math" w:hAnsi="Cambria Math" w:cs="Cambria Math"/>
            <w:sz w:val="21"/>
          </w:rPr>
          <m:t>.</m:t>
        </m:r>
      </m:oMath>
      <w:r>
        <w:rPr>
          <w:rFonts w:ascii="Times New Roman" w:hAnsi="Times New Roman" w:eastAsia="Times New Roman"/>
          <w:color w:val="000000"/>
          <w:sz w:val="21"/>
        </w:rPr>
        <w:tab/>
        <w:t>(2)</w:t>
      </w:r>
    </w:p>
    <w:p w14:paraId="00249F23" w14:textId="77777777" w:rsidR="00A85168" w:rsidRDefault="00000000">
      <w:pPr>
        <w:keepNext w:val="0"/>
        <w:keepLines w:val="0"/>
        <w:pageBreakBefore w:val="0"/>
        <w:widowControl/>
      </w:pPr>
      <w:r>
        <w:rPr>
          <w:rFonts w:ascii="Times New Roman" w:hAnsi="Times New Roman" w:eastAsia="Times New Roman"/>
          <w:color w:val="000000"/>
        </w:rPr>
        <w:t xml:space="preserve">The coefficient of performance (COP) </w:t>
      </w:r>
      <m:oMath>
        <m:sSub>
          <m:e>
            <m:r>
              <w:rPr>
                <w:rFonts w:ascii="Cambria Math" w:hAnsi="Cambria Math"/>
              </w:rPr>
              <m:t>κ</m:t>
            </m:r>
          </m:e>
          <m:sub>
            <m:r>
              <w:rPr>
                <w:rFonts w:ascii="Cambria Math" w:hAnsi="Cambria Math"/>
              </w:rPr>
              <m:t>i</m:t>
            </m:r>
          </m:sub>
        </m:sSub>
      </m:oMath>
      <w:r>
        <w:rPr>
          <w:rFonts w:ascii="Times New Roman" w:hAnsi="Times New Roman" w:eastAsia="Times New Roman"/>
          <w:color w:val="000000"/>
        </w:rPr>
        <w:t xml:space="preserve"> is the ratio of produced heat power to electrical power. </w:t>
      </w:r>
      <m:oMath>
        <m:sSup>
          <m:e>
            <m:r>
              <w:rPr>
                <w:rFonts w:ascii="Cambria Math" w:hAnsi="Cambria Math"/>
              </w:rPr>
              <m:t>T</m:t>
            </m:r>
          </m:e>
          <m:sup>
            <m:r>
              <w:rPr>
                <w:rFonts w:ascii="Cambria Math" w:hAnsi="Cambria Math"/>
              </w:rPr>
              <m:t>r</m:t>
            </m:r>
            <m:r>
              <w:rPr>
                <w:rFonts w:ascii="Cambria Math" w:hAnsi="Cambria Math"/>
              </w:rPr>
              <m:t>e</m:t>
            </m:r>
            <m:r>
              <w:rPr>
                <w:rFonts w:ascii="Cambria Math" w:hAnsi="Cambria Math"/>
              </w:rPr>
              <m:t>c</m:t>
            </m:r>
          </m:sup>
        </m:sSup>
      </m:oMath>
      <w:r>
        <w:rPr>
          <w:rFonts w:ascii="Times New Roman" w:hAnsi="Times New Roman" w:eastAsia="Times New Roman"/>
          <w:color w:val="000000"/>
        </w:rPr>
        <w:t xml:space="preserve">, </w:t>
      </w:r>
      <m:oMath>
        <m:sSup>
          <m:e>
            <m:r>
              <w:rPr>
                <w:rFonts w:ascii="Cambria Math" w:hAnsi="Cambria Math"/>
              </w:rPr>
              <m:t>T</m:t>
            </m:r>
          </m:e>
          <m:sup>
            <m:r>
              <w:rPr>
                <w:rFonts w:ascii="Cambria Math" w:hAnsi="Cambria Math"/>
              </w:rPr>
              <m:t>s</m:t>
            </m:r>
            <m:r>
              <w:rPr>
                <w:rFonts w:ascii="Cambria Math" w:hAnsi="Cambria Math"/>
              </w:rPr>
              <m:t>r</m:t>
            </m:r>
            <m:r>
              <w:rPr>
                <w:rFonts w:ascii="Cambria Math" w:hAnsi="Cambria Math"/>
              </w:rPr>
              <m:t>c</m:t>
            </m:r>
          </m:sup>
        </m:sSup>
      </m:oMath>
      <w:r>
        <w:rPr>
          <w:rFonts w:ascii="Times New Roman" w:hAnsi="Times New Roman" w:eastAsia="Times New Roman"/>
          <w:color w:val="000000"/>
        </w:rPr>
        <w:t xml:space="preserve"> and </w:t>
      </w:r>
      <m:oMath>
        <m:sSup>
          <m:e>
            <m:r>
              <w:rPr>
                <w:rFonts w:ascii="Cambria Math" w:hAnsi="Cambria Math"/>
              </w:rPr>
              <m:t>T</m:t>
            </m:r>
          </m:e>
          <m:sup>
            <m:r>
              <w:rPr>
                <w:rFonts w:ascii="Cambria Math" w:hAnsi="Cambria Math"/>
              </w:rPr>
              <m:t>s</m:t>
            </m:r>
            <m:r>
              <w:rPr>
                <w:rFonts w:ascii="Cambria Math" w:hAnsi="Cambria Math"/>
              </w:rPr>
              <m:t>u</m:t>
            </m:r>
            <m:r>
              <w:rPr>
                <w:rFonts w:ascii="Cambria Math" w:hAnsi="Cambria Math"/>
              </w:rPr>
              <m:t>p</m:t>
            </m:r>
          </m:sup>
        </m:sSup>
      </m:oMath>
      <w:r>
        <w:rPr>
          <w:rFonts w:ascii="Times New Roman" w:hAnsi="Times New Roman" w:eastAsia="Times New Roman"/>
          <w:color w:val="000000"/>
        </w:rPr>
        <w:t xml:space="preserve"> denote receiving-tank, heat-source and pump-supply temperatures. Supply temperature is prescribed. The plant relation determines </w:t>
      </w:r>
      <m:oMath>
        <m:sSub>
          <m:e>
            <m:r>
              <w:rPr>
                <w:rFonts w:ascii="Cambria Math" w:hAnsi="Cambria Math"/>
              </w:rPr>
              <m:t>Q</m:t>
            </m:r>
          </m:e>
          <m:sub>
            <m:r>
              <w:rPr>
                <w:rFonts w:ascii="Cambria Math" w:hAnsi="Cambria Math"/>
              </w:rPr>
              <m:t>i</m:t>
            </m:r>
            <m:r>
              <w:rPr>
                <w:rFonts w:ascii="Cambria Math" w:hAnsi="Cambria Math"/>
              </w:rPr>
              <m:t>,</m:t>
            </m:r>
            <m:r>
              <w:rPr>
                <w:rFonts w:ascii="Cambria Math" w:hAnsi="Cambria Math"/>
              </w:rPr>
              <m:t>t</m:t>
            </m:r>
          </m:sub>
        </m:sSub>
      </m:oMath>
      <w:r>
        <w:rPr>
          <w:rFonts w:ascii="Times New Roman" w:hAnsi="Times New Roman" w:eastAsia="Times New Roman"/>
          <w:color w:val="000000"/>
        </w:rPr>
        <w:t xml:space="preserve">, and </w:t>
      </w:r>
      <m:oMath>
        <m:sSub>
          <m:e>
            <m:r>
              <w:rPr>
                <w:rFonts w:ascii="Cambria Math" w:hAnsi="Cambria Math"/>
              </w:rPr>
              <m:t>q</m:t>
            </m:r>
          </m:e>
          <m:sub>
            <m:r>
              <w:rPr>
                <w:rFonts w:ascii="Cambria Math" w:hAnsi="Cambria Math"/>
              </w:rPr>
              <m:t>i</m:t>
            </m:r>
            <m:r>
              <w:rPr>
                <w:rFonts w:ascii="Cambria Math" w:hAnsi="Cambria Math"/>
              </w:rPr>
              <m:t>j</m:t>
            </m:r>
            <m:r>
              <w:rPr>
                <w:rFonts w:ascii="Cambria Math" w:hAnsi="Cambria Math"/>
              </w:rPr>
              <m:t>,</m:t>
            </m:r>
            <m:r>
              <w:rPr>
                <w:rFonts w:ascii="Cambria Math" w:hAnsi="Cambria Math"/>
              </w:rPr>
              <m:t>t</m:t>
            </m:r>
          </m:sub>
        </m:sSub>
      </m:oMath>
      <w:r>
        <w:rPr>
          <w:rFonts w:ascii="Times New Roman" w:hAnsi="Times New Roman" w:eastAsia="Times New Roman"/>
          <w:color w:val="000000"/>
        </w:rPr>
        <w:t xml:space="preserve"> is the heat power sent along the selected charging edge. An off pump has zero output and bypasses the active-pump COP calculation. Application of this model requires a specified numerical COP law, operating domain and treatment of previous power.</w:t>
      </w:r>
    </w:p>
    <w:p w14:paraId="17F9AC80" w14:textId="77777777" w:rsidR="00A85168" w:rsidRDefault="00000000">
      <w:pPr>
        <w:pStyle w:val="21"/>
        <w:pageBreakBefore w:val="0"/>
      </w:pPr>
      <w:r>
        <w:rPr>
          <w:rFonts w:ascii="Times New Roman" w:hAnsi="Times New Roman"/>
          <w:color w:val="000000"/>
        </w:rPr>
        <w:t>2 Storage and delivered heat</w:t>
      </w:r>
    </w:p>
    <w:p w14:paraId="605B7979" w14:textId="77777777" w:rsidR="00A85168" w:rsidRDefault="00000000">
      <w:pPr>
        <w:keepNext/>
        <w:pageBreakBefore w:val="0"/>
      </w:pPr>
      <w:r>
        <w:t>Tank energy uses a fixed temperature reference:</w:t>
      </w:r>
    </w:p>
    <w:p w14:paraId="30501066" w14:textId="77777777" w:rsidR="00A85168" w:rsidRDefault="00000000">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sSub>
          <m:sSubPr>
            <m:ctrlPr>
              <w:rPr>
                <w:rFonts w:ascii="Cambria Math" w:hAnsi="Cambria Math"/>
                <w:sz w:val="21"/>
              </w:rPr>
            </m:ctrlPr>
          </m:sSubPr>
          <m:e>
            <m:r>
              <w:rPr>
                <w:rFonts w:ascii="Cambria Math" w:hAnsi="Cambria Math" w:cs="Cambria Math"/>
                <w:sz w:val="21"/>
              </w:rPr>
              <m:t>S</m:t>
            </m:r>
          </m:e>
          <m:sub>
            <m:r>
              <w:rPr>
                <w:rFonts w:ascii="Cambria Math" w:hAnsi="Cambria Math" w:cs="Cambria Math"/>
                <w:sz w:val="21"/>
              </w:rPr>
              <m:t>j,t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C</m:t>
            </m:r>
          </m:e>
          <m:sub>
            <m:r>
              <w:rPr>
                <w:rFonts w:ascii="Cambria Math" w:hAnsi="Cambria Math" w:cs="Cambria Math"/>
                <w:sz w:val="21"/>
              </w:rPr>
              <m:t>j</m:t>
            </m:r>
          </m:sub>
        </m:sSub>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T</m:t>
            </m:r>
          </m:e>
          <m:sub>
            <m:r>
              <w:rPr>
                <w:rFonts w:ascii="Cambria Math" w:hAnsi="Cambria Math" w:cs="Cambria Math"/>
                <w:sz w:val="21"/>
              </w:rPr>
              <m:t>j,t</m:t>
            </m:r>
          </m:sub>
          <m:sup>
            <m:r>
              <w:rPr>
                <w:rFonts w:ascii="Cambria Math" w:hAnsi="Cambria Math" w:cs="Cambria Math"/>
                <w:sz w:val="21"/>
              </w:rPr>
              <m:t>tank</m:t>
            </m:r>
          </m:sup>
        </m:sSubSup>
        <m:r>
          <w:rPr>
            <w:rFonts w:ascii="Cambria Math" w:hAnsi="Cambria Math" w:cs="Cambria Math"/>
            <w:sz w:val="21"/>
          </w:rPr>
          <m:t>-</m:t>
        </m:r>
        <m:sSup>
          <m:sSupPr>
            <m:ctrlPr>
              <w:rPr>
                <w:rFonts w:ascii="Cambria Math" w:hAnsi="Cambria Math"/>
                <w:sz w:val="21"/>
              </w:rPr>
            </m:ctrlPr>
          </m:sSupPr>
          <m:e>
            <m:r>
              <w:rPr>
                <w:rFonts w:ascii="Cambria Math" w:hAnsi="Cambria Math" w:cs="Cambria Math"/>
                <w:sz w:val="21"/>
              </w:rPr>
              <m:t>T</m:t>
            </m:r>
          </m:e>
          <m:sup>
            <m:r>
              <w:rPr>
                <w:rFonts w:ascii="Cambria Math" w:hAnsi="Cambria Math" w:cs="Cambria Math"/>
                <w:sz w:val="21"/>
              </w:rPr>
              <m:t>ref</m:t>
            </m:r>
          </m:sup>
        </m:sSup>
        <m:r>
          <w:rPr>
            <w:rFonts w:ascii="Cambria Math" w:hAnsi="Cambria Math" w:cs="Cambria Math"/>
            <w:sz w:val="21"/>
          </w:rPr>
          <m:t>).</m:t>
        </m:r>
      </m:oMath>
      <w:r>
        <w:rPr>
          <w:rFonts w:ascii="Times New Roman" w:hAnsi="Times New Roman" w:eastAsia="Times New Roman"/>
          <w:color w:val="000000"/>
          <w:sz w:val="21"/>
        </w:rPr>
        <w:tab/>
        <w:t>(3)</w:t>
      </w:r>
    </w:p>
    <w:p w14:paraId="0A91E543" w14:textId="77777777" w:rsidR="00A85168" w:rsidRDefault="00000000">
      <w:pPr>
        <w:keepNext w:val="0"/>
        <w:keepLines w:val="0"/>
        <w:pageBreakBefore w:val="0"/>
        <w:widowControl/>
      </w:pPr>
      <m:oMath>
        <m:sSub>
          <m:sSubPr>
            <m:ctrlPr>
              <w:rPr>
                <w:rFonts w:ascii="Cambria Math" w:hAnsi="Cambria Math"/>
              </w:rPr>
            </m:ctrlPr>
          </m:sSubPr>
          <m:e>
            <m:r>
              <w:rPr>
                <w:rFonts w:ascii="Cambria Math" w:hAnsi="Cambria Math" w:cs="Cambria Math"/>
              </w:rPr>
              <m:t>S</m:t>
            </m:r>
          </m:e>
          <m:sub>
            <m:r>
              <w:rPr>
                <w:rFonts w:ascii="Cambria Math" w:hAnsi="Cambria Math" w:cs="Cambria Math"/>
              </w:rPr>
              <m:t>j,t</m:t>
            </m:r>
          </m:sub>
        </m:sSub>
      </m:oMath>
      <w:r>
        <w:rPr>
          <w:rFonts w:ascii="Times New Roman" w:hAnsi="Times New Roman" w:eastAsia="Times New Roman"/>
          <w:color w:val="000000"/>
        </w:rPr>
        <w:t xml:space="preserve"> is tank </w:t>
      </w:r>
      <m:oMath>
        <m:r>
          <w:rPr>
            <w:rFonts w:ascii="Cambria Math" w:hAnsi="Cambria Math"/>
          </w:rPr>
          <m:t>j</m:t>
        </m:r>
      </m:oMath>
      <w:r>
        <w:rPr>
          <w:rFonts w:ascii="Times New Roman" w:hAnsi="Times New Roman" w:eastAsia="Times New Roman"/>
          <w:color w:val="000000"/>
        </w:rPr>
        <w:t xml:space="preserve">'s stored thermal energy. The effective heat capacity </w:t>
      </w:r>
      <m:oMath>
        <m:sSub>
          <m:e>
            <m:r>
              <w:rPr>
                <w:rFonts w:ascii="Cambria Math" w:hAnsi="Cambria Math"/>
              </w:rPr>
              <m:t>C</m:t>
            </m:r>
          </m:e>
          <m:sub>
            <m:r>
              <w:rPr>
                <w:rFonts w:ascii="Cambria Math" w:hAnsi="Cambria Math"/>
              </w:rPr>
              <m:t>j</m:t>
            </m:r>
          </m:sub>
        </m:sSub>
      </m:oMath>
      <w:r>
        <w:rPr>
          <w:rFonts w:ascii="Times New Roman" w:hAnsi="Times New Roman" w:eastAsia="Times New Roman"/>
          <w:color w:val="000000"/>
        </w:rPr>
        <w:t xml:space="preserve"> converts temperature difference into energy, and </w:t>
      </w:r>
      <m:oMath>
        <m:sSubSup>
          <m:e>
            <m:r>
              <w:rPr>
                <w:rFonts w:ascii="Cambria Math" w:hAnsi="Cambria Math"/>
              </w:rPr>
              <m:t>T</m:t>
            </m:r>
          </m:e>
          <m:sub>
            <m:r>
              <w:rPr>
                <w:rFonts w:ascii="Cambria Math" w:hAnsi="Cambria Math"/>
              </w:rPr>
              <m:t>j</m:t>
            </m:r>
            <m:r>
              <w:rPr>
                <w:rFonts w:ascii="Cambria Math" w:hAnsi="Cambria Math"/>
              </w:rPr>
              <m:t>,</m:t>
            </m:r>
            <m:r>
              <w:rPr>
                <w:rFonts w:ascii="Cambria Math" w:hAnsi="Cambria Math"/>
              </w:rPr>
              <m:t>t</m:t>
            </m:r>
          </m:sub>
          <m:sup>
            <m:r>
              <w:rPr>
                <w:rFonts w:ascii="Cambria Math" w:hAnsi="Cambria Math"/>
              </w:rPr>
              <m:t>t</m:t>
            </m:r>
            <m:r>
              <w:rPr>
                <w:rFonts w:ascii="Cambria Math" w:hAnsi="Cambria Math"/>
              </w:rPr>
              <m:t>a</m:t>
            </m:r>
            <m:r>
              <w:rPr>
                <w:rFonts w:ascii="Cambria Math" w:hAnsi="Cambria Math"/>
              </w:rPr>
              <m:t>n</m:t>
            </m:r>
            <m:r>
              <w:rPr>
                <w:rFonts w:ascii="Cambria Math" w:hAnsi="Cambria Math"/>
              </w:rPr>
              <m:t>k</m:t>
            </m:r>
          </m:sup>
        </m:sSubSup>
      </m:oMath>
      <w:r>
        <w:rPr>
          <w:rFonts w:ascii="Times New Roman" w:hAnsi="Times New Roman" w:eastAsia="Times New Roman"/>
          <w:color w:val="000000"/>
        </w:rPr>
        <w:t xml:space="preserve"> is the tank temperature. The lower inventory limit corresponds to the minimum permitted tank temperature; energy above this limit is available for use. The reference </w:t>
      </w:r>
      <m:oMath>
        <m:sSup>
          <m:sSupPr>
            <m:ctrlPr>
              <w:rPr>
                <w:rFonts w:ascii="Cambria Math" w:hAnsi="Cambria Math"/>
              </w:rPr>
            </m:ctrlPr>
          </m:sSupPr>
          <m:e>
            <m:r>
              <w:rPr>
                <w:rFonts w:ascii="Cambria Math" w:hAnsi="Cambria Math" w:cs="Cambria Math"/>
              </w:rPr>
              <m:t>T</m:t>
            </m:r>
          </m:e>
          <m:sup>
            <m:r>
              <w:rPr>
                <w:rFonts w:ascii="Cambria Math" w:hAnsi="Cambria Math" w:cs="Cambria Math"/>
              </w:rPr>
              <m:t>ref</m:t>
            </m:r>
          </m:sup>
        </m:sSup>
      </m:oMath>
      <w:r>
        <w:rPr>
          <w:rFonts w:ascii="Times New Roman" w:hAnsi="Times New Roman" w:eastAsia="Times New Roman"/>
          <w:color w:val="000000"/>
        </w:rPr>
        <w:t xml:space="preserve"> sets the energy origin. Required delivery temperature is a separate physical setting.</w:t>
      </w:r>
    </w:p>
    <w:p w14:paraId="1A14E467" w14:textId="77777777" w:rsidR="00A85168" w:rsidRDefault="00000000">
      <w:pPr>
        <w:keepNext/>
        <w:pageBreakBefore w:val="0"/>
      </w:pPr>
      <w:r>
        <w:t>The interval heat balance is</w:t>
      </w:r>
    </w:p>
    <w:p w14:paraId="2E8B0B93" w14:textId="77777777" w:rsidR="00A85168" w:rsidRDefault="00000000">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eqArr>
          <m:eqArrPr>
            <m:ctrlPr>
              <w:rPr>
                <w:rFonts w:ascii="Cambria Math" w:hAnsi="Cambria Math"/>
                <w:sz w:val="21"/>
              </w:rPr>
            </m:ctrlPr>
          </m:eqArrPr>
          <m:e>
            <m:sSub>
              <m:sSubPr>
                <m:ctrlPr>
                  <w:rPr>
                    <w:rFonts w:ascii="Cambria Math" w:hAnsi="Cambria Math"/>
                    <w:sz w:val="21"/>
                  </w:rPr>
                </m:ctrlPr>
              </m:sSubPr>
              <m:e>
                <m:r>
                  <w:rPr>
                    <w:rFonts w:ascii="Cambria Math" w:hAnsi="Cambria Math" w:cs="Cambria Math"/>
                    <w:sz w:val="21"/>
                  </w:rPr>
                  <m:t>S</m:t>
                </m:r>
              </m:e>
              <m:sub>
                <m:r>
                  <w:rPr>
                    <w:rFonts w:ascii="Cambria Math" w:hAnsi="Cambria Math" w:cs="Cambria Math"/>
                    <w:sz w:val="21"/>
                  </w:rPr>
                  <m:t>j,t+1</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S</m:t>
                </m:r>
              </m:e>
              <m:sub>
                <m:r>
                  <w:rPr>
                    <w:rFonts w:ascii="Cambria Math" w:hAnsi="Cambria Math" w:cs="Cambria Math"/>
                    <w:sz w:val="21"/>
                  </w:rPr>
                  <m:t>j,t</m:t>
                </m:r>
              </m:sub>
            </m:sSub>
            <m:r>
              <w:rPr>
                <w:rFonts w:ascii="Cambria Math" w:hAnsi="Cambria Math" w:cs="Cambria Math"/>
                <w:sz w:val="21"/>
              </w:rPr>
              <m:t>+Δt[</m:t>
            </m:r>
            <m:sSubSup>
              <m:sSubSupPr>
                <m:ctrlPr>
                  <w:rPr>
                    <w:rFonts w:ascii="Cambria Math" w:hAnsi="Cambria Math"/>
                    <w:sz w:val="21"/>
                  </w:rPr>
                </m:ctrlPr>
              </m:sSubSupPr>
              <m:e>
                <m:r>
                  <w:rPr>
                    <w:rFonts w:ascii="Cambria Math" w:hAnsi="Cambria Math" w:cs="Cambria Math"/>
                    <w:sz w:val="21"/>
                  </w:rPr>
                  <m:t>η</m:t>
                </m:r>
              </m:e>
              <m:sub>
                <m:r>
                  <w:rPr>
                    <w:rFonts w:ascii="Cambria Math" w:hAnsi="Cambria Math" w:cs="Cambria Math"/>
                    <w:sz w:val="21"/>
                  </w:rPr>
                  <m:t>j</m:t>
                </m:r>
              </m:sub>
              <m:sup>
                <m:r>
                  <w:rPr>
                    <w:rFonts w:ascii="Cambria Math" w:hAnsi="Cambria Math" w:cs="Cambria Math"/>
                    <w:sz w:val="21"/>
                  </w:rPr>
                  <m:t>c</m:t>
                </m:r>
              </m:sup>
            </m:sSubSup>
            <m:sSub>
              <m:sSubPr>
                <m:ctrlPr>
                  <w:rPr>
                    <w:rFonts w:ascii="Cambria Math" w:hAnsi="Cambria Math"/>
                    <w:sz w:val="21"/>
                  </w:rPr>
                </m:ctrlPr>
              </m:sSubPr>
              <m:e>
                <m:r>
                  <w:rPr>
                    <w:rFonts w:ascii="Cambria Math" w:hAnsi="Cambria Math" w:cs="Cambria Math"/>
                    <w:sz w:val="21"/>
                  </w:rPr>
                  <m:t>∑</m:t>
                </m:r>
              </m:e>
              <m:sub>
                <m:r>
                  <w:rPr>
                    <w:rFonts w:ascii="Cambria Math" w:hAnsi="Cambria Math" w:cs="Cambria Math"/>
                    <w:sz w:val="21"/>
                  </w:rPr>
                  <m:t>i</m:t>
                </m:r>
              </m:sub>
            </m:sSub>
            <m:sSub>
              <m:sSubPr>
                <m:ctrlPr>
                  <w:rPr>
                    <w:rFonts w:ascii="Cambria Math" w:hAnsi="Cambria Math"/>
                    <w:sz w:val="21"/>
                  </w:rPr>
                </m:ctrlPr>
              </m:sSubPr>
              <m:e>
                <m:r>
                  <w:rPr>
                    <w:rFonts w:ascii="Cambria Math" w:hAnsi="Cambria Math" w:cs="Cambria Math"/>
                    <w:sz w:val="21"/>
                  </w:rPr>
                  <m:t>q</m:t>
                </m:r>
              </m:e>
              <m:sub>
                <m:r>
                  <w:rPr>
                    <w:rFonts w:ascii="Cambria Math" w:hAnsi="Cambria Math" w:cs="Cambria Math"/>
                    <w:sz w:val="21"/>
                  </w:rPr>
                  <m:t>ij,t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d</m:t>
                </m:r>
              </m:e>
              <m:sub>
                <m:r>
                  <w:rPr>
                    <w:rFonts w:ascii="Cambria Math" w:hAnsi="Cambria Math" w:cs="Cambria Math"/>
                    <w:sz w:val="21"/>
                  </w:rPr>
                  <m:t>j,t</m:t>
                </m:r>
              </m:sub>
            </m:sSub>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η</m:t>
                </m:r>
              </m:e>
              <m:sub>
                <m:r>
                  <w:rPr>
                    <w:rFonts w:ascii="Cambria Math" w:hAnsi="Cambria Math" w:cs="Cambria Math"/>
                    <w:sz w:val="21"/>
                  </w:rPr>
                  <m:t>j</m:t>
                </m:r>
              </m:sub>
              <m:sup>
                <m:r>
                  <w:rPr>
                    <w:rFonts w:ascii="Cambria Math" w:hAnsi="Cambria Math" w:cs="Cambria Math"/>
                    <w:sz w:val="21"/>
                  </w:rPr>
                  <m:t>d</m:t>
                </m:r>
              </m:sup>
            </m:sSubSup>
            <m:r>
              <w:rPr>
                <w:rFonts w:ascii="Cambria Math" w:hAnsi="Cambria Math" w:cs="Cambria Math"/>
                <w:sz w:val="21"/>
              </w:rPr>
              <m:t>]</m:t>
            </m:r>
          </m:e>
          <m:e>
            <m:r>
              <w:rPr>
                <w:rFonts w:ascii="Cambria Math" w:hAnsi="Cambria Math" w:cs="Cambria Math"/>
                <w:sz w:val="21"/>
              </w:rPr>
              <m:t xml:space="preserve">  -Δt U</m:t>
            </m:r>
            <m:sSub>
              <m:sSubPr>
                <m:ctrlPr>
                  <w:rPr>
                    <w:rFonts w:ascii="Cambria Math" w:hAnsi="Cambria Math"/>
                    <w:sz w:val="21"/>
                  </w:rPr>
                </m:ctrlPr>
              </m:sSubPr>
              <m:e>
                <m:r>
                  <w:rPr>
                    <w:rFonts w:ascii="Cambria Math" w:hAnsi="Cambria Math" w:cs="Cambria Math"/>
                    <w:sz w:val="21"/>
                  </w:rPr>
                  <m:t>A</m:t>
                </m:r>
              </m:e>
              <m:sub>
                <m:r>
                  <w:rPr>
                    <w:rFonts w:ascii="Cambria Math" w:hAnsi="Cambria Math" w:cs="Cambria Math"/>
                    <w:sz w:val="21"/>
                  </w:rPr>
                  <m:t>j</m:t>
                </m:r>
              </m:sub>
            </m:sSub>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T</m:t>
                </m:r>
              </m:e>
              <m:sub>
                <m:r>
                  <w:rPr>
                    <w:rFonts w:ascii="Cambria Math" w:hAnsi="Cambria Math" w:cs="Cambria Math"/>
                    <w:sz w:val="21"/>
                  </w:rPr>
                  <m:t>j,t</m:t>
                </m:r>
              </m:sub>
              <m:sup>
                <m:r>
                  <w:rPr>
                    <w:rFonts w:ascii="Cambria Math" w:hAnsi="Cambria Math" w:cs="Cambria Math"/>
                    <w:sz w:val="21"/>
                  </w:rPr>
                  <m:t>tank</m:t>
                </m:r>
              </m:sup>
            </m:sSubSup>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T</m:t>
                </m:r>
              </m:e>
              <m:sub>
                <m:r>
                  <w:rPr>
                    <w:rFonts w:ascii="Cambria Math" w:hAnsi="Cambria Math" w:cs="Cambria Math"/>
                    <w:sz w:val="21"/>
                  </w:rPr>
                  <m:t>t</m:t>
                </m:r>
              </m:sub>
              <m:sup>
                <m:r>
                  <w:rPr>
                    <w:rFonts w:ascii="Cambria Math" w:hAnsi="Cambria Math" w:cs="Cambria Math"/>
                    <w:sz w:val="21"/>
                  </w:rPr>
                  <m:t>amb</m:t>
                </m:r>
              </m:sup>
            </m:sSubSup>
            <m:r>
              <w:rPr>
                <w:rFonts w:ascii="Cambria Math" w:hAnsi="Cambria Math" w:cs="Cambria Math"/>
                <w:sz w:val="21"/>
              </w:rPr>
              <m:t>).</m:t>
            </m:r>
          </m:e>
        </m:eqArr>
      </m:oMath>
      <w:r>
        <w:rPr>
          <w:rFonts w:ascii="Times New Roman" w:hAnsi="Times New Roman" w:eastAsia="Times New Roman"/>
          <w:color w:val="000000"/>
          <w:sz w:val="21"/>
        </w:rPr>
        <w:tab/>
        <w:t>(4)</w:t>
      </w:r>
    </w:p>
    <w:p w14:paraId="2747DD2C" w14:textId="77777777" w:rsidR="00A85168" w:rsidRDefault="00000000">
      <w:pPr>
        <w:keepNext w:val="0"/>
        <w:keepLines w:val="0"/>
        <w:pageBreakBefore w:val="0"/>
        <w:widowControl/>
      </w:pPr>
      <w:r>
        <w:rPr>
          <w:rFonts w:ascii="Times New Roman" w:hAnsi="Times New Roman" w:eastAsia="Times New Roman"/>
          <w:color w:val="000000"/>
        </w:rPr>
        <w:t xml:space="preserve">Here </w:t>
      </w:r>
      <m:oMath>
        <m:sSubSup>
          <m:sSubSupPr>
            <m:ctrlPr>
              <w:rPr>
                <w:rFonts w:ascii="Cambria Math" w:hAnsi="Cambria Math"/>
              </w:rPr>
            </m:ctrlPr>
          </m:sSubSupPr>
          <m:e>
            <m:r>
              <w:rPr>
                <w:rFonts w:ascii="Cambria Math" w:hAnsi="Cambria Math" w:cs="Cambria Math"/>
              </w:rPr>
              <m:t>η</m:t>
            </m:r>
          </m:e>
          <m:sub>
            <m:r>
              <w:rPr>
                <w:rFonts w:ascii="Cambria Math" w:hAnsi="Cambria Math" w:cs="Cambria Math"/>
              </w:rPr>
              <m:t>j</m:t>
            </m:r>
          </m:sub>
          <m:sup>
            <m:r>
              <w:rPr>
                <w:rFonts w:ascii="Cambria Math" w:hAnsi="Cambria Math" w:cs="Cambria Math"/>
              </w:rPr>
              <m:t>c</m:t>
            </m:r>
          </m:sup>
        </m:sSubSup>
      </m:oMath>
      <w:r>
        <w:rPr>
          <w:rFonts w:ascii="Times New Roman" w:hAnsi="Times New Roman" w:eastAsia="Times New Roman"/>
          <w:color w:val="000000"/>
        </w:rPr>
        <w:t xml:space="preserve"> and </w:t>
      </w:r>
      <m:oMath>
        <m:sSubSup>
          <m:sSubSupPr>
            <m:ctrlPr>
              <w:rPr>
                <w:rFonts w:ascii="Cambria Math" w:hAnsi="Cambria Math"/>
              </w:rPr>
            </m:ctrlPr>
          </m:sSubSupPr>
          <m:e>
            <m:r>
              <w:rPr>
                <w:rFonts w:ascii="Cambria Math" w:hAnsi="Cambria Math" w:cs="Cambria Math"/>
              </w:rPr>
              <m:t>η</m:t>
            </m:r>
          </m:e>
          <m:sub>
            <m:r>
              <w:rPr>
                <w:rFonts w:ascii="Cambria Math" w:hAnsi="Cambria Math" w:cs="Cambria Math"/>
              </w:rPr>
              <m:t>j</m:t>
            </m:r>
          </m:sub>
          <m:sup>
            <m:r>
              <w:rPr>
                <w:rFonts w:ascii="Cambria Math" w:hAnsi="Cambria Math" w:cs="Cambria Math"/>
              </w:rPr>
              <m:t>d</m:t>
            </m:r>
          </m:sup>
        </m:sSubSup>
      </m:oMath>
      <w:r>
        <w:rPr>
          <w:rFonts w:ascii="Times New Roman" w:hAnsi="Times New Roman" w:eastAsia="Times New Roman"/>
          <w:color w:val="000000"/>
        </w:rPr>
        <w:t xml:space="preserve"> are dimensionless charging and delivery efficiencies in the range </w:t>
      </w:r>
      <m:oMath>
        <m:r>
          <w:rPr>
            <w:rFonts w:ascii="Cambria Math" w:hAnsi="Cambria Math"/>
          </w:rPr>
          <m:t>(</m:t>
        </m:r>
        <m:r>
          <w:rPr>
            <w:rFonts w:ascii="Cambria Math" w:hAnsi="Cambria Math"/>
          </w:rPr>
          <m:t>0</m:t>
        </m:r>
        <m:r>
          <w:rPr>
            <w:rFonts w:ascii="Cambria Math" w:hAnsi="Cambria Math"/>
          </w:rPr>
          <m:t>,</m:t>
        </m:r>
        <m:r>
          <w:rPr>
            <w:rFonts w:ascii="Cambria Math" w:hAnsi="Cambria Math"/>
          </w:rPr>
          <m:t>1</m:t>
        </m:r>
        <m:r>
          <w:rPr>
            <w:rFonts w:ascii="Cambria Math" w:hAnsi="Cambria Math"/>
          </w:rPr>
          <m:t>]</m:t>
        </m:r>
      </m:oMath>
      <w:r>
        <w:rPr>
          <w:rFonts w:ascii="Times New Roman" w:hAnsi="Times New Roman" w:eastAsia="Times New Roman"/>
          <w:color w:val="000000"/>
        </w:rPr>
        <w:t xml:space="preserve">, and </w:t>
      </w:r>
      <m:oMath>
        <m:r>
          <w:rPr>
            <w:rFonts w:ascii="Cambria Math" w:hAnsi="Cambria Math" w:cs="Cambria Math"/>
          </w:rPr>
          <m:t>U</m:t>
        </m:r>
        <m:sSub>
          <m:sSubPr>
            <m:ctrlPr>
              <w:rPr>
                <w:rFonts w:ascii="Cambria Math" w:hAnsi="Cambria Math"/>
              </w:rPr>
            </m:ctrlPr>
          </m:sSubPr>
          <m:e>
            <m:r>
              <w:rPr>
                <w:rFonts w:ascii="Cambria Math" w:hAnsi="Cambria Math" w:cs="Cambria Math"/>
              </w:rPr>
              <m:t>A</m:t>
            </m:r>
          </m:e>
          <m:sub>
            <m:r>
              <w:rPr>
                <w:rFonts w:ascii="Cambria Math" w:hAnsi="Cambria Math" w:cs="Cambria Math"/>
              </w:rPr>
              <m:t>j</m:t>
            </m:r>
          </m:sub>
        </m:sSub>
      </m:oMath>
      <w:r>
        <w:rPr>
          <w:rFonts w:ascii="Times New Roman" w:hAnsi="Times New Roman" w:eastAsia="Times New Roman"/>
          <w:color w:val="000000"/>
        </w:rPr>
        <w:t xml:space="preserve"> is the tank loss coefficient in kW/K. Edge heat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ij,t</m:t>
            </m:r>
          </m:sub>
        </m:sSub>
      </m:oMath>
      <w:r>
        <w:rPr>
          <w:rFonts w:ascii="Times New Roman" w:hAnsi="Times New Roman" w:eastAsia="Times New Roman"/>
          <w:color w:val="000000"/>
        </w:rPr>
        <w:t xml:space="preserve"> is measured before charging loss; </w:t>
      </w:r>
      <m:oMath>
        <m:sSub>
          <m:sSubPr>
            <m:ctrlPr>
              <w:rPr>
                <w:rFonts w:ascii="Cambria Math" w:hAnsi="Cambria Math"/>
              </w:rPr>
            </m:ctrlPr>
          </m:sSubPr>
          <m:e>
            <m:r>
              <w:rPr>
                <w:rFonts w:ascii="Cambria Math" w:hAnsi="Cambria Math" w:cs="Cambria Math"/>
              </w:rPr>
              <m:t>d</m:t>
            </m:r>
          </m:e>
          <m:sub>
            <m:r>
              <w:rPr>
                <w:rFonts w:ascii="Cambria Math" w:hAnsi="Cambria Math" w:cs="Cambria Math"/>
              </w:rPr>
              <m:t>j,t</m:t>
            </m:r>
          </m:sub>
        </m:sSub>
      </m:oMath>
      <w:r>
        <w:rPr>
          <w:rFonts w:ascii="Times New Roman" w:hAnsi="Times New Roman" w:eastAsia="Times New Roman"/>
          <w:color w:val="000000"/>
        </w:rPr>
        <w:t xml:space="preserve"> is useful heat delivered to users. Each efficiency applies once on its own branch. Multiplication by </w:t>
      </w:r>
      <m:oMath>
        <m:r>
          <w:rPr>
            <w:rFonts w:ascii="Cambria Math" w:hAnsi="Cambria Math" w:cs="Cambria Math"/>
          </w:rPr>
          <m:t>Δt</m:t>
        </m:r>
      </m:oMath>
      <w:r>
        <w:rPr>
          <w:rFonts w:ascii="Times New Roman" w:hAnsi="Times New Roman" w:eastAsia="Times New Roman"/>
          <w:color w:val="000000"/>
        </w:rPr>
        <w:t xml:space="preserve"> converts power into energy. The ambient temperature is </w:t>
      </w:r>
      <m:oMath>
        <m:sSubSup>
          <m:e>
            <m:r>
              <w:rPr>
                <w:rFonts w:ascii="Cambria Math" w:hAnsi="Cambria Math"/>
              </w:rPr>
              <m:t>T</m:t>
            </m:r>
          </m:e>
          <m:sub>
            <m:r>
              <w:rPr>
                <w:rFonts w:ascii="Cambria Math" w:hAnsi="Cambria Math"/>
              </w:rPr>
              <m:t>t</m:t>
            </m:r>
          </m:sub>
          <m:sup>
            <m:r>
              <w:rPr>
                <w:rFonts w:ascii="Cambria Math" w:hAnsi="Cambria Math"/>
              </w:rPr>
              <m:t>a</m:t>
            </m:r>
            <m:r>
              <w:rPr>
                <w:rFonts w:ascii="Cambria Math" w:hAnsi="Cambria Math"/>
              </w:rPr>
              <m:t>m</m:t>
            </m:r>
            <m:r>
              <w:rPr>
                <w:rFonts w:ascii="Cambria Math" w:hAnsi="Cambria Math"/>
              </w:rPr>
              <m:t>b</m:t>
            </m:r>
          </m:sup>
        </m:sSubSup>
      </m:oMath>
      <w:r>
        <w:rPr>
          <w:rFonts w:ascii="Times New Roman" w:hAnsi="Times New Roman" w:eastAsia="Times New Roman"/>
          <w:color w:val="000000"/>
        </w:rPr>
        <w:t xml:space="preserve">. The resulting </w:t>
      </w:r>
      <m:oMath>
        <m:sSub>
          <m:e>
            <m:r>
              <w:rPr>
                <w:rFonts w:ascii="Cambria Math" w:hAnsi="Cambria Math"/>
              </w:rPr>
              <m:t>S</m:t>
            </m:r>
          </m:e>
          <m:sub>
            <m:r>
              <w:rPr>
                <w:rFonts w:ascii="Cambria Math" w:hAnsi="Cambria Math"/>
              </w:rPr>
              <m:t>j</m:t>
            </m:r>
            <m:r>
              <w:rPr>
                <w:rFonts w:ascii="Cambria Math" w:hAnsi="Cambria Math"/>
              </w:rPr>
              <m:t>,</m:t>
            </m:r>
            <m:r>
              <w:rPr>
                <w:rFonts w:ascii="Cambria Math" w:hAnsi="Cambria Math"/>
              </w:rPr>
              <m:t>t</m:t>
            </m:r>
            <m:r>
              <w:rPr>
                <w:rFonts w:ascii="Cambria Math" w:hAnsi="Cambria Math"/>
              </w:rPr>
              <m:t>+</m:t>
            </m:r>
            <m:r>
              <w:rPr>
                <w:rFonts w:ascii="Cambria Math" w:hAnsi="Cambria Math"/>
              </w:rPr>
              <m:t>1</m:t>
            </m:r>
          </m:sub>
        </m:sSub>
      </m:oMath>
      <w:r>
        <w:rPr>
          <w:rFonts w:ascii="Times New Roman" w:hAnsi="Times New Roman" w:eastAsia="Times New Roman"/>
          <w:color w:val="000000"/>
        </w:rPr>
        <w:t xml:space="preserve"> is the successor inventory used in the capacity check.</w:t>
      </w:r>
    </w:p>
    <w:p w14:paraId="0AFCA180" w14:textId="77777777" w:rsidR="00A85168" w:rsidRDefault="00000000">
      <w:pPr>
        <w:keepNext/>
        <w:pageBreakBefore w:val="0"/>
      </w:pPr>
      <w:r>
        <w:lastRenderedPageBreak/>
        <w:t>The relevant capacities are</w:t>
      </w:r>
    </w:p>
    <w:p w14:paraId="18CC6E0A" w14:textId="77777777" w:rsidR="00A85168" w:rsidRDefault="00000000">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eqArr>
          <m:eqArrPr>
            <m:ctrlPr>
              <w:rPr>
                <w:rFonts w:ascii="Cambria Math" w:hAnsi="Cambria Math"/>
                <w:sz w:val="21"/>
              </w:rPr>
            </m:ctrlPr>
          </m:eqArrPr>
          <m:e>
            <m:sSubSup>
              <m:sSubSupPr>
                <m:ctrlPr>
                  <w:rPr>
                    <w:rFonts w:ascii="Cambria Math" w:hAnsi="Cambria Math"/>
                    <w:sz w:val="21"/>
                  </w:rPr>
                </m:ctrlPr>
              </m:sSubSupPr>
              <m:e>
                <m:r>
                  <w:rPr>
                    <w:rFonts w:ascii="Cambria Math" w:hAnsi="Cambria Math" w:cs="Cambria Math"/>
                    <w:sz w:val="21"/>
                  </w:rPr>
                  <m:t>S</m:t>
                </m:r>
              </m:e>
              <m:sub>
                <m:r>
                  <w:rPr>
                    <w:rFonts w:ascii="Cambria Math" w:hAnsi="Cambria Math" w:cs="Cambria Math"/>
                    <w:sz w:val="21"/>
                  </w:rPr>
                  <m:t>j</m:t>
                </m:r>
              </m:sub>
              <m:sup>
                <m:r>
                  <w:rPr>
                    <w:rFonts w:ascii="Cambria Math" w:hAnsi="Cambria Math" w:cs="Cambria Math"/>
                    <w:sz w:val="21"/>
                  </w:rPr>
                  <m:t>min</m:t>
                </m:r>
              </m:sup>
            </m:sSubSup>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S</m:t>
                </m:r>
              </m:e>
              <m:sub>
                <m:r>
                  <w:rPr>
                    <w:rFonts w:ascii="Cambria Math" w:hAnsi="Cambria Math" w:cs="Cambria Math"/>
                    <w:sz w:val="21"/>
                  </w:rPr>
                  <m:t>j,t</m:t>
                </m:r>
              </m:sub>
            </m:sSub>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S</m:t>
                </m:r>
              </m:e>
              <m:sub>
                <m:r>
                  <w:rPr>
                    <w:rFonts w:ascii="Cambria Math" w:hAnsi="Cambria Math" w:cs="Cambria Math"/>
                    <w:sz w:val="21"/>
                  </w:rPr>
                  <m:t>j</m:t>
                </m:r>
              </m:sub>
              <m:sup>
                <m:r>
                  <w:rPr>
                    <w:rFonts w:ascii="Cambria Math" w:hAnsi="Cambria Math" w:cs="Cambria Math"/>
                    <w:sz w:val="21"/>
                  </w:rPr>
                  <m:t>max</m:t>
                </m:r>
              </m:sup>
            </m:sSubSup>
          </m:e>
          <m:e>
            <m:r>
              <w:rPr>
                <w:rFonts w:ascii="Cambria Math" w:hAnsi="Cambria Math" w:cs="Cambria Math"/>
                <w:sz w:val="21"/>
              </w:rPr>
              <m:t>0≤</m:t>
            </m:r>
            <m:sSub>
              <m:sSubPr>
                <m:ctrlPr>
                  <w:rPr>
                    <w:rFonts w:ascii="Cambria Math" w:hAnsi="Cambria Math"/>
                    <w:sz w:val="21"/>
                  </w:rPr>
                </m:ctrlPr>
              </m:sSubPr>
              <m:e>
                <m:r>
                  <w:rPr>
                    <w:rFonts w:ascii="Cambria Math" w:hAnsi="Cambria Math" w:cs="Cambria Math"/>
                    <w:sz w:val="21"/>
                  </w:rPr>
                  <m:t>q</m:t>
                </m:r>
              </m:e>
              <m:sub>
                <m:r>
                  <w:rPr>
                    <w:rFonts w:ascii="Cambria Math" w:hAnsi="Cambria Math" w:cs="Cambria Math"/>
                    <w:sz w:val="21"/>
                  </w:rPr>
                  <m:t>ij,t</m:t>
                </m:r>
              </m:sub>
            </m:sSub>
            <m:r>
              <w:rPr>
                <w:rFonts w:ascii="Cambria Math" w:hAnsi="Cambria Math" w:cs="Cambria Math"/>
                <w:sz w:val="21"/>
              </w:rPr>
              <m:t>≤</m:t>
            </m:r>
            <m:sSub>
              <m:sSubPr>
                <m:ctrlPr>
                  <w:rPr>
                    <w:rFonts w:ascii="Cambria Math" w:hAnsi="Cambria Math"/>
                    <w:sz w:val="21"/>
                  </w:rPr>
                </m:ctrlPr>
              </m:sSubPr>
              <m:e>
                <m:bar>
                  <m:barPr>
                    <m:pos m:val="top"/>
                    <m:ctrlPr>
                      <w:rPr>
                        <w:rFonts w:ascii="Cambria Math" w:hAnsi="Cambria Math"/>
                        <w:sz w:val="21"/>
                      </w:rPr>
                    </m:ctrlPr>
                  </m:barPr>
                  <m:e>
                    <m:r>
                      <w:rPr>
                        <w:rFonts w:ascii="Cambria Math" w:hAnsi="Cambria Math" w:cs="Cambria Math"/>
                        <w:sz w:val="21"/>
                      </w:rPr>
                      <m:t>q</m:t>
                    </m:r>
                  </m:e>
                </m:bar>
              </m:e>
              <m:sub>
                <m:r>
                  <w:rPr>
                    <w:rFonts w:ascii="Cambria Math" w:hAnsi="Cambria Math" w:cs="Cambria Math"/>
                    <w:sz w:val="21"/>
                  </w:rPr>
                  <m:t>ij</m:t>
                </m:r>
              </m:sub>
            </m:sSub>
            <m:sSub>
              <m:sSubPr>
                <m:ctrlPr>
                  <w:rPr>
                    <w:rFonts w:ascii="Cambria Math" w:hAnsi="Cambria Math"/>
                    <w:sz w:val="21"/>
                  </w:rPr>
                </m:ctrlPr>
              </m:sSubPr>
              <m:e>
                <m:r>
                  <w:rPr>
                    <w:rFonts w:ascii="Cambria Math" w:hAnsi="Cambria Math" w:cs="Cambria Math"/>
                    <w:sz w:val="21"/>
                  </w:rPr>
                  <m:t>v</m:t>
                </m:r>
              </m:e>
              <m:sub>
                <m:r>
                  <w:rPr>
                    <w:rFonts w:ascii="Cambria Math" w:hAnsi="Cambria Math" w:cs="Cambria Math"/>
                    <w:sz w:val="21"/>
                  </w:rPr>
                  <m:t>ij,t</m:t>
                </m:r>
              </m:sub>
            </m:sSub>
          </m:e>
          <m:e>
            <m:sSub>
              <m:sSubPr>
                <m:ctrlPr>
                  <w:rPr>
                    <w:rFonts w:ascii="Cambria Math" w:hAnsi="Cambria Math"/>
                    <w:sz w:val="21"/>
                  </w:rPr>
                </m:ctrlPr>
              </m:sSubPr>
              <m:e>
                <m:r>
                  <w:rPr>
                    <w:rFonts w:ascii="Cambria Math" w:hAnsi="Cambria Math" w:cs="Cambria Math"/>
                    <w:sz w:val="21"/>
                  </w:rPr>
                  <m:t>∑</m:t>
                </m:r>
              </m:e>
              <m:sub>
                <m:r>
                  <w:rPr>
                    <w:rFonts w:ascii="Cambria Math" w:hAnsi="Cambria Math" w:cs="Cambria Math"/>
                    <w:sz w:val="21"/>
                  </w:rPr>
                  <m:t>i</m:t>
                </m:r>
              </m:sub>
            </m:sSub>
            <m:sSub>
              <m:sSubPr>
                <m:ctrlPr>
                  <w:rPr>
                    <w:rFonts w:ascii="Cambria Math" w:hAnsi="Cambria Math"/>
                    <w:sz w:val="21"/>
                  </w:rPr>
                </m:ctrlPr>
              </m:sSubPr>
              <m:e>
                <m:r>
                  <w:rPr>
                    <w:rFonts w:ascii="Cambria Math" w:hAnsi="Cambria Math" w:cs="Cambria Math"/>
                    <w:sz w:val="21"/>
                  </w:rPr>
                  <m:t>q</m:t>
                </m:r>
              </m:e>
              <m:sub>
                <m:r>
                  <w:rPr>
                    <w:rFonts w:ascii="Cambria Math" w:hAnsi="Cambria Math" w:cs="Cambria Math"/>
                    <w:sz w:val="21"/>
                  </w:rPr>
                  <m:t>ij,t</m:t>
                </m:r>
              </m:sub>
            </m:sSub>
            <m:r>
              <w:rPr>
                <w:rFonts w:ascii="Cambria Math" w:hAnsi="Cambria Math" w:cs="Cambria Math"/>
                <w:sz w:val="21"/>
              </w:rPr>
              <m:t>≤</m:t>
            </m:r>
            <m:sSubSup>
              <m:sSubSupPr>
                <m:ctrlPr>
                  <w:rPr>
                    <w:rFonts w:ascii="Cambria Math" w:hAnsi="Cambria Math"/>
                    <w:sz w:val="21"/>
                  </w:rPr>
                </m:ctrlPr>
              </m:sSubSupPr>
              <m:e>
                <m:bar>
                  <m:barPr>
                    <m:pos m:val="top"/>
                    <m:ctrlPr>
                      <w:rPr>
                        <w:rFonts w:ascii="Cambria Math" w:hAnsi="Cambria Math"/>
                        <w:sz w:val="21"/>
                      </w:rPr>
                    </m:ctrlPr>
                  </m:barPr>
                  <m:e>
                    <m:r>
                      <w:rPr>
                        <w:rFonts w:ascii="Cambria Math" w:hAnsi="Cambria Math" w:cs="Cambria Math"/>
                        <w:sz w:val="21"/>
                      </w:rPr>
                      <m:t>Q</m:t>
                    </m:r>
                  </m:e>
                </m:bar>
              </m:e>
              <m:sub>
                <m:r>
                  <w:rPr>
                    <w:rFonts w:ascii="Cambria Math" w:hAnsi="Cambria Math" w:cs="Cambria Math"/>
                    <w:sz w:val="21"/>
                  </w:rPr>
                  <m:t>j</m:t>
                </m:r>
              </m:sub>
              <m:sup>
                <m:r>
                  <w:rPr>
                    <w:rFonts w:ascii="Cambria Math" w:hAnsi="Cambria Math" w:cs="Cambria Math"/>
                    <w:sz w:val="21"/>
                  </w:rPr>
                  <m:t>ch</m:t>
                </m:r>
              </m:sup>
            </m:sSubSup>
          </m:e>
          <m:e>
            <m:r>
              <w:rPr>
                <w:rFonts w:ascii="Cambria Math" w:hAnsi="Cambria Math" w:cs="Cambria Math"/>
                <w:sz w:val="21"/>
              </w:rPr>
              <m:t>0≤</m:t>
            </m:r>
            <m:sSub>
              <m:sSubPr>
                <m:ctrlPr>
                  <w:rPr>
                    <w:rFonts w:ascii="Cambria Math" w:hAnsi="Cambria Math"/>
                    <w:sz w:val="21"/>
                  </w:rPr>
                </m:ctrlPr>
              </m:sSubPr>
              <m:e>
                <m:r>
                  <w:rPr>
                    <w:rFonts w:ascii="Cambria Math" w:hAnsi="Cambria Math" w:cs="Cambria Math"/>
                    <w:sz w:val="21"/>
                  </w:rPr>
                  <m:t>d</m:t>
                </m:r>
              </m:e>
              <m:sub>
                <m:r>
                  <w:rPr>
                    <w:rFonts w:ascii="Cambria Math" w:hAnsi="Cambria Math" w:cs="Cambria Math"/>
                    <w:sz w:val="21"/>
                  </w:rPr>
                  <m:t>j,t</m:t>
                </m:r>
              </m:sub>
            </m:sSub>
            <m:r>
              <w:rPr>
                <w:rFonts w:ascii="Cambria Math" w:hAnsi="Cambria Math" w:cs="Cambria Math"/>
                <w:sz w:val="21"/>
              </w:rPr>
              <m:t>≤</m:t>
            </m:r>
            <m:sSub>
              <m:sSubPr>
                <m:ctrlPr>
                  <w:rPr>
                    <w:rFonts w:ascii="Cambria Math" w:hAnsi="Cambria Math"/>
                    <w:sz w:val="21"/>
                  </w:rPr>
                </m:ctrlPr>
              </m:sSubPr>
              <m:e>
                <m:bar>
                  <m:barPr>
                    <m:pos m:val="top"/>
                    <m:ctrlPr>
                      <w:rPr>
                        <w:rFonts w:ascii="Cambria Math" w:hAnsi="Cambria Math"/>
                        <w:sz w:val="21"/>
                      </w:rPr>
                    </m:ctrlPr>
                  </m:barPr>
                  <m:e>
                    <m:r>
                      <w:rPr>
                        <w:rFonts w:ascii="Cambria Math" w:hAnsi="Cambria Math" w:cs="Cambria Math"/>
                        <w:sz w:val="21"/>
                      </w:rPr>
                      <m:t>d</m:t>
                    </m:r>
                  </m:e>
                </m:bar>
              </m:e>
              <m:sub>
                <m:r>
                  <w:rPr>
                    <w:rFonts w:ascii="Cambria Math" w:hAnsi="Cambria Math" w:cs="Cambria Math"/>
                    <w:sz w:val="21"/>
                  </w:rPr>
                  <m:t>j</m:t>
                </m:r>
              </m:sub>
            </m:sSub>
            <m:r>
              <w:rPr>
                <w:rFonts w:ascii="Cambria Math" w:hAnsi="Cambria Math" w:cs="Cambria Math"/>
                <w:sz w:val="21"/>
              </w:rPr>
              <m:t>.</m:t>
            </m:r>
          </m:e>
        </m:eqArr>
      </m:oMath>
      <w:r>
        <w:rPr>
          <w:rFonts w:ascii="Times New Roman" w:hAnsi="Times New Roman" w:eastAsia="Times New Roman"/>
          <w:color w:val="000000"/>
          <w:sz w:val="21"/>
        </w:rPr>
        <w:tab/>
        <w:t>(5)</w:t>
      </w:r>
    </w:p>
    <w:p w14:paraId="75A6347F" w14:textId="77777777" w:rsidR="00A85168" w:rsidRDefault="00000000">
      <w:pPr>
        <w:keepNext w:val="0"/>
        <w:keepLines w:val="0"/>
        <w:pageBreakBefore w:val="0"/>
        <w:widowControl/>
      </w:pPr>
      <w:r>
        <w:rPr>
          <w:rFonts w:ascii="Times New Roman" w:hAnsi="Times New Roman" w:eastAsia="Times New Roman"/>
          <w:color w:val="000000"/>
        </w:rPr>
        <w:t xml:space="preserve">Here </w:t>
      </w:r>
      <m:oMath>
        <m:sSubSup>
          <m:e>
            <m:r>
              <w:rPr>
                <w:rFonts w:ascii="Cambria Math" w:hAnsi="Cambria Math"/>
              </w:rPr>
              <m:t>S</m:t>
            </m:r>
          </m:e>
          <m:sub>
            <m:r>
              <w:rPr>
                <w:rFonts w:ascii="Cambria Math" w:hAnsi="Cambria Math"/>
              </w:rPr>
              <m:t>j</m:t>
            </m:r>
          </m:sub>
          <m:sup>
            <m:r>
              <w:rPr>
                <w:rFonts w:ascii="Cambria Math" w:hAnsi="Cambria Math"/>
              </w:rPr>
              <m:t>m</m:t>
            </m:r>
            <m:r>
              <w:rPr>
                <w:rFonts w:ascii="Cambria Math" w:hAnsi="Cambria Math"/>
              </w:rPr>
              <m:t>i</m:t>
            </m:r>
            <m:r>
              <w:rPr>
                <w:rFonts w:ascii="Cambria Math" w:hAnsi="Cambria Math"/>
              </w:rPr>
              <m:t>n</m:t>
            </m:r>
          </m:sup>
        </m:sSubSup>
      </m:oMath>
      <w:r>
        <w:rPr>
          <w:rFonts w:ascii="Times New Roman" w:hAnsi="Times New Roman" w:eastAsia="Times New Roman"/>
          <w:color w:val="000000"/>
        </w:rPr>
        <w:t xml:space="preserve"> and </w:t>
      </w:r>
      <m:oMath>
        <m:sSubSup>
          <m:e>
            <m:r>
              <w:rPr>
                <w:rFonts w:ascii="Cambria Math" w:hAnsi="Cambria Math"/>
              </w:rPr>
              <m:t>S</m:t>
            </m:r>
          </m:e>
          <m:sub>
            <m:r>
              <w:rPr>
                <w:rFonts w:ascii="Cambria Math" w:hAnsi="Cambria Math"/>
              </w:rPr>
              <m:t>j</m:t>
            </m:r>
          </m:sub>
          <m:sup>
            <m:r>
              <w:rPr>
                <w:rFonts w:ascii="Cambria Math" w:hAnsi="Cambria Math"/>
              </w:rPr>
              <m:t>m</m:t>
            </m:r>
            <m:r>
              <w:rPr>
                <w:rFonts w:ascii="Cambria Math" w:hAnsi="Cambria Math"/>
              </w:rPr>
              <m:t>a</m:t>
            </m:r>
            <m:r>
              <w:rPr>
                <w:rFonts w:ascii="Cambria Math" w:hAnsi="Cambria Math"/>
              </w:rPr>
              <m:t>x</m:t>
            </m:r>
          </m:sup>
        </m:sSubSup>
      </m:oMath>
      <w:r>
        <w:rPr>
          <w:rFonts w:ascii="Times New Roman" w:hAnsi="Times New Roman" w:eastAsia="Times New Roman"/>
          <w:color w:val="000000"/>
        </w:rPr>
        <w:t xml:space="preserve"> are tank inventory limits, </w:t>
      </w:r>
      <m:oMath>
        <m:sSub>
          <m:e>
            <m:bar>
              <m:barPr>
                <m:pos m:val="top"/>
              </m:barPr>
              <m:e>
                <m:r>
                  <w:rPr>
                    <w:rFonts w:ascii="Cambria Math" w:hAnsi="Cambria Math"/>
                  </w:rPr>
                  <m:t>q</m:t>
                </m:r>
              </m:e>
            </m:bar>
          </m:e>
          <m:sub>
            <m:r>
              <w:rPr>
                <w:rFonts w:ascii="Cambria Math" w:hAnsi="Cambria Math"/>
              </w:rPr>
              <m:t>i</m:t>
            </m:r>
            <m:r>
              <w:rPr>
                <w:rFonts w:ascii="Cambria Math" w:hAnsi="Cambria Math"/>
              </w:rPr>
              <m:t>j</m:t>
            </m:r>
          </m:sub>
        </m:sSub>
      </m:oMath>
      <w:r>
        <w:rPr>
          <w:rFonts w:ascii="Times New Roman" w:hAnsi="Times New Roman" w:eastAsia="Times New Roman"/>
          <w:color w:val="000000"/>
        </w:rPr>
        <w:t xml:space="preserve"> is the charging-edge heat-power limit, </w:t>
      </w:r>
      <m:oMath>
        <m:sSubSup>
          <m:e>
            <m:bar>
              <m:barPr>
                <m:pos m:val="top"/>
              </m:barPr>
              <m:e>
                <m:r>
                  <w:rPr>
                    <w:rFonts w:ascii="Cambria Math" w:hAnsi="Cambria Math"/>
                  </w:rPr>
                  <m:t>Q</m:t>
                </m:r>
              </m:e>
            </m:bar>
          </m:e>
          <m:sub>
            <m:r>
              <w:rPr>
                <w:rFonts w:ascii="Cambria Math" w:hAnsi="Cambria Math"/>
              </w:rPr>
              <m:t>j</m:t>
            </m:r>
          </m:sub>
          <m:sup>
            <m:r>
              <w:rPr>
                <w:rFonts w:ascii="Cambria Math" w:hAnsi="Cambria Math"/>
              </w:rPr>
              <m:t>c</m:t>
            </m:r>
            <m:r>
              <w:rPr>
                <w:rFonts w:ascii="Cambria Math" w:hAnsi="Cambria Math"/>
              </w:rPr>
              <m:t>h</m:t>
            </m:r>
          </m:sup>
        </m:sSubSup>
      </m:oMath>
      <w:r>
        <w:rPr>
          <w:rFonts w:ascii="Times New Roman" w:hAnsi="Times New Roman" w:eastAsia="Times New Roman"/>
          <w:color w:val="000000"/>
        </w:rPr>
        <w:t xml:space="preserve"> is the tank's total charging-power limit, and </w:t>
      </w:r>
      <m:oMath>
        <m:sSub>
          <m:e>
            <m:bar>
              <m:barPr>
                <m:pos m:val="top"/>
              </m:barPr>
              <m:e>
                <m:r>
                  <w:rPr>
                    <w:rFonts w:ascii="Cambria Math" w:hAnsi="Cambria Math"/>
                  </w:rPr>
                  <m:t>d</m:t>
                </m:r>
              </m:e>
            </m:bar>
          </m:e>
          <m:sub>
            <m:r>
              <w:rPr>
                <w:rFonts w:ascii="Cambria Math" w:hAnsi="Cambria Math"/>
              </w:rPr>
              <m:t>j</m:t>
            </m:r>
          </m:sub>
        </m:sSub>
      </m:oMath>
      <w:r>
        <w:rPr>
          <w:rFonts w:ascii="Times New Roman" w:hAnsi="Times New Roman" w:eastAsia="Times New Roman"/>
          <w:color w:val="000000"/>
        </w:rPr>
        <w:t xml:space="preserve"> is its useful delivery-power limit. These limits apply to each device and connection, including in a fully connected graph. They determine how rapidly heat can be stored, delivered and replenished at each location.</w:t>
      </w:r>
    </w:p>
    <w:p w14:paraId="0438D531" w14:textId="77777777" w:rsidR="00A85168" w:rsidRDefault="00000000">
      <w:pPr>
        <w:pStyle w:val="21"/>
        <w:pageBreakBefore w:val="0"/>
      </w:pPr>
      <w:r>
        <w:rPr>
          <w:rFonts w:ascii="Times New Roman" w:hAnsi="Times New Roman"/>
          <w:color w:val="000000"/>
        </w:rPr>
        <w:t>3 Equipment memory and shared heat source</w:t>
      </w:r>
    </w:p>
    <w:p w14:paraId="13575F64" w14:textId="77777777" w:rsidR="00A85168" w:rsidRDefault="00000000">
      <w:pPr>
        <w:keepNext/>
        <w:pageBreakBefore w:val="0"/>
      </w:pPr>
      <w:r>
        <w:t>Operating powers and ramps satisfy</w:t>
      </w:r>
    </w:p>
    <w:p w14:paraId="19F347B6" w14:textId="77777777" w:rsidR="00A85168" w:rsidRDefault="00000000">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eqArr>
          <m:eqArrPr>
            <m:ctrlPr>
              <w:rPr>
                <w:rFonts w:ascii="Cambria Math" w:hAnsi="Cambria Math"/>
                <w:sz w:val="21"/>
              </w:rPr>
            </m:ctrlPr>
          </m:eqArrPr>
          <m:e>
            <m:sSubSup>
              <m:sSubSupPr>
                <m:ctrlPr>
                  <w:rPr>
                    <w:rFonts w:ascii="Cambria Math" w:hAnsi="Cambria Math"/>
                    <w:sz w:val="21"/>
                  </w:rPr>
                </m:ctrlPr>
              </m:sSubSupPr>
              <m:e>
                <m:r>
                  <w:rPr>
                    <w:rFonts w:ascii="Cambria Math" w:hAnsi="Cambria Math" w:cs="Cambria Math"/>
                    <w:sz w:val="21"/>
                  </w:rPr>
                  <m:t>P</m:t>
                </m:r>
              </m:e>
              <m:sub>
                <m:r>
                  <w:rPr>
                    <w:rFonts w:ascii="Cambria Math" w:hAnsi="Cambria Math" w:cs="Cambria Math"/>
                    <w:sz w:val="21"/>
                  </w:rPr>
                  <m:t>i</m:t>
                </m:r>
              </m:sub>
              <m:sup>
                <m:r>
                  <w:rPr>
                    <w:rFonts w:ascii="Cambria Math" w:hAnsi="Cambria Math" w:cs="Cambria Math"/>
                    <w:sz w:val="21"/>
                  </w:rPr>
                  <m:t>min</m:t>
                </m:r>
              </m:sup>
            </m:sSubSup>
            <m:sSub>
              <m:sSubPr>
                <m:ctrlPr>
                  <w:rPr>
                    <w:rFonts w:ascii="Cambria Math" w:hAnsi="Cambria Math"/>
                    <w:sz w:val="21"/>
                  </w:rPr>
                </m:ctrlPr>
              </m:sSubPr>
              <m:e>
                <m:r>
                  <w:rPr>
                    <w:rFonts w:ascii="Cambria Math" w:hAnsi="Cambria Math" w:cs="Cambria Math"/>
                    <w:sz w:val="21"/>
                  </w:rPr>
                  <m:t>u</m:t>
                </m:r>
              </m:e>
              <m:sub>
                <m:r>
                  <w:rPr>
                    <w:rFonts w:ascii="Cambria Math" w:hAnsi="Cambria Math" w:cs="Cambria Math"/>
                    <w:sz w:val="21"/>
                  </w:rPr>
                  <m:t>i,t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P</m:t>
                </m:r>
              </m:e>
              <m:sub>
                <m:r>
                  <w:rPr>
                    <w:rFonts w:ascii="Cambria Math" w:hAnsi="Cambria Math" w:cs="Cambria Math"/>
                    <w:sz w:val="21"/>
                  </w:rPr>
                  <m:t>i,t</m:t>
                </m:r>
              </m:sub>
            </m:sSub>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P</m:t>
                </m:r>
              </m:e>
              <m:sub>
                <m:r>
                  <w:rPr>
                    <w:rFonts w:ascii="Cambria Math" w:hAnsi="Cambria Math" w:cs="Cambria Math"/>
                    <w:sz w:val="21"/>
                  </w:rPr>
                  <m:t>i</m:t>
                </m:r>
              </m:sub>
              <m:sup>
                <m:r>
                  <w:rPr>
                    <w:rFonts w:ascii="Cambria Math" w:hAnsi="Cambria Math" w:cs="Cambria Math"/>
                    <w:sz w:val="21"/>
                  </w:rPr>
                  <m:t>max</m:t>
                </m:r>
              </m:sup>
            </m:sSubSup>
            <m:sSub>
              <m:sSubPr>
                <m:ctrlPr>
                  <w:rPr>
                    <w:rFonts w:ascii="Cambria Math" w:hAnsi="Cambria Math"/>
                    <w:sz w:val="21"/>
                  </w:rPr>
                </m:ctrlPr>
              </m:sSubPr>
              <m:e>
                <m:r>
                  <w:rPr>
                    <w:rFonts w:ascii="Cambria Math" w:hAnsi="Cambria Math" w:cs="Cambria Math"/>
                    <w:sz w:val="21"/>
                  </w:rPr>
                  <m:t>u</m:t>
                </m:r>
              </m:e>
              <m:sub>
                <m:r>
                  <w:rPr>
                    <w:rFonts w:ascii="Cambria Math" w:hAnsi="Cambria Math" w:cs="Cambria Math"/>
                    <w:sz w:val="21"/>
                  </w:rPr>
                  <m:t>i,t</m:t>
                </m:r>
              </m:sub>
            </m:sSub>
          </m:e>
          <m:e>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R</m:t>
                </m:r>
              </m:e>
              <m:sub>
                <m:r>
                  <w:rPr>
                    <w:rFonts w:ascii="Cambria Math" w:hAnsi="Cambria Math" w:cs="Cambria Math"/>
                    <w:sz w:val="21"/>
                  </w:rPr>
                  <m:t>i</m:t>
                </m:r>
              </m:sub>
              <m:sup>
                <m:r>
                  <w:rPr>
                    <w:rFonts w:ascii="Cambria Math" w:hAnsi="Cambria Math" w:cs="Cambria Math"/>
                    <w:sz w:val="21"/>
                  </w:rPr>
                  <m:t>down</m:t>
                </m:r>
              </m:sup>
            </m:sSubSup>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P</m:t>
                </m:r>
              </m:e>
              <m:sub>
                <m:r>
                  <w:rPr>
                    <w:rFonts w:ascii="Cambria Math" w:hAnsi="Cambria Math" w:cs="Cambria Math"/>
                    <w:sz w:val="21"/>
                  </w:rPr>
                  <m:t>i,t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P</m:t>
                </m:r>
              </m:e>
              <m:sub>
                <m:r>
                  <w:rPr>
                    <w:rFonts w:ascii="Cambria Math" w:hAnsi="Cambria Math" w:cs="Cambria Math"/>
                    <w:sz w:val="21"/>
                  </w:rPr>
                  <m:t>i,t-1</m:t>
                </m:r>
              </m:sub>
            </m:sSub>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R</m:t>
                </m:r>
              </m:e>
              <m:sub>
                <m:r>
                  <w:rPr>
                    <w:rFonts w:ascii="Cambria Math" w:hAnsi="Cambria Math" w:cs="Cambria Math"/>
                    <w:sz w:val="21"/>
                  </w:rPr>
                  <m:t>i</m:t>
                </m:r>
              </m:sub>
              <m:sup>
                <m:r>
                  <w:rPr>
                    <w:rFonts w:ascii="Cambria Math" w:hAnsi="Cambria Math" w:cs="Cambria Math"/>
                    <w:sz w:val="21"/>
                  </w:rPr>
                  <m:t>up</m:t>
                </m:r>
              </m:sup>
            </m:sSubSup>
            <m:r>
              <w:rPr>
                <w:rFonts w:ascii="Cambria Math" w:hAnsi="Cambria Math" w:cs="Cambria Math"/>
                <w:sz w:val="21"/>
              </w:rPr>
              <m:t>.</m:t>
            </m:r>
          </m:e>
        </m:eqArr>
      </m:oMath>
      <w:r>
        <w:rPr>
          <w:rFonts w:ascii="Times New Roman" w:hAnsi="Times New Roman" w:eastAsia="Times New Roman"/>
          <w:color w:val="000000"/>
          <w:sz w:val="21"/>
        </w:rPr>
        <w:tab/>
        <w:t>(6)</w:t>
      </w:r>
    </w:p>
    <w:p w14:paraId="2512D66E" w14:textId="77777777" w:rsidR="00A85168" w:rsidRDefault="00000000">
      <w:pPr>
        <w:keepNext w:val="0"/>
        <w:keepLines w:val="0"/>
        <w:pageBreakBefore w:val="0"/>
        <w:widowControl/>
      </w:pPr>
      <w:r>
        <w:rPr>
          <w:rFonts w:ascii="Times New Roman" w:hAnsi="Times New Roman" w:eastAsia="Times New Roman"/>
          <w:color w:val="000000"/>
        </w:rPr>
        <w:t xml:space="preserve">Here </w:t>
      </w:r>
      <m:oMath>
        <m:sSubSup>
          <m:e>
            <m:r>
              <w:rPr>
                <w:rFonts w:ascii="Cambria Math" w:hAnsi="Cambria Math"/>
              </w:rPr>
              <m:t>P</m:t>
            </m:r>
          </m:e>
          <m:sub>
            <m:r>
              <w:rPr>
                <w:rFonts w:ascii="Cambria Math" w:hAnsi="Cambria Math"/>
              </w:rPr>
              <m:t>i</m:t>
            </m:r>
          </m:sub>
          <m:sup>
            <m:r>
              <w:rPr>
                <w:rFonts w:ascii="Cambria Math" w:hAnsi="Cambria Math"/>
              </w:rPr>
              <m:t>m</m:t>
            </m:r>
            <m:r>
              <w:rPr>
                <w:rFonts w:ascii="Cambria Math" w:hAnsi="Cambria Math"/>
              </w:rPr>
              <m:t>i</m:t>
            </m:r>
            <m:r>
              <w:rPr>
                <w:rFonts w:ascii="Cambria Math" w:hAnsi="Cambria Math"/>
              </w:rPr>
              <m:t>n</m:t>
            </m:r>
          </m:sup>
        </m:sSubSup>
      </m:oMath>
      <w:r>
        <w:rPr>
          <w:rFonts w:ascii="Times New Roman" w:hAnsi="Times New Roman" w:eastAsia="Times New Roman"/>
          <w:color w:val="000000"/>
        </w:rPr>
        <w:t xml:space="preserve"> and </w:t>
      </w:r>
      <m:oMath>
        <m:sSubSup>
          <m:e>
            <m:r>
              <w:rPr>
                <w:rFonts w:ascii="Cambria Math" w:hAnsi="Cambria Math"/>
              </w:rPr>
              <m:t>P</m:t>
            </m:r>
          </m:e>
          <m:sub>
            <m:r>
              <w:rPr>
                <w:rFonts w:ascii="Cambria Math" w:hAnsi="Cambria Math"/>
              </w:rPr>
              <m:t>i</m:t>
            </m:r>
          </m:sub>
          <m:sup>
            <m:r>
              <w:rPr>
                <w:rFonts w:ascii="Cambria Math" w:hAnsi="Cambria Math"/>
              </w:rPr>
              <m:t>m</m:t>
            </m:r>
            <m:r>
              <w:rPr>
                <w:rFonts w:ascii="Cambria Math" w:hAnsi="Cambria Math"/>
              </w:rPr>
              <m:t>a</m:t>
            </m:r>
            <m:r>
              <w:rPr>
                <w:rFonts w:ascii="Cambria Math" w:hAnsi="Cambria Math"/>
              </w:rPr>
              <m:t>x</m:t>
            </m:r>
          </m:sup>
        </m:sSubSup>
      </m:oMath>
      <w:r>
        <w:rPr>
          <w:rFonts w:ascii="Times New Roman" w:hAnsi="Times New Roman" w:eastAsia="Times New Roman"/>
          <w:color w:val="000000"/>
        </w:rPr>
        <w:t xml:space="preserve"> are the operating-power limits. The quantities </w:t>
      </w:r>
      <m:oMath>
        <m:sSubSup>
          <m:e>
            <m:r>
              <w:rPr>
                <w:rFonts w:ascii="Cambria Math" w:hAnsi="Cambria Math"/>
              </w:rPr>
              <m:t>R</m:t>
            </m:r>
          </m:e>
          <m:sub>
            <m:r>
              <w:rPr>
                <w:rFonts w:ascii="Cambria Math" w:hAnsi="Cambria Math"/>
              </w:rPr>
              <m:t>i</m:t>
            </m:r>
          </m:sub>
          <m:sup>
            <m:r>
              <w:rPr>
                <w:rFonts w:ascii="Cambria Math" w:hAnsi="Cambria Math"/>
              </w:rPr>
              <m:t>d</m:t>
            </m:r>
            <m:r>
              <w:rPr>
                <w:rFonts w:ascii="Cambria Math" w:hAnsi="Cambria Math"/>
              </w:rPr>
              <m:t>o</m:t>
            </m:r>
            <m:r>
              <w:rPr>
                <w:rFonts w:ascii="Cambria Math" w:hAnsi="Cambria Math"/>
              </w:rPr>
              <m:t>w</m:t>
            </m:r>
            <m:r>
              <w:rPr>
                <w:rFonts w:ascii="Cambria Math" w:hAnsi="Cambria Math"/>
              </w:rPr>
              <m:t>n</m:t>
            </m:r>
          </m:sup>
        </m:sSubSup>
      </m:oMath>
      <w:r>
        <w:rPr>
          <w:rFonts w:ascii="Times New Roman" w:hAnsi="Times New Roman" w:eastAsia="Times New Roman"/>
          <w:color w:val="000000"/>
        </w:rPr>
        <w:t xml:space="preserve"> and </w:t>
      </w:r>
      <m:oMath>
        <m:sSubSup>
          <m:e>
            <m:r>
              <w:rPr>
                <w:rFonts w:ascii="Cambria Math" w:hAnsi="Cambria Math"/>
              </w:rPr>
              <m:t>R</m:t>
            </m:r>
          </m:e>
          <m:sub>
            <m:r>
              <w:rPr>
                <w:rFonts w:ascii="Cambria Math" w:hAnsi="Cambria Math"/>
              </w:rPr>
              <m:t>i</m:t>
            </m:r>
          </m:sub>
          <m:sup>
            <m:r>
              <w:rPr>
                <w:rFonts w:ascii="Cambria Math" w:hAnsi="Cambria Math"/>
              </w:rPr>
              <m:t>u</m:t>
            </m:r>
            <m:r>
              <w:rPr>
                <w:rFonts w:ascii="Cambria Math" w:hAnsi="Cambria Math"/>
              </w:rPr>
              <m:t>p</m:t>
            </m:r>
          </m:sup>
        </m:sSubSup>
      </m:oMath>
      <w:r>
        <w:rPr>
          <w:rFonts w:ascii="Times New Roman" w:hAnsi="Times New Roman" w:eastAsia="Times New Roman"/>
          <w:color w:val="000000"/>
        </w:rPr>
        <w:t xml:space="preserve"> bound power decreases and increases over one interval, in kW. They include starts from zero and stops at zero. Minimum on and off durations are fixed device constraints, represented by remaining interval counts. An active lock retains the previous mode. After a switch, the remaining lock equals the corresponding minimum duration minus the interval just executed; it then decreases towards zero. Electricity cost in (11) supplies the operating objective.</w:t>
      </w:r>
    </w:p>
    <w:p w14:paraId="5EB8EE1C" w14:textId="77777777" w:rsidR="00A85168" w:rsidRDefault="00000000">
      <w:pPr>
        <w:keepNext/>
        <w:pageBreakBefore w:val="0"/>
      </w:pPr>
      <w:r>
        <w:t>The heat extracted from the shared source is heat output minus electrical input:</w:t>
      </w:r>
    </w:p>
    <w:p w14:paraId="77939231" w14:textId="77777777" w:rsidR="00A85168" w:rsidRDefault="00000000">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r>
          <w:rPr>
            <w:rFonts w:ascii="Cambria Math" w:hAnsi="Cambria Math" w:cs="Cambria Math"/>
            <w:sz w:val="21"/>
          </w:rPr>
          <m:t>0≤</m:t>
        </m:r>
        <m:sSub>
          <m:sSubPr>
            <m:ctrlPr>
              <w:rPr>
                <w:rFonts w:ascii="Cambria Math" w:hAnsi="Cambria Math"/>
                <w:sz w:val="21"/>
              </w:rPr>
            </m:ctrlPr>
          </m:sSubPr>
          <m:e>
            <m:r>
              <w:rPr>
                <w:rFonts w:ascii="Cambria Math" w:hAnsi="Cambria Math" w:cs="Cambria Math"/>
                <w:sz w:val="21"/>
              </w:rPr>
              <m:t>∑</m:t>
            </m:r>
          </m:e>
          <m:sub>
            <m:r>
              <w:rPr>
                <w:rFonts w:ascii="Cambria Math" w:hAnsi="Cambria Math" w:cs="Cambria Math"/>
                <w:sz w:val="21"/>
              </w:rPr>
              <m:t>i</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Q</m:t>
            </m:r>
          </m:e>
          <m:sub>
            <m:r>
              <w:rPr>
                <w:rFonts w:ascii="Cambria Math" w:hAnsi="Cambria Math" w:cs="Cambria Math"/>
                <w:sz w:val="21"/>
              </w:rPr>
              <m:t>i,t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P</m:t>
            </m:r>
          </m:e>
          <m:sub>
            <m:r>
              <w:rPr>
                <w:rFonts w:ascii="Cambria Math" w:hAnsi="Cambria Math" w:cs="Cambria Math"/>
                <w:sz w:val="21"/>
              </w:rPr>
              <m:t>i,t</m:t>
            </m:r>
          </m:sub>
        </m:sSub>
        <m:r>
          <w:rPr>
            <w:rFonts w:ascii="Cambria Math" w:hAnsi="Cambria Math" w:cs="Cambria Math"/>
            <w:sz w:val="21"/>
          </w:rPr>
          <m:t>)≤</m:t>
        </m:r>
        <m:sSubSup>
          <m:sSubSupPr>
            <m:ctrlPr>
              <w:rPr>
                <w:rFonts w:ascii="Cambria Math" w:hAnsi="Cambria Math"/>
                <w:sz w:val="21"/>
              </w:rPr>
            </m:ctrlPr>
          </m:sSubSupPr>
          <m:e>
            <m:bar>
              <m:barPr>
                <m:pos m:val="top"/>
                <m:ctrlPr>
                  <w:rPr>
                    <w:rFonts w:ascii="Cambria Math" w:hAnsi="Cambria Math"/>
                    <w:sz w:val="21"/>
                  </w:rPr>
                </m:ctrlPr>
              </m:barPr>
              <m:e>
                <m:r>
                  <w:rPr>
                    <w:rFonts w:ascii="Cambria Math" w:hAnsi="Cambria Math" w:cs="Cambria Math"/>
                    <w:sz w:val="21"/>
                  </w:rPr>
                  <m:t>Q</m:t>
                </m:r>
              </m:e>
            </m:bar>
          </m:e>
          <m:sub>
            <m:r>
              <w:rPr>
                <w:rFonts w:ascii="Cambria Math" w:hAnsi="Cambria Math" w:cs="Cambria Math"/>
                <w:sz w:val="21"/>
              </w:rPr>
              <m:t>t</m:t>
            </m:r>
          </m:sub>
          <m:sup>
            <m:r>
              <w:rPr>
                <w:rFonts w:ascii="Cambria Math" w:hAnsi="Cambria Math" w:cs="Cambria Math"/>
                <w:sz w:val="21"/>
              </w:rPr>
              <m:t>src</m:t>
            </m:r>
          </m:sup>
        </m:sSubSup>
        <m:r>
          <w:rPr>
            <w:rFonts w:ascii="Cambria Math" w:hAnsi="Cambria Math" w:cs="Cambria Math"/>
            <w:sz w:val="21"/>
          </w:rPr>
          <m:t>.</m:t>
        </m:r>
      </m:oMath>
      <w:r>
        <w:rPr>
          <w:rFonts w:ascii="Times New Roman" w:hAnsi="Times New Roman" w:eastAsia="Times New Roman"/>
          <w:color w:val="000000"/>
          <w:sz w:val="21"/>
        </w:rPr>
        <w:tab/>
        <w:t>(7)</w:t>
      </w:r>
    </w:p>
    <w:p w14:paraId="735C62D3" w14:textId="77777777" w:rsidR="00A85168" w:rsidRDefault="00000000">
      <w:pPr>
        <w:keepNext w:val="0"/>
        <w:keepLines w:val="0"/>
        <w:pageBreakBefore w:val="0"/>
        <w:widowControl/>
      </w:pPr>
      <w:r>
        <w:rPr>
          <w:rFonts w:ascii="Times New Roman" w:hAnsi="Times New Roman" w:eastAsia="Times New Roman"/>
          <w:color w:val="000000"/>
        </w:rPr>
        <w:t xml:space="preserve">Here </w:t>
      </w:r>
      <m:oMath>
        <m:sSubSup>
          <m:e>
            <m:bar>
              <m:barPr>
                <m:pos m:val="top"/>
              </m:barPr>
              <m:e>
                <m:r>
                  <w:rPr>
                    <w:rFonts w:ascii="Cambria Math" w:hAnsi="Cambria Math"/>
                  </w:rPr>
                  <m:t>Q</m:t>
                </m:r>
              </m:e>
            </m:bar>
          </m:e>
          <m:sub>
            <m:r>
              <w:rPr>
                <w:rFonts w:ascii="Cambria Math" w:hAnsi="Cambria Math"/>
              </w:rPr>
              <m:t>t</m:t>
            </m:r>
          </m:sub>
          <m:sup>
            <m:r>
              <w:rPr>
                <w:rFonts w:ascii="Cambria Math" w:hAnsi="Cambria Math"/>
              </w:rPr>
              <m:t>s</m:t>
            </m:r>
            <m:r>
              <w:rPr>
                <w:rFonts w:ascii="Cambria Math" w:hAnsi="Cambria Math"/>
              </w:rPr>
              <m:t>r</m:t>
            </m:r>
            <m:r>
              <w:rPr>
                <w:rFonts w:ascii="Cambria Math" w:hAnsi="Cambria Math"/>
              </w:rPr>
              <m:t>c</m:t>
            </m:r>
          </m:sup>
        </m:sSubSup>
      </m:oMath>
      <w:r>
        <w:rPr>
          <w:rFonts w:ascii="Times New Roman" w:hAnsi="Times New Roman" w:eastAsia="Times New Roman"/>
          <w:color w:val="000000"/>
        </w:rPr>
        <w:t xml:space="preserve"> is the available shared-source heat-extraction capacity in interval </w:t>
      </w:r>
      <m:oMath>
        <m:r>
          <w:rPr>
            <w:rFonts w:ascii="Cambria Math" w:hAnsi="Cambria Math"/>
          </w:rPr>
          <m:t>t</m:t>
        </m:r>
      </m:oMath>
      <w:r>
        <w:rPr>
          <w:rFonts w:ascii="Times New Roman" w:hAnsi="Times New Roman" w:eastAsia="Times New Roman"/>
          <w:color w:val="000000"/>
        </w:rPr>
        <w:t>, measured in kW thermal. Equation (7) balances heat production and electrical input for the specified pump model, whose internal heat storage and residual output after shutdown are zero. The aggregate extraction limit applies jointly to all pumps, alongside the receiving limits of each tank.</w:t>
      </w:r>
    </w:p>
    <w:p w14:paraId="3A4830C3" w14:textId="77777777" w:rsidR="00A85168" w:rsidRDefault="00000000">
      <w:pPr>
        <w:keepNext w:val="0"/>
        <w:keepLines w:val="0"/>
        <w:pageBreakBefore w:val="0"/>
        <w:widowControl/>
      </w:pPr>
      <w:r>
        <w:rPr>
          <w:rFonts w:ascii="Times New Roman" w:hAnsi="Times New Roman" w:eastAsia="Times New Roman"/>
          <w:color w:val="000000"/>
        </w:rPr>
        <w:t xml:space="preserve">The physical state is </w:t>
      </w:r>
      <m:oMath>
        <m:sSub>
          <m:e>
            <m:r>
              <w:rPr>
                <w:rFonts w:ascii="Cambria Math" w:hAnsi="Cambria Math"/>
              </w:rPr>
              <m:t>x</m:t>
            </m:r>
          </m:e>
          <m:sub>
            <m:r>
              <w:rPr>
                <w:rFonts w:ascii="Cambria Math" w:hAnsi="Cambria Math"/>
              </w:rPr>
              <m:t>t</m:t>
            </m:r>
          </m:sub>
        </m:sSub>
        <m:r>
          <w:rPr>
            <w:rFonts w:ascii="Cambria Math" w:hAnsi="Cambria Math"/>
          </w:rPr>
          <m:t>=</m:t>
        </m:r>
        <m:r>
          <w:rPr>
            <w:rFonts w:ascii="Cambria Math" w:hAnsi="Cambria Math"/>
          </w:rPr>
          <m:t>(</m:t>
        </m:r>
        <m:sSub>
          <m:e>
            <m:r>
              <w:rPr>
                <w:rFonts w:ascii="Cambria Math" w:hAnsi="Cambria Math"/>
              </w:rPr>
              <m:t>S</m:t>
            </m:r>
          </m:e>
          <m:sub>
            <m:r>
              <w:rPr>
                <w:rFonts w:ascii="Cambria Math" w:hAnsi="Cambria Math"/>
              </w:rPr>
              <m:t>t</m:t>
            </m:r>
          </m:sub>
        </m:sSub>
        <m:r>
          <w:rPr>
            <w:rFonts w:ascii="Cambria Math" w:hAnsi="Cambria Math"/>
          </w:rPr>
          <m:t>,</m:t>
        </m:r>
        <m:sSub>
          <m:e>
            <m:r>
              <w:rPr>
                <w:rFonts w:ascii="Cambria Math" w:hAnsi="Cambria Math"/>
              </w:rPr>
              <m:t>P</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e>
            <m:r>
              <w:rPr>
                <w:rFonts w:ascii="Cambria Math" w:hAnsi="Cambria Math"/>
              </w:rPr>
              <m:t>u</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Sup>
          <m:e>
            <m:r>
              <w:rPr>
                <w:rFonts w:ascii="Cambria Math" w:hAnsi="Cambria Math"/>
              </w:rPr>
              <m:t>l</m:t>
            </m:r>
          </m:e>
          <m:sub>
            <m:r>
              <w:rPr>
                <w:rFonts w:ascii="Cambria Math" w:hAnsi="Cambria Math"/>
              </w:rPr>
              <m:t>t</m:t>
            </m:r>
          </m:sub>
          <m:sup>
            <m:r>
              <w:rPr>
                <w:rFonts w:ascii="Cambria Math" w:hAnsi="Cambria Math"/>
              </w:rPr>
              <m:t>l</m:t>
            </m:r>
            <m:r>
              <w:rPr>
                <w:rFonts w:ascii="Cambria Math" w:hAnsi="Cambria Math"/>
              </w:rPr>
              <m:t>o</m:t>
            </m:r>
            <m:r>
              <w:rPr>
                <w:rFonts w:ascii="Cambria Math" w:hAnsi="Cambria Math"/>
              </w:rPr>
              <m:t>c</m:t>
            </m:r>
            <m:r>
              <w:rPr>
                <w:rFonts w:ascii="Cambria Math" w:hAnsi="Cambria Math"/>
              </w:rPr>
              <m:t>k</m:t>
            </m:r>
          </m:sup>
        </m:sSubSup>
        <m:r>
          <w:rPr>
            <w:rFonts w:ascii="Cambria Math" w:hAnsi="Cambria Math"/>
          </w:rPr>
          <m:t>)</m:t>
        </m:r>
      </m:oMath>
      <w:r>
        <w:rPr>
          <w:rFonts w:ascii="Times New Roman" w:hAnsi="Times New Roman" w:eastAsia="Times New Roman"/>
          <w:color w:val="000000"/>
        </w:rPr>
        <w:t xml:space="preserve">, and the joint action is </w:t>
      </w:r>
      <m:oMath>
        <m:sSub>
          <m:e>
            <m:r>
              <w:rPr>
                <w:rFonts w:ascii="Cambria Math" w:hAnsi="Cambria Math"/>
              </w:rPr>
              <m:t>a</m:t>
            </m:r>
          </m:e>
          <m:sub>
            <m:r>
              <w:rPr>
                <w:rFonts w:ascii="Cambria Math" w:hAnsi="Cambria Math"/>
              </w:rPr>
              <m:t>t</m:t>
            </m:r>
          </m:sub>
        </m:sSub>
        <m:r>
          <w:rPr>
            <w:rFonts w:ascii="Cambria Math" w:hAnsi="Cambria Math"/>
          </w:rPr>
          <m:t>=</m:t>
        </m:r>
        <m:r>
          <w:rPr>
            <w:rFonts w:ascii="Cambria Math" w:hAnsi="Cambria Math"/>
          </w:rPr>
          <m:t>(</m:t>
        </m:r>
        <m:sSub>
          <m:e>
            <m:r>
              <w:rPr>
                <w:rFonts w:ascii="Cambria Math" w:hAnsi="Cambria Math"/>
              </w:rPr>
              <m:t>u</m:t>
            </m:r>
          </m:e>
          <m:sub>
            <m:r>
              <w:rPr>
                <w:rFonts w:ascii="Cambria Math" w:hAnsi="Cambria Math"/>
              </w:rPr>
              <m:t>t</m:t>
            </m:r>
          </m:sub>
        </m:sSub>
        <m:r>
          <w:rPr>
            <w:rFonts w:ascii="Cambria Math" w:hAnsi="Cambria Math"/>
          </w:rPr>
          <m:t>,</m:t>
        </m:r>
        <m:sSub>
          <m:e>
            <m:r>
              <w:rPr>
                <w:rFonts w:ascii="Cambria Math" w:hAnsi="Cambria Math"/>
              </w:rPr>
              <m:t>P</m:t>
            </m:r>
          </m:e>
          <m:sub>
            <m:r>
              <w:rPr>
                <w:rFonts w:ascii="Cambria Math" w:hAnsi="Cambria Math"/>
              </w:rPr>
              <m:t>t</m:t>
            </m:r>
          </m:sub>
        </m:sSub>
        <m:r>
          <w:rPr>
            <w:rFonts w:ascii="Cambria Math" w:hAnsi="Cambria Math"/>
          </w:rPr>
          <m:t>,</m:t>
        </m:r>
        <m:sSub>
          <m:e>
            <m:r>
              <w:rPr>
                <w:rFonts w:ascii="Cambria Math" w:hAnsi="Cambria Math"/>
              </w:rPr>
              <m:t>v</m:t>
            </m:r>
          </m:e>
          <m:sub>
            <m:r>
              <w:rPr>
                <w:rFonts w:ascii="Cambria Math" w:hAnsi="Cambria Math"/>
              </w:rPr>
              <m:t>t</m:t>
            </m:r>
          </m:sub>
        </m:sSub>
        <m:r>
          <w:rPr>
            <w:rFonts w:ascii="Cambria Math" w:hAnsi="Cambria Math"/>
          </w:rPr>
          <m:t>,</m:t>
        </m:r>
        <m:sSub>
          <m:e>
            <m:r>
              <w:rPr>
                <w:rFonts w:ascii="Cambria Math" w:hAnsi="Cambria Math"/>
              </w:rPr>
              <m:t>f</m:t>
            </m:r>
          </m:e>
          <m:sub>
            <m:r>
              <w:rPr>
                <w:rFonts w:ascii="Cambria Math" w:hAnsi="Cambria Math"/>
              </w:rPr>
              <m:t>t</m:t>
            </m:r>
          </m:sub>
        </m:sSub>
        <m:r>
          <w:rPr>
            <w:rFonts w:ascii="Cambria Math" w:hAnsi="Cambria Math"/>
          </w:rPr>
          <m:t>)</m:t>
        </m:r>
      </m:oMath>
      <w:r>
        <w:rPr>
          <w:rFonts w:ascii="Times New Roman" w:hAnsi="Times New Roman" w:eastAsia="Times New Roman"/>
          <w:color w:val="000000"/>
        </w:rPr>
        <w:t xml:space="preserve">. Here </w:t>
      </w:r>
      <m:oMath>
        <m:sSub>
          <m:e>
            <m:r>
              <w:rPr>
                <w:rFonts w:ascii="Cambria Math" w:hAnsi="Cambria Math"/>
              </w:rPr>
              <m:t>S</m:t>
            </m:r>
          </m:e>
          <m:sub>
            <m:r>
              <w:rPr>
                <w:rFonts w:ascii="Cambria Math" w:hAnsi="Cambria Math"/>
              </w:rPr>
              <m:t>t</m:t>
            </m:r>
          </m:sub>
        </m:sSub>
      </m:oMath>
      <w:r>
        <w:rPr>
          <w:rFonts w:ascii="Times New Roman" w:hAnsi="Times New Roman" w:eastAsia="Times New Roman"/>
          <w:color w:val="000000"/>
        </w:rPr>
        <w:t xml:space="preserve"> collects tank inventories, </w:t>
      </w:r>
      <m:oMath>
        <m:sSub>
          <m:e>
            <m:r>
              <w:rPr>
                <w:rFonts w:ascii="Cambria Math" w:hAnsi="Cambria Math"/>
              </w:rPr>
              <m:t>P</m:t>
            </m:r>
          </m:e>
          <m:sub>
            <m:r>
              <w:rPr>
                <w:rFonts w:ascii="Cambria Math" w:hAnsi="Cambria Math"/>
              </w:rPr>
              <m:t>t</m:t>
            </m:r>
            <m:r>
              <w:rPr>
                <w:rFonts w:ascii="Cambria Math" w:hAnsi="Cambria Math"/>
              </w:rPr>
              <m:t>-</m:t>
            </m:r>
            <m:r>
              <w:rPr>
                <w:rFonts w:ascii="Cambria Math" w:hAnsi="Cambria Math"/>
              </w:rPr>
              <m:t>1</m:t>
            </m:r>
          </m:sub>
        </m:sSub>
      </m:oMath>
      <w:r>
        <w:rPr>
          <w:rFonts w:ascii="Times New Roman" w:hAnsi="Times New Roman" w:eastAsia="Times New Roman"/>
          <w:color w:val="000000"/>
        </w:rPr>
        <w:t xml:space="preserve"> collects previous pump powers, </w:t>
      </w:r>
      <m:oMath>
        <m:sSub>
          <m:e>
            <m:r>
              <w:rPr>
                <w:rFonts w:ascii="Cambria Math" w:hAnsi="Cambria Math"/>
              </w:rPr>
              <m:t>u</m:t>
            </m:r>
          </m:e>
          <m:sub>
            <m:r>
              <w:rPr>
                <w:rFonts w:ascii="Cambria Math" w:hAnsi="Cambria Math"/>
              </w:rPr>
              <m:t>t</m:t>
            </m:r>
            <m:r>
              <w:rPr>
                <w:rFonts w:ascii="Cambria Math" w:hAnsi="Cambria Math"/>
              </w:rPr>
              <m:t>-</m:t>
            </m:r>
            <m:r>
              <w:rPr>
                <w:rFonts w:ascii="Cambria Math" w:hAnsi="Cambria Math"/>
              </w:rPr>
              <m:t>1</m:t>
            </m:r>
          </m:sub>
        </m:sSub>
      </m:oMath>
      <w:r>
        <w:rPr>
          <w:rFonts w:ascii="Times New Roman" w:hAnsi="Times New Roman" w:eastAsia="Times New Roman"/>
          <w:color w:val="000000"/>
        </w:rPr>
        <w:t xml:space="preserve"> collects previous on/off modes, and </w:t>
      </w:r>
      <m:oMath>
        <m:sSubSup>
          <m:e>
            <m:r>
              <w:rPr>
                <w:rFonts w:ascii="Cambria Math" w:hAnsi="Cambria Math"/>
              </w:rPr>
              <m:t>l</m:t>
            </m:r>
          </m:e>
          <m:sub>
            <m:r>
              <w:rPr>
                <w:rFonts w:ascii="Cambria Math" w:hAnsi="Cambria Math"/>
              </w:rPr>
              <m:t>t</m:t>
            </m:r>
          </m:sub>
          <m:sup>
            <m:r>
              <w:rPr>
                <w:rFonts w:ascii="Cambria Math" w:hAnsi="Cambria Math"/>
              </w:rPr>
              <m:t>l</m:t>
            </m:r>
            <m:r>
              <w:rPr>
                <w:rFonts w:ascii="Cambria Math" w:hAnsi="Cambria Math"/>
              </w:rPr>
              <m:t>o</m:t>
            </m:r>
            <m:r>
              <w:rPr>
                <w:rFonts w:ascii="Cambria Math" w:hAnsi="Cambria Math"/>
              </w:rPr>
              <m:t>c</m:t>
            </m:r>
            <m:r>
              <w:rPr>
                <w:rFonts w:ascii="Cambria Math" w:hAnsi="Cambria Math"/>
              </w:rPr>
              <m:t>k</m:t>
            </m:r>
          </m:sup>
        </m:sSubSup>
      </m:oMath>
      <w:r>
        <w:rPr>
          <w:rFonts w:ascii="Times New Roman" w:hAnsi="Times New Roman" w:eastAsia="Times New Roman"/>
          <w:color w:val="000000"/>
        </w:rPr>
        <w:t xml:space="preserve"> collects remaining minimum-duration obligations as interval counts. The vectors </w:t>
      </w:r>
      <m:oMath>
        <m:sSub>
          <m:e>
            <m:r>
              <w:rPr>
                <w:rFonts w:ascii="Cambria Math" w:hAnsi="Cambria Math"/>
              </w:rPr>
              <m:t>u</m:t>
            </m:r>
          </m:e>
          <m:sub>
            <m:r>
              <w:rPr>
                <w:rFonts w:ascii="Cambria Math" w:hAnsi="Cambria Math"/>
              </w:rPr>
              <m:t>t</m:t>
            </m:r>
          </m:sub>
        </m:sSub>
      </m:oMath>
      <w:r>
        <w:rPr>
          <w:rFonts w:ascii="Times New Roman" w:hAnsi="Times New Roman" w:eastAsia="Times New Roman"/>
          <w:color w:val="000000"/>
        </w:rPr>
        <w:t xml:space="preserve">, </w:t>
      </w:r>
      <m:oMath>
        <m:sSub>
          <m:e>
            <m:r>
              <w:rPr>
                <w:rFonts w:ascii="Cambria Math" w:hAnsi="Cambria Math"/>
              </w:rPr>
              <m:t>P</m:t>
            </m:r>
          </m:e>
          <m:sub>
            <m:r>
              <w:rPr>
                <w:rFonts w:ascii="Cambria Math" w:hAnsi="Cambria Math"/>
              </w:rPr>
              <m:t>t</m:t>
            </m:r>
          </m:sub>
        </m:sSub>
      </m:oMath>
      <w:r>
        <w:rPr>
          <w:rFonts w:ascii="Times New Roman" w:hAnsi="Times New Roman" w:eastAsia="Times New Roman"/>
          <w:color w:val="000000"/>
        </w:rPr>
        <w:t xml:space="preserve"> and </w:t>
      </w:r>
      <m:oMath>
        <m:sSub>
          <m:e>
            <m:r>
              <w:rPr>
                <w:rFonts w:ascii="Cambria Math" w:hAnsi="Cambria Math"/>
              </w:rPr>
              <m:t>v</m:t>
            </m:r>
          </m:e>
          <m:sub>
            <m:r>
              <w:rPr>
                <w:rFonts w:ascii="Cambria Math" w:hAnsi="Cambria Math"/>
              </w:rPr>
              <m:t>t</m:t>
            </m:r>
          </m:sub>
        </m:sSub>
      </m:oMath>
      <w:r>
        <w:rPr>
          <w:rFonts w:ascii="Times New Roman" w:hAnsi="Times New Roman" w:eastAsia="Times New Roman"/>
          <w:color w:val="000000"/>
        </w:rPr>
        <w:t xml:space="preserve"> collect current modes, powers and assignments. </w:t>
      </w:r>
      <m:oMath>
        <m:sSub>
          <m:e>
            <m:r>
              <w:rPr>
                <w:rFonts w:ascii="Cambria Math" w:hAnsi="Cambria Math"/>
              </w:rPr>
              <m:t>f</m:t>
            </m:r>
          </m:e>
          <m:sub>
            <m:r>
              <w:rPr>
                <w:rFonts w:ascii="Cambria Math" w:hAnsi="Cambria Math"/>
              </w:rPr>
              <m:t>t</m:t>
            </m:r>
          </m:sub>
        </m:sSub>
      </m:oMath>
      <w:r>
        <w:rPr>
          <w:rFonts w:ascii="Times New Roman" w:hAnsi="Times New Roman" w:eastAsia="Times New Roman"/>
          <w:color w:val="000000"/>
        </w:rPr>
        <w:t xml:space="preserve"> collects allowed delivery flows, and </w:t>
      </w:r>
      <m:oMath>
        <m:sSub>
          <m:e>
            <m:r>
              <w:rPr>
                <w:rFonts w:ascii="Cambria Math" w:hAnsi="Cambria Math"/>
              </w:rPr>
              <m:t>𝒯</m:t>
            </m:r>
          </m:e>
          <m:sub>
            <m:r>
              <w:rPr>
                <w:rFonts w:ascii="Cambria Math" w:hAnsi="Cambria Math"/>
              </w:rPr>
              <m:t>t</m:t>
            </m:r>
          </m:sub>
        </m:sSub>
      </m:oMath>
      <w:r>
        <w:rPr>
          <w:rFonts w:ascii="Times New Roman" w:hAnsi="Times New Roman" w:eastAsia="Times New Roman"/>
          <w:color w:val="000000"/>
        </w:rPr>
        <w:t xml:space="preserve"> is the reference-plant transition: </w:t>
      </w:r>
      <m:oMath>
        <m:sSub>
          <m:e>
            <m:r>
              <w:rPr>
                <w:rFonts w:ascii="Cambria Math" w:hAnsi="Cambria Math"/>
              </w:rPr>
              <m:t>x</m:t>
            </m:r>
          </m:e>
          <m:sub>
            <m:r>
              <w:rPr>
                <w:rFonts w:ascii="Cambria Math" w:hAnsi="Cambria Math"/>
              </w:rPr>
              <m:t>t</m:t>
            </m:r>
            <m:r>
              <w:rPr>
                <w:rFonts w:ascii="Cambria Math" w:hAnsi="Cambria Math"/>
              </w:rPr>
              <m:t>+</m:t>
            </m:r>
            <m:r>
              <w:rPr>
                <w:rFonts w:ascii="Cambria Math" w:hAnsi="Cambria Math"/>
              </w:rPr>
              <m:t>1</m:t>
            </m:r>
          </m:sub>
        </m:sSub>
        <m:r>
          <w:rPr>
            <w:rFonts w:ascii="Cambria Math" w:hAnsi="Cambria Math"/>
          </w:rPr>
          <m:t>=</m:t>
        </m:r>
        <m:sSub>
          <m:e>
            <m:r>
              <w:rPr>
                <w:rFonts w:ascii="Cambria Math" w:hAnsi="Cambria Math"/>
              </w:rPr>
              <m:t>𝒯</m:t>
            </m:r>
          </m:e>
          <m:sub>
            <m:r>
              <w:rPr>
                <w:rFonts w:ascii="Cambria Math" w:hAnsi="Cambria Math"/>
              </w:rPr>
              <m:t>t</m:t>
            </m:r>
          </m:sub>
        </m:sSub>
        <m:r>
          <w:rPr>
            <w:rFonts w:ascii="Cambria Math" w:hAnsi="Cambria Math"/>
          </w:rPr>
          <m:t>(</m:t>
        </m:r>
        <m:sSub>
          <m:e>
            <m:r>
              <w:rPr>
                <w:rFonts w:ascii="Cambria Math" w:hAnsi="Cambria Math"/>
              </w:rPr>
              <m:t>x</m:t>
            </m:r>
          </m:e>
          <m:sub>
            <m:r>
              <w:rPr>
                <w:rFonts w:ascii="Cambria Math" w:hAnsi="Cambria Math"/>
              </w:rPr>
              <m:t>t</m:t>
            </m:r>
          </m:sub>
        </m:sSub>
        <m:r>
          <w:rPr>
            <w:rFonts w:ascii="Cambria Math" w:hAnsi="Cambria Math"/>
          </w:rPr>
          <m:t>,</m:t>
        </m:r>
        <m:sSub>
          <m:e>
            <m:r>
              <w:rPr>
                <w:rFonts w:ascii="Cambria Math" w:hAnsi="Cambria Math"/>
              </w:rPr>
              <m:t>a</m:t>
            </m:r>
          </m:e>
          <m:sub>
            <m:r>
              <w:rPr>
                <w:rFonts w:ascii="Cambria Math" w:hAnsi="Cambria Math"/>
              </w:rPr>
              <m:t>t</m:t>
            </m:r>
          </m:sub>
        </m:sSub>
        <m:r>
          <w:rPr>
            <w:rFonts w:ascii="Cambria Math" w:hAnsi="Cambria Math"/>
          </w:rPr>
          <m:t>)</m:t>
        </m:r>
      </m:oMath>
      <w:r>
        <w:rPr>
          <w:rFonts w:ascii="Times New Roman" w:hAnsi="Times New Roman" w:eastAsia="Times New Roman"/>
          <w:color w:val="000000"/>
        </w:rPr>
        <w:t>. At the first interval, previous powers and modes are supplied by the initial conditions. Together, inventory, previous power and equipment locks determine the legal current actions. A complete continuation also satisfies the requirements in every remaining interval.</w:t>
      </w:r>
    </w:p>
    <w:p w14:paraId="7E838945" w14:textId="77777777" w:rsidR="00A85168" w:rsidRDefault="00000000">
      <w:pPr>
        <w:pStyle w:val="1"/>
        <w:pageBreakBefore/>
        <w:spacing w:before="0"/>
      </w:pPr>
      <w:r>
        <w:rPr>
          <w:rFonts w:ascii="Times New Roman" w:hAnsi="Times New Roman" w:eastAsia="Times New Roman"/>
          <w:color w:val="000000"/>
        </w:rPr>
        <w:t>Part II Available Information and Prediction Models</w:t>
      </w:r>
    </w:p>
    <w:p w14:paraId="17361381" w14:textId="77777777" w:rsidR="00A85168" w:rsidRDefault="00000000">
      <w:pPr>
        <w:pStyle w:val="21"/>
        <w:pageBreakBefore w:val="0"/>
      </w:pPr>
      <w:r>
        <w:rPr>
          <w:rFonts w:ascii="Times New Roman" w:hAnsi="Times New Roman" w:eastAsia="Times New Roman"/>
          <w:color w:val="000000"/>
        </w:rPr>
        <w:t>1 Reference plant and heat production prediction</w:t>
      </w:r>
    </w:p>
    <w:p w14:paraId="10970406" w14:textId="77777777" w:rsidR="00A85168" w:rsidRDefault="00000000">
      <w:pPr>
        <w:keepNext w:val="0"/>
        <w:keepLines w:val="0"/>
        <w:pageBreakBefore w:val="0"/>
        <w:widowControl/>
      </w:pPr>
      <w:r>
        <w:rPr>
          <w:rFonts w:ascii="Times New Roman" w:hAnsi="Times New Roman" w:eastAsia="Times New Roman"/>
          <w:color w:val="000000"/>
        </w:rPr>
        <w:t>The main scenario uses a specified deterministic reference plant. Tariffs, requested heat, power references, source and ambient temperatures, and source capacities are known at episode start. The plant version, initial state, device limits and external trajectories define each case. This setting supports direct comparison of candidate evaluation methods under the same physical conditions. An extension with forecast error requires its own treatment of uncertain future inputs.</w:t>
      </w:r>
    </w:p>
    <w:p w14:paraId="0C820A96" w14:textId="77777777" w:rsidR="00A85168" w:rsidRDefault="00000000">
      <w:pPr>
        <w:keepNext/>
        <w:keepLines w:val="0"/>
        <w:pageBreakBefore w:val="0"/>
        <w:widowControl/>
      </w:pPr>
      <w:r>
        <w:rPr>
          <w:rFonts w:ascii="Times New Roman" w:hAnsi="Times New Roman" w:eastAsia="Times New Roman"/>
          <w:color w:val="000000"/>
        </w:rPr>
        <w:t xml:space="preserve">A heat-production predictor supports proposal generation. For an active pump, a history encoder summarizes observations into the latent vector </w:t>
      </w:r>
      <m:oMath>
        <m:sSub>
          <m:sSubPr>
            <m:ctrlPr>
              <w:rPr>
                <w:rFonts w:ascii="Cambria Math" w:hAnsi="Cambria Math"/>
              </w:rPr>
            </m:ctrlPr>
          </m:sSubPr>
          <m:e>
            <m:r>
              <w:rPr>
                <w:rFonts w:ascii="Cambria Math" w:hAnsi="Cambria Math" w:cs="Cambria Math"/>
              </w:rPr>
              <m:t>h</m:t>
            </m:r>
          </m:e>
          <m:sub>
            <m:r>
              <w:rPr>
                <w:rFonts w:ascii="Cambria Math" w:hAnsi="Cambria Math" w:cs="Cambria Math"/>
              </w:rPr>
              <m:t>i,t</m:t>
            </m:r>
          </m:sub>
        </m:sSub>
      </m:oMath>
      <w:r>
        <w:rPr>
          <w:rFonts w:ascii="Times New Roman" w:hAnsi="Times New Roman" w:eastAsia="Times New Roman"/>
          <w:color w:val="000000"/>
        </w:rPr>
        <w:t>, and a decoder evaluates the proposed power and receiving tank:</w:t>
      </w:r>
    </w:p>
    <w:p w14:paraId="73DCDD01" w14:textId="77777777" w:rsidR="00A85168" w:rsidRDefault="00000000">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sSub>
          <m:e>
            <m:acc>
              <m:accPr>
                <m:chr m:val="̂"/>
              </m:accPr>
              <m:e>
                <m:r>
                  <w:rPr>
                    <w:rFonts w:ascii="Cambria Math" w:hAnsi="Cambria Math"/>
                    <w:sz w:val="21"/>
                  </w:rPr>
                  <m:t>κ</m:t>
                </m:r>
              </m:e>
            </m:acc>
          </m:e>
          <m:sub>
            <m:r>
              <w:rPr>
                <w:rFonts w:ascii="Cambria Math" w:hAnsi="Cambria Math"/>
                <w:sz w:val="21"/>
              </w:rPr>
              <m:t>i</m:t>
            </m:r>
            <m:r>
              <w:rPr>
                <w:rFonts w:ascii="Cambria Math" w:hAnsi="Cambria Math"/>
                <w:sz w:val="21"/>
              </w:rPr>
              <m:t>,</m:t>
            </m:r>
            <m:r>
              <w:rPr>
                <w:rFonts w:ascii="Cambria Math" w:hAnsi="Cambria Math"/>
                <w:sz w:val="21"/>
              </w:rPr>
              <m:t>t</m:t>
            </m:r>
          </m:sub>
        </m:sSub>
        <m:r>
          <w:rPr>
            <w:rFonts w:ascii="Cambria Math" w:hAnsi="Cambria Math"/>
            <w:sz w:val="21"/>
          </w:rPr>
          <m:t>=</m:t>
        </m:r>
        <m:sSub>
          <m:e>
            <m:r>
              <w:rPr>
                <w:rFonts w:ascii="Cambria Math" w:hAnsi="Cambria Math"/>
                <w:sz w:val="21"/>
              </w:rPr>
              <m:t>F</m:t>
            </m:r>
          </m:e>
          <m:sub>
            <m:sSub>
              <m:e>
                <m:r>
                  <w:rPr>
                    <w:rFonts w:ascii="Cambria Math" w:hAnsi="Cambria Math"/>
                    <w:sz w:val="21"/>
                  </w:rPr>
                  <m:t>ϕ</m:t>
                </m:r>
              </m:e>
              <m:sub>
                <m:r>
                  <w:rPr>
                    <w:rFonts w:ascii="Cambria Math" w:hAnsi="Cambria Math"/>
                    <w:sz w:val="21"/>
                  </w:rPr>
                  <m:t>i</m:t>
                </m:r>
              </m:sub>
            </m:sSub>
          </m:sub>
        </m:sSub>
        <m:r>
          <w:rPr>
            <w:rFonts w:ascii="Cambria Math" w:hAnsi="Cambria Math"/>
            <w:sz w:val="21"/>
          </w:rPr>
          <m:t>(</m:t>
        </m:r>
        <m:sSub>
          <m:e>
            <m:r>
              <w:rPr>
                <w:rFonts w:ascii="Cambria Math" w:hAnsi="Cambria Math"/>
                <w:sz w:val="21"/>
              </w:rPr>
              <m:t>h</m:t>
            </m:r>
          </m:e>
          <m:sub>
            <m:r>
              <w:rPr>
                <w:rFonts w:ascii="Cambria Math" w:hAnsi="Cambria Math"/>
                <w:sz w:val="21"/>
              </w:rPr>
              <m:t>i</m:t>
            </m:r>
            <m:r>
              <w:rPr>
                <w:rFonts w:ascii="Cambria Math" w:hAnsi="Cambria Math"/>
                <w:sz w:val="21"/>
              </w:rPr>
              <m:t>,</m:t>
            </m:r>
            <m:r>
              <w:rPr>
                <w:rFonts w:ascii="Cambria Math" w:hAnsi="Cambria Math"/>
                <w:sz w:val="21"/>
              </w:rPr>
              <m:t>t</m:t>
            </m:r>
          </m:sub>
        </m:sSub>
        <m:r>
          <w:rPr>
            <w:rFonts w:ascii="Cambria Math" w:hAnsi="Cambria Math"/>
            <w:sz w:val="21"/>
          </w:rPr>
          <m:t>,</m:t>
        </m:r>
        <m:sSub>
          <m:e>
            <m:r>
              <w:rPr>
                <w:rFonts w:ascii="Cambria Math" w:hAnsi="Cambria Math"/>
                <w:sz w:val="21"/>
              </w:rPr>
              <m:t>P</m:t>
            </m:r>
          </m:e>
          <m:sub>
            <m:r>
              <w:rPr>
                <w:rFonts w:ascii="Cambria Math" w:hAnsi="Cambria Math"/>
                <w:sz w:val="21"/>
              </w:rPr>
              <m:t>i</m:t>
            </m:r>
            <m:r>
              <w:rPr>
                <w:rFonts w:ascii="Cambria Math" w:hAnsi="Cambria Math"/>
                <w:sz w:val="21"/>
              </w:rPr>
              <m:t>,</m:t>
            </m:r>
            <m:r>
              <w:rPr>
                <w:rFonts w:ascii="Cambria Math" w:hAnsi="Cambria Math"/>
                <w:sz w:val="21"/>
              </w:rPr>
              <m:t>t</m:t>
            </m:r>
          </m:sub>
        </m:sSub>
        <m:r>
          <w:rPr>
            <w:rFonts w:ascii="Cambria Math" w:hAnsi="Cambria Math"/>
            <w:sz w:val="21"/>
          </w:rPr>
          <m:t>,</m:t>
        </m:r>
        <m:sSubSup>
          <m:e>
            <m:r>
              <w:rPr>
                <w:rFonts w:ascii="Cambria Math" w:hAnsi="Cambria Math"/>
                <w:sz w:val="21"/>
              </w:rPr>
              <m:t>T</m:t>
            </m:r>
          </m:e>
          <m:sub>
            <m:r>
              <w:rPr>
                <w:rFonts w:ascii="Cambria Math" w:hAnsi="Cambria Math"/>
                <w:sz w:val="21"/>
              </w:rPr>
              <m:t>i</m:t>
            </m:r>
            <m:r>
              <w:rPr>
                <w:rFonts w:ascii="Cambria Math" w:hAnsi="Cambria Math"/>
                <w:sz w:val="21"/>
              </w:rPr>
              <m:t>,</m:t>
            </m:r>
            <m:r>
              <w:rPr>
                <w:rFonts w:ascii="Cambria Math" w:hAnsi="Cambria Math"/>
                <w:sz w:val="21"/>
              </w:rPr>
              <m:t>t</m:t>
            </m:r>
          </m:sub>
          <m:sup>
            <m:r>
              <w:rPr>
                <w:rFonts w:ascii="Cambria Math" w:hAnsi="Cambria Math"/>
                <w:sz w:val="21"/>
              </w:rPr>
              <m:t>r</m:t>
            </m:r>
            <m:r>
              <w:rPr>
                <w:rFonts w:ascii="Cambria Math" w:hAnsi="Cambria Math"/>
                <w:sz w:val="21"/>
              </w:rPr>
              <m:t>e</m:t>
            </m:r>
            <m:r>
              <w:rPr>
                <w:rFonts w:ascii="Cambria Math" w:hAnsi="Cambria Math"/>
                <w:sz w:val="21"/>
              </w:rPr>
              <m:t>c</m:t>
            </m:r>
          </m:sup>
        </m:sSubSup>
        <m:r>
          <w:rPr>
            <w:rFonts w:ascii="Cambria Math" w:hAnsi="Cambria Math"/>
            <w:sz w:val="21"/>
          </w:rPr>
          <m:t>,</m:t>
        </m:r>
        <m:sSubSup>
          <m:e>
            <m:r>
              <w:rPr>
                <w:rFonts w:ascii="Cambria Math" w:hAnsi="Cambria Math"/>
                <w:sz w:val="21"/>
              </w:rPr>
              <m:t>T</m:t>
            </m:r>
          </m:e>
          <m:sub>
            <m:r>
              <w:rPr>
                <w:rFonts w:ascii="Cambria Math" w:hAnsi="Cambria Math"/>
                <w:sz w:val="21"/>
              </w:rPr>
              <m:t>t</m:t>
            </m:r>
          </m:sub>
          <m:sup>
            <m:r>
              <w:rPr>
                <w:rFonts w:ascii="Cambria Math" w:hAnsi="Cambria Math"/>
                <w:sz w:val="21"/>
              </w:rPr>
              <m:t>s</m:t>
            </m:r>
            <m:r>
              <w:rPr>
                <w:rFonts w:ascii="Cambria Math" w:hAnsi="Cambria Math"/>
                <w:sz w:val="21"/>
              </w:rPr>
              <m:t>r</m:t>
            </m:r>
            <m:r>
              <w:rPr>
                <w:rFonts w:ascii="Cambria Math" w:hAnsi="Cambria Math"/>
                <w:sz w:val="21"/>
              </w:rPr>
              <m:t>c</m:t>
            </m:r>
          </m:sup>
        </m:sSubSup>
        <m:r>
          <w:rPr>
            <w:rFonts w:ascii="Cambria Math" w:hAnsi="Cambria Math"/>
            <w:sz w:val="21"/>
          </w:rPr>
          <m:t>,</m:t>
        </m:r>
        <m:sSubSup>
          <m:e>
            <m:r>
              <w:rPr>
                <w:rFonts w:ascii="Cambria Math" w:hAnsi="Cambria Math"/>
                <w:sz w:val="21"/>
              </w:rPr>
              <m:t>T</m:t>
            </m:r>
          </m:e>
          <m:sub>
            <m:r>
              <w:rPr>
                <w:rFonts w:ascii="Cambria Math" w:hAnsi="Cambria Math"/>
                <w:sz w:val="21"/>
              </w:rPr>
              <m:t>i</m:t>
            </m:r>
          </m:sub>
          <m:sup>
            <m:r>
              <w:rPr>
                <w:rFonts w:ascii="Cambria Math" w:hAnsi="Cambria Math"/>
                <w:sz w:val="21"/>
              </w:rPr>
              <m:t>s</m:t>
            </m:r>
            <m:r>
              <w:rPr>
                <w:rFonts w:ascii="Cambria Math" w:hAnsi="Cambria Math"/>
                <w:sz w:val="21"/>
              </w:rPr>
              <m:t>u</m:t>
            </m:r>
            <m:r>
              <w:rPr>
                <w:rFonts w:ascii="Cambria Math" w:hAnsi="Cambria Math"/>
                <w:sz w:val="21"/>
              </w:rPr>
              <m:t>p</m:t>
            </m:r>
          </m:sup>
        </m:sSubSup>
        <m:r>
          <w:rPr>
            <w:rFonts w:ascii="Cambria Math" w:hAnsi="Cambria Math"/>
            <w:sz w:val="21"/>
          </w:rPr>
          <m:t>)</m:t>
        </m:r>
        <m:r>
          <w:rPr>
            <w:rFonts w:ascii="Cambria Math" w:hAnsi="Cambria Math"/>
            <w:sz w:val="21"/>
          </w:rPr>
          <m:t>,</m:t>
        </m:r>
        <m:r>
          <w:rPr>
            <w:rFonts w:ascii="Cambria Math" w:hAnsi="Cambria Math"/>
            <w:sz w:val="21"/>
          </w:rPr>
          <m:t>  </m:t>
        </m:r>
        <m:sSub>
          <m:e>
            <m:acc>
              <m:accPr>
                <m:chr m:val="̂"/>
              </m:accPr>
              <m:e>
                <m:r>
                  <w:rPr>
                    <w:rFonts w:ascii="Cambria Math" w:hAnsi="Cambria Math"/>
                    <w:sz w:val="21"/>
                  </w:rPr>
                  <m:t>Q</m:t>
                </m:r>
              </m:e>
            </m:acc>
          </m:e>
          <m:sub>
            <m:r>
              <w:rPr>
                <w:rFonts w:ascii="Cambria Math" w:hAnsi="Cambria Math"/>
                <w:sz w:val="21"/>
              </w:rPr>
              <m:t>i</m:t>
            </m:r>
            <m:r>
              <w:rPr>
                <w:rFonts w:ascii="Cambria Math" w:hAnsi="Cambria Math"/>
                <w:sz w:val="21"/>
              </w:rPr>
              <m:t>,</m:t>
            </m:r>
            <m:r>
              <w:rPr>
                <w:rFonts w:ascii="Cambria Math" w:hAnsi="Cambria Math"/>
                <w:sz w:val="21"/>
              </w:rPr>
              <m:t>t</m:t>
            </m:r>
          </m:sub>
        </m:sSub>
        <m:r>
          <w:rPr>
            <w:rFonts w:ascii="Cambria Math" w:hAnsi="Cambria Math"/>
            <w:sz w:val="21"/>
          </w:rPr>
          <m:t>=</m:t>
        </m:r>
        <m:sSub>
          <m:e>
            <m:r>
              <w:rPr>
                <w:rFonts w:ascii="Cambria Math" w:hAnsi="Cambria Math"/>
                <w:sz w:val="21"/>
              </w:rPr>
              <m:t>P</m:t>
            </m:r>
          </m:e>
          <m:sub>
            <m:r>
              <w:rPr>
                <w:rFonts w:ascii="Cambria Math" w:hAnsi="Cambria Math"/>
                <w:sz w:val="21"/>
              </w:rPr>
              <m:t>i</m:t>
            </m:r>
            <m:r>
              <w:rPr>
                <w:rFonts w:ascii="Cambria Math" w:hAnsi="Cambria Math"/>
                <w:sz w:val="21"/>
              </w:rPr>
              <m:t>,</m:t>
            </m:r>
            <m:r>
              <w:rPr>
                <w:rFonts w:ascii="Cambria Math" w:hAnsi="Cambria Math"/>
                <w:sz w:val="21"/>
              </w:rPr>
              <m:t>t</m:t>
            </m:r>
          </m:sub>
        </m:sSub>
        <m:sSub>
          <m:e>
            <m:acc>
              <m:accPr>
                <m:chr m:val="̂"/>
              </m:accPr>
              <m:e>
                <m:r>
                  <w:rPr>
                    <w:rFonts w:ascii="Cambria Math" w:hAnsi="Cambria Math"/>
                    <w:sz w:val="21"/>
                  </w:rPr>
                  <m:t>κ</m:t>
                </m:r>
              </m:e>
            </m:acc>
          </m:e>
          <m:sub>
            <m:r>
              <w:rPr>
                <w:rFonts w:ascii="Cambria Math" w:hAnsi="Cambria Math"/>
                <w:sz w:val="21"/>
              </w:rPr>
              <m:t>i</m:t>
            </m:r>
            <m:r>
              <w:rPr>
                <w:rFonts w:ascii="Cambria Math" w:hAnsi="Cambria Math"/>
                <w:sz w:val="21"/>
              </w:rPr>
              <m:t>,</m:t>
            </m:r>
            <m:r>
              <w:rPr>
                <w:rFonts w:ascii="Cambria Math" w:hAnsi="Cambria Math"/>
                <w:sz w:val="21"/>
              </w:rPr>
              <m:t>t</m:t>
            </m:r>
          </m:sub>
        </m:sSub>
        <m:r>
          <w:rPr>
            <w:rFonts w:ascii="Cambria Math" w:hAnsi="Cambria Math"/>
            <w:sz w:val="21"/>
          </w:rPr>
          <m:t>.</m:t>
        </m:r>
      </m:oMath>
      <w:r>
        <w:rPr>
          <w:rFonts w:ascii="Times New Roman" w:hAnsi="Times New Roman" w:eastAsia="Times New Roman"/>
          <w:color w:val="000000"/>
          <w:sz w:val="21"/>
        </w:rPr>
        <w:tab/>
        <w:t>(8)</w:t>
      </w:r>
    </w:p>
    <w:p w14:paraId="7B175842" w14:textId="77777777" w:rsidR="00A85168" w:rsidRDefault="00000000">
      <w:pPr>
        <w:keepNext w:val="0"/>
        <w:keepLines w:val="0"/>
        <w:pageBreakBefore w:val="0"/>
        <w:widowControl/>
      </w:pPr>
      <w:r>
        <w:rPr>
          <w:rFonts w:ascii="Times New Roman" w:hAnsi="Times New Roman" w:eastAsia="Times New Roman"/>
          <w:color w:val="000000"/>
        </w:rPr>
        <w:t xml:space="preserve">Here </w:t>
      </w:r>
      <m:oMath>
        <m:sSub>
          <m:e>
            <m:r>
              <w:rPr>
                <w:rFonts w:ascii="Cambria Math" w:hAnsi="Cambria Math"/>
              </w:rPr>
              <m:t>F</m:t>
            </m:r>
          </m:e>
          <m:sub>
            <m:sSub>
              <m:e>
                <m:r>
                  <w:rPr>
                    <w:rFonts w:ascii="Cambria Math" w:hAnsi="Cambria Math"/>
                  </w:rPr>
                  <m:t>ϕ</m:t>
                </m:r>
              </m:e>
              <m:sub>
                <m:r>
                  <w:rPr>
                    <w:rFonts w:ascii="Cambria Math" w:hAnsi="Cambria Math"/>
                  </w:rPr>
                  <m:t>i</m:t>
                </m:r>
              </m:sub>
            </m:sSub>
          </m:sub>
        </m:sSub>
      </m:oMath>
      <w:r>
        <w:rPr>
          <w:rFonts w:ascii="Times New Roman" w:hAnsi="Times New Roman" w:eastAsia="Times New Roman"/>
          <w:color w:val="000000"/>
        </w:rPr>
        <w:t xml:space="preserve"> is pump </w:t>
      </w:r>
      <m:oMath>
        <m:r>
          <w:rPr>
            <w:rFonts w:ascii="Cambria Math" w:hAnsi="Cambria Math"/>
          </w:rPr>
          <m:t>i</m:t>
        </m:r>
      </m:oMath>
      <w:r>
        <w:rPr>
          <w:rFonts w:ascii="Times New Roman" w:hAnsi="Times New Roman" w:eastAsia="Times New Roman"/>
          <w:color w:val="000000"/>
        </w:rPr>
        <w:t xml:space="preserve">'s prediction decoder with parameters </w:t>
      </w:r>
      <m:oMath>
        <m:sSub>
          <m:e>
            <m:r>
              <w:rPr>
                <w:rFonts w:ascii="Cambria Math" w:hAnsi="Cambria Math"/>
              </w:rPr>
              <m:t>ϕ</m:t>
            </m:r>
          </m:e>
          <m:sub>
            <m:r>
              <w:rPr>
                <w:rFonts w:ascii="Cambria Math" w:hAnsi="Cambria Math"/>
              </w:rPr>
              <m:t>i</m:t>
            </m:r>
          </m:sub>
        </m:sSub>
      </m:oMath>
      <w:r>
        <w:rPr>
          <w:rFonts w:ascii="Times New Roman" w:hAnsi="Times New Roman" w:eastAsia="Times New Roman"/>
          <w:color w:val="000000"/>
        </w:rPr>
        <w:t>. The hatted outputs are the predicted COP and heat power. Proposed power and receiving temperature are decoder inputs. For multiple future steps, each candidate propagates its own predicted states. The reference plant supplies the current physical calculations and complete-plan checks used in Part IV.</w:t>
      </w:r>
    </w:p>
    <w:p w14:paraId="49A1E791" w14:textId="77777777" w:rsidR="00A85168" w:rsidRDefault="00000000">
      <w:pPr>
        <w:keepNext w:val="0"/>
        <w:keepLines w:val="0"/>
        <w:pageBreakBefore w:val="0"/>
        <w:widowControl/>
      </w:pPr>
      <w:r>
        <w:rPr>
          <w:rFonts w:ascii="Times New Roman" w:hAnsi="Times New Roman" w:eastAsia="Times New Roman"/>
          <w:color w:val="000000"/>
        </w:rPr>
        <w:t>The initial implementation generates proposals with the known plant. Equation (8) provides an optional learned predictor for heat production. The GNN in Part IV has a different target: the remaining electricity bill. Known future demand enters as an input sequence. History encoders use observations available before the decision; a demand forecast model belongs to the extension with uncertain inputs.</w:t>
      </w:r>
    </w:p>
    <w:p>
      <w:pPr>
        <w:keepNext w:val="0"/>
        <w:keepLines w:val="0"/>
        <w:widowControl/>
        <w:spacing w:before="0"/>
      </w:pPr>
      <w:r>
        <w:rPr>
          <w:rFonts w:ascii="Times New Roman" w:hAnsi="Times New Roman" w:eastAsia="Times New Roman"/>
          <w:color w:val="000000"/>
        </w:rPr>
        <w:t>Part IV uses three further predictions: continuation cost in currency, latent-message error in representation space, and incremental execution time. The runtime predictor takes workload and cache information as inputs. These models guide computation and candidate ordering; reference-plant checks determine physical acceptance.</w:t>
      </w:r>
    </w:p>
    <w:p w14:paraId="633D8ECC" w14:textId="77777777" w:rsidR="00A85168" w:rsidRDefault="00000000">
      <w:pPr>
        <w:pStyle w:val="21"/>
        <w:pageBreakBefore w:val="0"/>
      </w:pPr>
      <w:r>
        <w:rPr>
          <w:rFonts w:ascii="Times New Roman" w:hAnsi="Times New Roman" w:eastAsia="Times New Roman"/>
          <w:color w:val="000000"/>
        </w:rPr>
        <w:t>2 Prediction training and data separation</w:t>
      </w:r>
    </w:p>
    <w:p w14:paraId="4B9C223E" w14:textId="77777777" w:rsidR="00A85168" w:rsidRDefault="00000000">
      <w:pPr>
        <w:keepNext/>
        <w:keepLines w:val="0"/>
        <w:pageBreakBefore w:val="0"/>
        <w:widowControl/>
      </w:pPr>
      <w:r>
        <w:rPr>
          <w:rFonts w:ascii="Times New Roman" w:hAnsi="Times New Roman" w:eastAsia="Times New Roman"/>
          <w:color w:val="000000"/>
        </w:rPr>
        <w:t>Prediction training uses measured or simulated input-target pairs, with input history preceding the target observation. A fixed power scale makes the heat-production loss dimensionless:</w:t>
      </w:r>
    </w:p>
    <w:p w14:paraId="3FDA8136" w14:textId="77777777" w:rsidR="00A85168" w:rsidRDefault="00000000">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sSub>
          <m:e>
            <m:r>
              <w:rPr>
                <w:rFonts w:ascii="Cambria Math" w:hAnsi="Cambria Math"/>
                <w:sz w:val="21"/>
              </w:rPr>
              <m:t>ℒ</m:t>
            </m:r>
          </m:e>
          <m:sub>
            <m:r>
              <w:rPr>
                <w:rFonts w:ascii="Cambria Math" w:hAnsi="Cambria Math"/>
                <w:sz w:val="21"/>
              </w:rPr>
              <m:t>p</m:t>
            </m:r>
            <m:r>
              <w:rPr>
                <w:rFonts w:ascii="Cambria Math" w:hAnsi="Cambria Math"/>
                <w:sz w:val="21"/>
              </w:rPr>
              <m:t>r</m:t>
            </m:r>
            <m:r>
              <w:rPr>
                <w:rFonts w:ascii="Cambria Math" w:hAnsi="Cambria Math"/>
                <w:sz w:val="21"/>
              </w:rPr>
              <m:t>e</m:t>
            </m:r>
            <m:r>
              <w:rPr>
                <w:rFonts w:ascii="Cambria Math" w:hAnsi="Cambria Math"/>
                <w:sz w:val="21"/>
              </w:rPr>
              <m:t>d</m:t>
            </m:r>
          </m:sub>
        </m:sSub>
        <m:r>
          <w:rPr>
            <w:rFonts w:ascii="Cambria Math" w:hAnsi="Cambria Math"/>
            <w:sz w:val="21"/>
          </w:rPr>
          <m:t>(</m:t>
        </m:r>
        <m:r>
          <w:rPr>
            <w:rFonts w:ascii="Cambria Math" w:hAnsi="Cambria Math"/>
            <w:sz w:val="21"/>
          </w:rPr>
          <m:t>ϕ</m:t>
        </m:r>
        <m:r>
          <w:rPr>
            <w:rFonts w:ascii="Cambria Math" w:hAnsi="Cambria Math"/>
            <w:sz w:val="21"/>
          </w:rPr>
          <m:t>)</m:t>
        </m:r>
        <m:r>
          <w:rPr>
            <w:rFonts w:ascii="Cambria Math" w:hAnsi="Cambria Math"/>
            <w:sz w:val="21"/>
          </w:rPr>
          <m:t>=</m:t>
        </m:r>
        <m:f>
          <m:num>
            <m:r>
              <w:rPr>
                <w:rFonts w:ascii="Cambria Math" w:hAnsi="Cambria Math"/>
                <w:sz w:val="21"/>
              </w:rPr>
              <m:t>1</m:t>
            </m:r>
          </m:num>
          <m:den>
            <m:r>
              <w:rPr>
                <w:rFonts w:ascii="Cambria Math" w:hAnsi="Cambria Math"/>
                <w:sz w:val="21"/>
              </w:rPr>
              <m:t>|</m:t>
            </m:r>
            <m:r>
              <w:rPr>
                <w:rFonts w:ascii="Cambria Math" w:hAnsi="Cambria Math"/>
                <w:sz w:val="21"/>
              </w:rPr>
              <m:t>𝒟</m:t>
            </m:r>
            <m:r>
              <w:rPr>
                <w:rFonts w:ascii="Cambria Math" w:hAnsi="Cambria Math"/>
                <w:sz w:val="21"/>
              </w:rPr>
              <m:t>|</m:t>
            </m:r>
          </m:den>
        </m:f>
        <m:sSub>
          <m:e>
            <m:r>
              <w:rPr>
                <w:rFonts w:ascii="Cambria Math" w:hAnsi="Cambria Math"/>
                <w:sz w:val="21"/>
              </w:rPr>
              <m:t>∑</m:t>
            </m:r>
          </m:e>
          <m:sub>
            <m:r>
              <w:rPr>
                <w:rFonts w:ascii="Cambria Math" w:hAnsi="Cambria Math"/>
                <w:sz w:val="21"/>
              </w:rPr>
              <m:t>(</m:t>
            </m:r>
            <m:r>
              <w:rPr>
                <w:rFonts w:ascii="Cambria Math" w:hAnsi="Cambria Math"/>
                <w:sz w:val="21"/>
              </w:rPr>
              <m:t>i</m:t>
            </m:r>
            <m:r>
              <w:rPr>
                <w:rFonts w:ascii="Cambria Math" w:hAnsi="Cambria Math"/>
                <w:sz w:val="21"/>
              </w:rPr>
              <m:t>,</m:t>
            </m:r>
            <m:r>
              <w:rPr>
                <w:rFonts w:ascii="Cambria Math" w:hAnsi="Cambria Math"/>
                <w:sz w:val="21"/>
              </w:rPr>
              <m:t>t</m:t>
            </m:r>
            <m:r>
              <w:rPr>
                <w:rFonts w:ascii="Cambria Math" w:hAnsi="Cambria Math"/>
                <w:sz w:val="21"/>
              </w:rPr>
              <m:t>)</m:t>
            </m:r>
            <m:r>
              <w:rPr>
                <w:rFonts w:ascii="Cambria Math" w:hAnsi="Cambria Math"/>
                <w:sz w:val="21"/>
              </w:rPr>
              <m:t>∈</m:t>
            </m:r>
            <m:r>
              <w:rPr>
                <w:rFonts w:ascii="Cambria Math" w:hAnsi="Cambria Math"/>
                <w:sz w:val="21"/>
              </w:rPr>
              <m:t>𝒟</m:t>
            </m:r>
          </m:sub>
        </m:sSub>
        <m:r>
          <w:rPr>
            <w:rFonts w:ascii="Cambria Math" w:hAnsi="Cambria Math"/>
            <w:sz w:val="21"/>
          </w:rPr>
          <m:t>(</m:t>
        </m:r>
        <m:f>
          <m:num>
            <m:sSub>
              <m:e>
                <m:acc>
                  <m:accPr>
                    <m:chr m:val="̂"/>
                  </m:accPr>
                  <m:e>
                    <m:r>
                      <w:rPr>
                        <w:rFonts w:ascii="Cambria Math" w:hAnsi="Cambria Math"/>
                        <w:sz w:val="21"/>
                      </w:rPr>
                      <m:t>Q</m:t>
                    </m:r>
                  </m:e>
                </m:acc>
              </m:e>
              <m:sub>
                <m:r>
                  <w:rPr>
                    <w:rFonts w:ascii="Cambria Math" w:hAnsi="Cambria Math"/>
                    <w:sz w:val="21"/>
                  </w:rPr>
                  <m:t>i</m:t>
                </m:r>
                <m:r>
                  <w:rPr>
                    <w:rFonts w:ascii="Cambria Math" w:hAnsi="Cambria Math"/>
                    <w:sz w:val="21"/>
                  </w:rPr>
                  <m:t>,</m:t>
                </m:r>
                <m:r>
                  <w:rPr>
                    <w:rFonts w:ascii="Cambria Math" w:hAnsi="Cambria Math"/>
                    <w:sz w:val="21"/>
                  </w:rPr>
                  <m:t>t</m:t>
                </m:r>
              </m:sub>
            </m:sSub>
            <m:r>
              <w:rPr>
                <w:rFonts w:ascii="Cambria Math" w:hAnsi="Cambria Math"/>
                <w:sz w:val="21"/>
              </w:rPr>
              <m:t>-</m:t>
            </m:r>
            <m:sSubSup>
              <m:e>
                <m:r>
                  <w:rPr>
                    <w:rFonts w:ascii="Cambria Math" w:hAnsi="Cambria Math"/>
                    <w:sz w:val="21"/>
                  </w:rPr>
                  <m:t>Q</m:t>
                </m:r>
              </m:e>
              <m:sub>
                <m:r>
                  <w:rPr>
                    <w:rFonts w:ascii="Cambria Math" w:hAnsi="Cambria Math"/>
                    <w:sz w:val="21"/>
                  </w:rPr>
                  <m:t>i</m:t>
                </m:r>
                <m:r>
                  <w:rPr>
                    <w:rFonts w:ascii="Cambria Math" w:hAnsi="Cambria Math"/>
                    <w:sz w:val="21"/>
                  </w:rPr>
                  <m:t>,</m:t>
                </m:r>
                <m:r>
                  <w:rPr>
                    <w:rFonts w:ascii="Cambria Math" w:hAnsi="Cambria Math"/>
                    <w:sz w:val="21"/>
                  </w:rPr>
                  <m:t>t</m:t>
                </m:r>
              </m:sub>
              <m:sup>
                <m:r>
                  <w:rPr>
                    <w:rFonts w:ascii="Cambria Math" w:hAnsi="Cambria Math"/>
                    <w:sz w:val="21"/>
                  </w:rPr>
                  <m:t>o</m:t>
                </m:r>
                <m:r>
                  <w:rPr>
                    <w:rFonts w:ascii="Cambria Math" w:hAnsi="Cambria Math"/>
                    <w:sz w:val="21"/>
                  </w:rPr>
                  <m:t>b</m:t>
                </m:r>
                <m:r>
                  <w:rPr>
                    <w:rFonts w:ascii="Cambria Math" w:hAnsi="Cambria Math"/>
                    <w:sz w:val="21"/>
                  </w:rPr>
                  <m:t>s</m:t>
                </m:r>
              </m:sup>
            </m:sSubSup>
          </m:num>
          <m:den>
            <m:sSubSup>
              <m:e>
                <m:r>
                  <w:rPr>
                    <w:rFonts w:ascii="Cambria Math" w:hAnsi="Cambria Math"/>
                    <w:sz w:val="21"/>
                  </w:rPr>
                  <m:t>Q</m:t>
                </m:r>
              </m:e>
              <m:sub>
                <m:r>
                  <w:rPr>
                    <w:rFonts w:ascii="Cambria Math" w:hAnsi="Cambria Math"/>
                    <w:sz w:val="21"/>
                  </w:rPr>
                  <m:t>i</m:t>
                </m:r>
              </m:sub>
              <m:sup>
                <m:r>
                  <w:rPr>
                    <w:rFonts w:ascii="Cambria Math" w:hAnsi="Cambria Math"/>
                    <w:sz w:val="21"/>
                  </w:rPr>
                  <m:t>s</m:t>
                </m:r>
                <m:r>
                  <w:rPr>
                    <w:rFonts w:ascii="Cambria Math" w:hAnsi="Cambria Math"/>
                    <w:sz w:val="21"/>
                  </w:rPr>
                  <m:t>c</m:t>
                </m:r>
                <m:r>
                  <w:rPr>
                    <w:rFonts w:ascii="Cambria Math" w:hAnsi="Cambria Math"/>
                    <w:sz w:val="21"/>
                  </w:rPr>
                  <m:t>a</m:t>
                </m:r>
                <m:r>
                  <w:rPr>
                    <w:rFonts w:ascii="Cambria Math" w:hAnsi="Cambria Math"/>
                    <w:sz w:val="21"/>
                  </w:rPr>
                  <m:t>l</m:t>
                </m:r>
                <m:r>
                  <w:rPr>
                    <w:rFonts w:ascii="Cambria Math" w:hAnsi="Cambria Math"/>
                    <w:sz w:val="21"/>
                  </w:rPr>
                  <m:t>e</m:t>
                </m:r>
              </m:sup>
            </m:sSubSup>
          </m:den>
        </m:f>
        <m:sSup>
          <m:e>
            <m:r>
              <w:rPr>
                <w:rFonts w:ascii="Cambria Math" w:hAnsi="Cambria Math"/>
                <w:sz w:val="21"/>
              </w:rPr>
              <m:t>)</m:t>
            </m:r>
          </m:e>
          <m:sup>
            <m:r>
              <w:rPr>
                <w:rFonts w:ascii="Cambria Math" w:hAnsi="Cambria Math"/>
                <w:sz w:val="21"/>
              </w:rPr>
              <m:t>2</m:t>
            </m:r>
          </m:sup>
        </m:sSup>
        <m:r>
          <w:rPr>
            <w:rFonts w:ascii="Cambria Math" w:hAnsi="Cambria Math"/>
            <w:sz w:val="21"/>
          </w:rPr>
          <m:t>.</m:t>
        </m:r>
      </m:oMath>
      <w:r>
        <w:rPr>
          <w:rFonts w:ascii="Times New Roman" w:hAnsi="Times New Roman" w:eastAsia="Times New Roman"/>
          <w:color w:val="000000"/>
          <w:sz w:val="21"/>
        </w:rPr>
        <w:tab/>
        <w:t>(9)</w:t>
      </w:r>
    </w:p>
    <w:p w14:paraId="3C9BC28B" w14:textId="77777777" w:rsidR="00A85168" w:rsidRDefault="00000000">
      <w:pPr>
        <w:keepNext w:val="0"/>
        <w:keepLines w:val="0"/>
        <w:pageBreakBefore w:val="0"/>
        <w:widowControl/>
      </w:pPr>
      <m:oMath>
        <m:r>
          <m:rPr>
            <m:scr m:val="script"/>
          </m:rPr>
          <w:rPr>
            <w:rFonts w:ascii="Cambria Math" w:hAnsi="Cambria Math" w:cs="Cambria Math"/>
          </w:rPr>
          <m:t>D</m:t>
        </m:r>
      </m:oMath>
      <w:r>
        <w:rPr>
          <w:rFonts w:ascii="Times New Roman" w:hAnsi="Times New Roman" w:eastAsia="Times New Roman"/>
          <w:color w:val="000000"/>
        </w:rPr>
        <w:t xml:space="preserve"> is the training set of pump-interval pairs, and </w:t>
      </w:r>
      <m:oMath>
        <m:sSubSup>
          <m:sSubSupPr>
            <m:ctrlPr>
              <w:rPr>
                <w:rFonts w:ascii="Cambria Math" w:hAnsi="Cambria Math"/>
              </w:rPr>
            </m:ctrlPr>
          </m:sSubSupPr>
          <m:e>
            <m:r>
              <w:rPr>
                <w:rFonts w:ascii="Cambria Math" w:hAnsi="Cambria Math" w:cs="Cambria Math"/>
              </w:rPr>
              <m:t>Q</m:t>
            </m:r>
          </m:e>
          <m:sub>
            <m:r>
              <w:rPr>
                <w:rFonts w:ascii="Cambria Math" w:hAnsi="Cambria Math" w:cs="Cambria Math"/>
              </w:rPr>
              <m:t>i</m:t>
            </m:r>
          </m:sub>
          <m:sup>
            <m:r>
              <w:rPr>
                <w:rFonts w:ascii="Cambria Math" w:hAnsi="Cambria Math" w:cs="Cambria Math"/>
              </w:rPr>
              <m:t>scale</m:t>
            </m:r>
          </m:sup>
        </m:sSubSup>
        <m:r>
          <w:rPr>
            <w:rFonts w:ascii="Cambria Math" w:hAnsi="Cambria Math" w:cs="Cambria Math"/>
          </w:rPr>
          <m:t>&gt;0</m:t>
        </m:r>
      </m:oMath>
      <w:r>
        <w:rPr>
          <w:rFonts w:ascii="Times New Roman" w:hAnsi="Times New Roman" w:eastAsia="Times New Roman"/>
          <w:color w:val="000000"/>
        </w:rPr>
        <w:t xml:space="preserve"> is a fixed heat-power scale for pump </w:t>
      </w:r>
      <m:oMath>
        <m:r>
          <w:rPr>
            <w:rFonts w:ascii="Cambria Math" w:hAnsi="Cambria Math"/>
          </w:rPr>
          <m:t>i</m:t>
        </m:r>
      </m:oMath>
      <w:r>
        <w:rPr>
          <w:rFonts w:ascii="Times New Roman" w:hAnsi="Times New Roman" w:eastAsia="Times New Roman"/>
          <w:color w:val="000000"/>
        </w:rPr>
        <w:t xml:space="preserve">. The denominator </w:t>
      </w:r>
      <m:oMath>
        <m:r>
          <w:rPr>
            <w:rFonts w:ascii="Cambria Math" w:hAnsi="Cambria Math"/>
          </w:rPr>
          <m:t>|</m:t>
        </m:r>
        <m:r>
          <w:rPr>
            <w:rFonts w:ascii="Cambria Math" w:hAnsi="Cambria Math"/>
          </w:rPr>
          <m:t>𝒟</m:t>
        </m:r>
        <m:r>
          <w:rPr>
            <w:rFonts w:ascii="Cambria Math" w:hAnsi="Cambria Math"/>
          </w:rPr>
          <m:t>|</m:t>
        </m:r>
      </m:oMath>
      <w:r>
        <w:rPr>
          <w:rFonts w:ascii="Times New Roman" w:hAnsi="Times New Roman" w:eastAsia="Times New Roman"/>
          <w:color w:val="000000"/>
        </w:rPr>
        <w:t xml:space="preserve"> is the number of training pairs, </w:t>
      </w:r>
      <m:oMath>
        <m:sSubSup>
          <m:e>
            <m:r>
              <w:rPr>
                <w:rFonts w:ascii="Cambria Math" w:hAnsi="Cambria Math"/>
              </w:rPr>
              <m:t>Q</m:t>
            </m:r>
          </m:e>
          <m:sub>
            <m:r>
              <w:rPr>
                <w:rFonts w:ascii="Cambria Math" w:hAnsi="Cambria Math"/>
              </w:rPr>
              <m:t>i</m:t>
            </m:r>
            <m:r>
              <w:rPr>
                <w:rFonts w:ascii="Cambria Math" w:hAnsi="Cambria Math"/>
              </w:rPr>
              <m:t>,</m:t>
            </m:r>
            <m:r>
              <w:rPr>
                <w:rFonts w:ascii="Cambria Math" w:hAnsi="Cambria Math"/>
              </w:rPr>
              <m:t>t</m:t>
            </m:r>
          </m:sub>
          <m:sup>
            <m:r>
              <w:rPr>
                <w:rFonts w:ascii="Cambria Math" w:hAnsi="Cambria Math"/>
              </w:rPr>
              <m:t>o</m:t>
            </m:r>
            <m:r>
              <w:rPr>
                <w:rFonts w:ascii="Cambria Math" w:hAnsi="Cambria Math"/>
              </w:rPr>
              <m:t>b</m:t>
            </m:r>
            <m:r>
              <w:rPr>
                <w:rFonts w:ascii="Cambria Math" w:hAnsi="Cambria Math"/>
              </w:rPr>
              <m:t>s</m:t>
            </m:r>
          </m:sup>
        </m:sSubSup>
      </m:oMath>
      <w:r>
        <w:rPr>
          <w:rFonts w:ascii="Times New Roman" w:hAnsi="Times New Roman" w:eastAsia="Times New Roman"/>
          <w:color w:val="000000"/>
        </w:rPr>
        <w:t xml:space="preserve"> is the target heat power, and </w:t>
      </w:r>
      <m:oMath>
        <m:r>
          <w:rPr>
            <w:rFonts w:ascii="Cambria Math" w:hAnsi="Cambria Math"/>
          </w:rPr>
          <m:t>ϕ</m:t>
        </m:r>
      </m:oMath>
      <w:r>
        <w:rPr>
          <w:rFonts w:ascii="Times New Roman" w:hAnsi="Times New Roman" w:eastAsia="Times New Roman"/>
          <w:color w:val="000000"/>
        </w:rPr>
        <w:t xml:space="preserve"> collects the prediction-model parameters. The loss </w:t>
      </w:r>
      <m:oMath>
        <m:sSub>
          <m:e>
            <m:r>
              <w:rPr>
                <w:rFonts w:ascii="Cambria Math" w:hAnsi="Cambria Math"/>
              </w:rPr>
              <m:t>ℒ</m:t>
            </m:r>
          </m:e>
          <m:sub>
            <m:r>
              <w:rPr>
                <w:rFonts w:ascii="Cambria Math" w:hAnsi="Cambria Math"/>
              </w:rPr>
              <m:t>p</m:t>
            </m:r>
            <m:r>
              <w:rPr>
                <w:rFonts w:ascii="Cambria Math" w:hAnsi="Cambria Math"/>
              </w:rPr>
              <m:t>r</m:t>
            </m:r>
            <m:r>
              <w:rPr>
                <w:rFonts w:ascii="Cambria Math" w:hAnsi="Cambria Math"/>
              </w:rPr>
              <m:t>e</m:t>
            </m:r>
            <m:r>
              <w:rPr>
                <w:rFonts w:ascii="Cambria Math" w:hAnsi="Cambria Math"/>
              </w:rPr>
              <m:t>d</m:t>
            </m:r>
          </m:sub>
        </m:sSub>
      </m:oMath>
      <w:r>
        <w:rPr>
          <w:rFonts w:ascii="Times New Roman" w:hAnsi="Times New Roman" w:eastAsia="Times New Roman"/>
          <w:color w:val="000000"/>
        </w:rPr>
        <w:t xml:space="preserve"> averages squared normalized prediction errors. Equation (11) separately defines the electricity-cost objective, and equation (10) defines service acceptance. Off-mode heat is fixed at zero.</w:t>
      </w:r>
    </w:p>
    <w:p w14:paraId="3E8324BD" w14:textId="77777777" w:rsidR="00A85168" w:rsidRDefault="00000000">
      <w:pPr>
        <w:keepNext w:val="0"/>
        <w:keepLines w:val="0"/>
        <w:pageBreakBefore w:val="0"/>
        <w:widowControl/>
      </w:pPr>
      <w:r>
        <w:rPr>
          <w:rFonts w:ascii="Times New Roman" w:hAnsi="Times New Roman" w:eastAsia="Times New Roman"/>
          <w:color w:val="000000"/>
        </w:rPr>
        <w:t>Training, validation and final evaluation use separate trajectories and graph configurations. Optional online updates use observations obtained after executed actions, with simulated targets identified as simulated. Model parameters, preprocessing, history and update memory remain fixed during each planning call. The initial message-refinement comparison also fixes the complete evaluator, coarse branch and error predictor throughout testing, so measured differences describe the computational approximation.</w:t>
      </w:r>
    </w:p>
    <w:p w14:paraId="4825431F" w14:textId="77777777" w:rsidR="00A85168" w:rsidRDefault="00000000">
      <w:pPr>
        <w:pStyle w:val="1"/>
        <w:pageBreakBefore/>
        <w:spacing w:before="0"/>
      </w:pPr>
      <w:r>
        <w:rPr>
          <w:rFonts w:ascii="Times New Roman" w:hAnsi="Times New Roman"/>
          <w:color w:val="000000"/>
        </w:rPr>
        <w:lastRenderedPageBreak/>
        <w:t>Part III Electricity Cost and Fixed Service Requirements</w:t>
      </w:r>
    </w:p>
    <w:p w14:paraId="588CDBA5" w14:textId="77777777" w:rsidR="00A85168" w:rsidRDefault="00000000">
      <w:pPr>
        <w:pStyle w:val="21"/>
        <w:pageBreakBefore w:val="0"/>
      </w:pPr>
      <w:r>
        <w:rPr>
          <w:rFonts w:ascii="Times New Roman" w:hAnsi="Times New Roman" w:eastAsia="Times New Roman"/>
          <w:color w:val="000000"/>
        </w:rPr>
        <w:t>1 Electrical and thermal service throughout the episode</w:t>
      </w:r>
    </w:p>
    <w:p w14:paraId="2ED32B8C" w14:textId="77777777" w:rsidR="00A85168" w:rsidRDefault="00000000">
      <w:pPr>
        <w:keepNext/>
        <w:pageBreakBefore w:val="0"/>
      </w:pPr>
      <w:r>
        <w:rPr>
          <w:rFonts w:ascii="Times New Roman" w:hAnsi="Times New Roman"/>
        </w:rPr>
        <w:t>The aggregate power reference applies in every interval of the episode. Service is defined by</w:t>
      </w:r>
    </w:p>
    <w:p w14:paraId="763A7532" w14:textId="77777777" w:rsidR="00A85168" w:rsidRDefault="00000000">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eqArr>
          <m:eqArrPr>
            <m:ctrlPr>
              <w:rPr>
                <w:rFonts w:ascii="Cambria Math" w:hAnsi="Cambria Math"/>
                <w:sz w:val="21"/>
              </w:rPr>
            </m:ctrlPr>
          </m:eqArrPr>
          <m:e>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m:t>
                </m:r>
              </m:e>
              <m:sub>
                <m:r>
                  <w:rPr>
                    <w:rFonts w:ascii="Cambria Math" w:hAnsi="Cambria Math" w:cs="Cambria Math"/>
                    <w:sz w:val="21"/>
                  </w:rPr>
                  <m:t>i</m:t>
                </m:r>
              </m:sub>
            </m:sSub>
            <m:sSub>
              <m:sSubPr>
                <m:ctrlPr>
                  <w:rPr>
                    <w:rFonts w:ascii="Cambria Math" w:hAnsi="Cambria Math"/>
                    <w:sz w:val="21"/>
                  </w:rPr>
                </m:ctrlPr>
              </m:sSubPr>
              <m:e>
                <m:r>
                  <w:rPr>
                    <w:rFonts w:ascii="Cambria Math" w:hAnsi="Cambria Math" w:cs="Cambria Math"/>
                    <w:sz w:val="21"/>
                  </w:rPr>
                  <m:t>P</m:t>
                </m:r>
              </m:e>
              <m:sub>
                <m:r>
                  <w:rPr>
                    <w:rFonts w:ascii="Cambria Math" w:hAnsi="Cambria Math" w:cs="Cambria Math"/>
                    <w:sz w:val="21"/>
                  </w:rPr>
                  <m:t>i,t</m:t>
                </m:r>
              </m:sub>
            </m:sSub>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P</m:t>
                </m:r>
              </m:e>
              <m:sub>
                <m:r>
                  <w:rPr>
                    <w:rFonts w:ascii="Cambria Math" w:hAnsi="Cambria Math" w:cs="Cambria Math"/>
                    <w:sz w:val="21"/>
                  </w:rPr>
                  <m:t>t</m:t>
                </m:r>
              </m:sub>
              <m:sup>
                <m:r>
                  <w:rPr>
                    <w:rFonts w:ascii="Cambria Math" w:hAnsi="Cambria Math" w:cs="Cambria Math"/>
                    <w:sz w:val="21"/>
                  </w:rPr>
                  <m:t>ref</m:t>
                </m:r>
              </m:sup>
            </m:sSubSup>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ε</m:t>
                </m:r>
              </m:e>
              <m:sub>
                <m:r>
                  <w:rPr>
                    <w:rFonts w:ascii="Cambria Math" w:hAnsi="Cambria Math" w:cs="Cambria Math"/>
                    <w:sz w:val="21"/>
                  </w:rPr>
                  <m:t>t</m:t>
                </m:r>
              </m:sub>
              <m:sup>
                <m:r>
                  <w:rPr>
                    <w:rFonts w:ascii="Cambria Math" w:hAnsi="Cambria Math" w:cs="Cambria Math"/>
                    <w:sz w:val="21"/>
                  </w:rPr>
                  <m:t>P</m:t>
                </m:r>
              </m:sup>
            </m:sSubSup>
          </m:e>
          <m:e>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m:t>
                </m:r>
              </m:e>
              <m:sub>
                <m:r>
                  <w:rPr>
                    <w:rFonts w:ascii="Cambria Math" w:hAnsi="Cambria Math" w:cs="Cambria Math"/>
                    <w:sz w:val="21"/>
                  </w:rPr>
                  <m:t>j</m:t>
                </m:r>
              </m:sub>
            </m:sSub>
            <m:sSub>
              <m:sSubPr>
                <m:ctrlPr>
                  <w:rPr>
                    <w:rFonts w:ascii="Cambria Math" w:hAnsi="Cambria Math"/>
                    <w:sz w:val="21"/>
                  </w:rPr>
                </m:ctrlPr>
              </m:sSubPr>
              <m:e>
                <m:r>
                  <w:rPr>
                    <w:rFonts w:ascii="Cambria Math" w:hAnsi="Cambria Math" w:cs="Cambria Math"/>
                    <w:sz w:val="21"/>
                  </w:rPr>
                  <m:t>d</m:t>
                </m:r>
              </m:e>
              <m:sub>
                <m:r>
                  <w:rPr>
                    <w:rFonts w:ascii="Cambria Math" w:hAnsi="Cambria Math" w:cs="Cambria Math"/>
                    <w:sz w:val="21"/>
                  </w:rPr>
                  <m:t>j,t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D</m:t>
                </m:r>
              </m:e>
              <m:sub>
                <m:r>
                  <w:rPr>
                    <w:rFonts w:ascii="Cambria Math" w:hAnsi="Cambria Math" w:cs="Cambria Math"/>
                    <w:sz w:val="21"/>
                  </w:rPr>
                  <m:t>t</m:t>
                </m:r>
              </m:sub>
            </m:sSub>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ε</m:t>
                </m:r>
              </m:e>
              <m:sub>
                <m:r>
                  <w:rPr>
                    <w:rFonts w:ascii="Cambria Math" w:hAnsi="Cambria Math" w:cs="Cambria Math"/>
                    <w:sz w:val="21"/>
                  </w:rPr>
                  <m:t>t</m:t>
                </m:r>
              </m:sub>
              <m:sup>
                <m:r>
                  <w:rPr>
                    <w:rFonts w:ascii="Cambria Math" w:hAnsi="Cambria Math" w:cs="Cambria Math"/>
                    <w:sz w:val="21"/>
                  </w:rPr>
                  <m:t>Q</m:t>
                </m:r>
              </m:sup>
            </m:sSubSup>
          </m:e>
          <m:e>
            <m:r>
              <w:rPr>
                <w:rFonts w:ascii="Cambria Math" w:hAnsi="Cambria Math" w:cs="Cambria Math"/>
                <w:sz w:val="21"/>
              </w:rPr>
              <m:t>t=0,…,T-1.</m:t>
            </m:r>
          </m:e>
        </m:eqArr>
      </m:oMath>
      <w:r>
        <w:rPr>
          <w:rFonts w:ascii="Times New Roman" w:hAnsi="Times New Roman" w:eastAsia="Times New Roman"/>
          <w:color w:val="000000"/>
          <w:sz w:val="21"/>
        </w:rPr>
        <w:tab/>
        <w:t>(10)</w:t>
      </w:r>
    </w:p>
    <w:p w14:paraId="3BAEE91D" w14:textId="77777777" w:rsidR="00A85168" w:rsidRDefault="00000000">
      <w:pPr>
        <w:keepNext w:val="0"/>
        <w:keepLines w:val="0"/>
        <w:pageBreakBefore w:val="0"/>
        <w:widowControl/>
      </w:pPr>
      <w:r>
        <w:rPr>
          <w:rFonts w:ascii="Times New Roman" w:hAnsi="Times New Roman" w:eastAsia="Times New Roman"/>
          <w:color w:val="000000"/>
        </w:rPr>
        <w:t xml:space="preserve">Here </w:t>
      </w:r>
      <m:oMath>
        <m:sSubSup>
          <m:e>
            <m:r>
              <w:rPr>
                <w:rFonts w:ascii="Cambria Math" w:hAnsi="Cambria Math"/>
              </w:rPr>
              <m:t>P</m:t>
            </m:r>
          </m:e>
          <m:sub>
            <m:r>
              <w:rPr>
                <w:rFonts w:ascii="Cambria Math" w:hAnsi="Cambria Math"/>
              </w:rPr>
              <m:t>t</m:t>
            </m:r>
          </m:sub>
          <m:sup>
            <m:r>
              <w:rPr>
                <w:rFonts w:ascii="Cambria Math" w:hAnsi="Cambria Math"/>
              </w:rPr>
              <m:t>r</m:t>
            </m:r>
            <m:r>
              <w:rPr>
                <w:rFonts w:ascii="Cambria Math" w:hAnsi="Cambria Math"/>
              </w:rPr>
              <m:t>e</m:t>
            </m:r>
            <m:r>
              <w:rPr>
                <w:rFonts w:ascii="Cambria Math" w:hAnsi="Cambria Math"/>
              </w:rPr>
              <m:t>f</m:t>
            </m:r>
          </m:sup>
        </m:sSubSup>
      </m:oMath>
      <w:r>
        <w:rPr>
          <w:rFonts w:ascii="Times New Roman" w:hAnsi="Times New Roman" w:eastAsia="Times New Roman"/>
          <w:color w:val="000000"/>
        </w:rPr>
        <w:t xml:space="preserve"> is the given aggregate electrical-power reference, </w:t>
      </w:r>
      <m:oMath>
        <m:sSub>
          <m:e>
            <m:r>
              <w:rPr>
                <w:rFonts w:ascii="Cambria Math" w:hAnsi="Cambria Math"/>
              </w:rPr>
              <m:t>D</m:t>
            </m:r>
          </m:e>
          <m:sub>
            <m:r>
              <w:rPr>
                <w:rFonts w:ascii="Cambria Math" w:hAnsi="Cambria Math"/>
              </w:rPr>
              <m:t>t</m:t>
            </m:r>
          </m:sub>
        </m:sSub>
      </m:oMath>
      <w:r>
        <w:rPr>
          <w:rFonts w:ascii="Times New Roman" w:hAnsi="Times New Roman" w:eastAsia="Times New Roman"/>
          <w:color w:val="000000"/>
        </w:rPr>
        <w:t xml:space="preserve"> is requested useful heat power, and </w:t>
      </w:r>
      <m:oMath>
        <m:sSubSup>
          <m:e>
            <m:r>
              <w:rPr>
                <w:rFonts w:ascii="Cambria Math" w:hAnsi="Cambria Math"/>
              </w:rPr>
              <m:t>ε</m:t>
            </m:r>
          </m:e>
          <m:sub>
            <m:r>
              <w:rPr>
                <w:rFonts w:ascii="Cambria Math" w:hAnsi="Cambria Math"/>
              </w:rPr>
              <m:t>t</m:t>
            </m:r>
          </m:sub>
          <m:sup>
            <m:r>
              <w:rPr>
                <w:rFonts w:ascii="Cambria Math" w:hAnsi="Cambria Math"/>
              </w:rPr>
              <m:t>P</m:t>
            </m:r>
          </m:sup>
        </m:sSubSup>
      </m:oMath>
      <w:r>
        <w:rPr>
          <w:rFonts w:ascii="Times New Roman" w:hAnsi="Times New Roman" w:eastAsia="Times New Roman"/>
          <w:color w:val="000000"/>
        </w:rPr>
        <w:t xml:space="preserve"> and </w:t>
      </w:r>
      <m:oMath>
        <m:sSubSup>
          <m:e>
            <m:r>
              <w:rPr>
                <w:rFonts w:ascii="Cambria Math" w:hAnsi="Cambria Math"/>
              </w:rPr>
              <m:t>ε</m:t>
            </m:r>
          </m:e>
          <m:sub>
            <m:r>
              <w:rPr>
                <w:rFonts w:ascii="Cambria Math" w:hAnsi="Cambria Math"/>
              </w:rPr>
              <m:t>t</m:t>
            </m:r>
          </m:sub>
          <m:sup>
            <m:r>
              <w:rPr>
                <w:rFonts w:ascii="Cambria Math" w:hAnsi="Cambria Math"/>
              </w:rPr>
              <m:t>Q</m:t>
            </m:r>
          </m:sup>
        </m:sSubSup>
      </m:oMath>
      <w:r>
        <w:rPr>
          <w:rFonts w:ascii="Times New Roman" w:hAnsi="Times New Roman" w:eastAsia="Times New Roman"/>
          <w:color w:val="000000"/>
        </w:rPr>
        <w:t xml:space="preserve"> are fixed nonnegative service tolerances in their respective power units. The aggregate heat term in (10) also equals </w:t>
      </w:r>
      <m:oMath>
        <m:sSub>
          <m:e>
            <m:r>
              <w:rPr>
                <w:rFonts w:ascii="Cambria Math" w:hAnsi="Cambria Math"/>
              </w:rPr>
              <m:t>∑</m:t>
            </m:r>
          </m:e>
          <m:sub>
            <m:r>
              <w:rPr>
                <w:rFonts w:ascii="Cambria Math" w:hAnsi="Cambria Math"/>
              </w:rPr>
              <m:t>j</m:t>
            </m:r>
            <m:r>
              <w:rPr>
                <w:rFonts w:ascii="Cambria Math" w:hAnsi="Cambria Math"/>
              </w:rPr>
              <m:t>,</m:t>
            </m:r>
            <m:r>
              <w:rPr>
                <w:rFonts w:ascii="Cambria Math" w:hAnsi="Cambria Math"/>
              </w:rPr>
              <m:t>b</m:t>
            </m:r>
          </m:sub>
        </m:sSub>
        <m:sSub>
          <m:e>
            <m:r>
              <w:rPr>
                <w:rFonts w:ascii="Cambria Math" w:hAnsi="Cambria Math"/>
              </w:rPr>
              <m:t>f</m:t>
            </m:r>
          </m:e>
          <m:sub>
            <m:r>
              <w:rPr>
                <w:rFonts w:ascii="Cambria Math" w:hAnsi="Cambria Math"/>
              </w:rPr>
              <m:t>j</m:t>
            </m:r>
            <m:r>
              <w:rPr>
                <w:rFonts w:ascii="Cambria Math" w:hAnsi="Cambria Math"/>
              </w:rPr>
              <m:t>b</m:t>
            </m:r>
            <m:r>
              <w:rPr>
                <w:rFonts w:ascii="Cambria Math" w:hAnsi="Cambria Math"/>
              </w:rPr>
              <m:t>,</m:t>
            </m:r>
            <m:r>
              <w:rPr>
                <w:rFonts w:ascii="Cambria Math" w:hAnsi="Cambria Math"/>
              </w:rPr>
              <m:t>t</m:t>
            </m:r>
          </m:sub>
        </m:sSub>
      </m:oMath>
      <w:r>
        <w:rPr>
          <w:rFonts w:ascii="Times New Roman" w:hAnsi="Times New Roman" w:eastAsia="Times New Roman"/>
          <w:color w:val="000000"/>
        </w:rPr>
        <w:t>. Flows are allocated over allowed delivery edges within tank capacities. Service is accepted using the aggregate power and heat bands throughout the episode.</w:t>
      </w:r>
    </w:p>
    <w:p w14:paraId="4031D161" w14:textId="77777777" w:rsidR="00A85168" w:rsidRDefault="00000000">
      <w:pPr>
        <w:keepNext w:val="0"/>
        <w:keepLines w:val="0"/>
        <w:pageBreakBefore w:val="0"/>
        <w:widowControl/>
      </w:pPr>
      <w:r>
        <w:rPr>
          <w:rFonts w:ascii="Times New Roman" w:hAnsi="Times New Roman" w:eastAsia="Times New Roman"/>
          <w:color w:val="000000"/>
        </w:rPr>
        <w:t>Power reference, tariff and temperature settings are external inputs. Pump powers and tank temperatures evolve under control. The controller uses tariff variation to choose the timing of electricity use within the feasible service bands.</w:t>
      </w:r>
    </w:p>
    <w:p w14:paraId="523A59E4" w14:textId="77777777" w:rsidR="00A85168" w:rsidRDefault="00000000">
      <w:pPr>
        <w:pStyle w:val="21"/>
        <w:pageBreakBefore w:val="0"/>
      </w:pPr>
      <w:r>
        <w:rPr>
          <w:rFonts w:ascii="Times New Roman" w:hAnsi="Times New Roman"/>
          <w:color w:val="000000"/>
        </w:rPr>
        <w:t>2 Complete bill and common terminal condition</w:t>
      </w:r>
    </w:p>
    <w:p w14:paraId="23976FFF" w14:textId="77777777" w:rsidR="00A85168" w:rsidRDefault="00000000">
      <w:pPr>
        <w:keepNext/>
        <w:pageBreakBefore w:val="0"/>
      </w:pPr>
      <w:r>
        <w:rPr>
          <w:rFonts w:ascii="Times New Roman" w:hAnsi="Times New Roman"/>
        </w:rPr>
        <w:t>The interval and episode costs are</w:t>
      </w:r>
    </w:p>
    <w:p w14:paraId="03B06042" w14:textId="77777777" w:rsidR="00A85168" w:rsidRDefault="00000000">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sSub>
          <m:sSubPr>
            <m:ctrlPr>
              <w:rPr>
                <w:rFonts w:ascii="Cambria Math" w:hAnsi="Cambria Math"/>
                <w:sz w:val="21"/>
              </w:rPr>
            </m:ctrlPr>
          </m:sSubPr>
          <m:e>
            <m:r>
              <w:rPr>
                <w:rFonts w:ascii="Cambria Math" w:hAnsi="Cambria Math" w:cs="Cambria Math"/>
                <w:sz w:val="21"/>
              </w:rPr>
              <m:t>g</m:t>
            </m:r>
          </m:e>
          <m:sub>
            <m:r>
              <w:rPr>
                <w:rFonts w:ascii="Cambria Math" w:hAnsi="Cambria Math" w:cs="Cambria Math"/>
                <w:sz w:val="21"/>
              </w:rPr>
              <m:t>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a</m:t>
            </m:r>
          </m:e>
          <m:sub>
            <m:r>
              <w:rPr>
                <w:rFonts w:ascii="Cambria Math" w:hAnsi="Cambria Math" w:cs="Cambria Math"/>
                <w:sz w:val="21"/>
              </w:rPr>
              <m:t>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c</m:t>
            </m:r>
          </m:e>
          <m:sub>
            <m:r>
              <w:rPr>
                <w:rFonts w:ascii="Cambria Math" w:hAnsi="Cambria Math" w:cs="Cambria Math"/>
                <w:sz w:val="21"/>
              </w:rPr>
              <m:t>t</m:t>
            </m:r>
          </m:sub>
        </m:sSub>
        <m:r>
          <w:rPr>
            <w:rFonts w:ascii="Cambria Math" w:hAnsi="Cambria Math" w:cs="Cambria Math"/>
            <w:sz w:val="21"/>
          </w:rPr>
          <m:t>Δt</m:t>
        </m:r>
        <m:sSub>
          <m:sSubPr>
            <m:ctrlPr>
              <w:rPr>
                <w:rFonts w:ascii="Cambria Math" w:hAnsi="Cambria Math"/>
                <w:sz w:val="21"/>
              </w:rPr>
            </m:ctrlPr>
          </m:sSubPr>
          <m:e>
            <m:r>
              <w:rPr>
                <w:rFonts w:ascii="Cambria Math" w:hAnsi="Cambria Math" w:cs="Cambria Math"/>
                <w:sz w:val="21"/>
              </w:rPr>
              <m:t>∑</m:t>
            </m:r>
          </m:e>
          <m:sub>
            <m:r>
              <w:rPr>
                <w:rFonts w:ascii="Cambria Math" w:hAnsi="Cambria Math" w:cs="Cambria Math"/>
                <w:sz w:val="21"/>
              </w:rPr>
              <m:t>i</m:t>
            </m:r>
          </m:sub>
        </m:sSub>
        <m:sSub>
          <m:sSubPr>
            <m:ctrlPr>
              <w:rPr>
                <w:rFonts w:ascii="Cambria Math" w:hAnsi="Cambria Math"/>
                <w:sz w:val="21"/>
              </w:rPr>
            </m:ctrlPr>
          </m:sSubPr>
          <m:e>
            <m:r>
              <w:rPr>
                <w:rFonts w:ascii="Cambria Math" w:hAnsi="Cambria Math" w:cs="Cambria Math"/>
                <w:sz w:val="21"/>
              </w:rPr>
              <m:t>P</m:t>
            </m:r>
          </m:e>
          <m:sub>
            <m:r>
              <w:rPr>
                <w:rFonts w:ascii="Cambria Math" w:hAnsi="Cambria Math" w:cs="Cambria Math"/>
                <w:sz w:val="21"/>
              </w:rPr>
              <m:t>i,t</m:t>
            </m:r>
          </m:sub>
        </m:sSub>
        <m:r>
          <w:rPr>
            <w:rFonts w:ascii="Cambria Math" w:hAnsi="Cambria Math" w:cs="Cambria Math"/>
            <w:sz w:val="21"/>
          </w:rPr>
          <m:t xml:space="preserve">,  </m:t>
        </m:r>
        <m:sSup>
          <m:sSupPr>
            <m:ctrlPr>
              <w:rPr>
                <w:rFonts w:ascii="Cambria Math" w:hAnsi="Cambria Math"/>
                <w:sz w:val="21"/>
              </w:rPr>
            </m:ctrlPr>
          </m:sSupPr>
          <m:e>
            <m:r>
              <w:rPr>
                <w:rFonts w:ascii="Cambria Math" w:hAnsi="Cambria Math" w:cs="Cambria Math"/>
                <w:sz w:val="21"/>
              </w:rPr>
              <m:t>J</m:t>
            </m:r>
          </m:e>
          <m:sup>
            <m:r>
              <w:rPr>
                <w:rFonts w:ascii="Cambria Math" w:hAnsi="Cambria Math" w:cs="Cambria Math"/>
                <w:sz w:val="21"/>
              </w:rPr>
              <m:t>π</m:t>
            </m:r>
          </m:sup>
        </m:sSup>
        <m:r>
          <w:rPr>
            <w:rFonts w:ascii="Cambria Math" w:hAnsi="Cambria Math" w:cs="Cambria Math"/>
            <w:sz w:val="21"/>
          </w:rPr>
          <m:t>=</m:t>
        </m:r>
        <m:sSub>
          <m:sSubPr>
            <m:ctrlPr>
              <w:rPr>
                <w:rFonts w:ascii="Cambria Math" w:hAnsi="Cambria Math"/>
                <w:sz w:val="21"/>
              </w:rPr>
            </m:ctrlPr>
          </m:sSubPr>
          <m:e>
            <m:r>
              <m:rPr>
                <m:scr m:val="double-struck"/>
              </m:rPr>
              <w:rPr>
                <w:rFonts w:ascii="Cambria Math" w:hAnsi="Cambria Math" w:cs="Cambria Math"/>
                <w:sz w:val="21"/>
              </w:rPr>
              <m:t>E</m:t>
            </m:r>
          </m:e>
          <m:sub>
            <m:r>
              <w:rPr>
                <w:rFonts w:ascii="Cambria Math" w:hAnsi="Cambria Math" w:cs="Cambria Math"/>
                <w:sz w:val="21"/>
              </w:rPr>
              <m:t>π</m:t>
            </m:r>
          </m:sub>
        </m:sSub>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m:t>
            </m:r>
          </m:e>
          <m:sub>
            <m:r>
              <w:rPr>
                <w:rFonts w:ascii="Cambria Math" w:hAnsi="Cambria Math" w:cs="Cambria Math"/>
                <w:sz w:val="21"/>
              </w:rPr>
              <m:t>t=0</m:t>
            </m:r>
          </m:sub>
          <m:sup>
            <m:r>
              <w:rPr>
                <w:rFonts w:ascii="Cambria Math" w:hAnsi="Cambria Math" w:cs="Cambria Math"/>
                <w:sz w:val="21"/>
              </w:rPr>
              <m:t>T-1</m:t>
            </m:r>
          </m:sup>
        </m:sSubSup>
        <m:sSub>
          <m:sSubPr>
            <m:ctrlPr>
              <w:rPr>
                <w:rFonts w:ascii="Cambria Math" w:hAnsi="Cambria Math"/>
                <w:sz w:val="21"/>
              </w:rPr>
            </m:ctrlPr>
          </m:sSubPr>
          <m:e>
            <m:r>
              <w:rPr>
                <w:rFonts w:ascii="Cambria Math" w:hAnsi="Cambria Math" w:cs="Cambria Math"/>
                <w:sz w:val="21"/>
              </w:rPr>
              <m:t>g</m:t>
            </m:r>
          </m:e>
          <m:sub>
            <m:r>
              <w:rPr>
                <w:rFonts w:ascii="Cambria Math" w:hAnsi="Cambria Math" w:cs="Cambria Math"/>
                <w:sz w:val="21"/>
              </w:rPr>
              <m:t>t</m:t>
            </m:r>
          </m:sub>
        </m:sSub>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a</m:t>
            </m:r>
          </m:e>
          <m:sub>
            <m:r>
              <w:rPr>
                <w:rFonts w:ascii="Cambria Math" w:hAnsi="Cambria Math" w:cs="Cambria Math"/>
                <w:sz w:val="21"/>
              </w:rPr>
              <m:t>t</m:t>
            </m:r>
          </m:sub>
        </m:sSub>
        <m:r>
          <w:rPr>
            <w:rFonts w:ascii="Cambria Math" w:hAnsi="Cambria Math" w:cs="Cambria Math"/>
            <w:sz w:val="21"/>
          </w:rPr>
          <m:t>)].</m:t>
        </m:r>
      </m:oMath>
      <w:r>
        <w:rPr>
          <w:rFonts w:ascii="Times New Roman" w:hAnsi="Times New Roman" w:eastAsia="Times New Roman"/>
          <w:color w:val="000000"/>
          <w:sz w:val="21"/>
        </w:rPr>
        <w:tab/>
        <w:t>(11)</w:t>
      </w:r>
    </w:p>
    <w:p w14:paraId="2069768E" w14:textId="77777777" w:rsidR="00A85168" w:rsidRDefault="00000000">
      <w:pPr>
        <w:keepNext w:val="0"/>
        <w:keepLines w:val="0"/>
        <w:pageBreakBefore w:val="0"/>
        <w:widowControl/>
      </w:pPr>
      <m:oMath>
        <m:sSub>
          <m:sSubPr>
            <m:ctrlPr>
              <w:rPr>
                <w:rFonts w:ascii="Cambria Math" w:hAnsi="Cambria Math"/>
              </w:rPr>
            </m:ctrlPr>
          </m:sSubPr>
          <m:e>
            <m:r>
              <w:rPr>
                <w:rFonts w:ascii="Cambria Math" w:hAnsi="Cambria Math" w:cs="Cambria Math"/>
              </w:rPr>
              <m:t>g</m:t>
            </m:r>
          </m:e>
          <m:sub>
            <m:r>
              <w:rPr>
                <w:rFonts w:ascii="Cambria Math" w:hAnsi="Cambria Math" w:cs="Cambria Math"/>
              </w:rPr>
              <m:t>t</m:t>
            </m:r>
          </m:sub>
        </m:sSub>
      </m:oMath>
      <w:r>
        <w:rPr>
          <w:rFonts w:ascii="Times New Roman" w:hAnsi="Times New Roman" w:eastAsia="Times New Roman"/>
          <w:color w:val="000000"/>
        </w:rPr>
        <w:t xml:space="preserve"> is the interval electricity cost and </w:t>
      </w:r>
      <m:oMath>
        <m:sSup>
          <m:sSupPr>
            <m:ctrlPr>
              <w:rPr>
                <w:rFonts w:ascii="Cambria Math" w:hAnsi="Cambria Math"/>
              </w:rPr>
            </m:ctrlPr>
          </m:sSupPr>
          <m:e>
            <m:r>
              <w:rPr>
                <w:rFonts w:ascii="Cambria Math" w:hAnsi="Cambria Math" w:cs="Cambria Math"/>
              </w:rPr>
              <m:t>J</m:t>
            </m:r>
          </m:e>
          <m:sup>
            <m:r>
              <w:rPr>
                <w:rFonts w:ascii="Cambria Math" w:hAnsi="Cambria Math" w:cs="Cambria Math"/>
              </w:rPr>
              <m:t>π</m:t>
            </m:r>
          </m:sup>
        </m:sSup>
      </m:oMath>
      <w:r>
        <w:rPr>
          <w:rFonts w:ascii="Times New Roman" w:hAnsi="Times New Roman" w:eastAsia="Times New Roman"/>
          <w:color w:val="000000"/>
        </w:rPr>
        <w:t xml:space="preserve"> is the expected complete bill, both in currency. The tariff </w:t>
      </w:r>
      <m:oMath>
        <m:sSub>
          <m:e>
            <m:r>
              <w:rPr>
                <w:rFonts w:ascii="Cambria Math" w:hAnsi="Cambria Math"/>
              </w:rPr>
              <m:t>c</m:t>
            </m:r>
          </m:e>
          <m:sub>
            <m:r>
              <w:rPr>
                <w:rFonts w:ascii="Cambria Math" w:hAnsi="Cambria Math"/>
              </w:rPr>
              <m:t>t</m:t>
            </m:r>
          </m:sub>
        </m:sSub>
      </m:oMath>
      <w:r>
        <w:rPr>
          <w:rFonts w:ascii="Times New Roman" w:hAnsi="Times New Roman" w:eastAsia="Times New Roman"/>
          <w:color w:val="000000"/>
        </w:rPr>
        <w:t xml:space="preserve"> is measured in currency per kWh electric. In Part III, </w:t>
      </w:r>
      <m:oMath>
        <m:r>
          <w:rPr>
            <w:rFonts w:ascii="Cambria Math" w:hAnsi="Cambria Math"/>
          </w:rPr>
          <m:t>π</m:t>
        </m:r>
      </m:oMath>
      <w:r>
        <w:rPr>
          <w:rFonts w:ascii="Times New Roman" w:hAnsi="Times New Roman" w:eastAsia="Times New Roman"/>
          <w:color w:val="000000"/>
        </w:rPr>
        <w:t xml:space="preserve"> is the physical control policy that chooses actions from available information, and </w:t>
      </w:r>
      <m:oMath>
        <m:sSub>
          <m:e>
            <m:r>
              <w:rPr>
                <w:rFonts w:ascii="Cambria Math" w:hAnsi="Cambria Math"/>
              </w:rPr>
              <m:t>𝔼</m:t>
            </m:r>
          </m:e>
          <m:sub>
            <m:r>
              <w:rPr>
                <w:rFonts w:ascii="Cambria Math" w:hAnsi="Cambria Math"/>
              </w:rPr>
              <m:t>π</m:t>
            </m:r>
          </m:sub>
        </m:sSub>
      </m:oMath>
      <w:r>
        <w:rPr>
          <w:rFonts w:ascii="Times New Roman" w:hAnsi="Times New Roman" w:eastAsia="Times New Roman"/>
          <w:color w:val="000000"/>
        </w:rPr>
        <w:t xml:space="preserve"> averages over any policy randomness. The reference plant and external inputs are deterministic. The bill includes all preparation and recovery within the episode, with equal weight on costs at every interval.</w:t>
      </w:r>
    </w:p>
    <w:p w14:paraId="08F5F05E" w14:textId="77777777" w:rsidR="00A85168" w:rsidRDefault="00000000">
      <w:pPr>
        <w:keepNext/>
        <w:keepLines w:val="0"/>
        <w:pageBreakBefore w:val="0"/>
        <w:widowControl/>
      </w:pPr>
      <w:r>
        <w:rPr>
          <w:rFonts w:ascii="Times New Roman" w:hAnsi="Times New Roman" w:eastAsia="Times New Roman"/>
          <w:color w:val="000000"/>
        </w:rPr>
        <w:t xml:space="preserve">Every controller starts from the same physical state and is required to finish in the common terminal set </w:t>
      </w:r>
      <m:oMath>
        <m:sSub>
          <m:sSubPr>
            <m:ctrlPr>
              <w:rPr>
                <w:rFonts w:ascii="Cambria Math" w:hAnsi="Cambria Math"/>
              </w:rPr>
            </m:ctrlPr>
          </m:sSubPr>
          <m:e>
            <m:r>
              <m:rPr>
                <m:scr m:val="script"/>
              </m:rPr>
              <w:rPr>
                <w:rFonts w:ascii="Cambria Math" w:hAnsi="Cambria Math" w:cs="Cambria Math"/>
              </w:rPr>
              <m:t>X</m:t>
            </m:r>
          </m:e>
          <m:sub>
            <m:r>
              <w:rPr>
                <w:rFonts w:ascii="Cambria Math" w:hAnsi="Cambria Math" w:cs="Cambria Math"/>
              </w:rPr>
              <m:t>T</m:t>
            </m:r>
          </m:sub>
        </m:sSub>
      </m:oMath>
      <w:r>
        <w:rPr>
          <w:rFonts w:ascii="Times New Roman" w:hAnsi="Times New Roman" w:eastAsia="Times New Roman"/>
          <w:color w:val="000000"/>
        </w:rPr>
        <w:t>. The reference terminal requirements are</w:t>
      </w:r>
    </w:p>
    <w:p w14:paraId="5E130443" w14:textId="77777777" w:rsidR="00A85168" w:rsidRDefault="00000000">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eqArr>
          <m:eqArrPr>
            <m:ctrlPr>
              <w:rPr>
                <w:rFonts w:ascii="Cambria Math" w:hAnsi="Cambria Math"/>
                <w:sz w:val="21"/>
              </w:rPr>
            </m:ctrlPr>
          </m:eqArrPr>
          <m:e>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S</m:t>
                </m:r>
              </m:e>
              <m:sub>
                <m:r>
                  <w:rPr>
                    <w:rFonts w:ascii="Cambria Math" w:hAnsi="Cambria Math" w:cs="Cambria Math"/>
                    <w:sz w:val="21"/>
                  </w:rPr>
                  <m:t>j,T</m:t>
                </m:r>
              </m:sub>
            </m:sSub>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S</m:t>
                </m:r>
              </m:e>
              <m:sub>
                <m:r>
                  <w:rPr>
                    <w:rFonts w:ascii="Cambria Math" w:hAnsi="Cambria Math" w:cs="Cambria Math"/>
                    <w:sz w:val="21"/>
                  </w:rPr>
                  <m:t>j</m:t>
                </m:r>
              </m:sub>
              <m:sup>
                <m:r>
                  <w:rPr>
                    <w:rFonts w:ascii="Cambria Math" w:hAnsi="Cambria Math" w:cs="Cambria Math"/>
                    <w:sz w:val="21"/>
                  </w:rPr>
                  <m:t>tar</m:t>
                </m:r>
              </m:sup>
            </m:sSubSup>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δ</m:t>
                </m:r>
              </m:e>
              <m:sub>
                <m:r>
                  <w:rPr>
                    <w:rFonts w:ascii="Cambria Math" w:hAnsi="Cambria Math" w:cs="Cambria Math"/>
                    <w:sz w:val="21"/>
                  </w:rPr>
                  <m:t>S</m:t>
                </m:r>
              </m:sub>
              <m:sup>
                <m:r>
                  <w:rPr>
                    <w:rFonts w:ascii="Cambria Math" w:hAnsi="Cambria Math" w:cs="Cambria Math"/>
                    <w:sz w:val="21"/>
                  </w:rPr>
                  <m:t>num</m:t>
                </m:r>
              </m:sup>
            </m:sSubSup>
          </m:e>
          <m:e>
            <m:r>
              <w:rPr>
                <w:rFonts w:ascii="Cambria Math" w:hAnsi="Cambria Math" w:cs="Cambria Math"/>
                <w:sz w:val="21"/>
              </w:rPr>
              <m:t>|</m:t>
            </m:r>
            <m:sSub>
              <m:sSubPr>
                <m:ctrlPr>
                  <w:rPr>
                    <w:rFonts w:ascii="Cambria Math" w:hAnsi="Cambria Math"/>
                    <w:sz w:val="21"/>
                  </w:rPr>
                </m:ctrlPr>
              </m:sSubPr>
              <m:e>
                <m:r>
                  <w:rPr>
                    <w:rFonts w:ascii="Cambria Math" w:hAnsi="Cambria Math" w:cs="Cambria Math"/>
                    <w:sz w:val="21"/>
                  </w:rPr>
                  <m:t>P</m:t>
                </m:r>
              </m:e>
              <m:sub>
                <m:r>
                  <w:rPr>
                    <w:rFonts w:ascii="Cambria Math" w:hAnsi="Cambria Math" w:cs="Cambria Math"/>
                    <w:sz w:val="21"/>
                  </w:rPr>
                  <m:t>i,T-1</m:t>
                </m:r>
              </m:sub>
            </m:sSub>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P</m:t>
                </m:r>
              </m:e>
              <m:sub>
                <m:r>
                  <w:rPr>
                    <w:rFonts w:ascii="Cambria Math" w:hAnsi="Cambria Math" w:cs="Cambria Math"/>
                    <w:sz w:val="21"/>
                  </w:rPr>
                  <m:t>i</m:t>
                </m:r>
              </m:sub>
              <m:sup>
                <m:r>
                  <w:rPr>
                    <w:rFonts w:ascii="Cambria Math" w:hAnsi="Cambria Math" w:cs="Cambria Math"/>
                    <w:sz w:val="21"/>
                  </w:rPr>
                  <m:t>tar</m:t>
                </m:r>
              </m:sup>
            </m:sSubSup>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δ</m:t>
                </m:r>
              </m:e>
              <m:sub>
                <m:r>
                  <w:rPr>
                    <w:rFonts w:ascii="Cambria Math" w:hAnsi="Cambria Math" w:cs="Cambria Math"/>
                    <w:sz w:val="21"/>
                  </w:rPr>
                  <m:t>P</m:t>
                </m:r>
              </m:sub>
              <m:sup>
                <m:r>
                  <w:rPr>
                    <w:rFonts w:ascii="Cambria Math" w:hAnsi="Cambria Math" w:cs="Cambria Math"/>
                    <w:sz w:val="21"/>
                  </w:rPr>
                  <m:t>num</m:t>
                </m:r>
              </m:sup>
            </m:sSubSup>
          </m:e>
          <m:e>
            <m:sSub>
              <m:sSubPr>
                <m:ctrlPr>
                  <w:rPr>
                    <w:rFonts w:ascii="Cambria Math" w:hAnsi="Cambria Math"/>
                    <w:sz w:val="21"/>
                  </w:rPr>
                </m:ctrlPr>
              </m:sSubPr>
              <m:e>
                <m:r>
                  <w:rPr>
                    <w:rFonts w:ascii="Cambria Math" w:hAnsi="Cambria Math" w:cs="Cambria Math"/>
                    <w:sz w:val="21"/>
                  </w:rPr>
                  <m:t>u</m:t>
                </m:r>
              </m:e>
              <m:sub>
                <m:r>
                  <w:rPr>
                    <w:rFonts w:ascii="Cambria Math" w:hAnsi="Cambria Math" w:cs="Cambria Math"/>
                    <w:sz w:val="21"/>
                  </w:rPr>
                  <m:t>i,T-1</m:t>
                </m:r>
              </m:sub>
            </m:sSub>
            <m:r>
              <w:rPr>
                <w:rFonts w:ascii="Cambria Math" w:hAnsi="Cambria Math" w:cs="Cambria Math"/>
                <w:sz w:val="21"/>
              </w:rPr>
              <m:t>=</m:t>
            </m:r>
            <m:sSubSup>
              <m:sSubSupPr>
                <m:ctrlPr>
                  <w:rPr>
                    <w:rFonts w:ascii="Cambria Math" w:hAnsi="Cambria Math"/>
                    <w:sz w:val="21"/>
                  </w:rPr>
                </m:ctrlPr>
              </m:sSubSupPr>
              <m:e>
                <m:r>
                  <w:rPr>
                    <w:rFonts w:ascii="Cambria Math" w:hAnsi="Cambria Math" w:cs="Cambria Math"/>
                    <w:sz w:val="21"/>
                  </w:rPr>
                  <m:t>u</m:t>
                </m:r>
              </m:e>
              <m:sub>
                <m:r>
                  <w:rPr>
                    <w:rFonts w:ascii="Cambria Math" w:hAnsi="Cambria Math" w:cs="Cambria Math"/>
                    <w:sz w:val="21"/>
                  </w:rPr>
                  <m:t>i</m:t>
                </m:r>
              </m:sub>
              <m:sup>
                <m:r>
                  <w:rPr>
                    <w:rFonts w:ascii="Cambria Math" w:hAnsi="Cambria Math" w:cs="Cambria Math"/>
                    <w:sz w:val="21"/>
                  </w:rPr>
                  <m:t>tar</m:t>
                </m:r>
              </m:sup>
            </m:sSubSup>
          </m:e>
          <m:e>
            <m:sSubSup>
              <m:sSubSupPr>
                <m:ctrlPr>
                  <w:rPr>
                    <w:rFonts w:ascii="Cambria Math" w:hAnsi="Cambria Math"/>
                    <w:sz w:val="21"/>
                  </w:rPr>
                </m:ctrlPr>
              </m:sSubSupPr>
              <m:e>
                <m:r>
                  <m:rPr>
                    <m:scr m:val="script"/>
                  </m:rPr>
                  <w:rPr>
                    <w:rFonts w:ascii="Cambria Math" w:hAnsi="Cambria Math" w:cs="Cambria Math"/>
                    <w:sz w:val="21"/>
                  </w:rPr>
                  <m:t>l</m:t>
                </m:r>
              </m:e>
              <m:sub>
                <m:r>
                  <w:rPr>
                    <w:rFonts w:ascii="Cambria Math" w:hAnsi="Cambria Math" w:cs="Cambria Math"/>
                    <w:sz w:val="21"/>
                  </w:rPr>
                  <m:t>i,T</m:t>
                </m:r>
              </m:sub>
              <m:sup>
                <m:r>
                  <w:rPr>
                    <w:rFonts w:ascii="Cambria Math" w:hAnsi="Cambria Math" w:cs="Cambria Math"/>
                    <w:sz w:val="21"/>
                  </w:rPr>
                  <m:t>lock</m:t>
                </m:r>
              </m:sup>
            </m:sSubSup>
            <m:r>
              <w:rPr>
                <w:rFonts w:ascii="Cambria Math" w:hAnsi="Cambria Math" w:cs="Cambria Math"/>
                <w:sz w:val="21"/>
              </w:rPr>
              <m:t>=0.</m:t>
            </m:r>
          </m:e>
        </m:eqArr>
      </m:oMath>
      <w:r>
        <w:rPr>
          <w:rFonts w:ascii="Times New Roman" w:hAnsi="Times New Roman" w:eastAsia="Times New Roman"/>
          <w:color w:val="000000"/>
          <w:sz w:val="21"/>
        </w:rPr>
        <w:tab/>
        <w:t>(12)</w:t>
      </w:r>
    </w:p>
    <w:p w14:paraId="1A976E6F" w14:textId="77777777" w:rsidR="00A85168" w:rsidRDefault="00000000">
      <w:pPr>
        <w:keepNext w:val="0"/>
        <w:keepLines w:val="0"/>
        <w:pageBreakBefore w:val="0"/>
        <w:widowControl/>
      </w:pPr>
      <w:r>
        <w:rPr>
          <w:rFonts w:ascii="Times New Roman" w:hAnsi="Times New Roman" w:eastAsia="Times New Roman"/>
          <w:color w:val="000000"/>
        </w:rPr>
        <w:t xml:space="preserve">Here </w:t>
      </w:r>
      <m:oMath>
        <m:sSubSup>
          <m:e>
            <m:r>
              <w:rPr>
                <w:rFonts w:ascii="Cambria Math" w:hAnsi="Cambria Math"/>
              </w:rPr>
              <m:t>S</m:t>
            </m:r>
          </m:e>
          <m:sub>
            <m:r>
              <w:rPr>
                <w:rFonts w:ascii="Cambria Math" w:hAnsi="Cambria Math"/>
              </w:rPr>
              <m:t>j</m:t>
            </m:r>
          </m:sub>
          <m:sup>
            <m:r>
              <w:rPr>
                <w:rFonts w:ascii="Cambria Math" w:hAnsi="Cambria Math"/>
              </w:rPr>
              <m:t>t</m:t>
            </m:r>
            <m:r>
              <w:rPr>
                <w:rFonts w:ascii="Cambria Math" w:hAnsi="Cambria Math"/>
              </w:rPr>
              <m:t>a</m:t>
            </m:r>
            <m:r>
              <w:rPr>
                <w:rFonts w:ascii="Cambria Math" w:hAnsi="Cambria Math"/>
              </w:rPr>
              <m:t>r</m:t>
            </m:r>
          </m:sup>
        </m:sSubSup>
      </m:oMath>
      <w:r>
        <w:rPr>
          <w:rFonts w:ascii="Times New Roman" w:hAnsi="Times New Roman" w:eastAsia="Times New Roman"/>
          <w:color w:val="000000"/>
        </w:rPr>
        <w:t xml:space="preserve">, </w:t>
      </w:r>
      <m:oMath>
        <m:sSubSup>
          <m:e>
            <m:r>
              <w:rPr>
                <w:rFonts w:ascii="Cambria Math" w:hAnsi="Cambria Math"/>
              </w:rPr>
              <m:t>P</m:t>
            </m:r>
          </m:e>
          <m:sub>
            <m:r>
              <w:rPr>
                <w:rFonts w:ascii="Cambria Math" w:hAnsi="Cambria Math"/>
              </w:rPr>
              <m:t>i</m:t>
            </m:r>
          </m:sub>
          <m:sup>
            <m:r>
              <w:rPr>
                <w:rFonts w:ascii="Cambria Math" w:hAnsi="Cambria Math"/>
              </w:rPr>
              <m:t>t</m:t>
            </m:r>
            <m:r>
              <w:rPr>
                <w:rFonts w:ascii="Cambria Math" w:hAnsi="Cambria Math"/>
              </w:rPr>
              <m:t>a</m:t>
            </m:r>
            <m:r>
              <w:rPr>
                <w:rFonts w:ascii="Cambria Math" w:hAnsi="Cambria Math"/>
              </w:rPr>
              <m:t>r</m:t>
            </m:r>
          </m:sup>
        </m:sSubSup>
      </m:oMath>
      <w:r>
        <w:rPr>
          <w:rFonts w:ascii="Times New Roman" w:hAnsi="Times New Roman" w:eastAsia="Times New Roman"/>
          <w:color w:val="000000"/>
        </w:rPr>
        <w:t xml:space="preserve"> and </w:t>
      </w:r>
      <m:oMath>
        <m:sSubSup>
          <m:e>
            <m:r>
              <w:rPr>
                <w:rFonts w:ascii="Cambria Math" w:hAnsi="Cambria Math"/>
              </w:rPr>
              <m:t>u</m:t>
            </m:r>
          </m:e>
          <m:sub>
            <m:r>
              <w:rPr>
                <w:rFonts w:ascii="Cambria Math" w:hAnsi="Cambria Math"/>
              </w:rPr>
              <m:t>i</m:t>
            </m:r>
          </m:sub>
          <m:sup>
            <m:r>
              <w:rPr>
                <w:rFonts w:ascii="Cambria Math" w:hAnsi="Cambria Math"/>
              </w:rPr>
              <m:t>t</m:t>
            </m:r>
            <m:r>
              <w:rPr>
                <w:rFonts w:ascii="Cambria Math" w:hAnsi="Cambria Math"/>
              </w:rPr>
              <m:t>a</m:t>
            </m:r>
            <m:r>
              <w:rPr>
                <w:rFonts w:ascii="Cambria Math" w:hAnsi="Cambria Math"/>
              </w:rPr>
              <m:t>r</m:t>
            </m:r>
          </m:sup>
        </m:sSubSup>
      </m:oMath>
      <w:r>
        <w:rPr>
          <w:rFonts w:ascii="Times New Roman" w:hAnsi="Times New Roman" w:eastAsia="Times New Roman"/>
          <w:color w:val="000000"/>
        </w:rPr>
        <w:t xml:space="preserve"> are the prescribed final tank inventory, pump power and on/off mode. The lock value </w:t>
      </w:r>
      <m:oMath>
        <m:sSubSup>
          <m:e>
            <m:r>
              <w:rPr>
                <w:rFonts w:ascii="Cambria Math" w:hAnsi="Cambria Math"/>
              </w:rPr>
              <m:t>l</m:t>
            </m:r>
          </m:e>
          <m:sub>
            <m:r>
              <w:rPr>
                <w:rFonts w:ascii="Cambria Math" w:hAnsi="Cambria Math"/>
              </w:rPr>
              <m:t>i</m:t>
            </m:r>
            <m:r>
              <w:rPr>
                <w:rFonts w:ascii="Cambria Math" w:hAnsi="Cambria Math"/>
              </w:rPr>
              <m:t>,</m:t>
            </m:r>
            <m:r>
              <w:rPr>
                <w:rFonts w:ascii="Cambria Math" w:hAnsi="Cambria Math"/>
              </w:rPr>
              <m:t>T</m:t>
            </m:r>
          </m:sub>
          <m:sup>
            <m:r>
              <w:rPr>
                <w:rFonts w:ascii="Cambria Math" w:hAnsi="Cambria Math"/>
              </w:rPr>
              <m:t>l</m:t>
            </m:r>
            <m:r>
              <w:rPr>
                <w:rFonts w:ascii="Cambria Math" w:hAnsi="Cambria Math"/>
              </w:rPr>
              <m:t>o</m:t>
            </m:r>
            <m:r>
              <w:rPr>
                <w:rFonts w:ascii="Cambria Math" w:hAnsi="Cambria Math"/>
              </w:rPr>
              <m:t>c</m:t>
            </m:r>
            <m:r>
              <w:rPr>
                <w:rFonts w:ascii="Cambria Math" w:hAnsi="Cambria Math"/>
              </w:rPr>
              <m:t>k</m:t>
            </m:r>
          </m:sup>
        </m:sSubSup>
      </m:oMath>
      <w:r>
        <w:rPr>
          <w:rFonts w:ascii="Times New Roman" w:hAnsi="Times New Roman" w:eastAsia="Times New Roman"/>
          <w:color w:val="000000"/>
        </w:rPr>
        <w:t xml:space="preserve"> is the remaining minimum-duration obligation at the terminal boundary. The fixed bands </w:t>
      </w:r>
      <m:oMath>
        <m:sSubSup>
          <m:e>
            <m:r>
              <w:rPr>
                <w:rFonts w:ascii="Cambria Math" w:hAnsi="Cambria Math"/>
              </w:rPr>
              <m:t>δ</m:t>
            </m:r>
          </m:e>
          <m:sub>
            <m:r>
              <w:rPr>
                <w:rFonts w:ascii="Cambria Math" w:hAnsi="Cambria Math"/>
              </w:rPr>
              <m:t>S</m:t>
            </m:r>
          </m:sub>
          <m:sup>
            <m:r>
              <w:rPr>
                <w:rFonts w:ascii="Cambria Math" w:hAnsi="Cambria Math"/>
              </w:rPr>
              <m:t>n</m:t>
            </m:r>
            <m:r>
              <w:rPr>
                <w:rFonts w:ascii="Cambria Math" w:hAnsi="Cambria Math"/>
              </w:rPr>
              <m:t>u</m:t>
            </m:r>
            <m:r>
              <w:rPr>
                <w:rFonts w:ascii="Cambria Math" w:hAnsi="Cambria Math"/>
              </w:rPr>
              <m:t>m</m:t>
            </m:r>
          </m:sup>
        </m:sSubSup>
      </m:oMath>
      <w:r>
        <w:rPr>
          <w:rFonts w:ascii="Times New Roman" w:hAnsi="Times New Roman" w:eastAsia="Times New Roman"/>
          <w:color w:val="000000"/>
        </w:rPr>
        <w:t xml:space="preserve"> in kWh and </w:t>
      </w:r>
      <m:oMath>
        <m:sSubSup>
          <m:e>
            <m:r>
              <w:rPr>
                <w:rFonts w:ascii="Cambria Math" w:hAnsi="Cambria Math"/>
              </w:rPr>
              <m:t>δ</m:t>
            </m:r>
          </m:e>
          <m:sub>
            <m:r>
              <w:rPr>
                <w:rFonts w:ascii="Cambria Math" w:hAnsi="Cambria Math"/>
              </w:rPr>
              <m:t>P</m:t>
            </m:r>
          </m:sub>
          <m:sup>
            <m:r>
              <w:rPr>
                <w:rFonts w:ascii="Cambria Math" w:hAnsi="Cambria Math"/>
              </w:rPr>
              <m:t>n</m:t>
            </m:r>
            <m:r>
              <w:rPr>
                <w:rFonts w:ascii="Cambria Math" w:hAnsi="Cambria Math"/>
              </w:rPr>
              <m:t>u</m:t>
            </m:r>
            <m:r>
              <w:rPr>
                <w:rFonts w:ascii="Cambria Math" w:hAnsi="Cambria Math"/>
              </w:rPr>
              <m:t>m</m:t>
            </m:r>
          </m:sup>
        </m:sSubSup>
      </m:oMath>
      <w:r>
        <w:rPr>
          <w:rFonts w:ascii="Times New Roman" w:hAnsi="Times New Roman" w:eastAsia="Times New Roman"/>
          <w:color w:val="000000"/>
        </w:rPr>
        <w:t xml:space="preserve"> in kW set numerical acceptance tolerances. Continuation labels, candidate checks and backup plans share these targets and obligations. Zero bands give exact terminal equality. With positive bands, two accepted plans can differ by up to </w:t>
      </w:r>
      <m:oMath>
        <m:r>
          <w:rPr>
            <w:rFonts w:ascii="Cambria Math" w:hAnsi="Cambria Math"/>
          </w:rPr>
          <m:t>2</m:t>
        </m:r>
        <m:sSubSup>
          <m:e>
            <m:r>
              <w:rPr>
                <w:rFonts w:ascii="Cambria Math" w:hAnsi="Cambria Math"/>
              </w:rPr>
              <m:t>δ</m:t>
            </m:r>
          </m:e>
          <m:sub>
            <m:r>
              <w:rPr>
                <w:rFonts w:ascii="Cambria Math" w:hAnsi="Cambria Math"/>
              </w:rPr>
              <m:t>S</m:t>
            </m:r>
          </m:sub>
          <m:sup>
            <m:r>
              <w:rPr>
                <w:rFonts w:ascii="Cambria Math" w:hAnsi="Cambria Math"/>
              </w:rPr>
              <m:t>n</m:t>
            </m:r>
            <m:r>
              <w:rPr>
                <w:rFonts w:ascii="Cambria Math" w:hAnsi="Cambria Math"/>
              </w:rPr>
              <m:t>u</m:t>
            </m:r>
            <m:r>
              <w:rPr>
                <w:rFonts w:ascii="Cambria Math" w:hAnsi="Cambria Math"/>
              </w:rPr>
              <m:t>m</m:t>
            </m:r>
          </m:sup>
        </m:sSubSup>
      </m:oMath>
      <w:r>
        <w:rPr>
          <w:rFonts w:ascii="Times New Roman" w:hAnsi="Times New Roman" w:eastAsia="Times New Roman"/>
          <w:color w:val="000000"/>
        </w:rPr>
        <w:t xml:space="preserve"> in a tank inventory and </w:t>
      </w:r>
      <m:oMath>
        <m:r>
          <w:rPr>
            <w:rFonts w:ascii="Cambria Math" w:hAnsi="Cambria Math"/>
          </w:rPr>
          <m:t>2</m:t>
        </m:r>
        <m:sSubSup>
          <m:e>
            <m:r>
              <w:rPr>
                <w:rFonts w:ascii="Cambria Math" w:hAnsi="Cambria Math"/>
              </w:rPr>
              <m:t>δ</m:t>
            </m:r>
          </m:e>
          <m:sub>
            <m:r>
              <w:rPr>
                <w:rFonts w:ascii="Cambria Math" w:hAnsi="Cambria Math"/>
              </w:rPr>
              <m:t>P</m:t>
            </m:r>
          </m:sub>
          <m:sup>
            <m:r>
              <w:rPr>
                <w:rFonts w:ascii="Cambria Math" w:hAnsi="Cambria Math"/>
              </w:rPr>
              <m:t>n</m:t>
            </m:r>
            <m:r>
              <w:rPr>
                <w:rFonts w:ascii="Cambria Math" w:hAnsi="Cambria Math"/>
              </w:rPr>
              <m:t>u</m:t>
            </m:r>
            <m:r>
              <w:rPr>
                <w:rFonts w:ascii="Cambria Math" w:hAnsi="Cambria Math"/>
              </w:rPr>
              <m:t>m</m:t>
            </m:r>
          </m:sup>
        </m:sSubSup>
      </m:oMath>
      <w:r>
        <w:rPr>
          <w:rFonts w:ascii="Times New Roman" w:hAnsi="Times New Roman" w:eastAsia="Times New Roman"/>
          <w:color w:val="000000"/>
        </w:rPr>
        <w:t xml:space="preserve"> in a final pump power. Per-device terminal deviations accompany the bill comparison so that this remaining variation is visible.</w:t>
      </w:r>
    </w:p>
    <w:p>
      <w:pPr>
        <w:keepNext w:val="0"/>
        <w:keepLines w:val="0"/>
        <w:widowControl/>
      </w:pPr>
      <w:r>
        <w:rPr>
          <w:rFonts w:ascii="Times New Roman" w:hAnsi="Times New Roman" w:eastAsia="Times New Roman"/>
          <w:color w:val="000000"/>
        </w:rPr>
        <w:t xml:space="preserve">Terminal inventory is checked separately for every tank. The endpoint requirements specify the commitments included up to </w:t>
      </w:r>
      <m:oMath>
        <m:r>
          <w:rPr>
            <w:rFonts w:ascii="Cambria Math" w:hAnsi="Cambria Math"/>
          </w:rPr>
          <m:t>T</m:t>
        </m:r>
      </m:oMath>
      <w:r>
        <w:rPr>
          <w:rFonts w:ascii="Times New Roman" w:hAnsi="Times New Roman" w:eastAsia="Times New Roman"/>
          <w:color w:val="000000"/>
        </w:rPr>
        <w:t xml:space="preserve">. In Part IV, both message fidelities retain the same normalized physical coordinates and differ in the learned vector </w:t>
      </w:r>
      <m:oMath>
        <m:sSub>
          <m:e>
            <m:r>
              <w:rPr>
                <w:rFonts w:ascii="Cambria Math" w:hAnsi="Cambria Math"/>
              </w:rPr>
              <m:t>y</m:t>
            </m:r>
          </m:e>
          <m:sub>
            <m:r>
              <w:rPr>
                <w:rFonts w:ascii="Cambria Math" w:hAnsi="Cambria Math"/>
              </w:rPr>
              <m:t>e</m:t>
            </m:r>
            <m:r>
              <w:rPr>
                <w:rFonts w:ascii="Cambria Math" w:hAnsi="Cambria Math"/>
              </w:rPr>
              <m:t>,</m:t>
            </m:r>
            <m:r>
              <w:rPr>
                <w:rFonts w:ascii="Cambria Math" w:hAnsi="Cambria Math"/>
              </w:rPr>
              <m:t>k</m:t>
            </m:r>
          </m:sub>
        </m:sSub>
      </m:oMath>
      <w:r>
        <w:rPr>
          <w:rFonts w:ascii="Times New Roman" w:hAnsi="Times New Roman" w:eastAsia="Times New Roman"/>
          <w:color w:val="000000"/>
        </w:rPr>
        <w:t>. Latent error, score error and runtime error are measured in representation space, currency and time, respectively. Service and terminal checks use the physical units and tolerances defined in (10) and (12).</w:t>
      </w:r>
    </w:p>
    <w:p w14:paraId="3E7467F9" w14:textId="77777777" w:rsidR="00A85168" w:rsidRDefault="00000000">
      <w:pPr>
        <w:keepNext w:val="0"/>
        <w:keepLines w:val="0"/>
        <w:pageBreakBefore w:val="0"/>
        <w:widowControl/>
      </w:pPr>
      <w:r>
        <w:rPr>
          <w:rFonts w:ascii="Times New Roman" w:hAnsi="Times New Roman" w:eastAsia="Times New Roman"/>
          <w:color w:val="000000"/>
        </w:rPr>
        <w:t xml:space="preserve">When </w:t>
      </w:r>
      <m:oMath>
        <m:sSubSup>
          <m:sSubSupPr>
            <m:ctrlPr>
              <w:rPr>
                <w:rFonts w:ascii="Cambria Math" w:hAnsi="Cambria Math"/>
              </w:rPr>
            </m:ctrlPr>
          </m:sSubSupPr>
          <m:e>
            <m:r>
              <w:rPr>
                <w:rFonts w:ascii="Cambria Math" w:hAnsi="Cambria Math" w:cs="Cambria Math"/>
              </w:rPr>
              <m:t>ε</m:t>
            </m:r>
          </m:e>
          <m:sub>
            <m:r>
              <w:rPr>
                <w:rFonts w:ascii="Cambria Math" w:hAnsi="Cambria Math" w:cs="Cambria Math"/>
              </w:rPr>
              <m:t>t</m:t>
            </m:r>
          </m:sub>
          <m:sup>
            <m:r>
              <w:rPr>
                <w:rFonts w:ascii="Cambria Math" w:hAnsi="Cambria Math" w:cs="Cambria Math"/>
              </w:rPr>
              <m:t>P</m:t>
            </m:r>
          </m:sup>
        </m:sSubSup>
        <m:r>
          <w:rPr>
            <w:rFonts w:ascii="Cambria Math" w:hAnsi="Cambria Math" w:cs="Cambria Math"/>
          </w:rPr>
          <m:t>=0</m:t>
        </m:r>
      </m:oMath>
      <w:r>
        <w:rPr>
          <w:rFonts w:ascii="Times New Roman" w:hAnsi="Times New Roman" w:eastAsia="Times New Roman"/>
          <w:color w:val="000000"/>
        </w:rPr>
        <w:t xml:space="preserve"> in every interval, the power reference fixes the complete electricity bill in (11), and the scheduling task becomes a feasibility problem. Positive power tolerances create a range of permitted aggregate powers. The economic objective is to find the least-cost trajectory satisfying the equipment, heat-service and terminal requirements.</w:t>
      </w:r>
    </w:p>
    <w:p w14:paraId="12C59885" w14:textId="77777777" w:rsidR="00A85168" w:rsidRDefault="00000000">
      <w:pPr>
        <w:pStyle w:val="21"/>
        <w:pageBreakBefore w:val="0"/>
      </w:pPr>
      <w:r>
        <w:rPr>
          <w:rFonts w:ascii="Times New Roman" w:hAnsi="Times New Roman"/>
          <w:color w:val="000000"/>
        </w:rPr>
        <w:t>3 Optimal remaining cost and continuation labels</w:t>
      </w:r>
    </w:p>
    <w:p w14:paraId="4178F0B8" w14:textId="77777777" w:rsidR="00A85168" w:rsidRDefault="00000000">
      <w:pPr>
        <w:keepNext/>
        <w:keepLines w:val="0"/>
        <w:pageBreakBefore w:val="0"/>
        <w:widowControl/>
      </w:pPr>
      <w:r>
        <w:rPr>
          <w:rFonts w:ascii="Times New Roman" w:hAnsi="Times New Roman" w:eastAsia="Times New Roman"/>
          <w:color w:val="000000"/>
        </w:rPr>
        <w:t xml:space="preserve">Let </w:t>
      </w:r>
      <m:oMath>
        <m:sSub>
          <m:sSubPr>
            <m:ctrlPr>
              <w:rPr>
                <w:rFonts w:ascii="Cambria Math" w:hAnsi="Cambria Math"/>
              </w:rPr>
            </m:ctrlPr>
          </m:sSubPr>
          <m:e>
            <m:r>
              <m:rPr>
                <m:scr m:val="script"/>
              </m:rPr>
              <w:rPr>
                <w:rFonts w:ascii="Cambria Math" w:hAnsi="Cambria Math" w:cs="Cambria Math"/>
              </w:rPr>
              <m:t>F</m:t>
            </m:r>
          </m:e>
          <m:sub>
            <m:r>
              <w:rPr>
                <w:rFonts w:ascii="Cambria Math" w:hAnsi="Cambria Math" w:cs="Cambria Math"/>
              </w:rPr>
              <m:t>t</m:t>
            </m:r>
          </m:sub>
        </m:sSub>
        <m:r>
          <w:rPr>
            <w:rFonts w:ascii="Cambria Math" w:hAnsi="Cambria Math" w:cs="Cambria Math"/>
          </w:rPr>
          <m:t>(x)</m:t>
        </m:r>
      </m:oMath>
      <w:r>
        <w:rPr>
          <w:rFonts w:ascii="Times New Roman" w:hAnsi="Times New Roman" w:eastAsia="Times New Roman"/>
          <w:color w:val="000000"/>
        </w:rPr>
        <w:t xml:space="preserve"> be the set of remaining action trajectories starting from physical state </w:t>
      </w:r>
      <m:oMath>
        <m:r>
          <w:rPr>
            <w:rFonts w:ascii="Cambria Math" w:hAnsi="Cambria Math" w:cs="Cambria Math"/>
          </w:rPr>
          <m:t>x</m:t>
        </m:r>
      </m:oMath>
      <w:r>
        <w:rPr>
          <w:rFonts w:ascii="Times New Roman" w:hAnsi="Times New Roman" w:eastAsia="Times New Roman"/>
          <w:color w:val="000000"/>
        </w:rPr>
        <w:t xml:space="preserve">, satisfying the plant and remaining service requirements, and reaching </w:t>
      </w:r>
      <m:oMath>
        <m:sSub>
          <m:sSubPr>
            <m:ctrlPr>
              <w:rPr>
                <w:rFonts w:ascii="Cambria Math" w:hAnsi="Cambria Math"/>
              </w:rPr>
            </m:ctrlPr>
          </m:sSubPr>
          <m:e>
            <m:r>
              <m:rPr>
                <m:scr m:val="script"/>
              </m:rPr>
              <w:rPr>
                <w:rFonts w:ascii="Cambria Math" w:hAnsi="Cambria Math" w:cs="Cambria Math"/>
              </w:rPr>
              <m:t>X</m:t>
            </m:r>
          </m:e>
          <m:sub>
            <m:r>
              <w:rPr>
                <w:rFonts w:ascii="Cambria Math" w:hAnsi="Cambria Math" w:cs="Cambria Math"/>
              </w:rPr>
              <m:t>T</m:t>
            </m:r>
          </m:sub>
        </m:sSub>
      </m:oMath>
      <w:r>
        <w:rPr>
          <w:rFonts w:ascii="Times New Roman" w:hAnsi="Times New Roman" w:eastAsia="Times New Roman"/>
          <w:color w:val="000000"/>
        </w:rPr>
        <w:t>. The optimal remaining cost and the cost after fixing the current action are</w:t>
      </w:r>
    </w:p>
    <w:p w14:paraId="57B7AAD8" w14:textId="77777777" w:rsidR="00A85168" w:rsidRDefault="00000000">
      <w:pPr>
        <w:keepNext/>
        <w:keepLines/>
        <w:pageBreakBefore w:val="0"/>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Sup>
              <m:e>
                <m:r>
                  <w:rPr>
                    <w:rFonts w:ascii="Cambria Math" w:hAnsi="Cambria Math"/>
                    <w:sz w:val="21"/>
                  </w:rPr>
                  <m:t>V</m:t>
                </m:r>
              </m:e>
              <m:sub>
                <m:r>
                  <w:rPr>
                    <w:rFonts w:ascii="Cambria Math" w:hAnsi="Cambria Math"/>
                    <w:sz w:val="21"/>
                  </w:rPr>
                  <m:t>t</m:t>
                </m:r>
              </m:sub>
              <m:sup>
                <m:r>
                  <w:rPr>
                    <w:rFonts w:ascii="Cambria Math" w:hAnsi="Cambria Math"/>
                    <w:sz w:val="21"/>
                  </w:rPr>
                  <m:t>*</m:t>
                </m:r>
              </m:sup>
            </m:sSubSup>
            <m:r>
              <w:rPr>
                <w:rFonts w:ascii="Cambria Math" w:hAnsi="Cambria Math"/>
                <w:sz w:val="21"/>
              </w:rPr>
              <m:t>(</m:t>
            </m:r>
            <m:r>
              <w:rPr>
                <w:rFonts w:ascii="Cambria Math" w:hAnsi="Cambria Math"/>
                <w:sz w:val="21"/>
              </w:rPr>
              <m:t>x</m:t>
            </m:r>
            <m:r>
              <w:rPr>
                <w:rFonts w:ascii="Cambria Math" w:hAnsi="Cambria Math"/>
                <w:sz w:val="21"/>
              </w:rPr>
              <m:t>)</m:t>
            </m:r>
            <m:r>
              <w:rPr>
                <w:rFonts w:ascii="Cambria Math" w:hAnsi="Cambria Math"/>
                <w:sz w:val="21"/>
              </w:rPr>
              <m:t>=</m:t>
            </m:r>
            <m:sSub>
              <m:e>
                <m:r>
                  <w:rPr>
                    <w:rFonts w:ascii="Cambria Math" w:hAnsi="Cambria Math"/>
                    <w:sz w:val="21"/>
                  </w:rPr>
                  <m:t>inf</m:t>
                </m:r>
              </m:e>
              <m:sub>
                <m:r>
                  <w:rPr>
                    <w:rFonts w:ascii="Cambria Math" w:hAnsi="Cambria Math"/>
                    <w:sz w:val="21"/>
                  </w:rPr>
                  <m:t>(</m:t>
                </m:r>
                <m:sSub>
                  <m:e>
                    <m:r>
                      <w:rPr>
                        <w:rFonts w:ascii="Cambria Math" w:hAnsi="Cambria Math"/>
                        <w:sz w:val="21"/>
                      </w:rPr>
                      <m:t>a</m:t>
                    </m:r>
                  </m:e>
                  <m:sub>
                    <m:r>
                      <w:rPr>
                        <w:rFonts w:ascii="Cambria Math" w:hAnsi="Cambria Math"/>
                        <w:sz w:val="21"/>
                      </w:rPr>
                      <m:t>t</m:t>
                    </m:r>
                  </m:sub>
                </m:sSub>
                <m:r>
                  <w:rPr>
                    <w:rFonts w:ascii="Cambria Math" w:hAnsi="Cambria Math"/>
                    <w:sz w:val="21"/>
                  </w:rPr>
                  <m:t>,</m:t>
                </m:r>
                <m:r>
                  <w:rPr>
                    <w:rFonts w:ascii="Cambria Math" w:hAnsi="Cambria Math"/>
                    <w:sz w:val="21"/>
                  </w:rPr>
                  <m:t>…</m:t>
                </m:r>
                <m:r>
                  <w:rPr>
                    <w:rFonts w:ascii="Cambria Math" w:hAnsi="Cambria Math"/>
                    <w:sz w:val="21"/>
                  </w:rPr>
                  <m:t>,</m:t>
                </m:r>
                <m:sSub>
                  <m:e>
                    <m:r>
                      <w:rPr>
                        <w:rFonts w:ascii="Cambria Math" w:hAnsi="Cambria Math"/>
                        <w:sz w:val="21"/>
                      </w:rPr>
                      <m:t>a</m:t>
                    </m:r>
                  </m:e>
                  <m:sub>
                    <m:r>
                      <w:rPr>
                        <w:rFonts w:ascii="Cambria Math" w:hAnsi="Cambria Math"/>
                        <w:sz w:val="21"/>
                      </w:rPr>
                      <m:t>T</m:t>
                    </m:r>
                    <m:r>
                      <w:rPr>
                        <w:rFonts w:ascii="Cambria Math" w:hAnsi="Cambria Math"/>
                        <w:sz w:val="21"/>
                      </w:rPr>
                      <m:t>-</m:t>
                    </m:r>
                    <m:r>
                      <w:rPr>
                        <w:rFonts w:ascii="Cambria Math" w:hAnsi="Cambria Math"/>
                        <w:sz w:val="21"/>
                      </w:rPr>
                      <m:t>1</m:t>
                    </m:r>
                  </m:sub>
                </m:sSub>
                <m:r>
                  <w:rPr>
                    <w:rFonts w:ascii="Cambria Math" w:hAnsi="Cambria Math"/>
                    <w:sz w:val="21"/>
                  </w:rPr>
                  <m:t>)</m:t>
                </m:r>
                <m:r>
                  <w:rPr>
                    <w:rFonts w:ascii="Cambria Math" w:hAnsi="Cambria Math"/>
                    <w:sz w:val="21"/>
                  </w:rPr>
                  <m:t>∈</m:t>
                </m:r>
                <m:sSub>
                  <m:e>
                    <m:r>
                      <w:rPr>
                        <w:rFonts w:ascii="Cambria Math" w:hAnsi="Cambria Math"/>
                        <w:sz w:val="21"/>
                      </w:rPr>
                      <m:t>ℱ</m:t>
                    </m:r>
                  </m:e>
                  <m:sub>
                    <m:r>
                      <w:rPr>
                        <w:rFonts w:ascii="Cambria Math" w:hAnsi="Cambria Math"/>
                        <w:sz w:val="21"/>
                      </w:rPr>
                      <m:t>t</m:t>
                    </m:r>
                  </m:sub>
                </m:sSub>
                <m:r>
                  <w:rPr>
                    <w:rFonts w:ascii="Cambria Math" w:hAnsi="Cambria Math"/>
                    <w:sz w:val="21"/>
                  </w:rPr>
                  <m:t>(</m:t>
                </m:r>
                <m:r>
                  <w:rPr>
                    <w:rFonts w:ascii="Cambria Math" w:hAnsi="Cambria Math"/>
                    <w:sz w:val="21"/>
                  </w:rPr>
                  <m:t>x</m:t>
                </m:r>
                <m:r>
                  <w:rPr>
                    <w:rFonts w:ascii="Cambria Math" w:hAnsi="Cambria Math"/>
                    <w:sz w:val="21"/>
                  </w:rPr>
                  <m:t>)</m:t>
                </m:r>
              </m:sub>
            </m:sSub>
            <m:sSubSup>
              <m:e>
                <m:r>
                  <w:rPr>
                    <w:rFonts w:ascii="Cambria Math" w:hAnsi="Cambria Math"/>
                    <w:sz w:val="21"/>
                  </w:rPr>
                  <m:t>∑</m:t>
                </m:r>
              </m:e>
              <m:sub>
                <m:r>
                  <w:rPr>
                    <w:rFonts w:ascii="Cambria Math" w:hAnsi="Cambria Math"/>
                    <w:sz w:val="21"/>
                  </w:rPr>
                  <m:t>s</m:t>
                </m:r>
                <m:r>
                  <w:rPr>
                    <w:rFonts w:ascii="Cambria Math" w:hAnsi="Cambria Math"/>
                    <w:sz w:val="21"/>
                  </w:rPr>
                  <m:t>=</m:t>
                </m:r>
                <m:r>
                  <w:rPr>
                    <w:rFonts w:ascii="Cambria Math" w:hAnsi="Cambria Math"/>
                    <w:sz w:val="21"/>
                  </w:rPr>
                  <m:t>t</m:t>
                </m:r>
              </m:sub>
              <m:sup>
                <m:r>
                  <w:rPr>
                    <w:rFonts w:ascii="Cambria Math" w:hAnsi="Cambria Math"/>
                    <w:sz w:val="21"/>
                  </w:rPr>
                  <m:t>T</m:t>
                </m:r>
                <m:r>
                  <w:rPr>
                    <w:rFonts w:ascii="Cambria Math" w:hAnsi="Cambria Math"/>
                    <w:sz w:val="21"/>
                  </w:rPr>
                  <m:t>-</m:t>
                </m:r>
                <m:r>
                  <w:rPr>
                    <w:rFonts w:ascii="Cambria Math" w:hAnsi="Cambria Math"/>
                    <w:sz w:val="21"/>
                  </w:rPr>
                  <m:t>1</m:t>
                </m:r>
              </m:sup>
            </m:sSubSup>
            <m:sSub>
              <m:e>
                <m:r>
                  <w:rPr>
                    <w:rFonts w:ascii="Cambria Math" w:hAnsi="Cambria Math"/>
                    <w:sz w:val="21"/>
                  </w:rPr>
                  <m:t>g</m:t>
                </m:r>
              </m:e>
              <m:sub>
                <m:r>
                  <w:rPr>
                    <w:rFonts w:ascii="Cambria Math" w:hAnsi="Cambria Math"/>
                    <w:sz w:val="21"/>
                  </w:rPr>
                  <m:t>s</m:t>
                </m:r>
              </m:sub>
            </m:sSub>
            <m:r>
              <w:rPr>
                <w:rFonts w:ascii="Cambria Math" w:hAnsi="Cambria Math"/>
                <w:sz w:val="21"/>
              </w:rPr>
              <m:t>(</m:t>
            </m:r>
            <m:sSub>
              <m:e>
                <m:r>
                  <w:rPr>
                    <w:rFonts w:ascii="Cambria Math" w:hAnsi="Cambria Math"/>
                    <w:sz w:val="21"/>
                  </w:rPr>
                  <m:t>a</m:t>
                </m:r>
              </m:e>
              <m:sub>
                <m:r>
                  <w:rPr>
                    <w:rFonts w:ascii="Cambria Math" w:hAnsi="Cambria Math"/>
                    <w:sz w:val="21"/>
                  </w:rPr>
                  <m:t>s</m:t>
                </m:r>
              </m:sub>
            </m:sSub>
            <m:r>
              <w:rPr>
                <w:rFonts w:ascii="Cambria Math" w:hAnsi="Cambria Math"/>
                <w:sz w:val="21"/>
              </w:rPr>
              <m:t>)</m:t>
            </m:r>
            <m:r>
              <w:rPr>
                <w:rFonts w:ascii="Cambria Math" w:hAnsi="Cambria Math"/>
                <w:sz w:val="21"/>
              </w:rPr>
              <m:t>,</m:t>
            </m:r>
          </m:e>
          <m:e>
            <m:sSubSup>
              <m:e>
                <m:r>
                  <w:rPr>
                    <w:rFonts w:ascii="Cambria Math" w:hAnsi="Cambria Math"/>
                    <w:sz w:val="21"/>
                  </w:rPr>
                  <m:t>J</m:t>
                </m:r>
              </m:e>
              <m:sub>
                <m:r>
                  <w:rPr>
                    <w:rFonts w:ascii="Cambria Math" w:hAnsi="Cambria Math"/>
                    <w:sz w:val="21"/>
                  </w:rPr>
                  <m:t>t</m:t>
                </m:r>
              </m:sub>
              <m:sup>
                <m:r>
                  <w:rPr>
                    <w:rFonts w:ascii="Cambria Math" w:hAnsi="Cambria Math"/>
                    <w:sz w:val="21"/>
                  </w:rPr>
                  <m:t>*</m:t>
                </m:r>
              </m:sup>
            </m:sSubSup>
            <m:r>
              <w:rPr>
                <w:rFonts w:ascii="Cambria Math" w:hAnsi="Cambria Math"/>
                <w:sz w:val="21"/>
              </w:rPr>
              <m:t>(</m:t>
            </m:r>
            <m:r>
              <w:rPr>
                <w:rFonts w:ascii="Cambria Math" w:hAnsi="Cambria Math"/>
                <w:sz w:val="21"/>
              </w:rPr>
              <m:t>x</m:t>
            </m:r>
            <m:r>
              <w:rPr>
                <w:rFonts w:ascii="Cambria Math" w:hAnsi="Cambria Math"/>
                <w:sz w:val="21"/>
              </w:rPr>
              <m:t>,</m:t>
            </m:r>
            <m:r>
              <w:rPr>
                <w:rFonts w:ascii="Cambria Math" w:hAnsi="Cambria Math"/>
                <w:sz w:val="21"/>
              </w:rPr>
              <m:t>a</m:t>
            </m:r>
            <m:r>
              <w:rPr>
                <w:rFonts w:ascii="Cambria Math" w:hAnsi="Cambria Math"/>
                <w:sz w:val="21"/>
              </w:rPr>
              <m:t>)</m:t>
            </m:r>
            <m:r>
              <w:rPr>
                <w:rFonts w:ascii="Cambria Math" w:hAnsi="Cambria Math"/>
                <w:sz w:val="21"/>
              </w:rPr>
              <m:t>=</m:t>
            </m:r>
            <m:sSub>
              <m:e>
                <m:r>
                  <w:rPr>
                    <w:rFonts w:ascii="Cambria Math" w:hAnsi="Cambria Math"/>
                    <w:sz w:val="21"/>
                  </w:rPr>
                  <m:t>g</m:t>
                </m:r>
              </m:e>
              <m:sub>
                <m:r>
                  <w:rPr>
                    <w:rFonts w:ascii="Cambria Math" w:hAnsi="Cambria Math"/>
                    <w:sz w:val="21"/>
                  </w:rPr>
                  <m:t>t</m:t>
                </m:r>
              </m:sub>
            </m:sSub>
            <m:r>
              <w:rPr>
                <w:rFonts w:ascii="Cambria Math" w:hAnsi="Cambria Math"/>
                <w:sz w:val="21"/>
              </w:rPr>
              <m:t>(</m:t>
            </m:r>
            <m:r>
              <w:rPr>
                <w:rFonts w:ascii="Cambria Math" w:hAnsi="Cambria Math"/>
                <w:sz w:val="21"/>
              </w:rPr>
              <m:t>a</m:t>
            </m:r>
            <m:r>
              <w:rPr>
                <w:rFonts w:ascii="Cambria Math" w:hAnsi="Cambria Math"/>
                <w:sz w:val="21"/>
              </w:rPr>
              <m:t>)</m:t>
            </m:r>
            <m:r>
              <w:rPr>
                <w:rFonts w:ascii="Cambria Math" w:hAnsi="Cambria Math"/>
                <w:sz w:val="21"/>
              </w:rPr>
              <m:t>+</m:t>
            </m:r>
            <m:sSubSup>
              <m:e>
                <m:r>
                  <w:rPr>
                    <w:rFonts w:ascii="Cambria Math" w:hAnsi="Cambria Math"/>
                    <w:sz w:val="21"/>
                  </w:rPr>
                  <m:t>V</m:t>
                </m:r>
              </m:e>
              <m:sub>
                <m:r>
                  <w:rPr>
                    <w:rFonts w:ascii="Cambria Math" w:hAnsi="Cambria Math"/>
                    <w:sz w:val="21"/>
                  </w:rPr>
                  <m:t>t</m:t>
                </m:r>
                <m:r>
                  <w:rPr>
                    <w:rFonts w:ascii="Cambria Math" w:hAnsi="Cambria Math"/>
                    <w:sz w:val="21"/>
                  </w:rPr>
                  <m:t>+</m:t>
                </m:r>
                <m:r>
                  <w:rPr>
                    <w:rFonts w:ascii="Cambria Math" w:hAnsi="Cambria Math"/>
                    <w:sz w:val="21"/>
                  </w:rPr>
                  <m:t>1</m:t>
                </m:r>
              </m:sub>
              <m:sup>
                <m:r>
                  <w:rPr>
                    <w:rFonts w:ascii="Cambria Math" w:hAnsi="Cambria Math"/>
                    <w:sz w:val="21"/>
                  </w:rPr>
                  <m:t>*</m:t>
                </m:r>
              </m:sup>
            </m:sSubSup>
            <m:r>
              <w:rPr>
                <w:rFonts w:ascii="Cambria Math" w:hAnsi="Cambria Math"/>
                <w:sz w:val="21"/>
              </w:rPr>
              <m:t>(</m:t>
            </m:r>
            <m:sSub>
              <m:e>
                <m:r>
                  <w:rPr>
                    <w:rFonts w:ascii="Cambria Math" w:hAnsi="Cambria Math"/>
                    <w:sz w:val="21"/>
                  </w:rPr>
                  <m:t>𝒯</m:t>
                </m:r>
              </m:e>
              <m:sub>
                <m:r>
                  <w:rPr>
                    <w:rFonts w:ascii="Cambria Math" w:hAnsi="Cambria Math"/>
                    <w:sz w:val="21"/>
                  </w:rPr>
                  <m:t>t</m:t>
                </m:r>
              </m:sub>
            </m:sSub>
            <m:r>
              <w:rPr>
                <w:rFonts w:ascii="Cambria Math" w:hAnsi="Cambria Math"/>
                <w:sz w:val="21"/>
              </w:rPr>
              <m:t>(</m:t>
            </m:r>
            <m:r>
              <w:rPr>
                <w:rFonts w:ascii="Cambria Math" w:hAnsi="Cambria Math"/>
                <w:sz w:val="21"/>
              </w:rPr>
              <m:t>x</m:t>
            </m:r>
            <m:r>
              <w:rPr>
                <w:rFonts w:ascii="Cambria Math" w:hAnsi="Cambria Math"/>
                <w:sz w:val="21"/>
              </w:rPr>
              <m:t>,</m:t>
            </m:r>
            <m:r>
              <w:rPr>
                <w:rFonts w:ascii="Cambria Math" w:hAnsi="Cambria Math"/>
                <w:sz w:val="21"/>
              </w:rPr>
              <m:t>a</m:t>
            </m:r>
            <m:r>
              <w:rPr>
                <w:rFonts w:ascii="Cambria Math" w:hAnsi="Cambria Math"/>
                <w:sz w:val="21"/>
              </w:rPr>
              <m:t>)</m:t>
            </m:r>
            <m:r>
              <w:rPr>
                <w:rFonts w:ascii="Cambria Math" w:hAnsi="Cambria Math"/>
                <w:sz w:val="21"/>
              </w:rPr>
              <m:t>)</m:t>
            </m:r>
            <m:r>
              <w:rPr>
                <w:rFonts w:ascii="Cambria Math" w:hAnsi="Cambria Math"/>
                <w:sz w:val="21"/>
              </w:rPr>
              <m:t>.</m:t>
            </m:r>
          </m:e>
        </m:eqArr>
      </m:oMath>
      <w:r>
        <w:rPr>
          <w:rFonts w:ascii="Times New Roman" w:hAnsi="Times New Roman" w:eastAsia="Times New Roman"/>
          <w:color w:val="000000"/>
          <w:sz w:val="21"/>
        </w:rPr>
        <w:tab/>
        <w:t>(13)</w:t>
      </w:r>
    </w:p>
    <w:p w14:paraId="3C21FECE" w14:textId="77777777" w:rsidR="00A85168" w:rsidRDefault="00000000">
      <w:pPr>
        <w:keepNext w:val="0"/>
        <w:keepLines w:val="0"/>
        <w:pageBreakBefore w:val="0"/>
        <w:widowControl/>
      </w:pPr>
      <w:r>
        <w:rPr>
          <w:rFonts w:ascii="Times New Roman" w:hAnsi="Times New Roman" w:eastAsia="Times New Roman"/>
          <w:color w:val="000000"/>
        </w:rPr>
        <w:t xml:space="preserve">The value of an empty continuation set is </w:t>
      </w:r>
      <m:oMath>
        <m:r>
          <w:rPr>
            <w:rFonts w:ascii="Cambria Math" w:hAnsi="Cambria Math" w:cs="Cambria Math"/>
          </w:rPr>
          <m:t>+∞</m:t>
        </m:r>
      </m:oMath>
      <w:r>
        <w:rPr>
          <w:rFonts w:ascii="Times New Roman" w:hAnsi="Times New Roman" w:eastAsia="Times New Roman"/>
          <w:color w:val="000000"/>
        </w:rPr>
        <w:t xml:space="preserve">. At a valid terminal state, remaining cost is zero. </w:t>
      </w:r>
      <m:oMath>
        <m:sSubSup>
          <m:sSubSupPr>
            <m:ctrlPr>
              <w:rPr>
                <w:rFonts w:ascii="Cambria Math" w:hAnsi="Cambria Math"/>
              </w:rPr>
            </m:ctrlPr>
          </m:sSubSupPr>
          <m:e>
            <m:r>
              <w:rPr>
                <w:rFonts w:ascii="Cambria Math" w:hAnsi="Cambria Math" w:cs="Cambria Math"/>
              </w:rPr>
              <m:t>V</m:t>
            </m:r>
          </m:e>
          <m:sub>
            <m:r>
              <w:rPr>
                <w:rFonts w:ascii="Cambria Math" w:hAnsi="Cambria Math" w:cs="Cambria Math"/>
              </w:rPr>
              <m:t>t</m:t>
            </m:r>
          </m:sub>
          <m:sup>
            <m:r>
              <w:rPr>
                <w:rFonts w:ascii="Cambria Math" w:hAnsi="Cambria Math" w:cs="Cambria Math"/>
              </w:rPr>
              <m:t>*</m:t>
            </m:r>
          </m:sup>
        </m:sSubSup>
      </m:oMath>
      <w:r>
        <w:rPr>
          <w:rFonts w:ascii="Times New Roman" w:hAnsi="Times New Roman" w:eastAsia="Times New Roman"/>
          <w:color w:val="000000"/>
        </w:rPr>
        <w:t xml:space="preserve"> is the infimum of feasible remaining bills, and </w:t>
      </w:r>
      <m:oMath>
        <m:sSubSup>
          <m:sSubSupPr>
            <m:ctrlPr>
              <w:rPr>
                <w:rFonts w:ascii="Cambria Math" w:hAnsi="Cambria Math"/>
              </w:rPr>
            </m:ctrlPr>
          </m:sSubSupPr>
          <m:e>
            <m:r>
              <w:rPr>
                <w:rFonts w:ascii="Cambria Math" w:hAnsi="Cambria Math" w:cs="Cambria Math"/>
              </w:rPr>
              <m:t>J</m:t>
            </m:r>
          </m:e>
          <m:sub>
            <m:r>
              <w:rPr>
                <w:rFonts w:ascii="Cambria Math" w:hAnsi="Cambria Math" w:cs="Cambria Math"/>
              </w:rPr>
              <m:t>t</m:t>
            </m:r>
          </m:sub>
          <m:sup>
            <m:r>
              <w:rPr>
                <w:rFonts w:ascii="Cambria Math" w:hAnsi="Cambria Math" w:cs="Cambria Math"/>
              </w:rPr>
              <m:t>*</m:t>
            </m:r>
          </m:sup>
        </m:sSubSup>
      </m:oMath>
      <w:r>
        <w:rPr>
          <w:rFonts w:ascii="Times New Roman" w:hAnsi="Times New Roman" w:eastAsia="Times New Roman"/>
          <w:color w:val="000000"/>
        </w:rPr>
        <w:t xml:space="preserve"> is the corresponding value after fixing the current action. The operator </w:t>
      </w:r>
      <m:oMath>
        <m:r>
          <w:rPr>
            <w:rFonts w:ascii="Cambria Math" w:hAnsi="Cambria Math"/>
          </w:rPr>
          <m:t>inf</m:t>
        </m:r>
      </m:oMath>
      <w:r>
        <w:rPr>
          <w:rFonts w:ascii="Times New Roman" w:hAnsi="Times New Roman" w:eastAsia="Times New Roman"/>
          <w:color w:val="000000"/>
        </w:rPr>
        <w:t xml:space="preserve"> gives the greatest lower bound over feasible trajectories; </w:t>
      </w:r>
      <m:oMath>
        <m:r>
          <w:rPr>
            <w:rFonts w:ascii="Cambria Math" w:hAnsi="Cambria Math"/>
          </w:rPr>
          <m:t>s</m:t>
        </m:r>
      </m:oMath>
      <w:r>
        <w:rPr>
          <w:rFonts w:ascii="Times New Roman" w:hAnsi="Times New Roman" w:eastAsia="Times New Roman"/>
          <w:color w:val="000000"/>
        </w:rPr>
        <w:t xml:space="preserve"> is the summation time index, and </w:t>
      </w:r>
      <m:oMath>
        <m:sSub>
          <m:e>
            <m:r>
              <w:rPr>
                <w:rFonts w:ascii="Cambria Math" w:hAnsi="Cambria Math"/>
              </w:rPr>
              <m:t>a</m:t>
            </m:r>
          </m:e>
          <m:sub>
            <m:r>
              <w:rPr>
                <w:rFonts w:ascii="Cambria Math" w:hAnsi="Cambria Math"/>
              </w:rPr>
              <m:t>s</m:t>
            </m:r>
          </m:sub>
        </m:sSub>
      </m:oMath>
      <w:r>
        <w:rPr>
          <w:rFonts w:ascii="Times New Roman" w:hAnsi="Times New Roman" w:eastAsia="Times New Roman"/>
          <w:color w:val="000000"/>
        </w:rPr>
        <w:t xml:space="preserve"> is the action at that time. The star marks an optimal value. The symbol </w:t>
      </w:r>
      <m:oMath>
        <m:sSub>
          <m:sSubPr>
            <m:ctrlPr>
              <w:rPr>
                <w:rFonts w:ascii="Cambria Math" w:hAnsi="Cambria Math"/>
              </w:rPr>
            </m:ctrlPr>
          </m:sSubPr>
          <m:e>
            <m:r>
              <w:rPr>
                <w:rFonts w:ascii="Cambria Math" w:hAnsi="Cambria Math" w:cs="Cambria Math"/>
              </w:rPr>
              <m:t>Q</m:t>
            </m:r>
          </m:e>
          <m:sub>
            <m:r>
              <w:rPr>
                <w:rFonts w:ascii="Cambria Math" w:hAnsi="Cambria Math" w:cs="Cambria Math"/>
              </w:rPr>
              <m:t>i,t</m:t>
            </m:r>
          </m:sub>
        </m:sSub>
      </m:oMath>
      <w:r>
        <w:rPr>
          <w:rFonts w:ascii="Times New Roman" w:hAnsi="Times New Roman" w:eastAsia="Times New Roman"/>
          <w:color w:val="000000"/>
        </w:rPr>
        <w:t xml:space="preserve"> retains its physical meaning as pump heat power.</w:t>
      </w:r>
    </w:p>
    <w:p>
      <w:pPr>
        <w:keepNext w:val="0"/>
        <w:keepLines w:val="0"/>
        <w:pageBreakBefore w:val="0"/>
        <w:widowControl/>
      </w:pPr>
      <w:r>
        <w:rPr>
          <w:rFonts w:ascii="Times New Roman" w:hAnsi="Times New Roman" w:eastAsia="Times New Roman"/>
          <w:color w:val="000000"/>
        </w:rPr>
        <w:t xml:space="preserve">The action-value decomposition in (13) applies to actions satisfying current physical and service requirements. A current violation gives </w:t>
      </w:r>
      <m:oMath>
        <m:sSubSup>
          <m:e>
            <m:r>
              <w:rPr>
                <w:rFonts w:ascii="Cambria Math" w:hAnsi="Cambria Math"/>
              </w:rPr>
              <m:t>J</m:t>
            </m:r>
          </m:e>
          <m:sub>
            <m:r>
              <w:rPr>
                <w:rFonts w:ascii="Cambria Math" w:hAnsi="Cambria Math"/>
              </w:rPr>
              <m:t>t</m:t>
            </m:r>
          </m:sub>
          <m:sup>
            <m:r>
              <w:rPr>
                <w:rFonts w:ascii="Cambria Math" w:hAnsi="Cambria Math"/>
              </w:rPr>
              <m:t>*</m:t>
            </m:r>
          </m:sup>
        </m:sSubSup>
        <m:r>
          <w:rPr>
            <w:rFonts w:ascii="Cambria Math" w:hAnsi="Cambria Math"/>
          </w:rPr>
          <m:t>(</m:t>
        </m:r>
        <m:r>
          <w:rPr>
            <w:rFonts w:ascii="Cambria Math" w:hAnsi="Cambria Math"/>
          </w:rPr>
          <m:t>x</m:t>
        </m:r>
        <m:r>
          <w:rPr>
            <w:rFonts w:ascii="Cambria Math" w:hAnsi="Cambria Math"/>
          </w:rPr>
          <m:t>,</m:t>
        </m:r>
        <m:r>
          <w:rPr>
            <w:rFonts w:ascii="Cambria Math" w:hAnsi="Cambria Math"/>
          </w:rPr>
          <m:t>a</m:t>
        </m:r>
        <m:r>
          <w:rPr>
            <w:rFonts w:ascii="Cambria Math" w:hAnsi="Cambria Math"/>
          </w:rPr>
          <m:t>)</m:t>
        </m:r>
        <m:r>
          <w:rPr>
            <w:rFonts w:ascii="Cambria Math" w:hAnsi="Cambria Math"/>
          </w:rPr>
          <m:t>=</m:t>
        </m:r>
        <m:r>
          <w:rPr>
            <w:rFonts w:ascii="Cambria Math" w:hAnsi="Cambria Math"/>
          </w:rPr>
          <m:t>+</m:t>
        </m:r>
        <m:r>
          <w:rPr>
            <w:rFonts w:ascii="Cambria Math" w:hAnsi="Cambria Math"/>
          </w:rPr>
          <m:t>∞</m:t>
        </m:r>
      </m:oMath>
      <w:r>
        <w:rPr>
          <w:rFonts w:ascii="Times New Roman" w:hAnsi="Times New Roman" w:eastAsia="Times New Roman"/>
          <w:color w:val="000000"/>
        </w:rPr>
        <w:t>. Feasible current actions proceed through the transition and remaining-cost calculation.</w:t>
      </w:r>
    </w:p>
    <w:p w14:paraId="7F38F29C" w14:textId="77777777" w:rsidR="00A85168" w:rsidRDefault="00000000">
      <w:pPr>
        <w:keepNext w:val="0"/>
        <w:keepLines w:val="0"/>
        <w:pageBreakBefore w:val="0"/>
        <w:widowControl/>
      </w:pPr>
      <w:r>
        <w:rPr>
          <w:rFonts w:ascii="Times New Roman" w:hAnsi="Times New Roman" w:eastAsia="Times New Roman"/>
          <w:color w:val="000000"/>
        </w:rPr>
        <w:t xml:space="preserve">The quantities </w:t>
      </w:r>
      <m:oMath>
        <m:sSubSup>
          <m:e>
            <m:r>
              <w:rPr>
                <w:rFonts w:ascii="Cambria Math" w:hAnsi="Cambria Math"/>
              </w:rPr>
              <m:t>V</m:t>
            </m:r>
          </m:e>
          <m:sub>
            <m:r>
              <w:rPr>
                <w:rFonts w:ascii="Cambria Math" w:hAnsi="Cambria Math"/>
              </w:rPr>
              <m:t>t</m:t>
            </m:r>
          </m:sub>
          <m:sup>
            <m:r>
              <w:rPr>
                <w:rFonts w:ascii="Cambria Math" w:hAnsi="Cambria Math"/>
              </w:rPr>
              <m:t>*</m:t>
            </m:r>
          </m:sup>
        </m:sSubSup>
      </m:oMath>
      <w:r>
        <w:rPr>
          <w:rFonts w:ascii="Times New Roman" w:hAnsi="Times New Roman" w:eastAsia="Times New Roman"/>
          <w:color w:val="000000"/>
        </w:rPr>
        <w:t xml:space="preserve"> and </w:t>
      </w:r>
      <m:oMath>
        <m:sSubSup>
          <m:e>
            <m:r>
              <w:rPr>
                <w:rFonts w:ascii="Cambria Math" w:hAnsi="Cambria Math"/>
              </w:rPr>
              <m:t>J</m:t>
            </m:r>
          </m:e>
          <m:sub>
            <m:r>
              <w:rPr>
                <w:rFonts w:ascii="Cambria Math" w:hAnsi="Cambria Math"/>
              </w:rPr>
              <m:t>t</m:t>
            </m:r>
          </m:sub>
          <m:sup>
            <m:r>
              <w:rPr>
                <w:rFonts w:ascii="Cambria Math" w:hAnsi="Cambria Math"/>
              </w:rPr>
              <m:t>*</m:t>
            </m:r>
          </m:sup>
        </m:sSubSup>
      </m:oMath>
      <w:r>
        <w:rPr>
          <w:rFonts w:ascii="Times New Roman" w:hAnsi="Times New Roman" w:eastAsia="Times New Roman"/>
          <w:color w:val="000000"/>
        </w:rPr>
        <w:t xml:space="preserve"> define the physical optimum and provide quality references when reliably computed. The practical learning workflow uses the verified continuation bills in (14a) as labels, trains a complete GNN to predict them, then approximates that frozen evaluator under a computation budget. Its score follows the current-cost-plus-future-cost structure of (13). Complete-plan acceptance determines execution, and its search and verification time enter the total control time.</w:t>
      </w:r>
    </w:p>
    <w:p>
      <w:pPr>
        <w:pStyle w:val="1"/>
        <w:pageBreakBefore/>
        <w:spacing w:before="0"/>
      </w:pPr>
      <w:r>
        <w:rPr>
          <w:rFonts w:ascii="Times New Roman" w:hAnsi="Times New Roman"/>
          <w:color w:val="000000"/>
        </w:rPr>
        <w:t>Part IV Budgeted Message Refinement for Joint Action Evaluation</w:t>
      </w:r>
    </w:p>
    <w:p>
      <w:pPr>
        <w:pStyle w:val="21"/>
      </w:pPr>
      <w:r>
        <w:rPr>
          <w:rFonts w:ascii="Times New Roman" w:hAnsi="Times New Roman" w:eastAsia="Times New Roman"/>
          <w:color w:val="000000"/>
        </w:rPr>
        <w:t>1 From physical requirements to graph messages</w:t>
      </w:r>
    </w:p>
    <w:p>
      <w:pPr>
        <w:keepNext w:val="0"/>
        <w:keepLines w:val="0"/>
        <w:widowControl/>
      </w:pPr>
      <w:r>
        <w:rPr>
          <w:rFonts w:ascii="Times New Roman" w:hAnsi="Times New Roman" w:eastAsia="Times New Roman"/>
          <w:color w:val="000000"/>
        </w:rPr>
        <w:t xml:space="preserve">The message-refinement method approximates the frozen complete GNN within a computation budget. Both branches use the same exact current-step energy balances. The labels </w:t>
      </w:r>
      <m:oMath>
        <m:r>
          <w:rPr>
            <w:rFonts w:ascii="Cambria Math" w:hAnsi="Cambria Math"/>
          </w:rPr>
          <m:t>L</m:t>
        </m:r>
      </m:oMath>
      <w:r>
        <w:rPr>
          <w:rFonts w:ascii="Times New Roman" w:hAnsi="Times New Roman" w:eastAsia="Times New Roman"/>
          <w:color w:val="000000"/>
        </w:rPr>
        <w:t xml:space="preserve">, </w:t>
      </w:r>
      <m:oMath>
        <m:r>
          <w:rPr>
            <w:rFonts w:ascii="Cambria Math" w:hAnsi="Cambria Math"/>
          </w:rPr>
          <m:t>H</m:t>
        </m:r>
      </m:oMath>
      <w:r>
        <w:rPr>
          <w:rFonts w:ascii="Times New Roman" w:hAnsi="Times New Roman" w:eastAsia="Times New Roman"/>
          <w:color w:val="000000"/>
        </w:rPr>
        <w:t xml:space="preserve"> and </w:t>
      </w:r>
      <m:oMath>
        <m:r>
          <w:rPr>
            <w:rFonts w:ascii="Cambria Math" w:hAnsi="Cambria Math"/>
          </w:rPr>
          <m:t>𝒮</m:t>
        </m:r>
      </m:oMath>
      <w:r>
        <w:rPr>
          <w:rFonts w:ascii="Times New Roman" w:hAnsi="Times New Roman" w:eastAsia="Times New Roman"/>
          <w:color w:val="000000"/>
        </w:rPr>
        <w:t xml:space="preserve"> denote coarse, complete and mixed neural quantities. Refinement replaces selected learned message vectors and updates the resulting candidate scores.</w:t>
      </w:r>
    </w:p>
    <w:p>
      <w:pPr>
        <w:keepNext w:val="0"/>
        <w:keepLines w:val="0"/>
        <w:widowControl/>
      </w:pPr>
      <w:r>
        <w:rPr>
          <w:rFonts w:ascii="Times New Roman" w:hAnsi="Times New Roman" w:eastAsia="Times New Roman"/>
          <w:color w:val="000000"/>
        </w:rPr>
        <w:t>Three physical requirements shape the representation. Resource contributions are attributed to edges and added in energy balances. Shared tanks and the shared source enter through the context of the complete joint action. Aggregate building demand is represented through tank delivery totals, preserving equivalent delivery allocations. These choices identify the exact message coordinates, the learned interactions and the computations available for refinement.</w:t>
      </w:r>
    </w:p>
    <w:p>
      <w:pPr>
        <w:keepNext w:val="0"/>
        <w:keepLines w:val="0"/>
        <w:widowControl/>
      </w:pPr>
      <w:r>
        <w:rPr>
          <w:rFonts w:ascii="Times New Roman" w:hAnsi="Times New Roman" w:eastAsia="Times New Roman"/>
          <w:color w:val="000000"/>
        </w:rPr>
        <w:t xml:space="preserve">The design connects problem requirements to model operations, following the approach illustrated by Proactive Resource Request for Disaster Response. GNN-FiLM and Heterogeneous Graph Transformer provide examples of conditioning and relation-dependent parameters; FluxGNN illustrates structural encoding of physical requirements. The present method combines energy attribution, delivery equivalence and selective message computation. Allowed charging connections can number </w:t>
      </w:r>
      <m:oMath>
        <m:sSub>
          <m:e>
            <m:r>
              <w:rPr>
                <w:rFonts w:ascii="Cambria Math" w:hAnsi="Cambria Math"/>
              </w:rPr>
              <m:t>N</m:t>
            </m:r>
          </m:e>
          <m:sub>
            <m:r>
              <w:rPr>
                <w:rFonts w:ascii="Cambria Math" w:hAnsi="Cambria Math"/>
              </w:rPr>
              <m:t>h</m:t>
            </m:r>
          </m:sub>
        </m:sSub>
        <m:sSub>
          <m:e>
            <m:r>
              <w:rPr>
                <w:rFonts w:ascii="Cambria Math" w:hAnsi="Cambria Math"/>
              </w:rPr>
              <m:t>N</m:t>
            </m:r>
          </m:e>
          <m:sub>
            <m:r>
              <w:rPr>
                <w:rFonts w:ascii="Cambria Math" w:hAnsi="Cambria Math"/>
              </w:rPr>
              <m:t>s</m:t>
            </m:r>
          </m:sub>
        </m:sSub>
      </m:oMath>
      <w:r>
        <w:rPr>
          <w:rFonts w:ascii="Times New Roman" w:hAnsi="Times New Roman" w:eastAsia="Times New Roman"/>
          <w:color w:val="000000"/>
        </w:rPr>
        <w:t>, while equation (1) limits active charging edges to one per running pump. Scoring covers the allowed connections, including background information on zero-flow edges. Shared information is cached, and comparisons with inexpensive neighbourhood aggregation assess the value of this additional neural computation.</w:t>
      </w:r>
    </w:p>
    <w:p>
      <w:pPr>
        <w:pStyle w:val="21"/>
      </w:pPr>
      <w:r>
        <w:rPr>
          <w:rFonts w:ascii="Times New Roman" w:hAnsi="Times New Roman"/>
          <w:color w:val="000000"/>
        </w:rPr>
        <w:t>2 Joint candidates and the frozen reference</w:t>
      </w:r>
    </w:p>
    <w:p>
      <w:pPr>
        <w:keepNext/>
        <w:keepLines w:val="0"/>
        <w:widowControl/>
      </w:pPr>
      <w:r>
        <w:rPr>
          <w:rFonts w:ascii="Times New Roman" w:hAnsi="Times New Roman" w:eastAsia="Times New Roman"/>
          <w:color w:val="000000"/>
        </w:rPr>
        <w:t xml:space="preserve">At interval </w:t>
      </w:r>
      <m:oMath>
        <m:r>
          <w:rPr>
            <w:rFonts w:ascii="Cambria Math" w:hAnsi="Cambria Math"/>
          </w:rPr>
          <m:t>t</m:t>
        </m:r>
      </m:oMath>
      <w:r>
        <w:rPr>
          <w:rFonts w:ascii="Times New Roman" w:hAnsi="Times New Roman" w:eastAsia="Times New Roman"/>
          <w:color w:val="000000"/>
        </w:rPr>
        <w:t xml:space="preserve">, a common generator produces complete current actions indexed by </w:t>
      </w:r>
      <m:oMath>
        <m:r>
          <w:rPr>
            <w:rFonts w:ascii="Cambria Math" w:hAnsi="Cambria Math"/>
          </w:rPr>
          <m:t>k</m:t>
        </m:r>
        <m:r>
          <w:rPr>
            <w:rFonts w:ascii="Cambria Math" w:hAnsi="Cambria Math"/>
          </w:rPr>
          <m:t>=</m:t>
        </m:r>
        <m:r>
          <w:rPr>
            <w:rFonts w:ascii="Cambria Math" w:hAnsi="Cambria Math"/>
          </w:rPr>
          <m:t>0</m:t>
        </m:r>
        <m:r>
          <w:rPr>
            <w:rFonts w:ascii="Cambria Math" w:hAnsi="Cambria Math"/>
          </w:rPr>
          <m:t>,</m:t>
        </m:r>
        <m:r>
          <w:rPr>
            <w:rFonts w:ascii="Cambria Math" w:hAnsi="Cambria Math"/>
          </w:rPr>
          <m:t>…</m:t>
        </m:r>
        <m:r>
          <w:rPr>
            <w:rFonts w:ascii="Cambria Math" w:hAnsi="Cambria Math"/>
          </w:rPr>
          <m:t>,</m:t>
        </m:r>
        <m:r>
          <w:rPr>
            <w:rFonts w:ascii="Cambria Math" w:hAnsi="Cambria Math"/>
          </w:rPr>
          <m:t>K</m:t>
        </m:r>
      </m:oMath>
      <w:r>
        <w:rPr>
          <w:rFonts w:ascii="Times New Roman" w:hAnsi="Times New Roman" w:eastAsia="Times New Roman"/>
          <w:color w:val="000000"/>
        </w:rPr>
        <w:t xml:space="preserve">. The pool has </w:t>
      </w:r>
      <m:oMath>
        <m:r>
          <w:rPr>
            <w:rFonts w:ascii="Cambria Math" w:hAnsi="Cambria Math"/>
          </w:rPr>
          <m:t>K</m:t>
        </m:r>
        <m:r>
          <w:rPr>
            <w:rFonts w:ascii="Cambria Math" w:hAnsi="Cambria Math"/>
          </w:rPr>
          <m:t>+</m:t>
        </m:r>
        <m:r>
          <w:rPr>
            <w:rFonts w:ascii="Cambria Math" w:hAnsi="Cambria Math"/>
          </w:rPr>
          <m:t>1</m:t>
        </m:r>
      </m:oMath>
      <w:r>
        <w:rPr>
          <w:rFonts w:ascii="Times New Roman" w:hAnsi="Times New Roman" w:eastAsia="Times New Roman"/>
          <w:color w:val="000000"/>
        </w:rPr>
        <w:t xml:space="preserve"> candidates. Candidate zero is the first action of the currently verified backup trajectory. Every candidate specifies pump modes, powers, receivers and allowed delivery flows, starting from the same actual state </w:t>
      </w:r>
      <m:oMath>
        <m:sSub>
          <m:e>
            <m:r>
              <w:rPr>
                <w:rFonts w:ascii="Cambria Math" w:hAnsi="Cambria Math"/>
              </w:rPr>
              <m:t>x</m:t>
            </m:r>
          </m:e>
          <m:sub>
            <m:r>
              <w:rPr>
                <w:rFonts w:ascii="Cambria Math" w:hAnsi="Cambria Math"/>
              </w:rPr>
              <m:t>t</m:t>
            </m:r>
          </m:sub>
        </m:sSub>
      </m:oMath>
      <w:r>
        <w:rPr>
          <w:rFonts w:ascii="Times New Roman" w:hAnsi="Times New Roman" w:eastAsia="Times New Roman"/>
          <w:color w:val="000000"/>
        </w:rPr>
        <w:t>:</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sSub>
          <m:e>
            <m:r>
              <w:rPr>
                <w:rFonts w:ascii="Cambria Math" w:hAnsi="Cambria Math"/>
                <w:sz w:val="21"/>
              </w:rPr>
              <m:t>𝒜</m:t>
            </m:r>
          </m:e>
          <m:sub>
            <m:r>
              <w:rPr>
                <w:rFonts w:ascii="Cambria Math" w:hAnsi="Cambria Math"/>
                <w:sz w:val="21"/>
              </w:rPr>
              <m:t>t</m:t>
            </m:r>
          </m:sub>
        </m:sSub>
        <m:r>
          <w:rPr>
            <w:rFonts w:ascii="Cambria Math" w:hAnsi="Cambria Math"/>
            <w:sz w:val="21"/>
          </w:rPr>
          <m:t>=</m:t>
        </m:r>
        <m:r>
          <w:rPr>
            <w:rFonts w:ascii="Cambria Math" w:hAnsi="Cambria Math"/>
            <w:sz w:val="21"/>
          </w:rPr>
          <m:t>{</m:t>
        </m:r>
        <m:sSubSup>
          <m:e>
            <m:r>
              <w:rPr>
                <w:rFonts w:ascii="Cambria Math" w:hAnsi="Cambria Math"/>
                <w:sz w:val="21"/>
              </w:rPr>
              <m:t>A</m:t>
            </m:r>
          </m:e>
          <m:sub>
            <m:r>
              <w:rPr>
                <w:rFonts w:ascii="Cambria Math" w:hAnsi="Cambria Math"/>
                <w:sz w:val="21"/>
              </w:rPr>
              <m:t>t</m:t>
            </m:r>
          </m:sub>
          <m:sup>
            <m:r>
              <w:rPr>
                <w:rFonts w:ascii="Cambria Math" w:hAnsi="Cambria Math"/>
                <w:sz w:val="21"/>
              </w:rPr>
              <m:t>(</m:t>
            </m:r>
            <m:r>
              <w:rPr>
                <w:rFonts w:ascii="Cambria Math" w:hAnsi="Cambria Math"/>
                <w:sz w:val="21"/>
              </w:rPr>
              <m:t>0</m:t>
            </m:r>
            <m:r>
              <w:rPr>
                <w:rFonts w:ascii="Cambria Math" w:hAnsi="Cambria Math"/>
                <w:sz w:val="21"/>
              </w:rPr>
              <m:t>)</m:t>
            </m:r>
          </m:sup>
        </m:sSubSup>
        <m:r>
          <w:rPr>
            <w:rFonts w:ascii="Cambria Math" w:hAnsi="Cambria Math"/>
            <w:sz w:val="21"/>
          </w:rPr>
          <m:t>,</m:t>
        </m:r>
        <m:r>
          <w:rPr>
            <w:rFonts w:ascii="Cambria Math" w:hAnsi="Cambria Math"/>
            <w:sz w:val="21"/>
          </w:rPr>
          <m:t>…</m:t>
        </m:r>
        <m:r>
          <w:rPr>
            <w:rFonts w:ascii="Cambria Math" w:hAnsi="Cambria Math"/>
            <w:sz w:val="21"/>
          </w:rPr>
          <m:t>,</m:t>
        </m:r>
        <m:sSubSup>
          <m:e>
            <m:r>
              <w:rPr>
                <w:rFonts w:ascii="Cambria Math" w:hAnsi="Cambria Math"/>
                <w:sz w:val="21"/>
              </w:rPr>
              <m:t>A</m:t>
            </m:r>
          </m:e>
          <m:sub>
            <m:r>
              <w:rPr>
                <w:rFonts w:ascii="Cambria Math" w:hAnsi="Cambria Math"/>
                <w:sz w:val="21"/>
              </w:rPr>
              <m:t>t</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r>
          <w:rPr>
            <w:rFonts w:ascii="Cambria Math" w:hAnsi="Cambria Math"/>
            <w:sz w:val="21"/>
          </w:rPr>
          <m:t>,</m:t>
        </m:r>
        <m:r>
          <w:rPr>
            <w:rFonts w:ascii="Cambria Math" w:hAnsi="Cambria Math"/>
            <w:sz w:val="21"/>
          </w:rPr>
          <m:t>  </m:t>
        </m:r>
        <m:sSubSup>
          <m:e>
            <m:r>
              <w:rPr>
                <w:rFonts w:ascii="Cambria Math" w:hAnsi="Cambria Math"/>
                <w:sz w:val="21"/>
              </w:rPr>
              <m:t>x</m:t>
            </m:r>
          </m:e>
          <m:sub>
            <m:r>
              <w:rPr>
                <w:rFonts w:ascii="Cambria Math" w:hAnsi="Cambria Math"/>
                <w:sz w:val="21"/>
              </w:rPr>
              <m:t>k</m:t>
            </m:r>
          </m:sub>
          <m:sup>
            <m:r>
              <w:rPr>
                <w:rFonts w:ascii="Cambria Math" w:hAnsi="Cambria Math"/>
                <w:sz w:val="21"/>
              </w:rPr>
              <m:t>+</m:t>
            </m:r>
          </m:sup>
        </m:sSubSup>
        <m:r>
          <w:rPr>
            <w:rFonts w:ascii="Cambria Math" w:hAnsi="Cambria Math"/>
            <w:sz w:val="21"/>
          </w:rPr>
          <m:t>=</m:t>
        </m:r>
        <m:sSub>
          <m:e>
            <m:r>
              <w:rPr>
                <w:rFonts w:ascii="Cambria Math" w:hAnsi="Cambria Math"/>
                <w:sz w:val="21"/>
              </w:rPr>
              <m:t>𝒯</m:t>
            </m:r>
          </m:e>
          <m:sub>
            <m:r>
              <w:rPr>
                <w:rFonts w:ascii="Cambria Math" w:hAnsi="Cambria Math"/>
                <w:sz w:val="21"/>
              </w:rPr>
              <m:t>t</m:t>
            </m:r>
          </m:sub>
        </m:sSub>
        <m:r>
          <w:rPr>
            <w:rFonts w:ascii="Cambria Math" w:hAnsi="Cambria Math"/>
            <w:sz w:val="21"/>
          </w:rPr>
          <m:t>(</m:t>
        </m:r>
        <m:sSub>
          <m:e>
            <m:r>
              <w:rPr>
                <w:rFonts w:ascii="Cambria Math" w:hAnsi="Cambria Math"/>
                <w:sz w:val="21"/>
              </w:rPr>
              <m:t>x</m:t>
            </m:r>
          </m:e>
          <m:sub>
            <m:r>
              <w:rPr>
                <w:rFonts w:ascii="Cambria Math" w:hAnsi="Cambria Math"/>
                <w:sz w:val="21"/>
              </w:rPr>
              <m:t>t</m:t>
            </m:r>
          </m:sub>
        </m:sSub>
        <m:r>
          <w:rPr>
            <w:rFonts w:ascii="Cambria Math" w:hAnsi="Cambria Math"/>
            <w:sz w:val="21"/>
          </w:rPr>
          <m:t>,</m:t>
        </m:r>
        <m:sSubSup>
          <m:e>
            <m:r>
              <w:rPr>
                <w:rFonts w:ascii="Cambria Math" w:hAnsi="Cambria Math"/>
                <w:sz w:val="21"/>
              </w:rPr>
              <m:t>A</m:t>
            </m:r>
          </m:e>
          <m:sub>
            <m:r>
              <w:rPr>
                <w:rFonts w:ascii="Cambria Math" w:hAnsi="Cambria Math"/>
                <w:sz w:val="21"/>
              </w:rPr>
              <m:t>t</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r>
          <w:rPr>
            <w:rFonts w:ascii="Cambria Math" w:hAnsi="Cambria Math"/>
            <w:sz w:val="21"/>
          </w:rPr>
          <m:t>.</m:t>
        </m:r>
      </m:oMath>
      <w:r>
        <w:rPr>
          <w:rFonts w:ascii="Times New Roman" w:hAnsi="Times New Roman" w:eastAsia="Times New Roman"/>
          <w:color w:val="000000"/>
          <w:sz w:val="21"/>
        </w:rPr>
        <w:tab/>
        <w:t>(14)</w:t>
      </w:r>
    </w:p>
    <w:p>
      <w:pPr>
        <w:keepNext w:val="0"/>
        <w:keepLines w:val="0"/>
        <w:widowControl/>
      </w:pPr>
      <w:r>
        <w:rPr>
          <w:rFonts w:ascii="Times New Roman" w:hAnsi="Times New Roman" w:eastAsia="Times New Roman"/>
          <w:color w:val="000000"/>
        </w:rPr>
        <w:t xml:space="preserve">Here </w:t>
      </w:r>
      <m:oMath>
        <m:sSub>
          <m:e>
            <m:r>
              <w:rPr>
                <w:rFonts w:ascii="Cambria Math" w:hAnsi="Cambria Math"/>
              </w:rPr>
              <m:t>𝒜</m:t>
            </m:r>
          </m:e>
          <m:sub>
            <m:r>
              <w:rPr>
                <w:rFonts w:ascii="Cambria Math" w:hAnsi="Cambria Math"/>
              </w:rPr>
              <m:t>t</m:t>
            </m:r>
          </m:sub>
        </m:sSub>
      </m:oMath>
      <w:r>
        <w:rPr>
          <w:rFonts w:ascii="Times New Roman" w:hAnsi="Times New Roman" w:eastAsia="Times New Roman"/>
          <w:color w:val="000000"/>
        </w:rPr>
        <w:t xml:space="preserve"> is the current candidate pool, </w:t>
      </w:r>
      <m:oMath>
        <m:sSubSup>
          <m:e>
            <m:r>
              <w:rPr>
                <w:rFonts w:ascii="Cambria Math" w:hAnsi="Cambria Math"/>
              </w:rPr>
              <m:t>A</m:t>
            </m:r>
          </m:e>
          <m:sub>
            <m:r>
              <w:rPr>
                <w:rFonts w:ascii="Cambria Math" w:hAnsi="Cambria Math"/>
              </w:rPr>
              <m:t>t</m:t>
            </m:r>
          </m:sub>
          <m:sup>
            <m:r>
              <w:rPr>
                <w:rFonts w:ascii="Cambria Math" w:hAnsi="Cambria Math"/>
              </w:rPr>
              <m:t>(</m:t>
            </m:r>
            <m:r>
              <w:rPr>
                <w:rFonts w:ascii="Cambria Math" w:hAnsi="Cambria Math"/>
              </w:rPr>
              <m:t>k</m:t>
            </m:r>
            <m:r>
              <w:rPr>
                <w:rFonts w:ascii="Cambria Math" w:hAnsi="Cambria Math"/>
              </w:rPr>
              <m:t>)</m:t>
            </m:r>
          </m:sup>
        </m:sSubSup>
      </m:oMath>
      <w:r>
        <w:rPr>
          <w:rFonts w:ascii="Times New Roman" w:hAnsi="Times New Roman" w:eastAsia="Times New Roman"/>
          <w:color w:val="000000"/>
        </w:rPr>
        <w:t xml:space="preserve"> is its candidate action, and </w:t>
      </w:r>
      <m:oMath>
        <m:sSubSup>
          <m:e>
            <m:r>
              <w:rPr>
                <w:rFonts w:ascii="Cambria Math" w:hAnsi="Cambria Math"/>
              </w:rPr>
              <m:t>x</m:t>
            </m:r>
          </m:e>
          <m:sub>
            <m:r>
              <w:rPr>
                <w:rFonts w:ascii="Cambria Math" w:hAnsi="Cambria Math"/>
              </w:rPr>
              <m:t>k</m:t>
            </m:r>
          </m:sub>
          <m:sup>
            <m:r>
              <w:rPr>
                <w:rFonts w:ascii="Cambria Math" w:hAnsi="Cambria Math"/>
              </w:rPr>
              <m:t>+</m:t>
            </m:r>
          </m:sup>
        </m:sSubSup>
      </m:oMath>
      <w:r>
        <w:rPr>
          <w:rFonts w:ascii="Times New Roman" w:hAnsi="Times New Roman" w:eastAsia="Times New Roman"/>
          <w:color w:val="000000"/>
        </w:rPr>
        <w:t xml:space="preserve"> is candidate </w:t>
      </w:r>
      <m:oMath>
        <m:r>
          <w:rPr>
            <w:rFonts w:ascii="Cambria Math" w:hAnsi="Cambria Math"/>
          </w:rPr>
          <m:t>k</m:t>
        </m:r>
      </m:oMath>
      <w:r>
        <w:rPr>
          <w:rFonts w:ascii="Times New Roman" w:hAnsi="Times New Roman" w:eastAsia="Times New Roman"/>
          <w:color w:val="000000"/>
        </w:rPr>
        <w:t>'s hypothetical successor. Candidate generation, current physical checks and exact interval costs are shared by the complete, coarse and mixed evaluators. Current legality admits an action to the pool; complete-trajectory acceptance later determines its readiness for execution.</w:t>
      </w:r>
    </w:p>
    <w:p>
      <w:pPr>
        <w:keepNext w:val="0"/>
        <w:keepLines w:val="0"/>
        <w:widowControl/>
      </w:pPr>
      <w:r>
        <w:rPr>
          <w:rFonts w:ascii="Times New Roman" w:hAnsi="Times New Roman" w:eastAsia="Times New Roman"/>
          <w:color w:val="000000"/>
        </w:rPr>
        <w:t>Offline labels are generated by a fixed continuation procedure. It holds the candidate's current action fixed and searches for the remaining actions under declared rules, a search budget and a randomness policy. Equivalent building allocations use the same representation and continuation treatment. A trajectory that passes all equipment, service and terminal checks supplies the label</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sSubSup>
          <m:e>
            <m:r>
              <w:rPr>
                <w:rFonts w:ascii="Cambria Math" w:hAnsi="Cambria Math"/>
                <w:sz w:val="21"/>
              </w:rPr>
              <m:t>J</m:t>
            </m:r>
          </m:e>
          <m:sub>
            <m:r>
              <m:rPr>
                <m:sty m:val="p"/>
              </m:rPr>
              <w:rPr>
                <w:rFonts w:ascii="Cambria Math" w:hAnsi="Cambria Math"/>
                <w:sz w:val="21"/>
              </w:rPr>
              <m:t>cont</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sSub>
          <m:e>
            <m:r>
              <w:rPr>
                <w:rFonts w:ascii="Cambria Math" w:hAnsi="Cambria Math"/>
                <w:sz w:val="21"/>
              </w:rPr>
              <m:t>g</m:t>
            </m:r>
          </m:e>
          <m:sub>
            <m:r>
              <w:rPr>
                <w:rFonts w:ascii="Cambria Math" w:hAnsi="Cambria Math"/>
                <w:sz w:val="21"/>
              </w:rPr>
              <m:t>t</m:t>
            </m:r>
          </m:sub>
        </m:sSub>
        <m:r>
          <w:rPr>
            <w:rFonts w:ascii="Cambria Math" w:hAnsi="Cambria Math"/>
            <w:sz w:val="21"/>
          </w:rPr>
          <m:t>(</m:t>
        </m:r>
        <m:sSubSup>
          <m:e>
            <m:r>
              <w:rPr>
                <w:rFonts w:ascii="Cambria Math" w:hAnsi="Cambria Math"/>
                <w:sz w:val="21"/>
              </w:rPr>
              <m:t>A</m:t>
            </m:r>
          </m:e>
          <m:sub>
            <m:r>
              <w:rPr>
                <w:rFonts w:ascii="Cambria Math" w:hAnsi="Cambria Math"/>
                <w:sz w:val="21"/>
              </w:rPr>
              <m:t>t</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r>
          <w:rPr>
            <w:rFonts w:ascii="Cambria Math" w:hAnsi="Cambria Math"/>
            <w:sz w:val="21"/>
          </w:rPr>
          <m:t>+</m:t>
        </m:r>
        <m:sSubSup>
          <m:e>
            <m:r>
              <w:rPr>
                <w:rFonts w:ascii="Cambria Math" w:hAnsi="Cambria Math"/>
                <w:sz w:val="21"/>
              </w:rPr>
              <m:t>∑</m:t>
            </m:r>
          </m:e>
          <m:sub>
            <m:r>
              <w:rPr>
                <w:rFonts w:ascii="Cambria Math" w:hAnsi="Cambria Math"/>
                <w:sz w:val="21"/>
              </w:rPr>
              <m:t>s</m:t>
            </m:r>
            <m:r>
              <w:rPr>
                <w:rFonts w:ascii="Cambria Math" w:hAnsi="Cambria Math"/>
                <w:sz w:val="21"/>
              </w:rPr>
              <m:t>=</m:t>
            </m:r>
            <m:r>
              <w:rPr>
                <w:rFonts w:ascii="Cambria Math" w:hAnsi="Cambria Math"/>
                <w:sz w:val="21"/>
              </w:rPr>
              <m:t>t</m:t>
            </m:r>
            <m:r>
              <w:rPr>
                <w:rFonts w:ascii="Cambria Math" w:hAnsi="Cambria Math"/>
                <w:sz w:val="21"/>
              </w:rPr>
              <m:t>+</m:t>
            </m:r>
            <m:r>
              <w:rPr>
                <w:rFonts w:ascii="Cambria Math" w:hAnsi="Cambria Math"/>
                <w:sz w:val="21"/>
              </w:rPr>
              <m:t>1</m:t>
            </m:r>
          </m:sub>
          <m:sup>
            <m:r>
              <w:rPr>
                <w:rFonts w:ascii="Cambria Math" w:hAnsi="Cambria Math"/>
                <w:sz w:val="21"/>
              </w:rPr>
              <m:t>T</m:t>
            </m:r>
            <m:r>
              <w:rPr>
                <w:rFonts w:ascii="Cambria Math" w:hAnsi="Cambria Math"/>
                <w:sz w:val="21"/>
              </w:rPr>
              <m:t>-</m:t>
            </m:r>
            <m:r>
              <w:rPr>
                <w:rFonts w:ascii="Cambria Math" w:hAnsi="Cambria Math"/>
                <w:sz w:val="21"/>
              </w:rPr>
              <m:t>1</m:t>
            </m:r>
          </m:sup>
        </m:sSubSup>
        <m:sSub>
          <m:e>
            <m:r>
              <w:rPr>
                <w:rFonts w:ascii="Cambria Math" w:hAnsi="Cambria Math"/>
                <w:sz w:val="21"/>
              </w:rPr>
              <m:t>g</m:t>
            </m:r>
          </m:e>
          <m:sub>
            <m:r>
              <w:rPr>
                <w:rFonts w:ascii="Cambria Math" w:hAnsi="Cambria Math"/>
                <w:sz w:val="21"/>
              </w:rPr>
              <m:t>s</m:t>
            </m:r>
          </m:sub>
        </m:sSub>
        <m:r>
          <w:rPr>
            <w:rFonts w:ascii="Cambria Math" w:hAnsi="Cambria Math"/>
            <w:sz w:val="21"/>
          </w:rPr>
          <m:t>(</m:t>
        </m:r>
        <m:sSubSup>
          <m:e>
            <m:r>
              <w:rPr>
                <w:rFonts w:ascii="Cambria Math" w:hAnsi="Cambria Math"/>
                <w:sz w:val="21"/>
              </w:rPr>
              <m:t>a</m:t>
            </m:r>
          </m:e>
          <m:sub>
            <m:r>
              <w:rPr>
                <w:rFonts w:ascii="Cambria Math" w:hAnsi="Cambria Math"/>
                <w:sz w:val="21"/>
              </w:rPr>
              <m:t>s</m:t>
            </m:r>
          </m:sub>
          <m:sup>
            <m:r>
              <m:rPr>
                <m:sty m:val="p"/>
              </m:rPr>
              <w:rPr>
                <w:rFonts w:ascii="Cambria Math" w:hAnsi="Cambria Math"/>
                <w:sz w:val="21"/>
              </w:rPr>
              <m:t>cont</m:t>
            </m:r>
            <m:r>
              <w:rPr>
                <w:rFonts w:ascii="Cambria Math" w:hAnsi="Cambria Math"/>
                <w:sz w:val="21"/>
              </w:rPr>
              <m:t>,</m:t>
            </m:r>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r>
          <w:rPr>
            <w:rFonts w:ascii="Cambria Math" w:hAnsi="Cambria Math"/>
            <w:sz w:val="21"/>
          </w:rPr>
          <m:t>.</m:t>
        </m:r>
      </m:oMath>
      <w:r>
        <w:rPr>
          <w:rFonts w:ascii="Times New Roman" w:hAnsi="Times New Roman" w:eastAsia="Times New Roman"/>
          <w:color w:val="000000"/>
          <w:sz w:val="21"/>
        </w:rPr>
        <w:tab/>
        <w:t>(14a)</w:t>
      </w:r>
    </w:p>
    <w:p>
      <w:pPr>
        <w:keepNext w:val="0"/>
        <w:keepLines w:val="0"/>
        <w:widowControl/>
      </w:pPr>
      <w:r>
        <w:rPr>
          <w:rFonts w:ascii="Times New Roman" w:hAnsi="Times New Roman" w:eastAsia="Times New Roman"/>
          <w:color w:val="000000"/>
        </w:rPr>
        <w:t xml:space="preserve">Here </w:t>
      </w:r>
      <m:oMath>
        <m:r>
          <w:rPr>
            <w:rFonts w:ascii="Cambria Math" w:hAnsi="Cambria Math"/>
          </w:rPr>
          <m:t>s</m:t>
        </m:r>
      </m:oMath>
      <w:r>
        <w:rPr>
          <w:rFonts w:ascii="Times New Roman" w:hAnsi="Times New Roman" w:eastAsia="Times New Roman"/>
          <w:color w:val="000000"/>
        </w:rPr>
        <w:t xml:space="preserve"> indexes future intervals, </w:t>
      </w:r>
      <m:oMath>
        <m:sSubSup>
          <m:e>
            <m:r>
              <w:rPr>
                <w:rFonts w:ascii="Cambria Math" w:hAnsi="Cambria Math"/>
              </w:rPr>
              <m:t>a</m:t>
            </m:r>
          </m:e>
          <m:sub>
            <m:r>
              <w:rPr>
                <w:rFonts w:ascii="Cambria Math" w:hAnsi="Cambria Math"/>
              </w:rPr>
              <m:t>s</m:t>
            </m:r>
          </m:sub>
          <m:sup>
            <m:r>
              <m:rPr>
                <m:sty m:val="p"/>
              </m:rPr>
              <w:rPr>
                <w:rFonts w:ascii="Cambria Math" w:hAnsi="Cambria Math"/>
              </w:rPr>
              <m:t>cont</m:t>
            </m:r>
            <m:r>
              <w:rPr>
                <w:rFonts w:ascii="Cambria Math" w:hAnsi="Cambria Math"/>
              </w:rPr>
              <m:t>,</m:t>
            </m:r>
            <m:r>
              <w:rPr>
                <w:rFonts w:ascii="Cambria Math" w:hAnsi="Cambria Math"/>
              </w:rPr>
              <m:t>(</m:t>
            </m:r>
            <m:r>
              <w:rPr>
                <w:rFonts w:ascii="Cambria Math" w:hAnsi="Cambria Math"/>
              </w:rPr>
              <m:t>k</m:t>
            </m:r>
            <m:r>
              <w:rPr>
                <w:rFonts w:ascii="Cambria Math" w:hAnsi="Cambria Math"/>
              </w:rPr>
              <m:t>)</m:t>
            </m:r>
          </m:sup>
        </m:sSubSup>
      </m:oMath>
      <w:r>
        <w:rPr>
          <w:rFonts w:ascii="Times New Roman" w:hAnsi="Times New Roman" w:eastAsia="Times New Roman"/>
          <w:color w:val="000000"/>
        </w:rPr>
        <w:t xml:space="preserve"> is a verified action in the continuation, and the label </w:t>
      </w:r>
      <m:oMath>
        <m:r>
          <m:rPr>
            <m:sty m:val="p"/>
          </m:rPr>
          <w:rPr>
            <w:rFonts w:ascii="Cambria Math" w:hAnsi="Cambria Math"/>
          </w:rPr>
          <m:t>cont</m:t>
        </m:r>
      </m:oMath>
      <w:r>
        <w:rPr>
          <w:rFonts w:ascii="Times New Roman" w:hAnsi="Times New Roman" w:eastAsia="Times New Roman"/>
          <w:color w:val="000000"/>
        </w:rPr>
        <w:t xml:space="preserve"> identifies this procedure. The quantity </w:t>
      </w:r>
      <m:oMath>
        <m:sSubSup>
          <m:e>
            <m:r>
              <w:rPr>
                <w:rFonts w:ascii="Cambria Math" w:hAnsi="Cambria Math"/>
              </w:rPr>
              <m:t>J</m:t>
            </m:r>
          </m:e>
          <m:sub>
            <m:r>
              <m:rPr>
                <m:sty m:val="p"/>
              </m:rPr>
              <w:rPr>
                <w:rFonts w:ascii="Cambria Math" w:hAnsi="Cambria Math"/>
              </w:rPr>
              <m:t>cont</m:t>
            </m:r>
          </m:sub>
          <m:sup>
            <m:r>
              <w:rPr>
                <w:rFonts w:ascii="Cambria Math" w:hAnsi="Cambria Math"/>
              </w:rPr>
              <m:t>(</m:t>
            </m:r>
            <m:r>
              <w:rPr>
                <w:rFonts w:ascii="Cambria Math" w:hAnsi="Cambria Math"/>
              </w:rPr>
              <m:t>k</m:t>
            </m:r>
            <m:r>
              <w:rPr>
                <w:rFonts w:ascii="Cambria Math" w:hAnsi="Cambria Math"/>
              </w:rPr>
              <m:t>)</m:t>
            </m:r>
          </m:sup>
        </m:sSubSup>
      </m:oMath>
      <w:r>
        <w:rPr>
          <w:rFonts w:ascii="Times New Roman" w:hAnsi="Times New Roman" w:eastAsia="Times New Roman"/>
          <w:color w:val="000000"/>
        </w:rPr>
        <w:t xml:space="preserve"> is the simulated remaining bill, including the exact current cost. A verified feasible bill is at least the physical optimum in (13). At the last interval, the future sum is zero. Unresolved searches are recorded as UNKNOWN, and their frequency is reported with label coverage. Supervised cost fitting uses the verified labels.</w:t>
      </w:r>
    </w:p>
    <w:p>
      <w:pPr>
        <w:keepNext w:val="0"/>
        <w:keepLines w:val="0"/>
        <w:widowControl/>
      </w:pPr>
      <w:r>
        <w:rPr>
          <w:rFonts w:ascii="Times New Roman" w:hAnsi="Times New Roman" w:eastAsia="Times New Roman"/>
          <w:color w:val="000000"/>
        </w:rPr>
        <w:t xml:space="preserve">The complete evaluator </w:t>
      </w:r>
      <m:oMath>
        <m:r>
          <w:rPr>
            <w:rFonts w:ascii="Cambria Math" w:hAnsi="Cambria Math"/>
          </w:rPr>
          <m:t>H</m:t>
        </m:r>
      </m:oMath>
      <w:r>
        <w:rPr>
          <w:rFonts w:ascii="Times New Roman" w:hAnsi="Times New Roman" w:eastAsia="Times New Roman"/>
          <w:color w:val="000000"/>
        </w:rPr>
        <w:t xml:space="preserve"> is trained on these labels and then frozen. It consists of context construction, a message block, node updates and a cost readout. It predicts continuation cost to order candidates before the more expensive trajectory search. Once a complete trajectory passes verification, its bill is calculated directly from its actions.</w:t>
      </w:r>
    </w:p>
    <w:p>
      <w:pPr>
        <w:pStyle w:val="31"/>
        <w:keepNext/>
      </w:pPr>
      <w:commentRangeStart w:id="0"/>
      <w:r>
        <w:rPr>
          <w:rFonts w:ascii="Times New Roman" w:hAnsi="Times New Roman" w:eastAsia="Times New Roman"/>
          <w:color w:val="000000"/>
        </w:rPr>
        <w:t>Nested sampling of candidate actions</w:t>
      </w:r>
      <w:commentRangeEnd w:id="0"/>
      <w:r>
        <w:rPr>
          <w:rStyle w:val="CommentReference"/>
        </w:rPr>
        <w:commentReference w:id="0"/>
      </w:r>
    </w:p>
    <w:p>
      <w:pPr>
        <w:keepNext w:val="0"/>
        <w:keepLines w:val="0"/>
        <w:widowControl/>
      </w:pPr>
      <w:r>
        <w:rPr>
          <w:rFonts w:ascii="Times New Roman" w:hAnsi="Times New Roman" w:eastAsia="Times New Roman"/>
          <w:color w:val="000000"/>
        </w:rPr>
        <w:t xml:space="preserve">Candidate generation first selects the discrete equipment mode, then samples continuous powers and delivery flows for the whole system. At the fixed state </w:t>
      </w:r>
      <m:oMath>
        <m:sSub>
          <m:e>
            <m:r>
              <w:rPr>
                <w:rFonts w:ascii="Cambria Math" w:hAnsi="Cambria Math"/>
              </w:rPr>
              <m:t>x</m:t>
            </m:r>
          </m:e>
          <m:sub>
            <m:r>
              <w:rPr>
                <w:rFonts w:ascii="Cambria Math" w:hAnsi="Cambria Math"/>
              </w:rPr>
              <m:t>t</m:t>
            </m:r>
          </m:sub>
        </m:sSub>
      </m:oMath>
      <w:r>
        <w:rPr>
          <w:rFonts w:ascii="Times New Roman" w:hAnsi="Times New Roman" w:eastAsia="Times New Roman"/>
          <w:color w:val="000000"/>
        </w:rPr>
        <w:t>, the construction is</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r>
          <w:rPr>
            <w:rFonts w:ascii="Cambria Math" w:hAnsi="Cambria Math"/>
            <w:sz w:val="21"/>
          </w:rPr>
          <m:t>σ</m:t>
        </m:r>
        <m:r>
          <w:rPr>
            <w:rFonts w:ascii="Cambria Math" w:hAnsi="Cambria Math"/>
            <w:sz w:val="21"/>
          </w:rPr>
          <m:t>=</m:t>
        </m:r>
        <m:r>
          <w:rPr>
            <w:rFonts w:ascii="Cambria Math" w:hAnsi="Cambria Math"/>
            <w:sz w:val="21"/>
          </w:rPr>
          <m:t>(</m:t>
        </m:r>
        <m:r>
          <w:rPr>
            <w:rFonts w:ascii="Cambria Math" w:hAnsi="Cambria Math"/>
            <w:sz w:val="21"/>
          </w:rPr>
          <m:t>u</m:t>
        </m:r>
        <m:r>
          <w:rPr>
            <w:rFonts w:ascii="Cambria Math" w:hAnsi="Cambria Math"/>
            <w:sz w:val="21"/>
          </w:rPr>
          <m:t>,</m:t>
        </m:r>
        <m:r>
          <w:rPr>
            <w:rFonts w:ascii="Cambria Math" w:hAnsi="Cambria Math"/>
            <w:sz w:val="21"/>
          </w:rPr>
          <m:t>v</m:t>
        </m:r>
        <m:r>
          <w:rPr>
            <w:rFonts w:ascii="Cambria Math" w:hAnsi="Cambria Math"/>
            <w:sz w:val="21"/>
          </w:rPr>
          <m:t>)</m:t>
        </m:r>
        <m:r>
          <w:rPr>
            <w:rFonts w:ascii="Cambria Math" w:hAnsi="Cambria Math"/>
            <w:sz w:val="21"/>
          </w:rPr>
          <m:t>∈</m:t>
        </m:r>
        <m:sSub>
          <m:e>
            <m:r>
              <w:rPr>
                <w:rFonts w:ascii="Cambria Math" w:hAnsi="Cambria Math"/>
                <w:sz w:val="21"/>
              </w:rPr>
              <m:t>Σ</m:t>
            </m:r>
          </m:e>
          <m:sub>
            <m:r>
              <w:rPr>
                <w:rFonts w:ascii="Cambria Math" w:hAnsi="Cambria Math"/>
                <w:sz w:val="21"/>
              </w:rPr>
              <m:t>t</m:t>
            </m:r>
          </m:sub>
        </m:sSub>
        <m:r>
          <w:rPr>
            <w:rFonts w:ascii="Cambria Math" w:hAnsi="Cambria Math"/>
            <w:sz w:val="21"/>
          </w:rPr>
          <m:t>,</m:t>
        </m:r>
        <m:r>
          <w:rPr>
            <w:rFonts w:ascii="Cambria Math" w:hAnsi="Cambria Math"/>
            <w:sz w:val="21"/>
          </w:rPr>
          <m:t>  </m:t>
        </m:r>
        <m:r>
          <w:rPr>
            <w:rFonts w:ascii="Cambria Math" w:hAnsi="Cambria Math"/>
            <w:sz w:val="21"/>
          </w:rPr>
          <m:t>ζ</m:t>
        </m:r>
        <m:r>
          <w:rPr>
            <w:rFonts w:ascii="Cambria Math" w:hAnsi="Cambria Math"/>
            <w:sz w:val="21"/>
          </w:rPr>
          <m:t>∈</m:t>
        </m:r>
        <m:r>
          <w:rPr>
            <w:rFonts w:ascii="Cambria Math" w:hAnsi="Cambria Math"/>
            <w:sz w:val="21"/>
          </w:rPr>
          <m:t>[</m:t>
        </m:r>
        <m:r>
          <w:rPr>
            <w:rFonts w:ascii="Cambria Math" w:hAnsi="Cambria Math"/>
            <w:sz w:val="21"/>
          </w:rPr>
          <m:t>0</m:t>
        </m:r>
        <m:r>
          <w:rPr>
            <w:rFonts w:ascii="Cambria Math" w:hAnsi="Cambria Math"/>
            <w:sz w:val="21"/>
          </w:rPr>
          <m:t>,</m:t>
        </m:r>
        <m:r>
          <w:rPr>
            <w:rFonts w:ascii="Cambria Math" w:hAnsi="Cambria Math"/>
            <w:sz w:val="21"/>
          </w:rPr>
          <m:t>1</m:t>
        </m:r>
        <m:sSup>
          <m:e>
            <m:r>
              <w:rPr>
                <w:rFonts w:ascii="Cambria Math" w:hAnsi="Cambria Math"/>
                <w:sz w:val="21"/>
              </w:rPr>
              <m:t>]</m:t>
            </m:r>
          </m:e>
          <m:sup>
            <m:sSub>
              <m:e>
                <m:r>
                  <w:rPr>
                    <w:rFonts w:ascii="Cambria Math" w:hAnsi="Cambria Math"/>
                    <w:sz w:val="21"/>
                  </w:rPr>
                  <m:t>d</m:t>
                </m:r>
              </m:e>
              <m:sub>
                <m:r>
                  <w:rPr>
                    <w:rFonts w:ascii="Cambria Math" w:hAnsi="Cambria Math"/>
                    <w:sz w:val="21"/>
                  </w:rPr>
                  <m:t>σ</m:t>
                </m:r>
              </m:sub>
            </m:sSub>
          </m:sup>
        </m:sSup>
        <m:r>
          <w:rPr>
            <w:rFonts w:ascii="Cambria Math" w:hAnsi="Cambria Math"/>
            <w:sz w:val="21"/>
          </w:rPr>
          <m:t>,</m:t>
        </m:r>
        <m:r>
          <w:rPr>
            <w:rFonts w:ascii="Cambria Math" w:hAnsi="Cambria Math"/>
            <w:sz w:val="21"/>
          </w:rPr>
          <m:t>  </m:t>
        </m:r>
        <m:sSub>
          <m:e>
            <m:r>
              <w:rPr>
                <w:rFonts w:ascii="Cambria Math" w:hAnsi="Cambria Math"/>
                <w:sz w:val="21"/>
              </w:rPr>
              <m:t>a</m:t>
            </m:r>
          </m:e>
          <m:sub>
            <m:r>
              <w:rPr>
                <w:rFonts w:ascii="Cambria Math" w:hAnsi="Cambria Math"/>
                <w:sz w:val="21"/>
              </w:rPr>
              <m:t>t</m:t>
            </m:r>
          </m:sub>
        </m:sSub>
        <m:r>
          <w:rPr>
            <w:rFonts w:ascii="Cambria Math" w:hAnsi="Cambria Math"/>
            <w:sz w:val="21"/>
          </w:rPr>
          <m:t>=</m:t>
        </m:r>
        <m:sSub>
          <m:e>
            <m:r>
              <w:rPr>
                <w:rFonts w:ascii="Cambria Math" w:hAnsi="Cambria Math"/>
                <w:sz w:val="21"/>
              </w:rPr>
              <m:t>M</m:t>
            </m:r>
          </m:e>
          <m:sub>
            <m:sSub>
              <m:e>
                <m:r>
                  <w:rPr>
                    <w:rFonts w:ascii="Cambria Math" w:hAnsi="Cambria Math"/>
                    <w:sz w:val="21"/>
                  </w:rPr>
                  <m:t>x</m:t>
                </m:r>
              </m:e>
              <m:sub>
                <m:r>
                  <w:rPr>
                    <w:rFonts w:ascii="Cambria Math" w:hAnsi="Cambria Math"/>
                    <w:sz w:val="21"/>
                  </w:rPr>
                  <m:t>t</m:t>
                </m:r>
              </m:sub>
            </m:sSub>
            <m:r>
              <w:rPr>
                <w:rFonts w:ascii="Cambria Math" w:hAnsi="Cambria Math"/>
                <w:sz w:val="21"/>
              </w:rPr>
              <m:t>,</m:t>
            </m:r>
            <m:r>
              <w:rPr>
                <w:rFonts w:ascii="Cambria Math" w:hAnsi="Cambria Math"/>
                <w:sz w:val="21"/>
              </w:rPr>
              <m:t>σ</m:t>
            </m:r>
          </m:sub>
        </m:sSub>
        <m:r>
          <w:rPr>
            <w:rFonts w:ascii="Cambria Math" w:hAnsi="Cambria Math"/>
            <w:sz w:val="21"/>
          </w:rPr>
          <m:t>(</m:t>
        </m:r>
        <m:r>
          <w:rPr>
            <w:rFonts w:ascii="Cambria Math" w:hAnsi="Cambria Math"/>
            <w:sz w:val="21"/>
          </w:rPr>
          <m:t>ζ</m:t>
        </m:r>
        <m:r>
          <w:rPr>
            <w:rFonts w:ascii="Cambria Math" w:hAnsi="Cambria Math"/>
            <w:sz w:val="21"/>
          </w:rPr>
          <m:t>)</m:t>
        </m:r>
        <m:r>
          <w:rPr>
            <w:rFonts w:ascii="Cambria Math" w:hAnsi="Cambria Math"/>
            <w:sz w:val="21"/>
          </w:rPr>
          <m:t>.</m:t>
        </m:r>
      </m:oMath>
      <w:r>
        <w:rPr>
          <w:rFonts w:ascii="Times New Roman" w:hAnsi="Times New Roman" w:eastAsia="Times New Roman"/>
          <w:color w:val="000000"/>
          <w:sz w:val="21"/>
        </w:rPr>
        <w:tab/>
        <w:t>(14b)</w:t>
      </w:r>
    </w:p>
    <w:p>
      <w:pPr>
        <w:keepNext w:val="0"/>
        <w:keepLines w:val="0"/>
        <w:widowControl/>
      </w:pPr>
      <w:r>
        <w:rPr>
          <w:rFonts w:ascii="Times New Roman" w:hAnsi="Times New Roman" w:eastAsia="Times New Roman"/>
          <w:color w:val="000000"/>
        </w:rPr>
        <w:t xml:space="preserve">Here </w:t>
      </w:r>
      <m:oMath>
        <m:r>
          <w:rPr>
            <w:rFonts w:ascii="Cambria Math" w:hAnsi="Cambria Math"/>
          </w:rPr>
          <m:t>σ</m:t>
        </m:r>
      </m:oMath>
      <w:r>
        <w:rPr>
          <w:rFonts w:ascii="Times New Roman" w:hAnsi="Times New Roman" w:eastAsia="Times New Roman"/>
          <w:color w:val="000000"/>
        </w:rPr>
        <w:t xml:space="preserve"> contains all binary on/off and receiver decisions. The set </w:t>
      </w:r>
      <m:oMath>
        <m:sSub>
          <m:e>
            <m:r>
              <w:rPr>
                <w:rFonts w:ascii="Cambria Math" w:hAnsi="Cambria Math"/>
              </w:rPr>
              <m:t>Σ</m:t>
            </m:r>
          </m:e>
          <m:sub>
            <m:r>
              <w:rPr>
                <w:rFonts w:ascii="Cambria Math" w:hAnsi="Cambria Math"/>
              </w:rPr>
              <m:t>t</m:t>
            </m:r>
          </m:sub>
        </m:sSub>
      </m:oMath>
      <w:r>
        <w:rPr>
          <w:rFonts w:ascii="Times New Roman" w:hAnsi="Times New Roman" w:eastAsia="Times New Roman"/>
          <w:color w:val="000000"/>
        </w:rPr>
        <w:t xml:space="preserve"> is the declared catalogue of modes satisfying allowed connections and equipment locks. The vector </w:t>
      </w:r>
      <m:oMath>
        <m:r>
          <w:rPr>
            <w:rFonts w:ascii="Cambria Math" w:hAnsi="Cambria Math"/>
          </w:rPr>
          <m:t>ζ</m:t>
        </m:r>
      </m:oMath>
      <w:r>
        <w:rPr>
          <w:rFonts w:ascii="Times New Roman" w:hAnsi="Times New Roman" w:eastAsia="Times New Roman"/>
          <w:color w:val="000000"/>
        </w:rPr>
        <w:t xml:space="preserve"> contains normalized sampling coordinates, and </w:t>
      </w:r>
      <m:oMath>
        <m:sSub>
          <m:e>
            <m:r>
              <w:rPr>
                <w:rFonts w:ascii="Cambria Math" w:hAnsi="Cambria Math"/>
              </w:rPr>
              <m:t>d</m:t>
            </m:r>
          </m:e>
          <m:sub>
            <m:r>
              <w:rPr>
                <w:rFonts w:ascii="Cambria Math" w:hAnsi="Cambria Math"/>
              </w:rPr>
              <m:t>σ</m:t>
            </m:r>
          </m:sub>
        </m:sSub>
      </m:oMath>
      <w:r>
        <w:rPr>
          <w:rFonts w:ascii="Times New Roman" w:hAnsi="Times New Roman" w:eastAsia="Times New Roman"/>
          <w:color w:val="000000"/>
        </w:rPr>
        <w:t xml:space="preserve"> is their fixed nonnegative integer count for that mode. The map </w:t>
      </w:r>
      <m:oMath>
        <m:sSub>
          <m:e>
            <m:r>
              <w:rPr>
                <w:rFonts w:ascii="Cambria Math" w:hAnsi="Cambria Math"/>
              </w:rPr>
              <m:t>M</m:t>
            </m:r>
          </m:e>
          <m:sub>
            <m:sSub>
              <m:e>
                <m:r>
                  <w:rPr>
                    <w:rFonts w:ascii="Cambria Math" w:hAnsi="Cambria Math"/>
                  </w:rPr>
                  <m:t>x</m:t>
                </m:r>
              </m:e>
              <m:sub>
                <m:r>
                  <w:rPr>
                    <w:rFonts w:ascii="Cambria Math" w:hAnsi="Cambria Math"/>
                  </w:rPr>
                  <m:t>t</m:t>
                </m:r>
              </m:sub>
            </m:sSub>
            <m:r>
              <w:rPr>
                <w:rFonts w:ascii="Cambria Math" w:hAnsi="Cambria Math"/>
              </w:rPr>
              <m:t>,</m:t>
            </m:r>
            <m:r>
              <w:rPr>
                <w:rFonts w:ascii="Cambria Math" w:hAnsi="Cambria Math"/>
              </w:rPr>
              <m:t>σ</m:t>
            </m:r>
          </m:sub>
        </m:sSub>
      </m:oMath>
      <w:r>
        <w:rPr>
          <w:rFonts w:ascii="Times New Roman" w:hAnsi="Times New Roman" w:eastAsia="Times New Roman"/>
          <w:color w:val="000000"/>
        </w:rPr>
        <w:t xml:space="preserve"> converts a hypercube point into a complete action. Conditional allocation and physical checks determine which mapped actions enter the pool. Small systems can enumerate every discrete mode; for a restricted catalogue, evaluation records the modes covered. Discrete modes are selected directly from the catalogue.</w:t>
      </w:r>
    </w:p>
    <w:p>
      <w:pPr>
        <w:keepNext/>
        <w:widowControl/>
      </w:pPr>
      <w:r>
        <w:rPr>
          <w:rFonts w:ascii="Times New Roman" w:hAnsi="Times New Roman" w:eastAsia="Times New Roman"/>
          <w:color w:val="000000"/>
        </w:rPr>
        <w:t xml:space="preserve">First choose powers consistent with the mode and equation (6). Suppressing </w:t>
      </w:r>
      <m:oMath>
        <m:r>
          <w:rPr>
            <w:rFonts w:ascii="Cambria Math" w:hAnsi="Cambria Math"/>
          </w:rPr>
          <m:t>t</m:t>
        </m:r>
      </m:oMath>
      <w:r>
        <w:rPr>
          <w:rFonts w:ascii="Times New Roman" w:hAnsi="Times New Roman" w:eastAsia="Times New Roman"/>
          <w:color w:val="000000"/>
        </w:rPr>
        <w:t xml:space="preserve"> on current controls and bounds gives</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
              <m:e>
                <m:bar>
                  <m:barPr>
                    <m:pos m:val="bot"/>
                  </m:barPr>
                  <m:e>
                    <m:r>
                      <w:rPr>
                        <w:rFonts w:ascii="Cambria Math" w:hAnsi="Cambria Math"/>
                        <w:sz w:val="21"/>
                      </w:rPr>
                      <m:t>P</m:t>
                    </m:r>
                  </m:e>
                </m:bar>
              </m:e>
              <m:sub>
                <m:r>
                  <w:rPr>
                    <w:rFonts w:ascii="Cambria Math" w:hAnsi="Cambria Math"/>
                    <w:sz w:val="21"/>
                  </w:rPr>
                  <m:t>i</m:t>
                </m:r>
              </m:sub>
            </m:sSub>
            <m:r>
              <w:rPr>
                <w:rFonts w:ascii="Cambria Math" w:hAnsi="Cambria Math"/>
                <w:sz w:val="21"/>
              </w:rPr>
              <m:t>=</m:t>
            </m:r>
            <m:r>
              <m:rPr>
                <m:sty m:val="p"/>
              </m:rPr>
              <w:rPr>
                <w:rFonts w:ascii="Cambria Math" w:hAnsi="Cambria Math"/>
                <w:sz w:val="21"/>
              </w:rPr>
              <m:t>max</m:t>
            </m:r>
            <m:r>
              <w:rPr>
                <w:rFonts w:ascii="Cambria Math" w:hAnsi="Cambria Math"/>
                <w:sz w:val="21"/>
              </w:rPr>
              <m:t>{</m:t>
            </m:r>
            <m:sSubSup>
              <m:e>
                <m:r>
                  <w:rPr>
                    <w:rFonts w:ascii="Cambria Math" w:hAnsi="Cambria Math"/>
                    <w:sz w:val="21"/>
                  </w:rPr>
                  <m:t>P</m:t>
                </m:r>
              </m:e>
              <m:sub>
                <m:r>
                  <w:rPr>
                    <w:rFonts w:ascii="Cambria Math" w:hAnsi="Cambria Math"/>
                    <w:sz w:val="21"/>
                  </w:rPr>
                  <m:t>i</m:t>
                </m:r>
              </m:sub>
              <m:sup>
                <m:r>
                  <w:rPr>
                    <w:rFonts w:ascii="Cambria Math" w:hAnsi="Cambria Math"/>
                    <w:sz w:val="21"/>
                  </w:rPr>
                  <m:t>m</m:t>
                </m:r>
                <m:r>
                  <w:rPr>
                    <w:rFonts w:ascii="Cambria Math" w:hAnsi="Cambria Math"/>
                    <w:sz w:val="21"/>
                  </w:rPr>
                  <m:t>i</m:t>
                </m:r>
                <m:r>
                  <w:rPr>
                    <w:rFonts w:ascii="Cambria Math" w:hAnsi="Cambria Math"/>
                    <w:sz w:val="21"/>
                  </w:rPr>
                  <m:t>n</m:t>
                </m:r>
              </m:sup>
            </m:sSubSup>
            <m:sSub>
              <m:e>
                <m:r>
                  <w:rPr>
                    <w:rFonts w:ascii="Cambria Math" w:hAnsi="Cambria Math"/>
                    <w:sz w:val="21"/>
                  </w:rPr>
                  <m:t>u</m:t>
                </m:r>
              </m:e>
              <m:sub>
                <m:r>
                  <w:rPr>
                    <w:rFonts w:ascii="Cambria Math" w:hAnsi="Cambria Math"/>
                    <w:sz w:val="21"/>
                  </w:rPr>
                  <m:t>i</m:t>
                </m:r>
              </m:sub>
            </m:sSub>
            <m:r>
              <w:rPr>
                <w:rFonts w:ascii="Cambria Math" w:hAnsi="Cambria Math"/>
                <w:sz w:val="21"/>
              </w:rPr>
              <m:t>,</m:t>
            </m:r>
            <m:r>
              <w:rPr>
                <w:rFonts w:ascii="Cambria Math" w:hAnsi="Cambria Math"/>
                <w:sz w:val="21"/>
              </w:rPr>
              <m:t> </m:t>
            </m:r>
            <m:sSub>
              <m:e>
                <m:r>
                  <w:rPr>
                    <w:rFonts w:ascii="Cambria Math" w:hAnsi="Cambria Math"/>
                    <w:sz w:val="21"/>
                  </w:rPr>
                  <m:t>P</m:t>
                </m:r>
              </m:e>
              <m:sub>
                <m:r>
                  <w:rPr>
                    <w:rFonts w:ascii="Cambria Math" w:hAnsi="Cambria Math"/>
                    <w:sz w:val="21"/>
                  </w:rPr>
                  <m:t>i</m:t>
                </m:r>
                <m:r>
                  <w:rPr>
                    <w:rFonts w:ascii="Cambria Math" w:hAnsi="Cambria Math"/>
                    <w:sz w:val="21"/>
                  </w:rPr>
                  <m:t>,</m:t>
                </m:r>
                <m:r>
                  <w:rPr>
                    <w:rFonts w:ascii="Cambria Math" w:hAnsi="Cambria Math"/>
                    <w:sz w:val="21"/>
                  </w:rPr>
                  <m:t>t</m:t>
                </m:r>
                <m:r>
                  <w:rPr>
                    <w:rFonts w:ascii="Cambria Math" w:hAnsi="Cambria Math"/>
                    <w:sz w:val="21"/>
                  </w:rPr>
                  <m:t>-</m:t>
                </m:r>
                <m:r>
                  <w:rPr>
                    <w:rFonts w:ascii="Cambria Math" w:hAnsi="Cambria Math"/>
                    <w:sz w:val="21"/>
                  </w:rPr>
                  <m:t>1</m:t>
                </m:r>
              </m:sub>
            </m:sSub>
            <m:r>
              <w:rPr>
                <w:rFonts w:ascii="Cambria Math" w:hAnsi="Cambria Math"/>
                <w:sz w:val="21"/>
              </w:rPr>
              <m:t>-</m:t>
            </m:r>
            <m:sSubSup>
              <m:e>
                <m:r>
                  <w:rPr>
                    <w:rFonts w:ascii="Cambria Math" w:hAnsi="Cambria Math"/>
                    <w:sz w:val="21"/>
                  </w:rPr>
                  <m:t>R</m:t>
                </m:r>
              </m:e>
              <m:sub>
                <m:r>
                  <w:rPr>
                    <w:rFonts w:ascii="Cambria Math" w:hAnsi="Cambria Math"/>
                    <w:sz w:val="21"/>
                  </w:rPr>
                  <m:t>i</m:t>
                </m:r>
              </m:sub>
              <m:sup>
                <m:r>
                  <w:rPr>
                    <w:rFonts w:ascii="Cambria Math" w:hAnsi="Cambria Math"/>
                    <w:sz w:val="21"/>
                  </w:rPr>
                  <m:t>d</m:t>
                </m:r>
                <m:r>
                  <w:rPr>
                    <w:rFonts w:ascii="Cambria Math" w:hAnsi="Cambria Math"/>
                    <w:sz w:val="21"/>
                  </w:rPr>
                  <m:t>o</m:t>
                </m:r>
                <m:r>
                  <w:rPr>
                    <w:rFonts w:ascii="Cambria Math" w:hAnsi="Cambria Math"/>
                    <w:sz w:val="21"/>
                  </w:rPr>
                  <m:t>w</m:t>
                </m:r>
                <m:r>
                  <w:rPr>
                    <w:rFonts w:ascii="Cambria Math" w:hAnsi="Cambria Math"/>
                    <w:sz w:val="21"/>
                  </w:rPr>
                  <m:t>n</m:t>
                </m:r>
              </m:sup>
            </m:sSubSup>
            <m:r>
              <w:rPr>
                <w:rFonts w:ascii="Cambria Math" w:hAnsi="Cambria Math"/>
                <w:sz w:val="21"/>
              </w:rPr>
              <m:t>}</m:t>
            </m:r>
            <m:r>
              <w:rPr>
                <w:rFonts w:ascii="Cambria Math" w:hAnsi="Cambria Math"/>
                <w:sz w:val="21"/>
              </w:rPr>
              <m:t>,</m:t>
            </m:r>
          </m:e>
          <m:e>
            <m:sSub>
              <m:e>
                <m:bar>
                  <m:barPr>
                    <m:pos m:val="top"/>
                  </m:barPr>
                  <m:e>
                    <m:r>
                      <w:rPr>
                        <w:rFonts w:ascii="Cambria Math" w:hAnsi="Cambria Math"/>
                        <w:sz w:val="21"/>
                      </w:rPr>
                      <m:t>P</m:t>
                    </m:r>
                  </m:e>
                </m:bar>
              </m:e>
              <m:sub>
                <m:r>
                  <w:rPr>
                    <w:rFonts w:ascii="Cambria Math" w:hAnsi="Cambria Math"/>
                    <w:sz w:val="21"/>
                  </w:rPr>
                  <m:t>i</m:t>
                </m:r>
              </m:sub>
            </m:sSub>
            <m:r>
              <w:rPr>
                <w:rFonts w:ascii="Cambria Math" w:hAnsi="Cambria Math"/>
                <w:sz w:val="21"/>
              </w:rPr>
              <m:t>=</m:t>
            </m:r>
            <m:r>
              <m:rPr>
                <m:sty m:val="p"/>
              </m:rPr>
              <w:rPr>
                <w:rFonts w:ascii="Cambria Math" w:hAnsi="Cambria Math"/>
                <w:sz w:val="21"/>
              </w:rPr>
              <m:t>min</m:t>
            </m:r>
            <m:r>
              <w:rPr>
                <w:rFonts w:ascii="Cambria Math" w:hAnsi="Cambria Math"/>
                <w:sz w:val="21"/>
              </w:rPr>
              <m:t>{</m:t>
            </m:r>
            <m:sSubSup>
              <m:e>
                <m:r>
                  <w:rPr>
                    <w:rFonts w:ascii="Cambria Math" w:hAnsi="Cambria Math"/>
                    <w:sz w:val="21"/>
                  </w:rPr>
                  <m:t>P</m:t>
                </m:r>
              </m:e>
              <m:sub>
                <m:r>
                  <w:rPr>
                    <w:rFonts w:ascii="Cambria Math" w:hAnsi="Cambria Math"/>
                    <w:sz w:val="21"/>
                  </w:rPr>
                  <m:t>i</m:t>
                </m:r>
              </m:sub>
              <m:sup>
                <m:r>
                  <w:rPr>
                    <w:rFonts w:ascii="Cambria Math" w:hAnsi="Cambria Math"/>
                    <w:sz w:val="21"/>
                  </w:rPr>
                  <m:t>m</m:t>
                </m:r>
                <m:r>
                  <w:rPr>
                    <w:rFonts w:ascii="Cambria Math" w:hAnsi="Cambria Math"/>
                    <w:sz w:val="21"/>
                  </w:rPr>
                  <m:t>a</m:t>
                </m:r>
                <m:r>
                  <w:rPr>
                    <w:rFonts w:ascii="Cambria Math" w:hAnsi="Cambria Math"/>
                    <w:sz w:val="21"/>
                  </w:rPr>
                  <m:t>x</m:t>
                </m:r>
              </m:sup>
            </m:sSubSup>
            <m:sSub>
              <m:e>
                <m:r>
                  <w:rPr>
                    <w:rFonts w:ascii="Cambria Math" w:hAnsi="Cambria Math"/>
                    <w:sz w:val="21"/>
                  </w:rPr>
                  <m:t>u</m:t>
                </m:r>
              </m:e>
              <m:sub>
                <m:r>
                  <w:rPr>
                    <w:rFonts w:ascii="Cambria Math" w:hAnsi="Cambria Math"/>
                    <w:sz w:val="21"/>
                  </w:rPr>
                  <m:t>i</m:t>
                </m:r>
              </m:sub>
            </m:sSub>
            <m:r>
              <w:rPr>
                <w:rFonts w:ascii="Cambria Math" w:hAnsi="Cambria Math"/>
                <w:sz w:val="21"/>
              </w:rPr>
              <m:t>,</m:t>
            </m:r>
            <m:r>
              <w:rPr>
                <w:rFonts w:ascii="Cambria Math" w:hAnsi="Cambria Math"/>
                <w:sz w:val="21"/>
              </w:rPr>
              <m:t> </m:t>
            </m:r>
            <m:sSub>
              <m:e>
                <m:r>
                  <w:rPr>
                    <w:rFonts w:ascii="Cambria Math" w:hAnsi="Cambria Math"/>
                    <w:sz w:val="21"/>
                  </w:rPr>
                  <m:t>P</m:t>
                </m:r>
              </m:e>
              <m:sub>
                <m:r>
                  <w:rPr>
                    <w:rFonts w:ascii="Cambria Math" w:hAnsi="Cambria Math"/>
                    <w:sz w:val="21"/>
                  </w:rPr>
                  <m:t>i</m:t>
                </m:r>
                <m:r>
                  <w:rPr>
                    <w:rFonts w:ascii="Cambria Math" w:hAnsi="Cambria Math"/>
                    <w:sz w:val="21"/>
                  </w:rPr>
                  <m:t>,</m:t>
                </m:r>
                <m:r>
                  <w:rPr>
                    <w:rFonts w:ascii="Cambria Math" w:hAnsi="Cambria Math"/>
                    <w:sz w:val="21"/>
                  </w:rPr>
                  <m:t>t</m:t>
                </m:r>
                <m:r>
                  <w:rPr>
                    <w:rFonts w:ascii="Cambria Math" w:hAnsi="Cambria Math"/>
                    <w:sz w:val="21"/>
                  </w:rPr>
                  <m:t>-</m:t>
                </m:r>
                <m:r>
                  <w:rPr>
                    <w:rFonts w:ascii="Cambria Math" w:hAnsi="Cambria Math"/>
                    <w:sz w:val="21"/>
                  </w:rPr>
                  <m:t>1</m:t>
                </m:r>
              </m:sub>
            </m:sSub>
            <m:r>
              <w:rPr>
                <w:rFonts w:ascii="Cambria Math" w:hAnsi="Cambria Math"/>
                <w:sz w:val="21"/>
              </w:rPr>
              <m:t>+</m:t>
            </m:r>
            <m:sSubSup>
              <m:e>
                <m:r>
                  <w:rPr>
                    <w:rFonts w:ascii="Cambria Math" w:hAnsi="Cambria Math"/>
                    <w:sz w:val="21"/>
                  </w:rPr>
                  <m:t>R</m:t>
                </m:r>
              </m:e>
              <m:sub>
                <m:r>
                  <w:rPr>
                    <w:rFonts w:ascii="Cambria Math" w:hAnsi="Cambria Math"/>
                    <w:sz w:val="21"/>
                  </w:rPr>
                  <m:t>i</m:t>
                </m:r>
              </m:sub>
              <m:sup>
                <m:r>
                  <w:rPr>
                    <w:rFonts w:ascii="Cambria Math" w:hAnsi="Cambria Math"/>
                    <w:sz w:val="21"/>
                  </w:rPr>
                  <m:t>u</m:t>
                </m:r>
                <m:r>
                  <w:rPr>
                    <w:rFonts w:ascii="Cambria Math" w:hAnsi="Cambria Math"/>
                    <w:sz w:val="21"/>
                  </w:rPr>
                  <m:t>p</m:t>
                </m:r>
              </m:sup>
            </m:sSubSup>
            <m:r>
              <w:rPr>
                <w:rFonts w:ascii="Cambria Math" w:hAnsi="Cambria Math"/>
                <w:sz w:val="21"/>
              </w:rPr>
              <m:t>}</m:t>
            </m:r>
            <m:r>
              <w:rPr>
                <w:rFonts w:ascii="Cambria Math" w:hAnsi="Cambria Math"/>
                <w:sz w:val="21"/>
              </w:rPr>
              <m:t>.</m:t>
            </m:r>
          </m:e>
        </m:eqArr>
      </m:oMath>
      <w:r>
        <w:rPr>
          <w:rFonts w:ascii="Times New Roman" w:hAnsi="Times New Roman" w:eastAsia="Times New Roman"/>
          <w:color w:val="000000"/>
          <w:sz w:val="21"/>
        </w:rPr>
        <w:tab/>
        <w:t>(14c)</w:t>
      </w:r>
    </w:p>
    <w:p>
      <w:pPr>
        <w:keepNext/>
        <w:keepLines w:val="0"/>
        <w:widowControl/>
      </w:pPr>
      <w:r>
        <w:rPr>
          <w:rFonts w:ascii="Times New Roman" w:hAnsi="Times New Roman" w:eastAsia="Times New Roman"/>
          <w:color w:val="000000"/>
        </w:rPr>
        <w:t xml:space="preserve">The lower and upper bounds </w:t>
      </w:r>
      <m:oMath>
        <m:sSub>
          <m:e>
            <m:bar>
              <m:barPr>
                <m:pos m:val="bot"/>
              </m:barPr>
              <m:e>
                <m:r>
                  <w:rPr>
                    <w:rFonts w:ascii="Cambria Math" w:hAnsi="Cambria Math"/>
                  </w:rPr>
                  <m:t>P</m:t>
                </m:r>
              </m:e>
            </m:bar>
          </m:e>
          <m:sub>
            <m:r>
              <w:rPr>
                <w:rFonts w:ascii="Cambria Math" w:hAnsi="Cambria Math"/>
              </w:rPr>
              <m:t>i</m:t>
            </m:r>
          </m:sub>
        </m:sSub>
      </m:oMath>
      <w:r>
        <w:rPr>
          <w:rFonts w:ascii="Times New Roman" w:hAnsi="Times New Roman" w:eastAsia="Times New Roman"/>
          <w:color w:val="000000"/>
        </w:rPr>
        <w:t xml:space="preserve"> and </w:t>
      </w:r>
      <m:oMath>
        <m:sSub>
          <m:e>
            <m:bar>
              <m:barPr>
                <m:pos m:val="top"/>
              </m:barPr>
              <m:e>
                <m:r>
                  <w:rPr>
                    <w:rFonts w:ascii="Cambria Math" w:hAnsi="Cambria Math"/>
                  </w:rPr>
                  <m:t>P</m:t>
                </m:r>
              </m:e>
            </m:bar>
          </m:e>
          <m:sub>
            <m:r>
              <w:rPr>
                <w:rFonts w:ascii="Cambria Math" w:hAnsi="Cambria Math"/>
              </w:rPr>
              <m:t>i</m:t>
            </m:r>
          </m:sub>
        </m:sSub>
      </m:oMath>
      <w:r>
        <w:rPr>
          <w:rFonts w:ascii="Times New Roman" w:hAnsi="Times New Roman" w:eastAsia="Times New Roman"/>
          <w:color w:val="000000"/>
        </w:rPr>
        <w:t xml:space="preserve"> combine operating limits with the ramp from </w:t>
      </w:r>
      <m:oMath>
        <m:sSub>
          <m:e>
            <m:r>
              <w:rPr>
                <w:rFonts w:ascii="Cambria Math" w:hAnsi="Cambria Math"/>
              </w:rPr>
              <m:t>P</m:t>
            </m:r>
          </m:e>
          <m:sub>
            <m:r>
              <w:rPr>
                <w:rFonts w:ascii="Cambria Math" w:hAnsi="Cambria Math"/>
              </w:rPr>
              <m:t>i</m:t>
            </m:r>
            <m:r>
              <w:rPr>
                <w:rFonts w:ascii="Cambria Math" w:hAnsi="Cambria Math"/>
              </w:rPr>
              <m:t>,</m:t>
            </m:r>
            <m:r>
              <w:rPr>
                <w:rFonts w:ascii="Cambria Math" w:hAnsi="Cambria Math"/>
              </w:rPr>
              <m:t>t</m:t>
            </m:r>
            <m:r>
              <w:rPr>
                <w:rFonts w:ascii="Cambria Math" w:hAnsi="Cambria Math"/>
              </w:rPr>
              <m:t>-</m:t>
            </m:r>
            <m:r>
              <w:rPr>
                <w:rFonts w:ascii="Cambria Math" w:hAnsi="Cambria Math"/>
              </w:rPr>
              <m:t>1</m:t>
            </m:r>
          </m:sub>
        </m:sSub>
      </m:oMath>
      <w:r>
        <w:rPr>
          <w:rFonts w:ascii="Times New Roman" w:hAnsi="Times New Roman" w:eastAsia="Times New Roman"/>
          <w:color w:val="000000"/>
        </w:rPr>
        <w:t>. For an off pump, a feasible interval consists of zero. An empty interval rejects the mode. To satisfy the electrical service band in (10), first select total power and then allocate it among pumps:</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r>
              <w:rPr>
                <w:rFonts w:ascii="Cambria Math" w:hAnsi="Cambria Math"/>
                <w:sz w:val="21"/>
              </w:rPr>
              <m:t>[</m:t>
            </m:r>
            <m:sSub>
              <m:e>
                <m:r>
                  <w:rPr>
                    <w:rFonts w:ascii="Cambria Math" w:hAnsi="Cambria Math"/>
                    <w:sz w:val="21"/>
                  </w:rPr>
                  <m:t>L</m:t>
                </m:r>
              </m:e>
              <m:sub>
                <m:r>
                  <w:rPr>
                    <w:rFonts w:ascii="Cambria Math" w:hAnsi="Cambria Math"/>
                    <w:sz w:val="21"/>
                  </w:rPr>
                  <m:t>P</m:t>
                </m:r>
              </m:sub>
            </m:sSub>
            <m:r>
              <w:rPr>
                <w:rFonts w:ascii="Cambria Math" w:hAnsi="Cambria Math"/>
                <w:sz w:val="21"/>
              </w:rPr>
              <m:t>,</m:t>
            </m:r>
            <m:sSub>
              <m:e>
                <m:r>
                  <w:rPr>
                    <w:rFonts w:ascii="Cambria Math" w:hAnsi="Cambria Math"/>
                    <w:sz w:val="21"/>
                  </w:rPr>
                  <m:t>U</m:t>
                </m:r>
              </m:e>
              <m:sub>
                <m:r>
                  <w:rPr>
                    <w:rFonts w:ascii="Cambria Math" w:hAnsi="Cambria Math"/>
                    <w:sz w:val="21"/>
                  </w:rPr>
                  <m:t>P</m:t>
                </m:r>
              </m:sub>
            </m:sSub>
            <m:r>
              <w:rPr>
                <w:rFonts w:ascii="Cambria Math" w:hAnsi="Cambria Math"/>
                <w:sz w:val="21"/>
              </w:rPr>
              <m:t>]</m:t>
            </m:r>
            <m:r>
              <w:rPr>
                <w:rFonts w:ascii="Cambria Math" w:hAnsi="Cambria Math"/>
                <w:sz w:val="21"/>
              </w:rPr>
              <m:t>=</m:t>
            </m:r>
            <m:r>
              <w:rPr>
                <w:rFonts w:ascii="Cambria Math" w:hAnsi="Cambria Math"/>
                <w:sz w:val="21"/>
              </w:rPr>
              <m:t>[</m:t>
            </m:r>
            <m:sSubSup>
              <m:e>
                <m:r>
                  <w:rPr>
                    <w:rFonts w:ascii="Cambria Math" w:hAnsi="Cambria Math"/>
                    <w:sz w:val="21"/>
                  </w:rPr>
                  <m:t>P</m:t>
                </m:r>
              </m:e>
              <m:sub>
                <m:r>
                  <w:rPr>
                    <w:rFonts w:ascii="Cambria Math" w:hAnsi="Cambria Math"/>
                    <w:sz w:val="21"/>
                  </w:rPr>
                  <m:t>t</m:t>
                </m:r>
              </m:sub>
              <m:sup>
                <m:r>
                  <w:rPr>
                    <w:rFonts w:ascii="Cambria Math" w:hAnsi="Cambria Math"/>
                    <w:sz w:val="21"/>
                  </w:rPr>
                  <m:t>r</m:t>
                </m:r>
                <m:r>
                  <w:rPr>
                    <w:rFonts w:ascii="Cambria Math" w:hAnsi="Cambria Math"/>
                    <w:sz w:val="21"/>
                  </w:rPr>
                  <m:t>e</m:t>
                </m:r>
                <m:r>
                  <w:rPr>
                    <w:rFonts w:ascii="Cambria Math" w:hAnsi="Cambria Math"/>
                    <w:sz w:val="21"/>
                  </w:rPr>
                  <m:t>f</m:t>
                </m:r>
              </m:sup>
            </m:sSubSup>
            <m:r>
              <w:rPr>
                <w:rFonts w:ascii="Cambria Math" w:hAnsi="Cambria Math"/>
                <w:sz w:val="21"/>
              </w:rPr>
              <m:t>-</m:t>
            </m:r>
            <m:sSubSup>
              <m:e>
                <m:r>
                  <w:rPr>
                    <w:rFonts w:ascii="Cambria Math" w:hAnsi="Cambria Math"/>
                    <w:sz w:val="21"/>
                  </w:rPr>
                  <m:t>ε</m:t>
                </m:r>
              </m:e>
              <m:sub>
                <m:r>
                  <w:rPr>
                    <w:rFonts w:ascii="Cambria Math" w:hAnsi="Cambria Math"/>
                    <w:sz w:val="21"/>
                  </w:rPr>
                  <m:t>t</m:t>
                </m:r>
              </m:sub>
              <m:sup>
                <m:r>
                  <w:rPr>
                    <w:rFonts w:ascii="Cambria Math" w:hAnsi="Cambria Math"/>
                    <w:sz w:val="21"/>
                  </w:rPr>
                  <m:t>P</m:t>
                </m:r>
              </m:sup>
            </m:sSubSup>
            <m:r>
              <w:rPr>
                <w:rFonts w:ascii="Cambria Math" w:hAnsi="Cambria Math"/>
                <w:sz w:val="21"/>
              </w:rPr>
              <m:t>,</m:t>
            </m:r>
            <m:r>
              <w:rPr>
                <w:rFonts w:ascii="Cambria Math" w:hAnsi="Cambria Math"/>
                <w:sz w:val="21"/>
              </w:rPr>
              <m:t> </m:t>
            </m:r>
            <m:sSubSup>
              <m:e>
                <m:r>
                  <w:rPr>
                    <w:rFonts w:ascii="Cambria Math" w:hAnsi="Cambria Math"/>
                    <w:sz w:val="21"/>
                  </w:rPr>
                  <m:t>P</m:t>
                </m:r>
              </m:e>
              <m:sub>
                <m:r>
                  <w:rPr>
                    <w:rFonts w:ascii="Cambria Math" w:hAnsi="Cambria Math"/>
                    <w:sz w:val="21"/>
                  </w:rPr>
                  <m:t>t</m:t>
                </m:r>
              </m:sub>
              <m:sup>
                <m:r>
                  <w:rPr>
                    <w:rFonts w:ascii="Cambria Math" w:hAnsi="Cambria Math"/>
                    <w:sz w:val="21"/>
                  </w:rPr>
                  <m:t>r</m:t>
                </m:r>
                <m:r>
                  <w:rPr>
                    <w:rFonts w:ascii="Cambria Math" w:hAnsi="Cambria Math"/>
                    <w:sz w:val="21"/>
                  </w:rPr>
                  <m:t>e</m:t>
                </m:r>
                <m:r>
                  <w:rPr>
                    <w:rFonts w:ascii="Cambria Math" w:hAnsi="Cambria Math"/>
                    <w:sz w:val="21"/>
                  </w:rPr>
                  <m:t>f</m:t>
                </m:r>
              </m:sup>
            </m:sSubSup>
            <m:r>
              <w:rPr>
                <w:rFonts w:ascii="Cambria Math" w:hAnsi="Cambria Math"/>
                <w:sz w:val="21"/>
              </w:rPr>
              <m:t>+</m:t>
            </m:r>
            <m:sSubSup>
              <m:e>
                <m:r>
                  <w:rPr>
                    <w:rFonts w:ascii="Cambria Math" w:hAnsi="Cambria Math"/>
                    <w:sz w:val="21"/>
                  </w:rPr>
                  <m:t>ε</m:t>
                </m:r>
              </m:e>
              <m:sub>
                <m:r>
                  <w:rPr>
                    <w:rFonts w:ascii="Cambria Math" w:hAnsi="Cambria Math"/>
                    <w:sz w:val="21"/>
                  </w:rPr>
                  <m:t>t</m:t>
                </m:r>
              </m:sub>
              <m:sup>
                <m:r>
                  <w:rPr>
                    <w:rFonts w:ascii="Cambria Math" w:hAnsi="Cambria Math"/>
                    <w:sz w:val="21"/>
                  </w:rPr>
                  <m:t>P</m:t>
                </m:r>
              </m:sup>
            </m:sSubSup>
            <m:r>
              <w:rPr>
                <w:rFonts w:ascii="Cambria Math" w:hAnsi="Cambria Math"/>
                <w:sz w:val="21"/>
              </w:rPr>
              <m:t>]</m:t>
            </m:r>
            <m:r>
              <w:rPr>
                <w:rFonts w:ascii="Cambria Math" w:hAnsi="Cambria Math"/>
                <w:sz w:val="21"/>
              </w:rPr>
              <m:t>∩</m:t>
            </m:r>
            <m:r>
              <w:rPr>
                <w:rFonts w:ascii="Cambria Math" w:hAnsi="Cambria Math"/>
                <w:sz w:val="21"/>
              </w:rPr>
              <m:t>[</m:t>
            </m:r>
            <m:sSub>
              <m:e>
                <m:r>
                  <w:rPr>
                    <w:rFonts w:ascii="Cambria Math" w:hAnsi="Cambria Math"/>
                    <w:sz w:val="21"/>
                  </w:rPr>
                  <m:t>∑</m:t>
                </m:r>
              </m:e>
              <m:sub>
                <m:r>
                  <w:rPr>
                    <w:rFonts w:ascii="Cambria Math" w:hAnsi="Cambria Math"/>
                    <w:sz w:val="21"/>
                  </w:rPr>
                  <m:t>i</m:t>
                </m:r>
              </m:sub>
            </m:sSub>
            <m:sSub>
              <m:e>
                <m:bar>
                  <m:barPr>
                    <m:pos m:val="bot"/>
                  </m:barPr>
                  <m:e>
                    <m:r>
                      <w:rPr>
                        <w:rFonts w:ascii="Cambria Math" w:hAnsi="Cambria Math"/>
                        <w:sz w:val="21"/>
                      </w:rPr>
                      <m:t>P</m:t>
                    </m:r>
                  </m:e>
                </m:bar>
              </m:e>
              <m:sub>
                <m:r>
                  <w:rPr>
                    <w:rFonts w:ascii="Cambria Math" w:hAnsi="Cambria Math"/>
                    <w:sz w:val="21"/>
                  </w:rPr>
                  <m:t>i</m:t>
                </m:r>
              </m:sub>
            </m:sSub>
            <m:r>
              <w:rPr>
                <w:rFonts w:ascii="Cambria Math" w:hAnsi="Cambria Math"/>
                <w:sz w:val="21"/>
              </w:rPr>
              <m:t>,</m:t>
            </m:r>
            <m:r>
              <w:rPr>
                <w:rFonts w:ascii="Cambria Math" w:hAnsi="Cambria Math"/>
                <w:sz w:val="21"/>
              </w:rPr>
              <m:t> </m:t>
            </m:r>
            <m:sSub>
              <m:e>
                <m:r>
                  <w:rPr>
                    <w:rFonts w:ascii="Cambria Math" w:hAnsi="Cambria Math"/>
                    <w:sz w:val="21"/>
                  </w:rPr>
                  <m:t>∑</m:t>
                </m:r>
              </m:e>
              <m:sub>
                <m:r>
                  <w:rPr>
                    <w:rFonts w:ascii="Cambria Math" w:hAnsi="Cambria Math"/>
                    <w:sz w:val="21"/>
                  </w:rPr>
                  <m:t>i</m:t>
                </m:r>
              </m:sub>
            </m:sSub>
            <m:sSub>
              <m:e>
                <m:bar>
                  <m:barPr>
                    <m:pos m:val="top"/>
                  </m:barPr>
                  <m:e>
                    <m:r>
                      <w:rPr>
                        <w:rFonts w:ascii="Cambria Math" w:hAnsi="Cambria Math"/>
                        <w:sz w:val="21"/>
                      </w:rPr>
                      <m:t>P</m:t>
                    </m:r>
                  </m:e>
                </m:bar>
              </m:e>
              <m:sub>
                <m:r>
                  <w:rPr>
                    <w:rFonts w:ascii="Cambria Math" w:hAnsi="Cambria Math"/>
                    <w:sz w:val="21"/>
                  </w:rPr>
                  <m:t>i</m:t>
                </m:r>
              </m:sub>
            </m:sSub>
            <m:r>
              <w:rPr>
                <w:rFonts w:ascii="Cambria Math" w:hAnsi="Cambria Math"/>
                <w:sz w:val="21"/>
              </w:rPr>
              <m:t>]</m:t>
            </m:r>
            <m:r>
              <w:rPr>
                <w:rFonts w:ascii="Cambria Math" w:hAnsi="Cambria Math"/>
                <w:sz w:val="21"/>
              </w:rPr>
              <m:t>,</m:t>
            </m:r>
          </m:e>
          <m:e>
            <m:sSub>
              <m:e>
                <m:r>
                  <w:rPr>
                    <w:rFonts w:ascii="Cambria Math" w:hAnsi="Cambria Math"/>
                    <w:sz w:val="21"/>
                  </w:rPr>
                  <m:t>p</m:t>
                </m:r>
              </m:e>
              <m:sub>
                <m:r>
                  <w:rPr>
                    <w:rFonts w:ascii="Cambria Math" w:hAnsi="Cambria Math"/>
                    <w:sz w:val="21"/>
                  </w:rPr>
                  <m:t>Σ</m:t>
                </m:r>
              </m:sub>
            </m:sSub>
            <m:r>
              <w:rPr>
                <w:rFonts w:ascii="Cambria Math" w:hAnsi="Cambria Math"/>
                <w:sz w:val="21"/>
              </w:rPr>
              <m:t>=</m:t>
            </m:r>
            <m:sSub>
              <m:e>
                <m:r>
                  <w:rPr>
                    <w:rFonts w:ascii="Cambria Math" w:hAnsi="Cambria Math"/>
                    <w:sz w:val="21"/>
                  </w:rPr>
                  <m:t>L</m:t>
                </m:r>
              </m:e>
              <m:sub>
                <m:r>
                  <w:rPr>
                    <w:rFonts w:ascii="Cambria Math" w:hAnsi="Cambria Math"/>
                    <w:sz w:val="21"/>
                  </w:rPr>
                  <m:t>P</m:t>
                </m:r>
              </m:sub>
            </m:sSub>
            <m:r>
              <w:rPr>
                <w:rFonts w:ascii="Cambria Math" w:hAnsi="Cambria Math"/>
                <w:sz w:val="21"/>
              </w:rPr>
              <m:t>+</m:t>
            </m:r>
            <m:r>
              <w:rPr>
                <w:rFonts w:ascii="Cambria Math" w:hAnsi="Cambria Math"/>
                <w:sz w:val="21"/>
              </w:rPr>
              <m:t>(</m:t>
            </m:r>
            <m:sSub>
              <m:e>
                <m:r>
                  <w:rPr>
                    <w:rFonts w:ascii="Cambria Math" w:hAnsi="Cambria Math"/>
                    <w:sz w:val="21"/>
                  </w:rPr>
                  <m:t>U</m:t>
                </m:r>
              </m:e>
              <m:sub>
                <m:r>
                  <w:rPr>
                    <w:rFonts w:ascii="Cambria Math" w:hAnsi="Cambria Math"/>
                    <w:sz w:val="21"/>
                  </w:rPr>
                  <m:t>P</m:t>
                </m:r>
              </m:sub>
            </m:sSub>
            <m:r>
              <w:rPr>
                <w:rFonts w:ascii="Cambria Math" w:hAnsi="Cambria Math"/>
                <w:sz w:val="21"/>
              </w:rPr>
              <m:t>-</m:t>
            </m:r>
            <m:sSub>
              <m:e>
                <m:r>
                  <w:rPr>
                    <w:rFonts w:ascii="Cambria Math" w:hAnsi="Cambria Math"/>
                    <w:sz w:val="21"/>
                  </w:rPr>
                  <m:t>L</m:t>
                </m:r>
              </m:e>
              <m:sub>
                <m:r>
                  <w:rPr>
                    <w:rFonts w:ascii="Cambria Math" w:hAnsi="Cambria Math"/>
                    <w:sz w:val="21"/>
                  </w:rPr>
                  <m:t>P</m:t>
                </m:r>
              </m:sub>
            </m:sSub>
            <m:r>
              <w:rPr>
                <w:rFonts w:ascii="Cambria Math" w:hAnsi="Cambria Math"/>
                <w:sz w:val="21"/>
              </w:rPr>
              <m:t>)</m:t>
            </m:r>
            <m:sSubSup>
              <m:e>
                <m:r>
                  <w:rPr>
                    <w:rFonts w:ascii="Cambria Math" w:hAnsi="Cambria Math"/>
                    <w:sz w:val="21"/>
                  </w:rPr>
                  <m:t>ζ</m:t>
                </m:r>
              </m:e>
              <m:sub>
                <m:r>
                  <w:rPr>
                    <w:rFonts w:ascii="Cambria Math" w:hAnsi="Cambria Math"/>
                    <w:sz w:val="21"/>
                  </w:rPr>
                  <m:t>Σ</m:t>
                </m:r>
              </m:sub>
              <m:sup>
                <m:r>
                  <w:rPr>
                    <w:rFonts w:ascii="Cambria Math" w:hAnsi="Cambria Math"/>
                    <w:sz w:val="21"/>
                  </w:rPr>
                  <m:t>P</m:t>
                </m:r>
              </m:sup>
            </m:sSubSup>
            <m:r>
              <w:rPr>
                <w:rFonts w:ascii="Cambria Math" w:hAnsi="Cambria Math"/>
                <w:sz w:val="21"/>
              </w:rPr>
              <m:t>.</m:t>
            </m:r>
          </m:e>
        </m:eqArr>
      </m:oMath>
      <w:r>
        <w:rPr>
          <w:rFonts w:ascii="Times New Roman" w:hAnsi="Times New Roman" w:eastAsia="Times New Roman"/>
          <w:color w:val="000000"/>
          <w:sz w:val="21"/>
        </w:rPr>
        <w:tab/>
        <w:t>(14d)</w:t>
      </w:r>
    </w:p>
    <w:p>
      <w:pPr>
        <w:keepNext/>
        <w:keepLines w:val="0"/>
        <w:widowControl/>
      </w:pPr>
      <w:r>
        <w:rPr>
          <w:rFonts w:ascii="Times New Roman" w:hAnsi="Times New Roman" w:eastAsia="Times New Roman"/>
          <w:color w:val="000000"/>
        </w:rPr>
        <w:t xml:space="preserve">Here </w:t>
      </w:r>
      <m:oMath>
        <m:sSub>
          <m:e>
            <m:r>
              <w:rPr>
                <w:rFonts w:ascii="Cambria Math" w:hAnsi="Cambria Math"/>
              </w:rPr>
              <m:t>L</m:t>
            </m:r>
          </m:e>
          <m:sub>
            <m:r>
              <w:rPr>
                <w:rFonts w:ascii="Cambria Math" w:hAnsi="Cambria Math"/>
              </w:rPr>
              <m:t>P</m:t>
            </m:r>
          </m:sub>
        </m:sSub>
        <m:r>
          <w:rPr>
            <w:rFonts w:ascii="Cambria Math" w:hAnsi="Cambria Math"/>
          </w:rPr>
          <m:t>,</m:t>
        </m:r>
        <m:sSub>
          <m:e>
            <m:r>
              <w:rPr>
                <w:rFonts w:ascii="Cambria Math" w:hAnsi="Cambria Math"/>
              </w:rPr>
              <m:t>U</m:t>
            </m:r>
          </m:e>
          <m:sub>
            <m:r>
              <w:rPr>
                <w:rFonts w:ascii="Cambria Math" w:hAnsi="Cambria Math"/>
              </w:rPr>
              <m:t>P</m:t>
            </m:r>
          </m:sub>
        </m:sSub>
      </m:oMath>
      <w:r>
        <w:rPr>
          <w:rFonts w:ascii="Times New Roman" w:hAnsi="Times New Roman" w:eastAsia="Times New Roman"/>
          <w:color w:val="000000"/>
        </w:rPr>
        <w:t xml:space="preserve"> are the lower and upper bounds on total power, </w:t>
      </w:r>
      <m:oMath>
        <m:sSub>
          <m:e>
            <m:r>
              <w:rPr>
                <w:rFonts w:ascii="Cambria Math" w:hAnsi="Cambria Math"/>
              </w:rPr>
              <m:t>p</m:t>
            </m:r>
          </m:e>
          <m:sub>
            <m:r>
              <w:rPr>
                <w:rFonts w:ascii="Cambria Math" w:hAnsi="Cambria Math"/>
              </w:rPr>
              <m:t>Σ</m:t>
            </m:r>
          </m:sub>
        </m:sSub>
      </m:oMath>
      <w:r>
        <w:rPr>
          <w:rFonts w:ascii="Times New Roman" w:hAnsi="Times New Roman" w:eastAsia="Times New Roman"/>
          <w:color w:val="000000"/>
        </w:rPr>
        <w:t xml:space="preserve"> is the selected total, and </w:t>
      </w:r>
      <m:oMath>
        <m:sSubSup>
          <m:e>
            <m:r>
              <w:rPr>
                <w:rFonts w:ascii="Cambria Math" w:hAnsi="Cambria Math"/>
              </w:rPr>
              <m:t>ζ</m:t>
            </m:r>
          </m:e>
          <m:sub>
            <m:r>
              <w:rPr>
                <w:rFonts w:ascii="Cambria Math" w:hAnsi="Cambria Math"/>
              </w:rPr>
              <m:t>Σ</m:t>
            </m:r>
          </m:sub>
          <m:sup>
            <m:r>
              <w:rPr>
                <w:rFonts w:ascii="Cambria Math" w:hAnsi="Cambria Math"/>
              </w:rPr>
              <m:t>P</m:t>
            </m:r>
          </m:sup>
        </m:sSubSup>
        <m:r>
          <w:rPr>
            <w:rFonts w:ascii="Cambria Math" w:hAnsi="Cambria Math"/>
          </w:rPr>
          <m:t>∈</m:t>
        </m:r>
        <m:r>
          <w:rPr>
            <w:rFonts w:ascii="Cambria Math" w:hAnsi="Cambria Math"/>
          </w:rPr>
          <m:t>[</m:t>
        </m:r>
        <m:r>
          <w:rPr>
            <w:rFonts w:ascii="Cambria Math" w:hAnsi="Cambria Math"/>
          </w:rPr>
          <m:t>0</m:t>
        </m:r>
        <m:r>
          <w:rPr>
            <w:rFonts w:ascii="Cambria Math" w:hAnsi="Cambria Math"/>
          </w:rPr>
          <m:t>,</m:t>
        </m:r>
        <m:r>
          <w:rPr>
            <w:rFonts w:ascii="Cambria Math" w:hAnsi="Cambria Math"/>
          </w:rPr>
          <m:t>1</m:t>
        </m:r>
        <m:r>
          <w:rPr>
            <w:rFonts w:ascii="Cambria Math" w:hAnsi="Cambria Math"/>
          </w:rPr>
          <m:t>]</m:t>
        </m:r>
      </m:oMath>
      <w:r>
        <w:rPr>
          <w:rFonts w:ascii="Times New Roman" w:hAnsi="Times New Roman" w:eastAsia="Times New Roman"/>
          <w:color w:val="000000"/>
        </w:rPr>
        <w:t xml:space="preserve"> is its sampling coordinate. An empty intersection rejects the mode. A single-point interval fixes the total. Allocation then proceeds in a fixed pump order:</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Sup>
              <m:e>
                <m:r>
                  <w:rPr>
                    <w:rFonts w:ascii="Cambria Math" w:hAnsi="Cambria Math"/>
                    <w:sz w:val="21"/>
                  </w:rPr>
                  <m:t>ρ</m:t>
                </m:r>
              </m:e>
              <m:sub>
                <m:r>
                  <w:rPr>
                    <w:rFonts w:ascii="Cambria Math" w:hAnsi="Cambria Math"/>
                    <w:sz w:val="21"/>
                  </w:rPr>
                  <m:t>i</m:t>
                </m:r>
              </m:sub>
              <m:sup>
                <m:r>
                  <w:rPr>
                    <w:rFonts w:ascii="Cambria Math" w:hAnsi="Cambria Math"/>
                    <w:sz w:val="21"/>
                  </w:rPr>
                  <m:t>P</m:t>
                </m:r>
              </m:sup>
            </m:sSubSup>
            <m:r>
              <w:rPr>
                <w:rFonts w:ascii="Cambria Math" w:hAnsi="Cambria Math"/>
                <w:sz w:val="21"/>
              </w:rPr>
              <m:t>=</m:t>
            </m:r>
            <m:sSub>
              <m:e>
                <m:r>
                  <w:rPr>
                    <w:rFonts w:ascii="Cambria Math" w:hAnsi="Cambria Math"/>
                    <w:sz w:val="21"/>
                  </w:rPr>
                  <m:t>p</m:t>
                </m:r>
              </m:e>
              <m:sub>
                <m:r>
                  <w:rPr>
                    <w:rFonts w:ascii="Cambria Math" w:hAnsi="Cambria Math"/>
                    <w:sz w:val="21"/>
                  </w:rPr>
                  <m:t>Σ</m:t>
                </m:r>
              </m:sub>
            </m:sSub>
            <m:r>
              <w:rPr>
                <w:rFonts w:ascii="Cambria Math" w:hAnsi="Cambria Math"/>
                <w:sz w:val="21"/>
              </w:rPr>
              <m:t>-</m:t>
            </m:r>
            <m:sSub>
              <m:e>
                <m:r>
                  <w:rPr>
                    <w:rFonts w:ascii="Cambria Math" w:hAnsi="Cambria Math"/>
                    <w:sz w:val="21"/>
                  </w:rPr>
                  <m:t>∑</m:t>
                </m:r>
              </m:e>
              <m:sub>
                <m:r>
                  <w:rPr>
                    <w:rFonts w:ascii="Cambria Math" w:hAnsi="Cambria Math"/>
                    <w:sz w:val="21"/>
                  </w:rPr>
                  <m:t>i</m:t>
                </m:r>
                <m:r>
                  <w:rPr>
                    <w:rFonts w:ascii="Cambria Math" w:hAnsi="Cambria Math"/>
                    <w:sz w:val="21"/>
                  </w:rPr>
                  <m:t>′</m:t>
                </m:r>
                <m:r>
                  <w:rPr>
                    <w:rFonts w:ascii="Cambria Math" w:hAnsi="Cambria Math"/>
                    <w:sz w:val="21"/>
                  </w:rPr>
                  <m:t>&lt;</m:t>
                </m:r>
                <m:r>
                  <w:rPr>
                    <w:rFonts w:ascii="Cambria Math" w:hAnsi="Cambria Math"/>
                    <w:sz w:val="21"/>
                  </w:rPr>
                  <m:t>i</m:t>
                </m:r>
              </m:sub>
            </m:sSub>
            <m:sSub>
              <m:e>
                <m:r>
                  <w:rPr>
                    <w:rFonts w:ascii="Cambria Math" w:hAnsi="Cambria Math"/>
                    <w:sz w:val="21"/>
                  </w:rPr>
                  <m:t>P</m:t>
                </m:r>
              </m:e>
              <m:sub>
                <m:r>
                  <w:rPr>
                    <w:rFonts w:ascii="Cambria Math" w:hAnsi="Cambria Math"/>
                    <w:sz w:val="21"/>
                  </w:rPr>
                  <m:t>i</m:t>
                </m:r>
                <m:r>
                  <w:rPr>
                    <w:rFonts w:ascii="Cambria Math" w:hAnsi="Cambria Math"/>
                    <w:sz w:val="21"/>
                  </w:rPr>
                  <m:t>′</m:t>
                </m:r>
              </m:sub>
            </m:sSub>
            <m:r>
              <w:rPr>
                <w:rFonts w:ascii="Cambria Math" w:hAnsi="Cambria Math"/>
                <w:sz w:val="21"/>
              </w:rPr>
              <m:t>,</m:t>
            </m:r>
          </m:e>
          <m:e>
            <m:sSubSup>
              <m:e>
                <m:bar>
                  <m:barPr>
                    <m:pos m:val="bot"/>
                  </m:barPr>
                  <m:e>
                    <m:r>
                      <w:rPr>
                        <w:rFonts w:ascii="Cambria Math" w:hAnsi="Cambria Math"/>
                        <w:sz w:val="21"/>
                      </w:rPr>
                      <m:t>P</m:t>
                    </m:r>
                  </m:e>
                </m:bar>
              </m:e>
              <m:sub>
                <m:r>
                  <w:rPr>
                    <w:rFonts w:ascii="Cambria Math" w:hAnsi="Cambria Math"/>
                    <w:sz w:val="21"/>
                  </w:rPr>
                  <m:t>i</m:t>
                </m:r>
              </m:sub>
              <m:sup>
                <m:r>
                  <m:rPr>
                    <m:sty m:val="p"/>
                  </m:rPr>
                  <w:rPr>
                    <w:rFonts w:ascii="Cambria Math" w:hAnsi="Cambria Math"/>
                    <w:sz w:val="21"/>
                  </w:rPr>
                  <m:t>cond</m:t>
                </m:r>
              </m:sup>
            </m:sSubSup>
            <m:r>
              <w:rPr>
                <w:rFonts w:ascii="Cambria Math" w:hAnsi="Cambria Math"/>
                <w:sz w:val="21"/>
              </w:rPr>
              <m:t>=</m:t>
            </m:r>
            <m:r>
              <m:rPr>
                <m:sty m:val="p"/>
              </m:rPr>
              <w:rPr>
                <w:rFonts w:ascii="Cambria Math" w:hAnsi="Cambria Math"/>
                <w:sz w:val="21"/>
              </w:rPr>
              <m:t>max</m:t>
            </m:r>
            <m:r>
              <w:rPr>
                <w:rFonts w:ascii="Cambria Math" w:hAnsi="Cambria Math"/>
                <w:sz w:val="21"/>
              </w:rPr>
              <m:t>{</m:t>
            </m:r>
            <m:sSub>
              <m:e>
                <m:bar>
                  <m:barPr>
                    <m:pos m:val="bot"/>
                  </m:barPr>
                  <m:e>
                    <m:r>
                      <w:rPr>
                        <w:rFonts w:ascii="Cambria Math" w:hAnsi="Cambria Math"/>
                        <w:sz w:val="21"/>
                      </w:rPr>
                      <m:t>P</m:t>
                    </m:r>
                  </m:e>
                </m:bar>
              </m:e>
              <m:sub>
                <m:r>
                  <w:rPr>
                    <w:rFonts w:ascii="Cambria Math" w:hAnsi="Cambria Math"/>
                    <w:sz w:val="21"/>
                  </w:rPr>
                  <m:t>i</m:t>
                </m:r>
              </m:sub>
            </m:sSub>
            <m:r>
              <w:rPr>
                <w:rFonts w:ascii="Cambria Math" w:hAnsi="Cambria Math"/>
                <w:sz w:val="21"/>
              </w:rPr>
              <m:t>,</m:t>
            </m:r>
            <m:r>
              <w:rPr>
                <w:rFonts w:ascii="Cambria Math" w:hAnsi="Cambria Math"/>
                <w:sz w:val="21"/>
              </w:rPr>
              <m:t> </m:t>
            </m:r>
            <m:sSubSup>
              <m:e>
                <m:r>
                  <w:rPr>
                    <w:rFonts w:ascii="Cambria Math" w:hAnsi="Cambria Math"/>
                    <w:sz w:val="21"/>
                  </w:rPr>
                  <m:t>ρ</m:t>
                </m:r>
              </m:e>
              <m:sub>
                <m:r>
                  <w:rPr>
                    <w:rFonts w:ascii="Cambria Math" w:hAnsi="Cambria Math"/>
                    <w:sz w:val="21"/>
                  </w:rPr>
                  <m:t>i</m:t>
                </m:r>
              </m:sub>
              <m:sup>
                <m:r>
                  <w:rPr>
                    <w:rFonts w:ascii="Cambria Math" w:hAnsi="Cambria Math"/>
                    <w:sz w:val="21"/>
                  </w:rPr>
                  <m:t>P</m:t>
                </m:r>
              </m:sup>
            </m:sSubSup>
            <m:r>
              <w:rPr>
                <w:rFonts w:ascii="Cambria Math" w:hAnsi="Cambria Math"/>
                <w:sz w:val="21"/>
              </w:rPr>
              <m:t>-</m:t>
            </m:r>
            <m:sSub>
              <m:e>
                <m:r>
                  <w:rPr>
                    <w:rFonts w:ascii="Cambria Math" w:hAnsi="Cambria Math"/>
                    <w:sz w:val="21"/>
                  </w:rPr>
                  <m:t>∑</m:t>
                </m:r>
              </m:e>
              <m:sub>
                <m:r>
                  <w:rPr>
                    <w:rFonts w:ascii="Cambria Math" w:hAnsi="Cambria Math"/>
                    <w:sz w:val="21"/>
                  </w:rPr>
                  <m:t>i</m:t>
                </m:r>
                <m:r>
                  <w:rPr>
                    <w:rFonts w:ascii="Cambria Math" w:hAnsi="Cambria Math"/>
                    <w:sz w:val="21"/>
                  </w:rPr>
                  <m:t>′</m:t>
                </m:r>
                <m:r>
                  <w:rPr>
                    <w:rFonts w:ascii="Cambria Math" w:hAnsi="Cambria Math"/>
                    <w:sz w:val="21"/>
                  </w:rPr>
                  <m:t>&gt;</m:t>
                </m:r>
                <m:r>
                  <w:rPr>
                    <w:rFonts w:ascii="Cambria Math" w:hAnsi="Cambria Math"/>
                    <w:sz w:val="21"/>
                  </w:rPr>
                  <m:t>i</m:t>
                </m:r>
              </m:sub>
            </m:sSub>
            <m:sSub>
              <m:e>
                <m:bar>
                  <m:barPr>
                    <m:pos m:val="top"/>
                  </m:barPr>
                  <m:e>
                    <m:r>
                      <w:rPr>
                        <w:rFonts w:ascii="Cambria Math" w:hAnsi="Cambria Math"/>
                        <w:sz w:val="21"/>
                      </w:rPr>
                      <m:t>P</m:t>
                    </m:r>
                  </m:e>
                </m:bar>
              </m:e>
              <m:sub>
                <m:r>
                  <w:rPr>
                    <w:rFonts w:ascii="Cambria Math" w:hAnsi="Cambria Math"/>
                    <w:sz w:val="21"/>
                  </w:rPr>
                  <m:t>i</m:t>
                </m:r>
                <m:r>
                  <w:rPr>
                    <w:rFonts w:ascii="Cambria Math" w:hAnsi="Cambria Math"/>
                    <w:sz w:val="21"/>
                  </w:rPr>
                  <m:t>′</m:t>
                </m:r>
              </m:sub>
            </m:sSub>
            <m:r>
              <w:rPr>
                <w:rFonts w:ascii="Cambria Math" w:hAnsi="Cambria Math"/>
                <w:sz w:val="21"/>
              </w:rPr>
              <m:t>}</m:t>
            </m:r>
            <m:r>
              <w:rPr>
                <w:rFonts w:ascii="Cambria Math" w:hAnsi="Cambria Math"/>
                <w:sz w:val="21"/>
              </w:rPr>
              <m:t>,</m:t>
            </m:r>
          </m:e>
          <m:e>
            <m:sSubSup>
              <m:e>
                <m:bar>
                  <m:barPr>
                    <m:pos m:val="top"/>
                  </m:barPr>
                  <m:e>
                    <m:r>
                      <w:rPr>
                        <w:rFonts w:ascii="Cambria Math" w:hAnsi="Cambria Math"/>
                        <w:sz w:val="21"/>
                      </w:rPr>
                      <m:t>P</m:t>
                    </m:r>
                  </m:e>
                </m:bar>
              </m:e>
              <m:sub>
                <m:r>
                  <w:rPr>
                    <w:rFonts w:ascii="Cambria Math" w:hAnsi="Cambria Math"/>
                    <w:sz w:val="21"/>
                  </w:rPr>
                  <m:t>i</m:t>
                </m:r>
              </m:sub>
              <m:sup>
                <m:r>
                  <m:rPr>
                    <m:sty m:val="p"/>
                  </m:rPr>
                  <w:rPr>
                    <w:rFonts w:ascii="Cambria Math" w:hAnsi="Cambria Math"/>
                    <w:sz w:val="21"/>
                  </w:rPr>
                  <m:t>cond</m:t>
                </m:r>
              </m:sup>
            </m:sSubSup>
            <m:r>
              <w:rPr>
                <w:rFonts w:ascii="Cambria Math" w:hAnsi="Cambria Math"/>
                <w:sz w:val="21"/>
              </w:rPr>
              <m:t>=</m:t>
            </m:r>
            <m:r>
              <m:rPr>
                <m:sty m:val="p"/>
              </m:rPr>
              <w:rPr>
                <w:rFonts w:ascii="Cambria Math" w:hAnsi="Cambria Math"/>
                <w:sz w:val="21"/>
              </w:rPr>
              <m:t>min</m:t>
            </m:r>
            <m:r>
              <w:rPr>
                <w:rFonts w:ascii="Cambria Math" w:hAnsi="Cambria Math"/>
                <w:sz w:val="21"/>
              </w:rPr>
              <m:t>{</m:t>
            </m:r>
            <m:sSub>
              <m:e>
                <m:bar>
                  <m:barPr>
                    <m:pos m:val="top"/>
                  </m:barPr>
                  <m:e>
                    <m:r>
                      <w:rPr>
                        <w:rFonts w:ascii="Cambria Math" w:hAnsi="Cambria Math"/>
                        <w:sz w:val="21"/>
                      </w:rPr>
                      <m:t>P</m:t>
                    </m:r>
                  </m:e>
                </m:bar>
              </m:e>
              <m:sub>
                <m:r>
                  <w:rPr>
                    <w:rFonts w:ascii="Cambria Math" w:hAnsi="Cambria Math"/>
                    <w:sz w:val="21"/>
                  </w:rPr>
                  <m:t>i</m:t>
                </m:r>
              </m:sub>
            </m:sSub>
            <m:r>
              <w:rPr>
                <w:rFonts w:ascii="Cambria Math" w:hAnsi="Cambria Math"/>
                <w:sz w:val="21"/>
              </w:rPr>
              <m:t>,</m:t>
            </m:r>
            <m:r>
              <w:rPr>
                <w:rFonts w:ascii="Cambria Math" w:hAnsi="Cambria Math"/>
                <w:sz w:val="21"/>
              </w:rPr>
              <m:t> </m:t>
            </m:r>
            <m:sSubSup>
              <m:e>
                <m:r>
                  <w:rPr>
                    <w:rFonts w:ascii="Cambria Math" w:hAnsi="Cambria Math"/>
                    <w:sz w:val="21"/>
                  </w:rPr>
                  <m:t>ρ</m:t>
                </m:r>
              </m:e>
              <m:sub>
                <m:r>
                  <w:rPr>
                    <w:rFonts w:ascii="Cambria Math" w:hAnsi="Cambria Math"/>
                    <w:sz w:val="21"/>
                  </w:rPr>
                  <m:t>i</m:t>
                </m:r>
              </m:sub>
              <m:sup>
                <m:r>
                  <w:rPr>
                    <w:rFonts w:ascii="Cambria Math" w:hAnsi="Cambria Math"/>
                    <w:sz w:val="21"/>
                  </w:rPr>
                  <m:t>P</m:t>
                </m:r>
              </m:sup>
            </m:sSubSup>
            <m:r>
              <w:rPr>
                <w:rFonts w:ascii="Cambria Math" w:hAnsi="Cambria Math"/>
                <w:sz w:val="21"/>
              </w:rPr>
              <m:t>-</m:t>
            </m:r>
            <m:sSub>
              <m:e>
                <m:r>
                  <w:rPr>
                    <w:rFonts w:ascii="Cambria Math" w:hAnsi="Cambria Math"/>
                    <w:sz w:val="21"/>
                  </w:rPr>
                  <m:t>∑</m:t>
                </m:r>
              </m:e>
              <m:sub>
                <m:r>
                  <w:rPr>
                    <w:rFonts w:ascii="Cambria Math" w:hAnsi="Cambria Math"/>
                    <w:sz w:val="21"/>
                  </w:rPr>
                  <m:t>i</m:t>
                </m:r>
                <m:r>
                  <w:rPr>
                    <w:rFonts w:ascii="Cambria Math" w:hAnsi="Cambria Math"/>
                    <w:sz w:val="21"/>
                  </w:rPr>
                  <m:t>′</m:t>
                </m:r>
                <m:r>
                  <w:rPr>
                    <w:rFonts w:ascii="Cambria Math" w:hAnsi="Cambria Math"/>
                    <w:sz w:val="21"/>
                  </w:rPr>
                  <m:t>&gt;</m:t>
                </m:r>
                <m:r>
                  <w:rPr>
                    <w:rFonts w:ascii="Cambria Math" w:hAnsi="Cambria Math"/>
                    <w:sz w:val="21"/>
                  </w:rPr>
                  <m:t>i</m:t>
                </m:r>
              </m:sub>
            </m:sSub>
            <m:sSub>
              <m:e>
                <m:bar>
                  <m:barPr>
                    <m:pos m:val="bot"/>
                  </m:barPr>
                  <m:e>
                    <m:r>
                      <w:rPr>
                        <w:rFonts w:ascii="Cambria Math" w:hAnsi="Cambria Math"/>
                        <w:sz w:val="21"/>
                      </w:rPr>
                      <m:t>P</m:t>
                    </m:r>
                  </m:e>
                </m:bar>
              </m:e>
              <m:sub>
                <m:r>
                  <w:rPr>
                    <w:rFonts w:ascii="Cambria Math" w:hAnsi="Cambria Math"/>
                    <w:sz w:val="21"/>
                  </w:rPr>
                  <m:t>i</m:t>
                </m:r>
                <m:r>
                  <w:rPr>
                    <w:rFonts w:ascii="Cambria Math" w:hAnsi="Cambria Math"/>
                    <w:sz w:val="21"/>
                  </w:rPr>
                  <m:t>′</m:t>
                </m:r>
              </m:sub>
            </m:sSub>
            <m:r>
              <w:rPr>
                <w:rFonts w:ascii="Cambria Math" w:hAnsi="Cambria Math"/>
                <w:sz w:val="21"/>
              </w:rPr>
              <m:t>}</m:t>
            </m:r>
            <m:r>
              <w:rPr>
                <w:rFonts w:ascii="Cambria Math" w:hAnsi="Cambria Math"/>
                <w:sz w:val="21"/>
              </w:rPr>
              <m:t>,</m:t>
            </m:r>
          </m:e>
          <m:e>
            <m:sSub>
              <m:e>
                <m:r>
                  <w:rPr>
                    <w:rFonts w:ascii="Cambria Math" w:hAnsi="Cambria Math"/>
                    <w:sz w:val="21"/>
                  </w:rPr>
                  <m:t>P</m:t>
                </m:r>
              </m:e>
              <m:sub>
                <m:r>
                  <w:rPr>
                    <w:rFonts w:ascii="Cambria Math" w:hAnsi="Cambria Math"/>
                    <w:sz w:val="21"/>
                  </w:rPr>
                  <m:t>i</m:t>
                </m:r>
              </m:sub>
            </m:sSub>
            <m:r>
              <w:rPr>
                <w:rFonts w:ascii="Cambria Math" w:hAnsi="Cambria Math"/>
                <w:sz w:val="21"/>
              </w:rPr>
              <m:t>=</m:t>
            </m:r>
            <m:sSubSup>
              <m:e>
                <m:bar>
                  <m:barPr>
                    <m:pos m:val="bot"/>
                  </m:barPr>
                  <m:e>
                    <m:r>
                      <w:rPr>
                        <w:rFonts w:ascii="Cambria Math" w:hAnsi="Cambria Math"/>
                        <w:sz w:val="21"/>
                      </w:rPr>
                      <m:t>P</m:t>
                    </m:r>
                  </m:e>
                </m:bar>
              </m:e>
              <m:sub>
                <m:r>
                  <w:rPr>
                    <w:rFonts w:ascii="Cambria Math" w:hAnsi="Cambria Math"/>
                    <w:sz w:val="21"/>
                  </w:rPr>
                  <m:t>i</m:t>
                </m:r>
              </m:sub>
              <m:sup>
                <m:r>
                  <m:rPr>
                    <m:sty m:val="p"/>
                  </m:rPr>
                  <w:rPr>
                    <w:rFonts w:ascii="Cambria Math" w:hAnsi="Cambria Math"/>
                    <w:sz w:val="21"/>
                  </w:rPr>
                  <m:t>cond</m:t>
                </m:r>
              </m:sup>
            </m:sSubSup>
            <m:r>
              <w:rPr>
                <w:rFonts w:ascii="Cambria Math" w:hAnsi="Cambria Math"/>
                <w:sz w:val="21"/>
              </w:rPr>
              <m:t>+</m:t>
            </m:r>
            <m:r>
              <w:rPr>
                <w:rFonts w:ascii="Cambria Math" w:hAnsi="Cambria Math"/>
                <w:sz w:val="21"/>
              </w:rPr>
              <m:t>(</m:t>
            </m:r>
            <m:sSubSup>
              <m:e>
                <m:bar>
                  <m:barPr>
                    <m:pos m:val="top"/>
                  </m:barPr>
                  <m:e>
                    <m:r>
                      <w:rPr>
                        <w:rFonts w:ascii="Cambria Math" w:hAnsi="Cambria Math"/>
                        <w:sz w:val="21"/>
                      </w:rPr>
                      <m:t>P</m:t>
                    </m:r>
                  </m:e>
                </m:bar>
              </m:e>
              <m:sub>
                <m:r>
                  <w:rPr>
                    <w:rFonts w:ascii="Cambria Math" w:hAnsi="Cambria Math"/>
                    <w:sz w:val="21"/>
                  </w:rPr>
                  <m:t>i</m:t>
                </m:r>
              </m:sub>
              <m:sup>
                <m:r>
                  <m:rPr>
                    <m:sty m:val="p"/>
                  </m:rPr>
                  <w:rPr>
                    <w:rFonts w:ascii="Cambria Math" w:hAnsi="Cambria Math"/>
                    <w:sz w:val="21"/>
                  </w:rPr>
                  <m:t>cond</m:t>
                </m:r>
              </m:sup>
            </m:sSubSup>
            <m:r>
              <w:rPr>
                <w:rFonts w:ascii="Cambria Math" w:hAnsi="Cambria Math"/>
                <w:sz w:val="21"/>
              </w:rPr>
              <m:t>-</m:t>
            </m:r>
            <m:sSubSup>
              <m:e>
                <m:bar>
                  <m:barPr>
                    <m:pos m:val="bot"/>
                  </m:barPr>
                  <m:e>
                    <m:r>
                      <w:rPr>
                        <w:rFonts w:ascii="Cambria Math" w:hAnsi="Cambria Math"/>
                        <w:sz w:val="21"/>
                      </w:rPr>
                      <m:t>P</m:t>
                    </m:r>
                  </m:e>
                </m:bar>
              </m:e>
              <m:sub>
                <m:r>
                  <w:rPr>
                    <w:rFonts w:ascii="Cambria Math" w:hAnsi="Cambria Math"/>
                    <w:sz w:val="21"/>
                  </w:rPr>
                  <m:t>i</m:t>
                </m:r>
              </m:sub>
              <m:sup>
                <m:r>
                  <m:rPr>
                    <m:sty m:val="p"/>
                  </m:rPr>
                  <w:rPr>
                    <w:rFonts w:ascii="Cambria Math" w:hAnsi="Cambria Math"/>
                    <w:sz w:val="21"/>
                  </w:rPr>
                  <m:t>cond</m:t>
                </m:r>
              </m:sup>
            </m:sSubSup>
            <m:r>
              <w:rPr>
                <w:rFonts w:ascii="Cambria Math" w:hAnsi="Cambria Math"/>
                <w:sz w:val="21"/>
              </w:rPr>
              <m:t>)</m:t>
            </m:r>
            <m:sSubSup>
              <m:e>
                <m:r>
                  <w:rPr>
                    <w:rFonts w:ascii="Cambria Math" w:hAnsi="Cambria Math"/>
                    <w:sz w:val="21"/>
                  </w:rPr>
                  <m:t>ζ</m:t>
                </m:r>
              </m:e>
              <m:sub>
                <m:r>
                  <w:rPr>
                    <w:rFonts w:ascii="Cambria Math" w:hAnsi="Cambria Math"/>
                    <w:sz w:val="21"/>
                  </w:rPr>
                  <m:t>i</m:t>
                </m:r>
              </m:sub>
              <m:sup>
                <m:r>
                  <w:rPr>
                    <w:rFonts w:ascii="Cambria Math" w:hAnsi="Cambria Math"/>
                    <w:sz w:val="21"/>
                  </w:rPr>
                  <m:t>P</m:t>
                </m:r>
              </m:sup>
            </m:sSubSup>
            <m:r>
              <w:rPr>
                <w:rFonts w:ascii="Cambria Math" w:hAnsi="Cambria Math"/>
                <w:sz w:val="21"/>
              </w:rPr>
              <m:t>.</m:t>
            </m:r>
          </m:e>
        </m:eqArr>
      </m:oMath>
      <w:r>
        <w:rPr>
          <w:rFonts w:ascii="Times New Roman" w:hAnsi="Times New Roman" w:eastAsia="Times New Roman"/>
          <w:color w:val="000000"/>
          <w:sz w:val="21"/>
        </w:rPr>
        <w:tab/>
        <w:t>(14e)</w:t>
      </w:r>
    </w:p>
    <w:p>
      <w:pPr>
        <w:keepNext w:val="0"/>
        <w:keepLines w:val="0"/>
        <w:widowControl/>
      </w:pPr>
      <w:r>
        <w:rPr>
          <w:rFonts w:ascii="Times New Roman" w:hAnsi="Times New Roman" w:eastAsia="Times New Roman"/>
          <w:color w:val="000000"/>
        </w:rPr>
        <w:t xml:space="preserve">The quantity </w:t>
      </w:r>
      <m:oMath>
        <m:sSubSup>
          <m:e>
            <m:r>
              <w:rPr>
                <w:rFonts w:ascii="Cambria Math" w:hAnsi="Cambria Math"/>
              </w:rPr>
              <m:t>ρ</m:t>
            </m:r>
          </m:e>
          <m:sub>
            <m:r>
              <w:rPr>
                <w:rFonts w:ascii="Cambria Math" w:hAnsi="Cambria Math"/>
              </w:rPr>
              <m:t>i</m:t>
            </m:r>
          </m:sub>
          <m:sup>
            <m:r>
              <w:rPr>
                <w:rFonts w:ascii="Cambria Math" w:hAnsi="Cambria Math"/>
              </w:rPr>
              <m:t>P</m:t>
            </m:r>
          </m:sup>
        </m:sSubSup>
      </m:oMath>
      <w:r>
        <w:rPr>
          <w:rFonts w:ascii="Times New Roman" w:hAnsi="Times New Roman" w:eastAsia="Times New Roman"/>
          <w:color w:val="000000"/>
        </w:rPr>
        <w:t xml:space="preserve"> is the power remaining before pump </w:t>
      </w:r>
      <m:oMath>
        <m:r>
          <w:rPr>
            <w:rFonts w:ascii="Cambria Math" w:hAnsi="Cambria Math"/>
          </w:rPr>
          <m:t>i</m:t>
        </m:r>
      </m:oMath>
      <w:r>
        <w:rPr>
          <w:rFonts w:ascii="Times New Roman" w:hAnsi="Times New Roman" w:eastAsia="Times New Roman"/>
          <w:color w:val="000000"/>
        </w:rPr>
        <w:t xml:space="preserve">; </w:t>
      </w:r>
      <m:oMath>
        <m:r>
          <w:rPr>
            <w:rFonts w:ascii="Cambria Math" w:hAnsi="Cambria Math"/>
          </w:rPr>
          <m:t>i</m:t>
        </m:r>
        <m:r>
          <w:rPr>
            <w:rFonts w:ascii="Cambria Math" w:hAnsi="Cambria Math"/>
          </w:rPr>
          <m:t>'</m:t>
        </m:r>
      </m:oMath>
      <w:r>
        <w:rPr>
          <w:rFonts w:ascii="Times New Roman" w:hAnsi="Times New Roman" w:eastAsia="Times New Roman"/>
          <w:color w:val="000000"/>
        </w:rPr>
        <w:t xml:space="preserve"> indexes earlier or later pumps in the fixed order. The superscript </w:t>
      </w:r>
      <m:oMath>
        <m:r>
          <m:rPr>
            <m:sty m:val="p"/>
          </m:rPr>
          <w:rPr>
            <w:rFonts w:ascii="Cambria Math" w:hAnsi="Cambria Math"/>
          </w:rPr>
          <m:t>cond</m:t>
        </m:r>
      </m:oMath>
      <w:r>
        <w:rPr>
          <w:rFonts w:ascii="Times New Roman" w:hAnsi="Times New Roman" w:eastAsia="Times New Roman"/>
          <w:color w:val="000000"/>
        </w:rPr>
        <w:t xml:space="preserve"> marks conditional lower and upper bounds. These bounds reserve enough capacity for later pumps, and </w:t>
      </w:r>
      <m:oMath>
        <m:sSubSup>
          <m:e>
            <m:r>
              <w:rPr>
                <w:rFonts w:ascii="Cambria Math" w:hAnsi="Cambria Math"/>
              </w:rPr>
              <m:t>ζ</m:t>
            </m:r>
          </m:e>
          <m:sub>
            <m:r>
              <w:rPr>
                <w:rFonts w:ascii="Cambria Math" w:hAnsi="Cambria Math"/>
              </w:rPr>
              <m:t>i</m:t>
            </m:r>
          </m:sub>
          <m:sup>
            <m:r>
              <w:rPr>
                <w:rFonts w:ascii="Cambria Math" w:hAnsi="Cambria Math"/>
              </w:rPr>
              <m:t>P</m:t>
            </m:r>
          </m:sup>
        </m:sSubSup>
        <m:r>
          <w:rPr>
            <w:rFonts w:ascii="Cambria Math" w:hAnsi="Cambria Math"/>
          </w:rPr>
          <m:t>∈</m:t>
        </m:r>
        <m:r>
          <w:rPr>
            <w:rFonts w:ascii="Cambria Math" w:hAnsi="Cambria Math"/>
          </w:rPr>
          <m:t>[</m:t>
        </m:r>
        <m:r>
          <w:rPr>
            <w:rFonts w:ascii="Cambria Math" w:hAnsi="Cambria Math"/>
          </w:rPr>
          <m:t>0</m:t>
        </m:r>
        <m:r>
          <w:rPr>
            <w:rFonts w:ascii="Cambria Math" w:hAnsi="Cambria Math"/>
          </w:rPr>
          <m:t>,</m:t>
        </m:r>
        <m:r>
          <w:rPr>
            <w:rFonts w:ascii="Cambria Math" w:hAnsi="Cambria Math"/>
          </w:rPr>
          <m:t>1</m:t>
        </m:r>
        <m:r>
          <w:rPr>
            <w:rFonts w:ascii="Cambria Math" w:hAnsi="Cambria Math"/>
          </w:rPr>
          <m:t>]</m:t>
        </m:r>
      </m:oMath>
      <w:r>
        <w:rPr>
          <w:rFonts w:ascii="Times New Roman" w:hAnsi="Times New Roman" w:eastAsia="Times New Roman"/>
          <w:color w:val="000000"/>
        </w:rPr>
        <w:t xml:space="preserve"> selects the current allocation. Apply this interpolation through the penultimate pump and assign the remainder to the last pump. A fixed interval gives its single value directly. The resulting vector satisfies every individual bound and the selected total.</w:t>
      </w:r>
    </w:p>
    <w:p>
      <w:pPr>
        <w:widowControl/>
      </w:pPr>
      <w:r>
        <w:rPr>
          <w:rFonts w:ascii="Times New Roman" w:hAnsi="Times New Roman" w:eastAsia="Times New Roman"/>
          <w:color w:val="000000"/>
        </w:rPr>
        <w:t xml:space="preserve">For a numerical illustration, individual bounds </w:t>
      </w:r>
      <m:oMath>
        <m:r>
          <w:rPr>
            <w:rFonts w:ascii="Cambria Math" w:hAnsi="Cambria Math"/>
          </w:rPr>
          <m:t>[</m:t>
        </m:r>
        <m:r>
          <w:rPr>
            <w:rFonts w:ascii="Cambria Math" w:hAnsi="Cambria Math"/>
          </w:rPr>
          <m:t>1</m:t>
        </m:r>
        <m:r>
          <w:rPr>
            <w:rFonts w:ascii="Cambria Math" w:hAnsi="Cambria Math"/>
          </w:rPr>
          <m:t>,</m:t>
        </m:r>
        <m:r>
          <w:rPr>
            <w:rFonts w:ascii="Cambria Math" w:hAnsi="Cambria Math"/>
          </w:rPr>
          <m:t>5</m:t>
        </m:r>
        <m:r>
          <w:rPr>
            <w:rFonts w:ascii="Cambria Math" w:hAnsi="Cambria Math"/>
          </w:rPr>
          <m:t>]</m:t>
        </m:r>
      </m:oMath>
      <w:r>
        <w:rPr>
          <w:rFonts w:ascii="Times New Roman" w:hAnsi="Times New Roman" w:eastAsia="Times New Roman"/>
          <w:color w:val="000000"/>
        </w:rPr>
        <w:t xml:space="preserve"> and </w:t>
      </w:r>
      <m:oMath>
        <m:r>
          <w:rPr>
            <w:rFonts w:ascii="Cambria Math" w:hAnsi="Cambria Math"/>
          </w:rPr>
          <m:t>[</m:t>
        </m:r>
        <m:r>
          <w:rPr>
            <w:rFonts w:ascii="Cambria Math" w:hAnsi="Cambria Math"/>
          </w:rPr>
          <m:t>2</m:t>
        </m:r>
        <m:r>
          <w:rPr>
            <w:rFonts w:ascii="Cambria Math" w:hAnsi="Cambria Math"/>
          </w:rPr>
          <m:t>,</m:t>
        </m:r>
        <m:r>
          <w:rPr>
            <w:rFonts w:ascii="Cambria Math" w:hAnsi="Cambria Math"/>
          </w:rPr>
          <m:t>6</m:t>
        </m:r>
        <m:r>
          <w:rPr>
            <w:rFonts w:ascii="Cambria Math" w:hAnsi="Cambria Math"/>
          </w:rPr>
          <m:t>]</m:t>
        </m:r>
      </m:oMath>
      <w:r>
        <w:rPr>
          <w:rFonts w:ascii="Times New Roman" w:hAnsi="Times New Roman" w:eastAsia="Times New Roman"/>
          <w:color w:val="000000"/>
        </w:rPr>
        <w:t xml:space="preserve">, total band </w:t>
      </w:r>
      <m:oMath>
        <m:r>
          <w:rPr>
            <w:rFonts w:ascii="Cambria Math" w:hAnsi="Cambria Math"/>
          </w:rPr>
          <m:t>[</m:t>
        </m:r>
        <m:r>
          <w:rPr>
            <w:rFonts w:ascii="Cambria Math" w:hAnsi="Cambria Math"/>
          </w:rPr>
          <m:t>6</m:t>
        </m:r>
        <m:r>
          <w:rPr>
            <w:rFonts w:ascii="Cambria Math" w:hAnsi="Cambria Math"/>
          </w:rPr>
          <m:t>,</m:t>
        </m:r>
        <m:r>
          <w:rPr>
            <w:rFonts w:ascii="Cambria Math" w:hAnsi="Cambria Math"/>
          </w:rPr>
          <m:t>8</m:t>
        </m:r>
        <m:r>
          <w:rPr>
            <w:rFonts w:ascii="Cambria Math" w:hAnsi="Cambria Math"/>
          </w:rPr>
          <m:t>]</m:t>
        </m:r>
      </m:oMath>
      <w:r>
        <w:rPr>
          <w:rFonts w:ascii="Times New Roman" w:hAnsi="Times New Roman" w:eastAsia="Times New Roman"/>
          <w:color w:val="000000"/>
        </w:rPr>
        <w:t xml:space="preserve">, and coordinates </w:t>
      </w:r>
      <m:oMath>
        <m:r>
          <w:rPr>
            <w:rFonts w:ascii="Cambria Math" w:hAnsi="Cambria Math"/>
          </w:rPr>
          <m:t>(</m:t>
        </m:r>
        <m:sSubSup>
          <m:e>
            <m:r>
              <w:rPr>
                <w:rFonts w:ascii="Cambria Math" w:hAnsi="Cambria Math"/>
              </w:rPr>
              <m:t>ζ</m:t>
            </m:r>
          </m:e>
          <m:sub>
            <m:r>
              <w:rPr>
                <w:rFonts w:ascii="Cambria Math" w:hAnsi="Cambria Math"/>
              </w:rPr>
              <m:t>Σ</m:t>
            </m:r>
          </m:sub>
          <m:sup>
            <m:r>
              <w:rPr>
                <w:rFonts w:ascii="Cambria Math" w:hAnsi="Cambria Math"/>
              </w:rPr>
              <m:t>P</m:t>
            </m:r>
          </m:sup>
        </m:sSubSup>
        <m:r>
          <w:rPr>
            <w:rFonts w:ascii="Cambria Math" w:hAnsi="Cambria Math"/>
          </w:rPr>
          <m:t>,</m:t>
        </m:r>
        <m:sSubSup>
          <m:e>
            <m:r>
              <w:rPr>
                <w:rFonts w:ascii="Cambria Math" w:hAnsi="Cambria Math"/>
              </w:rPr>
              <m:t>ζ</m:t>
            </m:r>
          </m:e>
          <m:sub>
            <m:r>
              <w:rPr>
                <w:rFonts w:ascii="Cambria Math" w:hAnsi="Cambria Math"/>
              </w:rPr>
              <m:t>1</m:t>
            </m:r>
          </m:sub>
          <m:sup>
            <m:r>
              <w:rPr>
                <w:rFonts w:ascii="Cambria Math" w:hAnsi="Cambria Math"/>
              </w:rPr>
              <m:t>P</m:t>
            </m:r>
          </m:sup>
        </m:sSubSup>
        <m:r>
          <w:rPr>
            <w:rFonts w:ascii="Cambria Math" w:hAnsi="Cambria Math"/>
          </w:rPr>
          <m:t>)</m:t>
        </m:r>
        <m:r>
          <w:rPr>
            <w:rFonts w:ascii="Cambria Math" w:hAnsi="Cambria Math"/>
          </w:rPr>
          <m:t>=</m:t>
        </m:r>
        <m:r>
          <w:rPr>
            <w:rFonts w:ascii="Cambria Math" w:hAnsi="Cambria Math"/>
          </w:rPr>
          <m:t>(</m:t>
        </m:r>
        <m:r>
          <w:rPr>
            <w:rFonts w:ascii="Cambria Math" w:hAnsi="Cambria Math"/>
          </w:rPr>
          <m:t>0</m:t>
        </m:r>
        <m:r>
          <w:rPr>
            <w:rFonts w:ascii="Cambria Math" w:hAnsi="Cambria Math"/>
          </w:rPr>
          <m:t>.</m:t>
        </m:r>
        <m:r>
          <w:rPr>
            <w:rFonts w:ascii="Cambria Math" w:hAnsi="Cambria Math"/>
          </w:rPr>
          <m:t>5</m:t>
        </m:r>
        <m:r>
          <w:rPr>
            <w:rFonts w:ascii="Cambria Math" w:hAnsi="Cambria Math"/>
          </w:rPr>
          <m:t>,</m:t>
        </m:r>
        <m:r>
          <w:rPr>
            <w:rFonts w:ascii="Cambria Math" w:hAnsi="Cambria Math"/>
          </w:rPr>
          <m:t>0</m:t>
        </m:r>
        <m:r>
          <w:rPr>
            <w:rFonts w:ascii="Cambria Math" w:hAnsi="Cambria Math"/>
          </w:rPr>
          <m:t>.</m:t>
        </m:r>
        <m:r>
          <w:rPr>
            <w:rFonts w:ascii="Cambria Math" w:hAnsi="Cambria Math"/>
          </w:rPr>
          <m:t>2</m:t>
        </m:r>
        <m:r>
          <w:rPr>
            <w:rFonts w:ascii="Cambria Math" w:hAnsi="Cambria Math"/>
          </w:rPr>
          <m:t>5</m:t>
        </m:r>
        <m:r>
          <w:rPr>
            <w:rFonts w:ascii="Cambria Math" w:hAnsi="Cambria Math"/>
          </w:rPr>
          <m:t>)</m:t>
        </m:r>
      </m:oMath>
      <w:r>
        <w:rPr>
          <w:rFonts w:ascii="Times New Roman" w:hAnsi="Times New Roman" w:eastAsia="Times New Roman"/>
          <w:color w:val="000000"/>
        </w:rPr>
        <w:t xml:space="preserve"> give </w:t>
      </w:r>
      <m:oMath>
        <m:sSub>
          <m:e>
            <m:r>
              <w:rPr>
                <w:rFonts w:ascii="Cambria Math" w:hAnsi="Cambria Math"/>
              </w:rPr>
              <m:t>p</m:t>
            </m:r>
          </m:e>
          <m:sub>
            <m:r>
              <w:rPr>
                <w:rFonts w:ascii="Cambria Math" w:hAnsi="Cambria Math"/>
              </w:rPr>
              <m:t>Σ</m:t>
            </m:r>
          </m:sub>
        </m:sSub>
        <m:r>
          <w:rPr>
            <w:rFonts w:ascii="Cambria Math" w:hAnsi="Cambria Math"/>
          </w:rPr>
          <m:t>=</m:t>
        </m:r>
        <m:r>
          <w:rPr>
            <w:rFonts w:ascii="Cambria Math" w:hAnsi="Cambria Math"/>
          </w:rPr>
          <m:t>7</m:t>
        </m:r>
      </m:oMath>
      <w:r>
        <w:rPr>
          <w:rFonts w:ascii="Times New Roman" w:hAnsi="Times New Roman" w:eastAsia="Times New Roman"/>
          <w:color w:val="000000"/>
        </w:rPr>
        <w:t xml:space="preserve"> and </w:t>
      </w:r>
      <m:oMath>
        <m:r>
          <w:rPr>
            <w:rFonts w:ascii="Cambria Math" w:hAnsi="Cambria Math"/>
          </w:rPr>
          <m:t>(</m:t>
        </m:r>
        <m:sSub>
          <m:e>
            <m:r>
              <w:rPr>
                <w:rFonts w:ascii="Cambria Math" w:hAnsi="Cambria Math"/>
              </w:rPr>
              <m:t>P</m:t>
            </m:r>
          </m:e>
          <m:sub>
            <m:r>
              <w:rPr>
                <w:rFonts w:ascii="Cambria Math" w:hAnsi="Cambria Math"/>
              </w:rPr>
              <m:t>1</m:t>
            </m:r>
          </m:sub>
        </m:sSub>
        <m:r>
          <w:rPr>
            <w:rFonts w:ascii="Cambria Math" w:hAnsi="Cambria Math"/>
          </w:rPr>
          <m:t>,</m:t>
        </m:r>
        <m:sSub>
          <m:e>
            <m:r>
              <w:rPr>
                <w:rFonts w:ascii="Cambria Math" w:hAnsi="Cambria Math"/>
              </w:rPr>
              <m:t>P</m:t>
            </m:r>
          </m:e>
          <m:sub>
            <m:r>
              <w:rPr>
                <w:rFonts w:ascii="Cambria Math" w:hAnsi="Cambria Math"/>
              </w:rPr>
              <m:t>2</m:t>
            </m:r>
          </m:sub>
        </m:sSub>
        <m:r>
          <w:rPr>
            <w:rFonts w:ascii="Cambria Math" w:hAnsi="Cambria Math"/>
          </w:rPr>
          <m:t>)</m:t>
        </m:r>
        <m:r>
          <w:rPr>
            <w:rFonts w:ascii="Cambria Math" w:hAnsi="Cambria Math"/>
          </w:rPr>
          <m:t>=</m:t>
        </m:r>
        <m:r>
          <w:rPr>
            <w:rFonts w:ascii="Cambria Math" w:hAnsi="Cambria Math"/>
          </w:rPr>
          <m:t>(</m:t>
        </m:r>
        <m:r>
          <w:rPr>
            <w:rFonts w:ascii="Cambria Math" w:hAnsi="Cambria Math"/>
          </w:rPr>
          <m:t>2</m:t>
        </m:r>
        <m:r>
          <w:rPr>
            <w:rFonts w:ascii="Cambria Math" w:hAnsi="Cambria Math"/>
          </w:rPr>
          <m:t>,</m:t>
        </m:r>
        <m:r>
          <w:rPr>
            <w:rFonts w:ascii="Cambria Math" w:hAnsi="Cambria Math"/>
          </w:rPr>
          <m:t>5</m:t>
        </m:r>
        <m:r>
          <w:rPr>
            <w:rFonts w:ascii="Cambria Math" w:hAnsi="Cambria Math"/>
          </w:rPr>
          <m:t>)</m:t>
        </m:r>
      </m:oMath>
      <w:r>
        <w:rPr>
          <w:rFonts w:ascii="Times New Roman" w:hAnsi="Times New Roman" w:eastAsia="Times New Roman"/>
          <w:color w:val="000000"/>
        </w:rPr>
        <w:t>. All powers in this example are in kW.</w:t>
      </w:r>
    </w:p>
    <w:p>
      <w:pPr>
        <w:keepNext/>
        <w:keepLines w:val="0"/>
        <w:widowControl/>
      </w:pPr>
      <w:r>
        <w:rPr>
          <w:rFonts w:ascii="Times New Roman" w:hAnsi="Times New Roman" w:eastAsia="Times New Roman"/>
          <w:color w:val="000000"/>
        </w:rPr>
        <w:t xml:space="preserve">Next calculate </w:t>
      </w:r>
      <m:oMath>
        <m:sSub>
          <m:e>
            <m:r>
              <w:rPr>
                <w:rFonts w:ascii="Cambria Math" w:hAnsi="Cambria Math"/>
              </w:rPr>
              <m:t>Q</m:t>
            </m:r>
          </m:e>
          <m:sub>
            <m:r>
              <w:rPr>
                <w:rFonts w:ascii="Cambria Math" w:hAnsi="Cambria Math"/>
              </w:rPr>
              <m:t>i</m:t>
            </m:r>
          </m:sub>
        </m:sSub>
      </m:oMath>
      <w:r>
        <w:rPr>
          <w:rFonts w:ascii="Times New Roman" w:hAnsi="Times New Roman" w:eastAsia="Times New Roman"/>
          <w:color w:val="000000"/>
        </w:rPr>
        <w:t xml:space="preserve"> and </w:t>
      </w:r>
      <m:oMath>
        <m:sSub>
          <m:e>
            <m:r>
              <w:rPr>
                <w:rFonts w:ascii="Cambria Math" w:hAnsi="Cambria Math"/>
              </w:rPr>
              <m:t>q</m:t>
            </m:r>
          </m:e>
          <m:sub>
            <m:r>
              <w:rPr>
                <w:rFonts w:ascii="Cambria Math" w:hAnsi="Cambria Math"/>
              </w:rPr>
              <m:t>i</m:t>
            </m:r>
            <m:r>
              <w:rPr>
                <w:rFonts w:ascii="Cambria Math" w:hAnsi="Cambria Math"/>
              </w:rPr>
              <m:t>j</m:t>
            </m:r>
          </m:sub>
        </m:sSub>
      </m:oMath>
      <w:r>
        <w:rPr>
          <w:rFonts w:ascii="Times New Roman" w:hAnsi="Times New Roman" w:eastAsia="Times New Roman"/>
          <w:color w:val="000000"/>
        </w:rPr>
        <w:t xml:space="preserve"> from the reference plant in (2). The balances in (15)-(16) give each tank's current delivery interval </w:t>
      </w:r>
      <m:oMath>
        <m:r>
          <w:rPr>
            <w:rFonts w:ascii="Cambria Math" w:hAnsi="Cambria Math"/>
          </w:rPr>
          <m:t>[</m:t>
        </m:r>
        <m:sSub>
          <m:e>
            <m:r>
              <w:rPr>
                <w:rFonts w:ascii="Cambria Math" w:hAnsi="Cambria Math"/>
              </w:rPr>
              <m:t>L</m:t>
            </m:r>
          </m:e>
          <m:sub>
            <m:r>
              <w:rPr>
                <w:rFonts w:ascii="Cambria Math" w:hAnsi="Cambria Math"/>
              </w:rPr>
              <m:t>j</m:t>
            </m:r>
          </m:sub>
        </m:sSub>
        <m:r>
          <w:rPr>
            <w:rFonts w:ascii="Cambria Math" w:hAnsi="Cambria Math"/>
          </w:rPr>
          <m:t>,</m:t>
        </m:r>
        <m:sSub>
          <m:e>
            <m:r>
              <w:rPr>
                <w:rFonts w:ascii="Cambria Math" w:hAnsi="Cambria Math"/>
              </w:rPr>
              <m:t>U</m:t>
            </m:r>
          </m:e>
          <m:sub>
            <m:r>
              <w:rPr>
                <w:rFonts w:ascii="Cambria Math" w:hAnsi="Cambria Math"/>
              </w:rPr>
              <m:t>j</m:t>
            </m:r>
          </m:sub>
        </m:sSub>
        <m:r>
          <w:rPr>
            <w:rFonts w:ascii="Cambria Math" w:hAnsi="Cambria Math"/>
          </w:rPr>
          <m:t>]</m:t>
        </m:r>
      </m:oMath>
      <w:r>
        <w:rPr>
          <w:rFonts w:ascii="Times New Roman" w:hAnsi="Times New Roman" w:eastAsia="Times New Roman"/>
          <w:color w:val="000000"/>
        </w:rPr>
        <w:t>. Select total useful delivery from</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r>
              <w:rPr>
                <w:rFonts w:ascii="Cambria Math" w:hAnsi="Cambria Math"/>
                <w:sz w:val="21"/>
              </w:rPr>
              <m:t>[</m:t>
            </m:r>
            <m:sSub>
              <m:e>
                <m:r>
                  <w:rPr>
                    <w:rFonts w:ascii="Cambria Math" w:hAnsi="Cambria Math"/>
                    <w:sz w:val="21"/>
                  </w:rPr>
                  <m:t>L</m:t>
                </m:r>
              </m:e>
              <m:sub>
                <m:r>
                  <w:rPr>
                    <w:rFonts w:ascii="Cambria Math" w:hAnsi="Cambria Math"/>
                    <w:sz w:val="21"/>
                  </w:rPr>
                  <m:t>D</m:t>
                </m:r>
              </m:sub>
            </m:sSub>
            <m:r>
              <w:rPr>
                <w:rFonts w:ascii="Cambria Math" w:hAnsi="Cambria Math"/>
                <w:sz w:val="21"/>
              </w:rPr>
              <m:t>,</m:t>
            </m:r>
            <m:sSub>
              <m:e>
                <m:r>
                  <w:rPr>
                    <w:rFonts w:ascii="Cambria Math" w:hAnsi="Cambria Math"/>
                    <w:sz w:val="21"/>
                  </w:rPr>
                  <m:t>U</m:t>
                </m:r>
              </m:e>
              <m:sub>
                <m:r>
                  <w:rPr>
                    <w:rFonts w:ascii="Cambria Math" w:hAnsi="Cambria Math"/>
                    <w:sz w:val="21"/>
                  </w:rPr>
                  <m:t>D</m:t>
                </m:r>
              </m:sub>
            </m:sSub>
            <m:r>
              <w:rPr>
                <w:rFonts w:ascii="Cambria Math" w:hAnsi="Cambria Math"/>
                <w:sz w:val="21"/>
              </w:rPr>
              <m:t>]</m:t>
            </m:r>
            <m:r>
              <w:rPr>
                <w:rFonts w:ascii="Cambria Math" w:hAnsi="Cambria Math"/>
                <w:sz w:val="21"/>
              </w:rPr>
              <m:t>=</m:t>
            </m:r>
            <m:r>
              <w:rPr>
                <w:rFonts w:ascii="Cambria Math" w:hAnsi="Cambria Math"/>
                <w:sz w:val="21"/>
              </w:rPr>
              <m:t>[</m:t>
            </m:r>
            <m:r>
              <m:rPr>
                <m:sty m:val="p"/>
              </m:rPr>
              <w:rPr>
                <w:rFonts w:ascii="Cambria Math" w:hAnsi="Cambria Math"/>
                <w:sz w:val="21"/>
              </w:rPr>
              <m:t>max</m:t>
            </m:r>
            <m:r>
              <w:rPr>
                <w:rFonts w:ascii="Cambria Math" w:hAnsi="Cambria Math"/>
                <w:sz w:val="21"/>
              </w:rPr>
              <m:t>{</m:t>
            </m:r>
            <m:r>
              <w:rPr>
                <w:rFonts w:ascii="Cambria Math" w:hAnsi="Cambria Math"/>
                <w:sz w:val="21"/>
              </w:rPr>
              <m:t>0</m:t>
            </m:r>
            <m:r>
              <w:rPr>
                <w:rFonts w:ascii="Cambria Math" w:hAnsi="Cambria Math"/>
                <w:sz w:val="21"/>
              </w:rPr>
              <m:t>,</m:t>
            </m:r>
            <m:sSub>
              <m:e>
                <m:r>
                  <w:rPr>
                    <w:rFonts w:ascii="Cambria Math" w:hAnsi="Cambria Math"/>
                    <w:sz w:val="21"/>
                  </w:rPr>
                  <m:t>D</m:t>
                </m:r>
              </m:e>
              <m:sub>
                <m:r>
                  <w:rPr>
                    <w:rFonts w:ascii="Cambria Math" w:hAnsi="Cambria Math"/>
                    <w:sz w:val="21"/>
                  </w:rPr>
                  <m:t>t</m:t>
                </m:r>
              </m:sub>
            </m:sSub>
            <m:r>
              <w:rPr>
                <w:rFonts w:ascii="Cambria Math" w:hAnsi="Cambria Math"/>
                <w:sz w:val="21"/>
              </w:rPr>
              <m:t>-</m:t>
            </m:r>
            <m:sSubSup>
              <m:e>
                <m:r>
                  <w:rPr>
                    <w:rFonts w:ascii="Cambria Math" w:hAnsi="Cambria Math"/>
                    <w:sz w:val="21"/>
                  </w:rPr>
                  <m:t>ε</m:t>
                </m:r>
              </m:e>
              <m:sub>
                <m:r>
                  <w:rPr>
                    <w:rFonts w:ascii="Cambria Math" w:hAnsi="Cambria Math"/>
                    <w:sz w:val="21"/>
                  </w:rPr>
                  <m:t>t</m:t>
                </m:r>
              </m:sub>
              <m:sup>
                <m:r>
                  <w:rPr>
                    <w:rFonts w:ascii="Cambria Math" w:hAnsi="Cambria Math"/>
                    <w:sz w:val="21"/>
                  </w:rPr>
                  <m:t>Q</m:t>
                </m:r>
              </m:sup>
            </m:sSubSup>
            <m:r>
              <w:rPr>
                <w:rFonts w:ascii="Cambria Math" w:hAnsi="Cambria Math"/>
                <w:sz w:val="21"/>
              </w:rPr>
              <m:t>}</m:t>
            </m:r>
            <m:r>
              <w:rPr>
                <w:rFonts w:ascii="Cambria Math" w:hAnsi="Cambria Math"/>
                <w:sz w:val="21"/>
              </w:rPr>
              <m:t>,</m:t>
            </m:r>
            <m:r>
              <w:rPr>
                <w:rFonts w:ascii="Cambria Math" w:hAnsi="Cambria Math"/>
                <w:sz w:val="21"/>
              </w:rPr>
              <m:t> </m:t>
            </m:r>
            <m:sSub>
              <m:e>
                <m:r>
                  <w:rPr>
                    <w:rFonts w:ascii="Cambria Math" w:hAnsi="Cambria Math"/>
                    <w:sz w:val="21"/>
                  </w:rPr>
                  <m:t>D</m:t>
                </m:r>
              </m:e>
              <m:sub>
                <m:r>
                  <w:rPr>
                    <w:rFonts w:ascii="Cambria Math" w:hAnsi="Cambria Math"/>
                    <w:sz w:val="21"/>
                  </w:rPr>
                  <m:t>t</m:t>
                </m:r>
              </m:sub>
            </m:sSub>
            <m:r>
              <w:rPr>
                <w:rFonts w:ascii="Cambria Math" w:hAnsi="Cambria Math"/>
                <w:sz w:val="21"/>
              </w:rPr>
              <m:t>+</m:t>
            </m:r>
            <m:sSubSup>
              <m:e>
                <m:r>
                  <w:rPr>
                    <w:rFonts w:ascii="Cambria Math" w:hAnsi="Cambria Math"/>
                    <w:sz w:val="21"/>
                  </w:rPr>
                  <m:t>ε</m:t>
                </m:r>
              </m:e>
              <m:sub>
                <m:r>
                  <w:rPr>
                    <w:rFonts w:ascii="Cambria Math" w:hAnsi="Cambria Math"/>
                    <w:sz w:val="21"/>
                  </w:rPr>
                  <m:t>t</m:t>
                </m:r>
              </m:sub>
              <m:sup>
                <m:r>
                  <w:rPr>
                    <w:rFonts w:ascii="Cambria Math" w:hAnsi="Cambria Math"/>
                    <w:sz w:val="21"/>
                  </w:rPr>
                  <m:t>Q</m:t>
                </m:r>
              </m:sup>
            </m:sSubSup>
            <m:r>
              <w:rPr>
                <w:rFonts w:ascii="Cambria Math" w:hAnsi="Cambria Math"/>
                <w:sz w:val="21"/>
              </w:rPr>
              <m:t>]</m:t>
            </m:r>
            <m:r>
              <w:rPr>
                <w:rFonts w:ascii="Cambria Math" w:hAnsi="Cambria Math"/>
                <w:sz w:val="21"/>
              </w:rPr>
              <m:t>∩</m:t>
            </m:r>
            <m:r>
              <w:rPr>
                <w:rFonts w:ascii="Cambria Math" w:hAnsi="Cambria Math"/>
                <w:sz w:val="21"/>
              </w:rPr>
              <m:t>[</m:t>
            </m:r>
            <m:sSub>
              <m:e>
                <m:r>
                  <w:rPr>
                    <w:rFonts w:ascii="Cambria Math" w:hAnsi="Cambria Math"/>
                    <w:sz w:val="21"/>
                  </w:rPr>
                  <m:t>∑</m:t>
                </m:r>
              </m:e>
              <m:sub>
                <m:r>
                  <w:rPr>
                    <w:rFonts w:ascii="Cambria Math" w:hAnsi="Cambria Math"/>
                    <w:sz w:val="21"/>
                  </w:rPr>
                  <m:t>j</m:t>
                </m:r>
              </m:sub>
            </m:sSub>
            <m:sSub>
              <m:e>
                <m:r>
                  <w:rPr>
                    <w:rFonts w:ascii="Cambria Math" w:hAnsi="Cambria Math"/>
                    <w:sz w:val="21"/>
                  </w:rPr>
                  <m:t>L</m:t>
                </m:r>
              </m:e>
              <m:sub>
                <m:r>
                  <w:rPr>
                    <w:rFonts w:ascii="Cambria Math" w:hAnsi="Cambria Math"/>
                    <w:sz w:val="21"/>
                  </w:rPr>
                  <m:t>j</m:t>
                </m:r>
              </m:sub>
            </m:sSub>
            <m:r>
              <w:rPr>
                <w:rFonts w:ascii="Cambria Math" w:hAnsi="Cambria Math"/>
                <w:sz w:val="21"/>
              </w:rPr>
              <m:t>,</m:t>
            </m:r>
            <m:r>
              <w:rPr>
                <w:rFonts w:ascii="Cambria Math" w:hAnsi="Cambria Math"/>
                <w:sz w:val="21"/>
              </w:rPr>
              <m:t> </m:t>
            </m:r>
            <m:sSub>
              <m:e>
                <m:r>
                  <w:rPr>
                    <w:rFonts w:ascii="Cambria Math" w:hAnsi="Cambria Math"/>
                    <w:sz w:val="21"/>
                  </w:rPr>
                  <m:t>∑</m:t>
                </m:r>
              </m:e>
              <m:sub>
                <m:r>
                  <w:rPr>
                    <w:rFonts w:ascii="Cambria Math" w:hAnsi="Cambria Math"/>
                    <w:sz w:val="21"/>
                  </w:rPr>
                  <m:t>j</m:t>
                </m:r>
              </m:sub>
            </m:sSub>
            <m:sSub>
              <m:e>
                <m:r>
                  <w:rPr>
                    <w:rFonts w:ascii="Cambria Math" w:hAnsi="Cambria Math"/>
                    <w:sz w:val="21"/>
                  </w:rPr>
                  <m:t>U</m:t>
                </m:r>
              </m:e>
              <m:sub>
                <m:r>
                  <w:rPr>
                    <w:rFonts w:ascii="Cambria Math" w:hAnsi="Cambria Math"/>
                    <w:sz w:val="21"/>
                  </w:rPr>
                  <m:t>j</m:t>
                </m:r>
              </m:sub>
            </m:sSub>
            <m:r>
              <w:rPr>
                <w:rFonts w:ascii="Cambria Math" w:hAnsi="Cambria Math"/>
                <w:sz w:val="21"/>
              </w:rPr>
              <m:t>]</m:t>
            </m:r>
            <m:r>
              <w:rPr>
                <w:rFonts w:ascii="Cambria Math" w:hAnsi="Cambria Math"/>
                <w:sz w:val="21"/>
              </w:rPr>
              <m:t>,</m:t>
            </m:r>
          </m:e>
          <m:e>
            <m:sSub>
              <m:e>
                <m:r>
                  <w:rPr>
                    <w:rFonts w:ascii="Cambria Math" w:hAnsi="Cambria Math"/>
                    <w:sz w:val="21"/>
                  </w:rPr>
                  <m:t>d</m:t>
                </m:r>
              </m:e>
              <m:sub>
                <m:r>
                  <w:rPr>
                    <w:rFonts w:ascii="Cambria Math" w:hAnsi="Cambria Math"/>
                    <w:sz w:val="21"/>
                  </w:rPr>
                  <m:t>Σ</m:t>
                </m:r>
              </m:sub>
            </m:sSub>
            <m:r>
              <w:rPr>
                <w:rFonts w:ascii="Cambria Math" w:hAnsi="Cambria Math"/>
                <w:sz w:val="21"/>
              </w:rPr>
              <m:t>=</m:t>
            </m:r>
            <m:sSub>
              <m:e>
                <m:r>
                  <w:rPr>
                    <w:rFonts w:ascii="Cambria Math" w:hAnsi="Cambria Math"/>
                    <w:sz w:val="21"/>
                  </w:rPr>
                  <m:t>L</m:t>
                </m:r>
              </m:e>
              <m:sub>
                <m:r>
                  <w:rPr>
                    <w:rFonts w:ascii="Cambria Math" w:hAnsi="Cambria Math"/>
                    <w:sz w:val="21"/>
                  </w:rPr>
                  <m:t>D</m:t>
                </m:r>
              </m:sub>
            </m:sSub>
            <m:r>
              <w:rPr>
                <w:rFonts w:ascii="Cambria Math" w:hAnsi="Cambria Math"/>
                <w:sz w:val="21"/>
              </w:rPr>
              <m:t>+</m:t>
            </m:r>
            <m:r>
              <w:rPr>
                <w:rFonts w:ascii="Cambria Math" w:hAnsi="Cambria Math"/>
                <w:sz w:val="21"/>
              </w:rPr>
              <m:t>(</m:t>
            </m:r>
            <m:sSub>
              <m:e>
                <m:r>
                  <w:rPr>
                    <w:rFonts w:ascii="Cambria Math" w:hAnsi="Cambria Math"/>
                    <w:sz w:val="21"/>
                  </w:rPr>
                  <m:t>U</m:t>
                </m:r>
              </m:e>
              <m:sub>
                <m:r>
                  <w:rPr>
                    <w:rFonts w:ascii="Cambria Math" w:hAnsi="Cambria Math"/>
                    <w:sz w:val="21"/>
                  </w:rPr>
                  <m:t>D</m:t>
                </m:r>
              </m:sub>
            </m:sSub>
            <m:r>
              <w:rPr>
                <w:rFonts w:ascii="Cambria Math" w:hAnsi="Cambria Math"/>
                <w:sz w:val="21"/>
              </w:rPr>
              <m:t>-</m:t>
            </m:r>
            <m:sSub>
              <m:e>
                <m:r>
                  <w:rPr>
                    <w:rFonts w:ascii="Cambria Math" w:hAnsi="Cambria Math"/>
                    <w:sz w:val="21"/>
                  </w:rPr>
                  <m:t>L</m:t>
                </m:r>
              </m:e>
              <m:sub>
                <m:r>
                  <w:rPr>
                    <w:rFonts w:ascii="Cambria Math" w:hAnsi="Cambria Math"/>
                    <w:sz w:val="21"/>
                  </w:rPr>
                  <m:t>D</m:t>
                </m:r>
              </m:sub>
            </m:sSub>
            <m:r>
              <w:rPr>
                <w:rFonts w:ascii="Cambria Math" w:hAnsi="Cambria Math"/>
                <w:sz w:val="21"/>
              </w:rPr>
              <m:t>)</m:t>
            </m:r>
            <m:sSubSup>
              <m:e>
                <m:r>
                  <w:rPr>
                    <w:rFonts w:ascii="Cambria Math" w:hAnsi="Cambria Math"/>
                    <w:sz w:val="21"/>
                  </w:rPr>
                  <m:t>ζ</m:t>
                </m:r>
              </m:e>
              <m:sub>
                <m:r>
                  <w:rPr>
                    <w:rFonts w:ascii="Cambria Math" w:hAnsi="Cambria Math"/>
                    <w:sz w:val="21"/>
                  </w:rPr>
                  <m:t>Σ</m:t>
                </m:r>
              </m:sub>
              <m:sup>
                <m:r>
                  <w:rPr>
                    <w:rFonts w:ascii="Cambria Math" w:hAnsi="Cambria Math"/>
                    <w:sz w:val="21"/>
                  </w:rPr>
                  <m:t>d</m:t>
                </m:r>
              </m:sup>
            </m:sSubSup>
            <m:r>
              <w:rPr>
                <w:rFonts w:ascii="Cambria Math" w:hAnsi="Cambria Math"/>
                <w:sz w:val="21"/>
              </w:rPr>
              <m:t>.</m:t>
            </m:r>
          </m:e>
        </m:eqArr>
      </m:oMath>
      <w:r>
        <w:rPr>
          <w:rFonts w:ascii="Times New Roman" w:hAnsi="Times New Roman" w:eastAsia="Times New Roman"/>
          <w:color w:val="000000"/>
          <w:sz w:val="21"/>
        </w:rPr>
        <w:tab/>
        <w:t>(14f)</w:t>
      </w:r>
    </w:p>
    <w:p>
      <w:pPr>
        <w:keepNext w:val="0"/>
        <w:keepLines w:val="0"/>
        <w:widowControl/>
      </w:pPr>
      <w:r>
        <w:rPr>
          <w:rFonts w:ascii="Times New Roman" w:hAnsi="Times New Roman" w:eastAsia="Times New Roman"/>
          <w:color w:val="000000"/>
        </w:rPr>
        <w:t xml:space="preserve">Here </w:t>
      </w:r>
      <m:oMath>
        <m:sSub>
          <m:e>
            <m:r>
              <w:rPr>
                <w:rFonts w:ascii="Cambria Math" w:hAnsi="Cambria Math"/>
              </w:rPr>
              <m:t>L</m:t>
            </m:r>
          </m:e>
          <m:sub>
            <m:r>
              <w:rPr>
                <w:rFonts w:ascii="Cambria Math" w:hAnsi="Cambria Math"/>
              </w:rPr>
              <m:t>D</m:t>
            </m:r>
          </m:sub>
        </m:sSub>
        <m:r>
          <w:rPr>
            <w:rFonts w:ascii="Cambria Math" w:hAnsi="Cambria Math"/>
          </w:rPr>
          <m:t>,</m:t>
        </m:r>
        <m:sSub>
          <m:e>
            <m:r>
              <w:rPr>
                <w:rFonts w:ascii="Cambria Math" w:hAnsi="Cambria Math"/>
              </w:rPr>
              <m:t>U</m:t>
            </m:r>
          </m:e>
          <m:sub>
            <m:r>
              <w:rPr>
                <w:rFonts w:ascii="Cambria Math" w:hAnsi="Cambria Math"/>
              </w:rPr>
              <m:t>D</m:t>
            </m:r>
          </m:sub>
        </m:sSub>
      </m:oMath>
      <w:r>
        <w:rPr>
          <w:rFonts w:ascii="Times New Roman" w:hAnsi="Times New Roman" w:eastAsia="Times New Roman"/>
          <w:color w:val="000000"/>
        </w:rPr>
        <w:t xml:space="preserve"> bound aggregate delivery, </w:t>
      </w:r>
      <m:oMath>
        <m:sSub>
          <m:e>
            <m:r>
              <w:rPr>
                <w:rFonts w:ascii="Cambria Math" w:hAnsi="Cambria Math"/>
              </w:rPr>
              <m:t>d</m:t>
            </m:r>
          </m:e>
          <m:sub>
            <m:r>
              <w:rPr>
                <w:rFonts w:ascii="Cambria Math" w:hAnsi="Cambria Math"/>
              </w:rPr>
              <m:t>Σ</m:t>
            </m:r>
          </m:sub>
        </m:sSub>
      </m:oMath>
      <w:r>
        <w:rPr>
          <w:rFonts w:ascii="Times New Roman" w:hAnsi="Times New Roman" w:eastAsia="Times New Roman"/>
          <w:color w:val="000000"/>
        </w:rPr>
        <w:t xml:space="preserve"> is the selected total, and </w:t>
      </w:r>
      <m:oMath>
        <m:sSubSup>
          <m:e>
            <m:r>
              <w:rPr>
                <w:rFonts w:ascii="Cambria Math" w:hAnsi="Cambria Math"/>
              </w:rPr>
              <m:t>ζ</m:t>
            </m:r>
          </m:e>
          <m:sub>
            <m:r>
              <w:rPr>
                <w:rFonts w:ascii="Cambria Math" w:hAnsi="Cambria Math"/>
              </w:rPr>
              <m:t>Σ</m:t>
            </m:r>
          </m:sub>
          <m:sup>
            <m:r>
              <w:rPr>
                <w:rFonts w:ascii="Cambria Math" w:hAnsi="Cambria Math"/>
              </w:rPr>
              <m:t>d</m:t>
            </m:r>
          </m:sup>
        </m:sSubSup>
        <m:r>
          <w:rPr>
            <w:rFonts w:ascii="Cambria Math" w:hAnsi="Cambria Math"/>
          </w:rPr>
          <m:t>∈</m:t>
        </m:r>
        <m:r>
          <w:rPr>
            <w:rFonts w:ascii="Cambria Math" w:hAnsi="Cambria Math"/>
          </w:rPr>
          <m:t>[</m:t>
        </m:r>
        <m:r>
          <w:rPr>
            <w:rFonts w:ascii="Cambria Math" w:hAnsi="Cambria Math"/>
          </w:rPr>
          <m:t>0</m:t>
        </m:r>
        <m:r>
          <w:rPr>
            <w:rFonts w:ascii="Cambria Math" w:hAnsi="Cambria Math"/>
          </w:rPr>
          <m:t>,</m:t>
        </m:r>
        <m:r>
          <w:rPr>
            <w:rFonts w:ascii="Cambria Math" w:hAnsi="Cambria Math"/>
          </w:rPr>
          <m:t>1</m:t>
        </m:r>
        <m:r>
          <w:rPr>
            <w:rFonts w:ascii="Cambria Math" w:hAnsi="Cambria Math"/>
          </w:rPr>
          <m:t>]</m:t>
        </m:r>
      </m:oMath>
      <w:r>
        <w:rPr>
          <w:rFonts w:ascii="Times New Roman" w:hAnsi="Times New Roman" w:eastAsia="Times New Roman"/>
          <w:color w:val="000000"/>
        </w:rPr>
        <w:t xml:space="preserve"> is its coordinate. An empty tank interval or total intersection rejects the point. Allocate </w:t>
      </w:r>
      <m:oMath>
        <m:sSub>
          <m:e>
            <m:r>
              <w:rPr>
                <w:rFonts w:ascii="Cambria Math" w:hAnsi="Cambria Math"/>
              </w:rPr>
              <m:t>d</m:t>
            </m:r>
          </m:e>
          <m:sub>
            <m:r>
              <w:rPr>
                <w:rFonts w:ascii="Cambria Math" w:hAnsi="Cambria Math"/>
              </w:rPr>
              <m:t>Σ</m:t>
            </m:r>
          </m:sub>
        </m:sSub>
      </m:oMath>
      <w:r>
        <w:rPr>
          <w:rFonts w:ascii="Times New Roman" w:hAnsi="Times New Roman" w:eastAsia="Times New Roman"/>
          <w:color w:val="000000"/>
        </w:rPr>
        <w:t xml:space="preserve"> among tanks using the remaining-total rule in (14e), with </w:t>
      </w:r>
      <m:oMath>
        <m:sSub>
          <m:e>
            <m:r>
              <w:rPr>
                <w:rFonts w:ascii="Cambria Math" w:hAnsi="Cambria Math"/>
              </w:rPr>
              <m:t>d</m:t>
            </m:r>
          </m:e>
          <m:sub>
            <m:r>
              <w:rPr>
                <w:rFonts w:ascii="Cambria Math" w:hAnsi="Cambria Math"/>
              </w:rPr>
              <m:t>j</m:t>
            </m:r>
          </m:sub>
        </m:sSub>
        <m:r>
          <w:rPr>
            <w:rFonts w:ascii="Cambria Math" w:hAnsi="Cambria Math"/>
          </w:rPr>
          <m:t>,</m:t>
        </m:r>
        <m:sSub>
          <m:e>
            <m:r>
              <w:rPr>
                <w:rFonts w:ascii="Cambria Math" w:hAnsi="Cambria Math"/>
              </w:rPr>
              <m:t>L</m:t>
            </m:r>
          </m:e>
          <m:sub>
            <m:r>
              <w:rPr>
                <w:rFonts w:ascii="Cambria Math" w:hAnsi="Cambria Math"/>
              </w:rPr>
              <m:t>j</m:t>
            </m:r>
          </m:sub>
        </m:sSub>
        <m:r>
          <w:rPr>
            <w:rFonts w:ascii="Cambria Math" w:hAnsi="Cambria Math"/>
          </w:rPr>
          <m:t>,</m:t>
        </m:r>
        <m:sSub>
          <m:e>
            <m:r>
              <w:rPr>
                <w:rFonts w:ascii="Cambria Math" w:hAnsi="Cambria Math"/>
              </w:rPr>
              <m:t>U</m:t>
            </m:r>
          </m:e>
          <m:sub>
            <m:r>
              <w:rPr>
                <w:rFonts w:ascii="Cambria Math" w:hAnsi="Cambria Math"/>
              </w:rPr>
              <m:t>j</m:t>
            </m:r>
          </m:sub>
        </m:sSub>
      </m:oMath>
      <w:r>
        <w:rPr>
          <w:rFonts w:ascii="Times New Roman" w:hAnsi="Times New Roman" w:eastAsia="Times New Roman"/>
          <w:color w:val="000000"/>
        </w:rPr>
        <w:t xml:space="preserve"> replacing pump powers and their bounds. The last tank receives the remainder. Exact aggregate demand fixes </w:t>
      </w:r>
      <m:oMath>
        <m:sSub>
          <m:e>
            <m:r>
              <w:rPr>
                <w:rFonts w:ascii="Cambria Math" w:hAnsi="Cambria Math"/>
              </w:rPr>
              <m:t>d</m:t>
            </m:r>
          </m:e>
          <m:sub>
            <m:r>
              <w:rPr>
                <w:rFonts w:ascii="Cambria Math" w:hAnsi="Cambria Math"/>
              </w:rPr>
              <m:t>Σ</m:t>
            </m:r>
          </m:sub>
        </m:sSub>
        <m:r>
          <w:rPr>
            <w:rFonts w:ascii="Cambria Math" w:hAnsi="Cambria Math"/>
          </w:rPr>
          <m:t>=</m:t>
        </m:r>
        <m:sSub>
          <m:e>
            <m:r>
              <w:rPr>
                <w:rFonts w:ascii="Cambria Math" w:hAnsi="Cambria Math"/>
              </w:rPr>
              <m:t>D</m:t>
            </m:r>
          </m:e>
          <m:sub>
            <m:r>
              <w:rPr>
                <w:rFonts w:ascii="Cambria Math" w:hAnsi="Cambria Math"/>
              </w:rPr>
              <m:t>t</m:t>
            </m:r>
          </m:sub>
        </m:sSub>
      </m:oMath>
      <w:r>
        <w:rPr>
          <w:rFonts w:ascii="Times New Roman" w:hAnsi="Times New Roman" w:eastAsia="Times New Roman"/>
          <w:color w:val="000000"/>
        </w:rPr>
        <w:t xml:space="preserve">. When </w:t>
      </w:r>
      <m:oMath>
        <m:sSub>
          <m:e>
            <m:r>
              <w:rPr>
                <w:rFonts w:ascii="Cambria Math" w:hAnsi="Cambria Math"/>
              </w:rPr>
              <m:t>R</m:t>
            </m:r>
          </m:e>
          <m:sub>
            <m:r>
              <w:rPr>
                <w:rFonts w:ascii="Cambria Math" w:hAnsi="Cambria Math"/>
              </w:rPr>
              <m:t>j</m:t>
            </m:r>
          </m:sub>
        </m:sSub>
        <m:r>
          <w:rPr>
            <w:rFonts w:ascii="Cambria Math" w:hAnsi="Cambria Math"/>
          </w:rPr>
          <m:t>&gt;</m:t>
        </m:r>
        <m:sSubSup>
          <m:e>
            <m:r>
              <w:rPr>
                <w:rFonts w:ascii="Cambria Math" w:hAnsi="Cambria Math"/>
              </w:rPr>
              <m:t>S</m:t>
            </m:r>
          </m:e>
          <m:sub>
            <m:r>
              <w:rPr>
                <w:rFonts w:ascii="Cambria Math" w:hAnsi="Cambria Math"/>
              </w:rPr>
              <m:t>j</m:t>
            </m:r>
          </m:sub>
          <m:sup>
            <m:r>
              <w:rPr>
                <w:rFonts w:ascii="Cambria Math" w:hAnsi="Cambria Math"/>
              </w:rPr>
              <m:t>m</m:t>
            </m:r>
            <m:r>
              <w:rPr>
                <w:rFonts w:ascii="Cambria Math" w:hAnsi="Cambria Math"/>
              </w:rPr>
              <m:t>a</m:t>
            </m:r>
            <m:r>
              <w:rPr>
                <w:rFonts w:ascii="Cambria Math" w:hAnsi="Cambria Math"/>
              </w:rPr>
              <m:t>x</m:t>
            </m:r>
          </m:sup>
        </m:sSubSup>
      </m:oMath>
      <w:r>
        <w:rPr>
          <w:rFonts w:ascii="Times New Roman" w:hAnsi="Times New Roman" w:eastAsia="Times New Roman"/>
          <w:color w:val="000000"/>
        </w:rPr>
        <w:t>, the lower bound in (16) specifies the delivery required to remove excess bookkeeping inventory. The point passes this step when that delivery fits within the tank capacities and aggregate service band.</w:t>
      </w:r>
    </w:p>
    <w:p>
      <w:pPr>
        <w:keepNext w:val="0"/>
        <w:keepLines w:val="0"/>
        <w:widowControl/>
      </w:pPr>
      <w:r>
        <w:rPr>
          <w:rFonts w:ascii="Times New Roman" w:hAnsi="Times New Roman" w:eastAsia="Times New Roman"/>
          <w:color w:val="000000"/>
        </w:rPr>
        <w:t xml:space="preserve">For each delivering tank, choose one allowed building connection, assign its total </w:t>
      </w:r>
      <m:oMath>
        <m:sSub>
          <m:e>
            <m:r>
              <w:rPr>
                <w:rFonts w:ascii="Cambria Math" w:hAnsi="Cambria Math"/>
              </w:rPr>
              <m:t>d</m:t>
            </m:r>
          </m:e>
          <m:sub>
            <m:r>
              <w:rPr>
                <w:rFonts w:ascii="Cambria Math" w:hAnsi="Cambria Math"/>
              </w:rPr>
              <m:t>j</m:t>
            </m:r>
          </m:sub>
        </m:sSub>
      </m:oMath>
      <w:r>
        <w:rPr>
          <w:rFonts w:ascii="Times New Roman" w:hAnsi="Times New Roman" w:eastAsia="Times New Roman"/>
          <w:color w:val="000000"/>
        </w:rPr>
        <w:t xml:space="preserve"> to that connection and set its other delivery flows to zero. This gives a common representation of the equivalent allocations in (1a). A tank with no allowed building connection has zero effective delivery capacity. Calculate the successor with (4) and retain points that pass every current check, including the COP domain, edge capacities, tank capacities and shared-source limit. Checks use the mapped action and its calculated inventory directly. Future continuation is evaluated at the later acceptance stage.</w:t>
      </w:r>
    </w:p>
    <w:p>
      <w:pPr>
        <w:keepNext w:val="0"/>
        <w:keepLines w:val="0"/>
        <w:widowControl/>
      </w:pPr>
      <w:commentRangeStart w:id="1"/>
      <w:r>
        <w:rPr>
          <w:rFonts w:ascii="Times New Roman" w:hAnsi="Times New Roman" w:eastAsia="Times New Roman"/>
          <w:color w:val="000000"/>
        </w:rPr>
        <w:t>Each mode with continuous coordinates uses one fixed scrambled Sobol sequence. Increase density by doubling the number of points in its prefix. Keep the mode catalogue, coordinate order, mapping and scramble fixed across density levels. Start the pool with the backup action, append legal mapped actions, and merge duplicates while retaining the first representative. The pools then satisfy</w:t>
      </w:r>
      <w:commentRangeEnd w:id="1"/>
      <w:r>
        <w:rPr>
          <w:rStyle w:val="CommentReference"/>
        </w:rPr>
        <w:commentReference w:id="1"/>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
              <m:e>
                <m:r>
                  <w:rPr>
                    <w:rFonts w:ascii="Cambria Math" w:hAnsi="Cambria Math"/>
                    <w:sz w:val="21"/>
                  </w:rPr>
                  <m:t>𝒜</m:t>
                </m:r>
              </m:e>
              <m:sub>
                <m:r>
                  <w:rPr>
                    <w:rFonts w:ascii="Cambria Math" w:hAnsi="Cambria Math"/>
                    <w:sz w:val="21"/>
                  </w:rPr>
                  <m:t>t</m:t>
                </m:r>
              </m:sub>
            </m:sSub>
            <m:r>
              <w:rPr>
                <w:rFonts w:ascii="Cambria Math" w:hAnsi="Cambria Math"/>
                <w:sz w:val="21"/>
              </w:rPr>
              <m:t>(</m:t>
            </m:r>
            <m:r>
              <w:rPr>
                <w:rFonts w:ascii="Cambria Math" w:hAnsi="Cambria Math"/>
                <w:sz w:val="21"/>
              </w:rPr>
              <m:t>N</m:t>
            </m:r>
            <m:r>
              <w:rPr>
                <w:rFonts w:ascii="Cambria Math" w:hAnsi="Cambria Math"/>
                <w:sz w:val="21"/>
              </w:rPr>
              <m:t>)</m:t>
            </m:r>
            <m:r>
              <w:rPr>
                <w:rFonts w:ascii="Cambria Math" w:hAnsi="Cambria Math"/>
                <w:sz w:val="21"/>
              </w:rPr>
              <m:t>⊆</m:t>
            </m:r>
            <m:sSub>
              <m:e>
                <m:r>
                  <w:rPr>
                    <w:rFonts w:ascii="Cambria Math" w:hAnsi="Cambria Math"/>
                    <w:sz w:val="21"/>
                  </w:rPr>
                  <m:t>𝒜</m:t>
                </m:r>
              </m:e>
              <m:sub>
                <m:r>
                  <w:rPr>
                    <w:rFonts w:ascii="Cambria Math" w:hAnsi="Cambria Math"/>
                    <w:sz w:val="21"/>
                  </w:rPr>
                  <m:t>t</m:t>
                </m:r>
              </m:sub>
            </m:sSub>
            <m:r>
              <w:rPr>
                <w:rFonts w:ascii="Cambria Math" w:hAnsi="Cambria Math"/>
                <w:sz w:val="21"/>
              </w:rPr>
              <m:t>(</m:t>
            </m:r>
            <m:r>
              <w:rPr>
                <w:rFonts w:ascii="Cambria Math" w:hAnsi="Cambria Math"/>
                <w:sz w:val="21"/>
              </w:rPr>
              <m:t>2</m:t>
            </m:r>
            <m:r>
              <w:rPr>
                <w:rFonts w:ascii="Cambria Math" w:hAnsi="Cambria Math"/>
                <w:sz w:val="21"/>
              </w:rPr>
              <m:t>N</m:t>
            </m:r>
            <m:r>
              <w:rPr>
                <w:rFonts w:ascii="Cambria Math" w:hAnsi="Cambria Math"/>
                <w:sz w:val="21"/>
              </w:rPr>
              <m:t>)</m:t>
            </m:r>
            <m:r>
              <w:rPr>
                <w:rFonts w:ascii="Cambria Math" w:hAnsi="Cambria Math"/>
                <w:sz w:val="21"/>
              </w:rPr>
              <m:t>,</m:t>
            </m:r>
            <m:r>
              <w:rPr>
                <w:rFonts w:ascii="Cambria Math" w:hAnsi="Cambria Math"/>
                <w:sz w:val="21"/>
              </w:rPr>
              <m:t>  </m:t>
            </m:r>
            <m:r>
              <w:rPr>
                <w:rFonts w:ascii="Cambria Math" w:hAnsi="Cambria Math"/>
                <w:sz w:val="21"/>
              </w:rPr>
              <m:t>N</m:t>
            </m:r>
            <m:r>
              <w:rPr>
                <w:rFonts w:ascii="Cambria Math" w:hAnsi="Cambria Math"/>
                <w:sz w:val="21"/>
              </w:rPr>
              <m:t>∈</m:t>
            </m:r>
            <m:r>
              <w:rPr>
                <w:rFonts w:ascii="Cambria Math" w:hAnsi="Cambria Math"/>
                <w:sz w:val="21"/>
              </w:rPr>
              <m:t>{</m:t>
            </m:r>
            <m:r>
              <w:rPr>
                <w:rFonts w:ascii="Cambria Math" w:hAnsi="Cambria Math"/>
                <w:sz w:val="21"/>
              </w:rPr>
              <m:t>1</m:t>
            </m:r>
            <m:r>
              <w:rPr>
                <w:rFonts w:ascii="Cambria Math" w:hAnsi="Cambria Math"/>
                <w:sz w:val="21"/>
              </w:rPr>
              <m:t>,</m:t>
            </m:r>
            <m:r>
              <w:rPr>
                <w:rFonts w:ascii="Cambria Math" w:hAnsi="Cambria Math"/>
                <w:sz w:val="21"/>
              </w:rPr>
              <m:t>2</m:t>
            </m:r>
            <m:r>
              <w:rPr>
                <w:rFonts w:ascii="Cambria Math" w:hAnsi="Cambria Math"/>
                <w:sz w:val="21"/>
              </w:rPr>
              <m:t>,</m:t>
            </m:r>
            <m:r>
              <w:rPr>
                <w:rFonts w:ascii="Cambria Math" w:hAnsi="Cambria Math"/>
                <w:sz w:val="21"/>
              </w:rPr>
              <m:t>4</m:t>
            </m:r>
            <m:r>
              <w:rPr>
                <w:rFonts w:ascii="Cambria Math" w:hAnsi="Cambria Math"/>
                <w:sz w:val="21"/>
              </w:rPr>
              <m:t>,</m:t>
            </m:r>
            <m:r>
              <w:rPr>
                <w:rFonts w:ascii="Cambria Math" w:hAnsi="Cambria Math"/>
                <w:sz w:val="21"/>
              </w:rPr>
              <m:t>8</m:t>
            </m:r>
            <m:r>
              <w:rPr>
                <w:rFonts w:ascii="Cambria Math" w:hAnsi="Cambria Math"/>
                <w:sz w:val="21"/>
              </w:rPr>
              <m:t>,</m:t>
            </m:r>
            <m:r>
              <w:rPr>
                <w:rFonts w:ascii="Cambria Math" w:hAnsi="Cambria Math"/>
                <w:sz w:val="21"/>
              </w:rPr>
              <m:t>…</m:t>
            </m:r>
            <m:r>
              <w:rPr>
                <w:rFonts w:ascii="Cambria Math" w:hAnsi="Cambria Math"/>
                <w:sz w:val="21"/>
              </w:rPr>
              <m:t>}</m:t>
            </m:r>
            <m:r>
              <w:rPr>
                <w:rFonts w:ascii="Cambria Math" w:hAnsi="Cambria Math"/>
                <w:sz w:val="21"/>
              </w:rPr>
              <m:t>,</m:t>
            </m:r>
          </m:e>
          <m:e>
            <m:r>
              <w:rPr>
                <w:rFonts w:ascii="Cambria Math" w:hAnsi="Cambria Math"/>
                <w:sz w:val="21"/>
              </w:rPr>
              <m:t>K</m:t>
            </m:r>
            <m:r>
              <w:rPr>
                <w:rFonts w:ascii="Cambria Math" w:hAnsi="Cambria Math"/>
                <w:sz w:val="21"/>
              </w:rPr>
              <m:t>(</m:t>
            </m:r>
            <m:r>
              <w:rPr>
                <w:rFonts w:ascii="Cambria Math" w:hAnsi="Cambria Math"/>
                <w:sz w:val="21"/>
              </w:rPr>
              <m:t>N</m:t>
            </m:r>
            <m:r>
              <w:rPr>
                <w:rFonts w:ascii="Cambria Math" w:hAnsi="Cambria Math"/>
                <w:sz w:val="21"/>
              </w:rPr>
              <m:t>)</m:t>
            </m:r>
            <m:r>
              <w:rPr>
                <w:rFonts w:ascii="Cambria Math" w:hAnsi="Cambria Math"/>
                <w:sz w:val="21"/>
              </w:rPr>
              <m:t>=</m:t>
            </m:r>
            <m:r>
              <w:rPr>
                <w:rFonts w:ascii="Cambria Math" w:hAnsi="Cambria Math"/>
                <w:sz w:val="21"/>
              </w:rPr>
              <m:t>|</m:t>
            </m:r>
            <m:sSub>
              <m:e>
                <m:r>
                  <w:rPr>
                    <w:rFonts w:ascii="Cambria Math" w:hAnsi="Cambria Math"/>
                    <w:sz w:val="21"/>
                  </w:rPr>
                  <m:t>𝒜</m:t>
                </m:r>
              </m:e>
              <m:sub>
                <m:r>
                  <w:rPr>
                    <w:rFonts w:ascii="Cambria Math" w:hAnsi="Cambria Math"/>
                    <w:sz w:val="21"/>
                  </w:rPr>
                  <m:t>t</m:t>
                </m:r>
              </m:sub>
            </m:sSub>
            <m:r>
              <w:rPr>
                <w:rFonts w:ascii="Cambria Math" w:hAnsi="Cambria Math"/>
                <w:sz w:val="21"/>
              </w:rPr>
              <m:t>(</m:t>
            </m:r>
            <m:r>
              <w:rPr>
                <w:rFonts w:ascii="Cambria Math" w:hAnsi="Cambria Math"/>
                <w:sz w:val="21"/>
              </w:rPr>
              <m:t>N</m:t>
            </m:r>
            <m:r>
              <w:rPr>
                <w:rFonts w:ascii="Cambria Math" w:hAnsi="Cambria Math"/>
                <w:sz w:val="21"/>
              </w:rPr>
              <m:t>)</m:t>
            </m:r>
            <m:r>
              <w:rPr>
                <w:rFonts w:ascii="Cambria Math" w:hAnsi="Cambria Math"/>
                <w:sz w:val="21"/>
              </w:rPr>
              <m:t>|</m:t>
            </m:r>
            <m:r>
              <w:rPr>
                <w:rFonts w:ascii="Cambria Math" w:hAnsi="Cambria Math"/>
                <w:sz w:val="21"/>
              </w:rPr>
              <m:t>-</m:t>
            </m:r>
            <m:r>
              <w:rPr>
                <w:rFonts w:ascii="Cambria Math" w:hAnsi="Cambria Math"/>
                <w:sz w:val="21"/>
              </w:rPr>
              <m:t>1</m:t>
            </m:r>
            <m:r>
              <w:rPr>
                <w:rFonts w:ascii="Cambria Math" w:hAnsi="Cambria Math"/>
                <w:sz w:val="21"/>
              </w:rPr>
              <m:t>.</m:t>
            </m:r>
          </m:e>
        </m:eqArr>
      </m:oMath>
      <w:r>
        <w:rPr>
          <w:rFonts w:ascii="Times New Roman" w:hAnsi="Times New Roman" w:eastAsia="Times New Roman"/>
          <w:color w:val="000000"/>
          <w:sz w:val="21"/>
        </w:rPr>
        <w:tab/>
        <w:t>(14g)</w:t>
      </w:r>
    </w:p>
    <w:p>
      <w:pPr>
        <w:keepNext w:val="0"/>
        <w:keepLines w:val="0"/>
        <w:widowControl/>
      </w:pPr>
      <w:r>
        <w:rPr>
          <w:rFonts w:ascii="Times New Roman" w:hAnsi="Times New Roman" w:eastAsia="Times New Roman"/>
          <w:color w:val="000000"/>
        </w:rPr>
        <w:t xml:space="preserve">Here </w:t>
      </w:r>
      <m:oMath>
        <m:r>
          <w:rPr>
            <w:rFonts w:ascii="Cambria Math" w:hAnsi="Cambria Math"/>
          </w:rPr>
          <m:t>N</m:t>
        </m:r>
      </m:oMath>
      <w:r>
        <w:rPr>
          <w:rFonts w:ascii="Times New Roman" w:hAnsi="Times New Roman" w:eastAsia="Times New Roman"/>
          <w:color w:val="000000"/>
        </w:rPr>
        <w:t xml:space="preserve"> is the raw sample count per nonzero-dimensional mode. The pool </w:t>
      </w:r>
      <m:oMath>
        <m:sSub>
          <m:e>
            <m:r>
              <w:rPr>
                <w:rFonts w:ascii="Cambria Math" w:hAnsi="Cambria Math"/>
              </w:rPr>
              <m:t>𝒜</m:t>
            </m:r>
          </m:e>
          <m:sub>
            <m:r>
              <w:rPr>
                <w:rFonts w:ascii="Cambria Math" w:hAnsi="Cambria Math"/>
              </w:rPr>
              <m:t>t</m:t>
            </m:r>
          </m:sub>
        </m:sSub>
        <m:r>
          <w:rPr>
            <w:rFonts w:ascii="Cambria Math" w:hAnsi="Cambria Math"/>
          </w:rPr>
          <m:t>(</m:t>
        </m:r>
        <m:r>
          <w:rPr>
            <w:rFonts w:ascii="Cambria Math" w:hAnsi="Cambria Math"/>
          </w:rPr>
          <m:t>N</m:t>
        </m:r>
        <m:r>
          <w:rPr>
            <w:rFonts w:ascii="Cambria Math" w:hAnsi="Cambria Math"/>
          </w:rPr>
          <m:t>)</m:t>
        </m:r>
      </m:oMath>
      <w:r>
        <w:rPr>
          <w:rFonts w:ascii="Times New Roman" w:hAnsi="Times New Roman" w:eastAsia="Times New Roman"/>
          <w:color w:val="000000"/>
        </w:rPr>
        <w:t xml:space="preserve"> contains the retained current-legal actions, including </w:t>
      </w:r>
      <m:oMath>
        <m:sSubSup>
          <m:e>
            <m:r>
              <w:rPr>
                <w:rFonts w:ascii="Cambria Math" w:hAnsi="Cambria Math"/>
              </w:rPr>
              <m:t>A</m:t>
            </m:r>
          </m:e>
          <m:sub>
            <m:r>
              <w:rPr>
                <w:rFonts w:ascii="Cambria Math" w:hAnsi="Cambria Math"/>
              </w:rPr>
              <m:t>t</m:t>
            </m:r>
          </m:sub>
          <m:sup>
            <m:r>
              <w:rPr>
                <w:rFonts w:ascii="Cambria Math" w:hAnsi="Cambria Math"/>
              </w:rPr>
              <m:t>(</m:t>
            </m:r>
            <m:r>
              <w:rPr>
                <w:rFonts w:ascii="Cambria Math" w:hAnsi="Cambria Math"/>
              </w:rPr>
              <m:t>0</m:t>
            </m:r>
            <m:r>
              <w:rPr>
                <w:rFonts w:ascii="Cambria Math" w:hAnsi="Cambria Math"/>
              </w:rPr>
              <m:t>)</m:t>
            </m:r>
          </m:sup>
        </m:sSubSup>
      </m:oMath>
      <w:r>
        <w:rPr>
          <w:rFonts w:ascii="Times New Roman" w:hAnsi="Times New Roman" w:eastAsia="Times New Roman"/>
          <w:color w:val="000000"/>
        </w:rPr>
        <w:t xml:space="preserve">, and </w:t>
      </w:r>
      <m:oMath>
        <m:r>
          <w:rPr>
            <w:rFonts w:ascii="Cambria Math" w:hAnsi="Cambria Math"/>
          </w:rPr>
          <m:t>K</m:t>
        </m:r>
        <m:r>
          <w:rPr>
            <w:rFonts w:ascii="Cambria Math" w:hAnsi="Cambria Math"/>
          </w:rPr>
          <m:t>(</m:t>
        </m:r>
        <m:r>
          <w:rPr>
            <w:rFonts w:ascii="Cambria Math" w:hAnsi="Cambria Math"/>
          </w:rPr>
          <m:t>N</m:t>
        </m:r>
        <m:r>
          <w:rPr>
            <w:rFonts w:ascii="Cambria Math" w:hAnsi="Cambria Math"/>
          </w:rPr>
          <m:t>)</m:t>
        </m:r>
      </m:oMath>
      <w:r>
        <w:rPr>
          <w:rFonts w:ascii="Times New Roman" w:hAnsi="Times New Roman" w:eastAsia="Times New Roman"/>
          <w:color w:val="000000"/>
        </w:rPr>
        <w:t xml:space="preserve"> counts its other candidates. The parameter </w:t>
      </w:r>
      <m:oMath>
        <m:r>
          <w:rPr>
            <w:rFonts w:ascii="Cambria Math" w:hAnsi="Cambria Math"/>
          </w:rPr>
          <m:t>N</m:t>
        </m:r>
      </m:oMath>
      <w:r>
        <w:rPr>
          <w:rFonts w:ascii="Times New Roman" w:hAnsi="Times New Roman" w:eastAsia="Times New Roman"/>
          <w:color w:val="000000"/>
        </w:rPr>
        <w:t xml:space="preserve"> controls sampling effort; rejection and duplicate removal determine the actual pool size. Exact duplicates in the common representation are merged. Any numerical merging tolerance is fixed across levels, and its maximum merge distance is recorded. Extending the prefix retains every existing candidate and its identifier.</w:t>
      </w:r>
    </w:p>
    <w:p>
      <w:pPr>
        <w:keepNext w:val="0"/>
        <w:keepLines w:val="0"/>
        <w:widowControl/>
      </w:pPr>
      <w:r>
        <w:rPr>
          <w:rFonts w:ascii="Times New Roman" w:hAnsi="Times New Roman" w:eastAsia="Times New Roman"/>
          <w:color w:val="000000"/>
        </w:rPr>
        <w:t>An all-off mode can deliver stored heat with zero pump power. A single adjustable device receives the total remaining after fixed contributions. A zero-dimensional mode is evaluated once. Coordinates that remain constant throughout a mode can be removed when defining its dimension; a local interval collapse uses the fixed value and preserves that dimension. The resulting action distribution depends on the Sobol sequence, conditional mapping and rejection checks. Sampling records include raw attempts, unique legal candidates and rejection reasons.</w:t>
      </w:r>
    </w:p>
    <w:p>
      <w:pPr>
        <w:keepNext w:val="0"/>
        <w:keepLines w:val="0"/>
        <w:widowControl/>
      </w:pPr>
      <w:r>
        <w:rPr>
          <w:rFonts w:ascii="Times New Roman" w:hAnsi="Times New Roman" w:eastAsia="Times New Roman"/>
          <w:color w:val="000000"/>
        </w:rPr>
        <w:t xml:space="preserve">Candidate density controls action coverage, and message fidelity controls score approximation. Hold </w:t>
      </w:r>
      <m:oMath>
        <m:sSub>
          <m:e>
            <m:r>
              <w:rPr>
                <w:rFonts w:ascii="Cambria Math" w:hAnsi="Cambria Math"/>
              </w:rPr>
              <m:t>𝒜</m:t>
            </m:r>
          </m:e>
          <m:sub>
            <m:r>
              <w:rPr>
                <w:rFonts w:ascii="Cambria Math" w:hAnsi="Cambria Math"/>
              </w:rPr>
              <m:t>t</m:t>
            </m:r>
          </m:sub>
        </m:sSub>
        <m:r>
          <w:rPr>
            <w:rFonts w:ascii="Cambria Math" w:hAnsi="Cambria Math"/>
          </w:rPr>
          <m:t>(</m:t>
        </m:r>
        <m:r>
          <w:rPr>
            <w:rFonts w:ascii="Cambria Math" w:hAnsi="Cambria Math"/>
          </w:rPr>
          <m:t>N</m:t>
        </m:r>
        <m:r>
          <w:rPr>
            <w:rFonts w:ascii="Cambria Math" w:hAnsi="Cambria Math"/>
          </w:rPr>
          <m:t>)</m:t>
        </m:r>
      </m:oMath>
      <w:r>
        <w:rPr>
          <w:rFonts w:ascii="Times New Roman" w:hAnsi="Times New Roman" w:eastAsia="Times New Roman"/>
          <w:color w:val="000000"/>
        </w:rPr>
        <w:t xml:space="preserve"> fixed to evaluate message refinement. Keep the complete evaluator </w:t>
      </w:r>
      <m:oMath>
        <m:r>
          <w:rPr>
            <w:rFonts w:ascii="Cambria Math" w:hAnsi="Cambria Math"/>
          </w:rPr>
          <m:t>H</m:t>
        </m:r>
      </m:oMath>
      <w:r>
        <w:rPr>
          <w:rFonts w:ascii="Times New Roman" w:hAnsi="Times New Roman" w:eastAsia="Times New Roman"/>
          <w:color w:val="000000"/>
        </w:rPr>
        <w:t xml:space="preserve"> fixed and vary </w:t>
      </w:r>
      <m:oMath>
        <m:r>
          <w:rPr>
            <w:rFonts w:ascii="Cambria Math" w:hAnsi="Cambria Math"/>
          </w:rPr>
          <m:t>N</m:t>
        </m:r>
      </m:oMath>
      <w:r>
        <w:rPr>
          <w:rFonts w:ascii="Times New Roman" w:hAnsi="Times New Roman" w:eastAsia="Times New Roman"/>
          <w:color w:val="000000"/>
        </w:rPr>
        <w:t xml:space="preserve"> to evaluate candidate coverage. The decision loss in (22) compares choices within one pool. Joint comparisons use the same measured total time, including candidate generation and current checks, and the same continuation-acceptance budget. Increasing </w:t>
      </w:r>
      <m:oMath>
        <m:r>
          <w:rPr>
            <w:rFonts w:ascii="Cambria Math" w:hAnsi="Cambria Math"/>
          </w:rPr>
          <m:t>N</m:t>
        </m:r>
      </m:oMath>
      <w:r>
        <w:rPr>
          <w:rFonts w:ascii="Times New Roman" w:hAnsi="Times New Roman" w:eastAsia="Times New Roman"/>
          <w:color w:val="000000"/>
        </w:rPr>
        <w:t xml:space="preserve"> expands the sampling effort while retaining the specified service tolerances and reference-plant checks.</w:t>
      </w:r>
    </w:p>
    <w:p>
      <w:pPr>
        <w:pStyle w:val="21"/>
      </w:pPr>
      <w:r>
        <w:rPr>
          <w:rFonts w:ascii="Times New Roman" w:hAnsi="Times New Roman" w:eastAsia="Times New Roman"/>
          <w:color w:val="000000"/>
        </w:rPr>
        <w:t>3 Physical consequences and energy messages</w:t>
      </w:r>
    </w:p>
    <w:p>
      <w:pPr>
        <w:keepNext/>
        <w:keepLines w:val="0"/>
        <w:widowControl/>
      </w:pPr>
      <w:r>
        <w:rPr>
          <w:rFonts w:ascii="Times New Roman" w:hAnsi="Times New Roman" w:eastAsia="Times New Roman"/>
          <w:color w:val="000000"/>
        </w:rPr>
        <w:t xml:space="preserve">Suppress the current time </w:t>
      </w:r>
      <m:oMath>
        <m:r>
          <w:rPr>
            <w:rFonts w:ascii="Cambria Math" w:hAnsi="Cambria Math"/>
          </w:rPr>
          <m:t>t</m:t>
        </m:r>
      </m:oMath>
      <w:r>
        <w:rPr>
          <w:rFonts w:ascii="Times New Roman" w:hAnsi="Times New Roman" w:eastAsia="Times New Roman"/>
          <w:color w:val="000000"/>
        </w:rPr>
        <w:t xml:space="preserve"> and candidate index within (15)-(16). For each joint action, calculate total heat power received by a tank </w:t>
      </w:r>
      <m:oMath>
        <m:sSub>
          <m:e>
            <m:r>
              <w:rPr>
                <w:rFonts w:ascii="Cambria Math" w:hAnsi="Cambria Math"/>
              </w:rPr>
              <m:t>H</m:t>
            </m:r>
          </m:e>
          <m:sub>
            <m:r>
              <w:rPr>
                <w:rFonts w:ascii="Cambria Math" w:hAnsi="Cambria Math"/>
              </w:rPr>
              <m:t>j</m:t>
            </m:r>
          </m:sub>
        </m:sSub>
      </m:oMath>
      <w:r>
        <w:rPr>
          <w:rFonts w:ascii="Times New Roman" w:hAnsi="Times New Roman" w:eastAsia="Times New Roman"/>
          <w:color w:val="000000"/>
        </w:rPr>
        <w:t xml:space="preserve">, its energy after charging and standing loss but before delivery </w:t>
      </w:r>
      <m:oMath>
        <m:sSub>
          <m:e>
            <m:r>
              <w:rPr>
                <w:rFonts w:ascii="Cambria Math" w:hAnsi="Cambria Math"/>
              </w:rPr>
              <m:t>R</m:t>
            </m:r>
          </m:e>
          <m:sub>
            <m:r>
              <w:rPr>
                <w:rFonts w:ascii="Cambria Math" w:hAnsi="Cambria Math"/>
              </w:rPr>
              <m:t>j</m:t>
            </m:r>
          </m:sub>
        </m:sSub>
      </m:oMath>
      <w:r>
        <w:rPr>
          <w:rFonts w:ascii="Times New Roman" w:hAnsi="Times New Roman" w:eastAsia="Times New Roman"/>
          <w:color w:val="000000"/>
        </w:rPr>
        <w:t xml:space="preserve">, and its lower and upper useful-delivery power bounds </w:t>
      </w:r>
      <m:oMath>
        <m:sSub>
          <m:e>
            <m:r>
              <w:rPr>
                <w:rFonts w:ascii="Cambria Math" w:hAnsi="Cambria Math"/>
              </w:rPr>
              <m:t>L</m:t>
            </m:r>
          </m:e>
          <m:sub>
            <m:r>
              <w:rPr>
                <w:rFonts w:ascii="Cambria Math" w:hAnsi="Cambria Math"/>
              </w:rPr>
              <m:t>j</m:t>
            </m:r>
          </m:sub>
        </m:sSub>
        <m:r>
          <w:rPr>
            <w:rFonts w:ascii="Cambria Math" w:hAnsi="Cambria Math"/>
          </w:rPr>
          <m:t>,</m:t>
        </m:r>
        <m:sSub>
          <m:e>
            <m:r>
              <w:rPr>
                <w:rFonts w:ascii="Cambria Math" w:hAnsi="Cambria Math"/>
              </w:rPr>
              <m:t>U</m:t>
            </m:r>
          </m:e>
          <m:sub>
            <m:r>
              <w:rPr>
                <w:rFonts w:ascii="Cambria Math" w:hAnsi="Cambria Math"/>
              </w:rPr>
              <m:t>j</m:t>
            </m:r>
          </m:sub>
        </m:sSub>
      </m:oMath>
      <w:r>
        <w:rPr>
          <w:rFonts w:ascii="Times New Roman" w:hAnsi="Times New Roman" w:eastAsia="Times New Roman"/>
          <w:color w:val="000000"/>
        </w:rPr>
        <w:t>:</w:t>
      </w:r>
    </w:p>
    <w:p>
      <w:pPr>
        <w:keepNext/>
        <w:keepLines/>
        <w:widowControl/>
        <w:tabs>
          <w:tab w:pos="4579" w:val="center"/>
          <w:tab w:pos="9576" w:val="right"/>
        </w:tabs>
        <w:spacing w:before="80" w:after="140" w:line="240" w:lineRule="auto"/>
      </w:pPr>
      <w:r>
        <w:rPr>
          <w:rFonts w:ascii="Times New Roman" w:hAnsi="Times New Roman" w:eastAsia="Times New Roman"/>
          <w:color w:val="000000"/>
          <w:sz w:val="21"/>
        </w:rPr>
        <w:tab/>
      </w:r>
      <m:oMath>
        <m:sSub>
          <m:e>
            <m:r>
              <w:rPr>
                <w:rFonts w:ascii="Cambria Math" w:hAnsi="Cambria Math"/>
                <w:sz w:val="21"/>
              </w:rPr>
              <m:t>H</m:t>
            </m:r>
          </m:e>
          <m:sub>
            <m:r>
              <w:rPr>
                <w:rFonts w:ascii="Cambria Math" w:hAnsi="Cambria Math"/>
                <w:sz w:val="21"/>
              </w:rPr>
              <m:t>j</m:t>
            </m:r>
          </m:sub>
        </m:sSub>
        <m:r>
          <w:rPr>
            <w:rFonts w:ascii="Cambria Math" w:hAnsi="Cambria Math"/>
            <w:sz w:val="21"/>
          </w:rPr>
          <m:t>=</m:t>
        </m:r>
        <m:sSub>
          <m:e>
            <m:r>
              <w:rPr>
                <w:rFonts w:ascii="Cambria Math" w:hAnsi="Cambria Math"/>
                <w:sz w:val="21"/>
              </w:rPr>
              <m:t>∑</m:t>
            </m:r>
          </m:e>
          <m:sub>
            <m:r>
              <w:rPr>
                <w:rFonts w:ascii="Cambria Math" w:hAnsi="Cambria Math"/>
                <w:sz w:val="21"/>
              </w:rPr>
              <m:t>i</m:t>
            </m:r>
          </m:sub>
        </m:sSub>
        <m:sSub>
          <m:e>
            <m:r>
              <w:rPr>
                <w:rFonts w:ascii="Cambria Math" w:hAnsi="Cambria Math"/>
                <w:sz w:val="21"/>
              </w:rPr>
              <m:t>q</m:t>
            </m:r>
          </m:e>
          <m:sub>
            <m:r>
              <w:rPr>
                <w:rFonts w:ascii="Cambria Math" w:hAnsi="Cambria Math"/>
                <w:sz w:val="21"/>
              </w:rPr>
              <m:t>i</m:t>
            </m:r>
            <m:r>
              <w:rPr>
                <w:rFonts w:ascii="Cambria Math" w:hAnsi="Cambria Math"/>
                <w:sz w:val="21"/>
              </w:rPr>
              <m:t>j</m:t>
            </m:r>
          </m:sub>
        </m:sSub>
        <m:r>
          <w:rPr>
            <w:rFonts w:ascii="Cambria Math" w:hAnsi="Cambria Math"/>
            <w:sz w:val="21"/>
          </w:rPr>
          <m:t>,</m:t>
        </m:r>
        <m:r>
          <w:rPr>
            <w:rFonts w:ascii="Cambria Math" w:hAnsi="Cambria Math"/>
            <w:sz w:val="21"/>
          </w:rPr>
          <m:t>  </m:t>
        </m:r>
        <m:sSub>
          <m:e>
            <m:r>
              <w:rPr>
                <w:rFonts w:ascii="Cambria Math" w:hAnsi="Cambria Math"/>
                <w:sz w:val="21"/>
              </w:rPr>
              <m:t>R</m:t>
            </m:r>
          </m:e>
          <m:sub>
            <m:r>
              <w:rPr>
                <w:rFonts w:ascii="Cambria Math" w:hAnsi="Cambria Math"/>
                <w:sz w:val="21"/>
              </w:rPr>
              <m:t>j</m:t>
            </m:r>
          </m:sub>
        </m:sSub>
        <m:r>
          <w:rPr>
            <w:rFonts w:ascii="Cambria Math" w:hAnsi="Cambria Math"/>
            <w:sz w:val="21"/>
          </w:rPr>
          <m:t>=</m:t>
        </m:r>
        <m:sSub>
          <m:e>
            <m:r>
              <w:rPr>
                <w:rFonts w:ascii="Cambria Math" w:hAnsi="Cambria Math"/>
                <w:sz w:val="21"/>
              </w:rPr>
              <m:t>S</m:t>
            </m:r>
          </m:e>
          <m:sub>
            <m:r>
              <w:rPr>
                <w:rFonts w:ascii="Cambria Math" w:hAnsi="Cambria Math"/>
                <w:sz w:val="21"/>
              </w:rPr>
              <m:t>j</m:t>
            </m:r>
          </m:sub>
        </m:sSub>
        <m:r>
          <w:rPr>
            <w:rFonts w:ascii="Cambria Math" w:hAnsi="Cambria Math"/>
            <w:sz w:val="21"/>
          </w:rPr>
          <m:t>+</m:t>
        </m:r>
        <m:r>
          <w:rPr>
            <w:rFonts w:ascii="Cambria Math" w:hAnsi="Cambria Math"/>
            <w:sz w:val="21"/>
          </w:rPr>
          <m:t>Δ</m:t>
        </m:r>
        <m:r>
          <w:rPr>
            <w:rFonts w:ascii="Cambria Math" w:hAnsi="Cambria Math"/>
            <w:sz w:val="21"/>
          </w:rPr>
          <m:t>t</m:t>
        </m:r>
        <m:r>
          <w:rPr>
            <w:rFonts w:ascii="Cambria Math" w:hAnsi="Cambria Math"/>
            <w:sz w:val="21"/>
          </w:rPr>
          <m:t>[</m:t>
        </m:r>
        <m:sSubSup>
          <m:e>
            <m:r>
              <w:rPr>
                <w:rFonts w:ascii="Cambria Math" w:hAnsi="Cambria Math"/>
                <w:sz w:val="21"/>
              </w:rPr>
              <m:t>η</m:t>
            </m:r>
          </m:e>
          <m:sub>
            <m:r>
              <w:rPr>
                <w:rFonts w:ascii="Cambria Math" w:hAnsi="Cambria Math"/>
                <w:sz w:val="21"/>
              </w:rPr>
              <m:t>j</m:t>
            </m:r>
          </m:sub>
          <m:sup>
            <m:r>
              <w:rPr>
                <w:rFonts w:ascii="Cambria Math" w:hAnsi="Cambria Math"/>
                <w:sz w:val="21"/>
              </w:rPr>
              <m:t>c</m:t>
            </m:r>
          </m:sup>
        </m:sSubSup>
        <m:sSub>
          <m:e>
            <m:r>
              <w:rPr>
                <w:rFonts w:ascii="Cambria Math" w:hAnsi="Cambria Math"/>
                <w:sz w:val="21"/>
              </w:rPr>
              <m:t>H</m:t>
            </m:r>
          </m:e>
          <m:sub>
            <m:r>
              <w:rPr>
                <w:rFonts w:ascii="Cambria Math" w:hAnsi="Cambria Math"/>
                <w:sz w:val="21"/>
              </w:rPr>
              <m:t>j</m:t>
            </m:r>
          </m:sub>
        </m:sSub>
        <m:r>
          <w:rPr>
            <w:rFonts w:ascii="Cambria Math" w:hAnsi="Cambria Math"/>
            <w:sz w:val="21"/>
          </w:rPr>
          <m:t>-</m:t>
        </m:r>
        <m:r>
          <w:rPr>
            <w:rFonts w:ascii="Cambria Math" w:hAnsi="Cambria Math"/>
            <w:sz w:val="21"/>
          </w:rPr>
          <m:t>U</m:t>
        </m:r>
        <m:sSub>
          <m:e>
            <m:r>
              <w:rPr>
                <w:rFonts w:ascii="Cambria Math" w:hAnsi="Cambria Math"/>
                <w:sz w:val="21"/>
              </w:rPr>
              <m:t>A</m:t>
            </m:r>
          </m:e>
          <m:sub>
            <m:r>
              <w:rPr>
                <w:rFonts w:ascii="Cambria Math" w:hAnsi="Cambria Math"/>
                <w:sz w:val="21"/>
              </w:rPr>
              <m:t>j</m:t>
            </m:r>
          </m:sub>
        </m:sSub>
        <m:r>
          <w:rPr>
            <w:rFonts w:ascii="Cambria Math" w:hAnsi="Cambria Math"/>
            <w:sz w:val="21"/>
          </w:rPr>
          <m:t>(</m:t>
        </m:r>
        <m:sSubSup>
          <m:e>
            <m:r>
              <w:rPr>
                <w:rFonts w:ascii="Cambria Math" w:hAnsi="Cambria Math"/>
                <w:sz w:val="21"/>
              </w:rPr>
              <m:t>T</m:t>
            </m:r>
          </m:e>
          <m:sub>
            <m:r>
              <w:rPr>
                <w:rFonts w:ascii="Cambria Math" w:hAnsi="Cambria Math"/>
                <w:sz w:val="21"/>
              </w:rPr>
              <m:t>j</m:t>
            </m:r>
          </m:sub>
          <m:sup>
            <m:r>
              <w:rPr>
                <w:rFonts w:ascii="Cambria Math" w:hAnsi="Cambria Math"/>
                <w:sz w:val="21"/>
              </w:rPr>
              <m:t>t</m:t>
            </m:r>
            <m:r>
              <w:rPr>
                <w:rFonts w:ascii="Cambria Math" w:hAnsi="Cambria Math"/>
                <w:sz w:val="21"/>
              </w:rPr>
              <m:t>a</m:t>
            </m:r>
            <m:r>
              <w:rPr>
                <w:rFonts w:ascii="Cambria Math" w:hAnsi="Cambria Math"/>
                <w:sz w:val="21"/>
              </w:rPr>
              <m:t>n</m:t>
            </m:r>
            <m:r>
              <w:rPr>
                <w:rFonts w:ascii="Cambria Math" w:hAnsi="Cambria Math"/>
                <w:sz w:val="21"/>
              </w:rPr>
              <m:t>k</m:t>
            </m:r>
          </m:sup>
        </m:sSubSup>
        <m:r>
          <w:rPr>
            <w:rFonts w:ascii="Cambria Math" w:hAnsi="Cambria Math"/>
            <w:sz w:val="21"/>
          </w:rPr>
          <m:t>-</m:t>
        </m:r>
        <m:sSup>
          <m:e>
            <m:r>
              <w:rPr>
                <w:rFonts w:ascii="Cambria Math" w:hAnsi="Cambria Math"/>
                <w:sz w:val="21"/>
              </w:rPr>
              <m:t>T</m:t>
            </m:r>
          </m:e>
          <m:sup>
            <m:r>
              <w:rPr>
                <w:rFonts w:ascii="Cambria Math" w:hAnsi="Cambria Math"/>
                <w:sz w:val="21"/>
              </w:rPr>
              <m:t>a</m:t>
            </m:r>
            <m:r>
              <w:rPr>
                <w:rFonts w:ascii="Cambria Math" w:hAnsi="Cambria Math"/>
                <w:sz w:val="21"/>
              </w:rPr>
              <m:t>m</m:t>
            </m:r>
            <m:r>
              <w:rPr>
                <w:rFonts w:ascii="Cambria Math" w:hAnsi="Cambria Math"/>
                <w:sz w:val="21"/>
              </w:rPr>
              <m:t>b</m:t>
            </m:r>
          </m:sup>
        </m:sSup>
        <m:r>
          <w:rPr>
            <w:rFonts w:ascii="Cambria Math" w:hAnsi="Cambria Math"/>
            <w:sz w:val="21"/>
          </w:rPr>
          <m:t>)</m:t>
        </m:r>
        <m:r>
          <w:rPr>
            <w:rFonts w:ascii="Cambria Math" w:hAnsi="Cambria Math"/>
            <w:sz w:val="21"/>
          </w:rPr>
          <m:t>]</m:t>
        </m:r>
        <m:r>
          <w:rPr>
            <w:rFonts w:ascii="Cambria Math" w:hAnsi="Cambria Math"/>
            <w:sz w:val="21"/>
          </w:rPr>
          <m:t>.</m:t>
        </m:r>
      </m:oMath>
      <w:r>
        <w:rPr>
          <w:rFonts w:ascii="Times New Roman" w:hAnsi="Times New Roman" w:eastAsia="Times New Roman"/>
          <w:color w:val="000000"/>
          <w:sz w:val="21"/>
        </w:rPr>
        <w:tab/>
        <w:t>(15)</w:t>
      </w:r>
    </w:p>
    <w:p>
      <w:pPr>
        <w:keepNext/>
        <w:keepLines/>
        <w:widowControl/>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
              <m:e>
                <m:r>
                  <w:rPr>
                    <w:rFonts w:ascii="Cambria Math" w:hAnsi="Cambria Math"/>
                    <w:sz w:val="21"/>
                  </w:rPr>
                  <m:t>L</m:t>
                </m:r>
              </m:e>
              <m:sub>
                <m:r>
                  <w:rPr>
                    <w:rFonts w:ascii="Cambria Math" w:hAnsi="Cambria Math"/>
                    <w:sz w:val="21"/>
                  </w:rPr>
                  <m:t>j</m:t>
                </m:r>
              </m:sub>
            </m:sSub>
            <m:r>
              <w:rPr>
                <w:rFonts w:ascii="Cambria Math" w:hAnsi="Cambria Math"/>
                <w:sz w:val="21"/>
              </w:rPr>
              <m:t>=</m:t>
            </m:r>
            <m:r>
              <m:rPr>
                <m:sty m:val="p"/>
              </m:rPr>
              <w:rPr>
                <w:rFonts w:ascii="Cambria Math" w:hAnsi="Cambria Math"/>
                <w:sz w:val="21"/>
              </w:rPr>
              <m:t>max</m:t>
            </m:r>
            <m:r>
              <w:rPr>
                <w:rFonts w:ascii="Cambria Math" w:hAnsi="Cambria Math"/>
                <w:sz w:val="21"/>
              </w:rPr>
              <m:t>{</m:t>
            </m:r>
            <m:r>
              <w:rPr>
                <w:rFonts w:ascii="Cambria Math" w:hAnsi="Cambria Math"/>
                <w:sz w:val="21"/>
              </w:rPr>
              <m:t>0</m:t>
            </m:r>
            <m:r>
              <w:rPr>
                <w:rFonts w:ascii="Cambria Math" w:hAnsi="Cambria Math"/>
                <w:sz w:val="21"/>
              </w:rPr>
              <m:t>,</m:t>
            </m:r>
            <m:sSubSup>
              <m:e>
                <m:r>
                  <w:rPr>
                    <w:rFonts w:ascii="Cambria Math" w:hAnsi="Cambria Math"/>
                    <w:sz w:val="21"/>
                  </w:rPr>
                  <m:t>η</m:t>
                </m:r>
              </m:e>
              <m:sub>
                <m:r>
                  <w:rPr>
                    <w:rFonts w:ascii="Cambria Math" w:hAnsi="Cambria Math"/>
                    <w:sz w:val="21"/>
                  </w:rPr>
                  <m:t>j</m:t>
                </m:r>
              </m:sub>
              <m:sup>
                <m:r>
                  <w:rPr>
                    <w:rFonts w:ascii="Cambria Math" w:hAnsi="Cambria Math"/>
                    <w:sz w:val="21"/>
                  </w:rPr>
                  <m:t>d</m:t>
                </m:r>
              </m:sup>
            </m:sSubSup>
            <m:r>
              <w:rPr>
                <w:rFonts w:ascii="Cambria Math" w:hAnsi="Cambria Math"/>
                <w:sz w:val="21"/>
              </w:rPr>
              <m:t>(</m:t>
            </m:r>
            <m:sSub>
              <m:e>
                <m:r>
                  <w:rPr>
                    <w:rFonts w:ascii="Cambria Math" w:hAnsi="Cambria Math"/>
                    <w:sz w:val="21"/>
                  </w:rPr>
                  <m:t>R</m:t>
                </m:r>
              </m:e>
              <m:sub>
                <m:r>
                  <w:rPr>
                    <w:rFonts w:ascii="Cambria Math" w:hAnsi="Cambria Math"/>
                    <w:sz w:val="21"/>
                  </w:rPr>
                  <m:t>j</m:t>
                </m:r>
              </m:sub>
            </m:sSub>
            <m:r>
              <w:rPr>
                <w:rFonts w:ascii="Cambria Math" w:hAnsi="Cambria Math"/>
                <w:sz w:val="21"/>
              </w:rPr>
              <m:t>-</m:t>
            </m:r>
            <m:sSubSup>
              <m:e>
                <m:r>
                  <w:rPr>
                    <w:rFonts w:ascii="Cambria Math" w:hAnsi="Cambria Math"/>
                    <w:sz w:val="21"/>
                  </w:rPr>
                  <m:t>S</m:t>
                </m:r>
              </m:e>
              <m:sub>
                <m:r>
                  <w:rPr>
                    <w:rFonts w:ascii="Cambria Math" w:hAnsi="Cambria Math"/>
                    <w:sz w:val="21"/>
                  </w:rPr>
                  <m:t>j</m:t>
                </m:r>
              </m:sub>
              <m:sup>
                <m:r>
                  <w:rPr>
                    <w:rFonts w:ascii="Cambria Math" w:hAnsi="Cambria Math"/>
                    <w:sz w:val="21"/>
                  </w:rPr>
                  <m:t>m</m:t>
                </m:r>
                <m:r>
                  <w:rPr>
                    <w:rFonts w:ascii="Cambria Math" w:hAnsi="Cambria Math"/>
                    <w:sz w:val="21"/>
                  </w:rPr>
                  <m:t>a</m:t>
                </m:r>
                <m:r>
                  <w:rPr>
                    <w:rFonts w:ascii="Cambria Math" w:hAnsi="Cambria Math"/>
                    <w:sz w:val="21"/>
                  </w:rPr>
                  <m:t>x</m:t>
                </m:r>
              </m:sup>
            </m:sSubSup>
            <m:r>
              <w:rPr>
                <w:rFonts w:ascii="Cambria Math" w:hAnsi="Cambria Math"/>
                <w:sz w:val="21"/>
              </w:rPr>
              <m:t>)</m:t>
            </m:r>
            <m:r>
              <w:rPr>
                <w:rFonts w:ascii="Cambria Math" w:hAnsi="Cambria Math"/>
                <w:sz w:val="21"/>
              </w:rPr>
              <m:t>/</m:t>
            </m:r>
            <m:r>
              <w:rPr>
                <w:rFonts w:ascii="Cambria Math" w:hAnsi="Cambria Math"/>
                <w:sz w:val="21"/>
              </w:rPr>
              <m:t>Δ</m:t>
            </m:r>
            <m:r>
              <w:rPr>
                <w:rFonts w:ascii="Cambria Math" w:hAnsi="Cambria Math"/>
                <w:sz w:val="21"/>
              </w:rPr>
              <m:t>t</m:t>
            </m:r>
            <m:r>
              <w:rPr>
                <w:rFonts w:ascii="Cambria Math" w:hAnsi="Cambria Math"/>
                <w:sz w:val="21"/>
              </w:rPr>
              <m:t>}</m:t>
            </m:r>
            <m:r>
              <w:rPr>
                <w:rFonts w:ascii="Cambria Math" w:hAnsi="Cambria Math"/>
                <w:sz w:val="21"/>
              </w:rPr>
              <m:t>,</m:t>
            </m:r>
          </m:e>
          <m:e>
            <m:sSub>
              <m:e>
                <m:r>
                  <w:rPr>
                    <w:rFonts w:ascii="Cambria Math" w:hAnsi="Cambria Math"/>
                    <w:sz w:val="21"/>
                  </w:rPr>
                  <m:t>U</m:t>
                </m:r>
              </m:e>
              <m:sub>
                <m:r>
                  <w:rPr>
                    <w:rFonts w:ascii="Cambria Math" w:hAnsi="Cambria Math"/>
                    <w:sz w:val="21"/>
                  </w:rPr>
                  <m:t>j</m:t>
                </m:r>
              </m:sub>
            </m:sSub>
            <m:r>
              <w:rPr>
                <w:rFonts w:ascii="Cambria Math" w:hAnsi="Cambria Math"/>
                <w:sz w:val="21"/>
              </w:rPr>
              <m:t>=</m:t>
            </m:r>
            <m:r>
              <m:rPr>
                <m:sty m:val="p"/>
              </m:rPr>
              <w:rPr>
                <w:rFonts w:ascii="Cambria Math" w:hAnsi="Cambria Math"/>
                <w:sz w:val="21"/>
              </w:rPr>
              <m:t>min</m:t>
            </m:r>
            <m:r>
              <w:rPr>
                <w:rFonts w:ascii="Cambria Math" w:hAnsi="Cambria Math"/>
                <w:sz w:val="21"/>
              </w:rPr>
              <m:t>{</m:t>
            </m:r>
            <m:sSubSup>
              <m:e>
                <m:bar>
                  <m:barPr>
                    <m:pos m:val="top"/>
                  </m:barPr>
                  <m:e>
                    <m:r>
                      <w:rPr>
                        <w:rFonts w:ascii="Cambria Math" w:hAnsi="Cambria Math"/>
                        <w:sz w:val="21"/>
                      </w:rPr>
                      <m:t>d</m:t>
                    </m:r>
                  </m:e>
                </m:bar>
              </m:e>
              <m:sub>
                <m:r>
                  <w:rPr>
                    <w:rFonts w:ascii="Cambria Math" w:hAnsi="Cambria Math"/>
                    <w:sz w:val="21"/>
                  </w:rPr>
                  <m:t>j</m:t>
                </m:r>
              </m:sub>
              <m:sup>
                <m:r>
                  <w:rPr>
                    <w:rFonts w:ascii="Cambria Math" w:hAnsi="Cambria Math"/>
                    <w:sz w:val="21"/>
                  </w:rPr>
                  <m:t>e</m:t>
                </m:r>
                <m:r>
                  <w:rPr>
                    <w:rFonts w:ascii="Cambria Math" w:hAnsi="Cambria Math"/>
                    <w:sz w:val="21"/>
                  </w:rPr>
                  <m:t>f</m:t>
                </m:r>
                <m:r>
                  <w:rPr>
                    <w:rFonts w:ascii="Cambria Math" w:hAnsi="Cambria Math"/>
                    <w:sz w:val="21"/>
                  </w:rPr>
                  <m:t>f</m:t>
                </m:r>
              </m:sup>
            </m:sSubSup>
            <m:r>
              <w:rPr>
                <w:rFonts w:ascii="Cambria Math" w:hAnsi="Cambria Math"/>
                <w:sz w:val="21"/>
              </w:rPr>
              <m:t>,</m:t>
            </m:r>
            <m:sSubSup>
              <m:e>
                <m:r>
                  <w:rPr>
                    <w:rFonts w:ascii="Cambria Math" w:hAnsi="Cambria Math"/>
                    <w:sz w:val="21"/>
                  </w:rPr>
                  <m:t>η</m:t>
                </m:r>
              </m:e>
              <m:sub>
                <m:r>
                  <w:rPr>
                    <w:rFonts w:ascii="Cambria Math" w:hAnsi="Cambria Math"/>
                    <w:sz w:val="21"/>
                  </w:rPr>
                  <m:t>j</m:t>
                </m:r>
              </m:sub>
              <m:sup>
                <m:r>
                  <w:rPr>
                    <w:rFonts w:ascii="Cambria Math" w:hAnsi="Cambria Math"/>
                    <w:sz w:val="21"/>
                  </w:rPr>
                  <m:t>d</m:t>
                </m:r>
              </m:sup>
            </m:sSubSup>
            <m:r>
              <w:rPr>
                <w:rFonts w:ascii="Cambria Math" w:hAnsi="Cambria Math"/>
                <w:sz w:val="21"/>
              </w:rPr>
              <m:t>(</m:t>
            </m:r>
            <m:sSub>
              <m:e>
                <m:r>
                  <w:rPr>
                    <w:rFonts w:ascii="Cambria Math" w:hAnsi="Cambria Math"/>
                    <w:sz w:val="21"/>
                  </w:rPr>
                  <m:t>R</m:t>
                </m:r>
              </m:e>
              <m:sub>
                <m:r>
                  <w:rPr>
                    <w:rFonts w:ascii="Cambria Math" w:hAnsi="Cambria Math"/>
                    <w:sz w:val="21"/>
                  </w:rPr>
                  <m:t>j</m:t>
                </m:r>
              </m:sub>
            </m:sSub>
            <m:r>
              <w:rPr>
                <w:rFonts w:ascii="Cambria Math" w:hAnsi="Cambria Math"/>
                <w:sz w:val="21"/>
              </w:rPr>
              <m:t>-</m:t>
            </m:r>
            <m:sSubSup>
              <m:e>
                <m:r>
                  <w:rPr>
                    <w:rFonts w:ascii="Cambria Math" w:hAnsi="Cambria Math"/>
                    <w:sz w:val="21"/>
                  </w:rPr>
                  <m:t>S</m:t>
                </m:r>
              </m:e>
              <m:sub>
                <m:r>
                  <w:rPr>
                    <w:rFonts w:ascii="Cambria Math" w:hAnsi="Cambria Math"/>
                    <w:sz w:val="21"/>
                  </w:rPr>
                  <m:t>j</m:t>
                </m:r>
              </m:sub>
              <m:sup>
                <m:r>
                  <w:rPr>
                    <w:rFonts w:ascii="Cambria Math" w:hAnsi="Cambria Math"/>
                    <w:sz w:val="21"/>
                  </w:rPr>
                  <m:t>m</m:t>
                </m:r>
                <m:r>
                  <w:rPr>
                    <w:rFonts w:ascii="Cambria Math" w:hAnsi="Cambria Math"/>
                    <w:sz w:val="21"/>
                  </w:rPr>
                  <m:t>i</m:t>
                </m:r>
                <m:r>
                  <w:rPr>
                    <w:rFonts w:ascii="Cambria Math" w:hAnsi="Cambria Math"/>
                    <w:sz w:val="21"/>
                  </w:rPr>
                  <m:t>n</m:t>
                </m:r>
              </m:sup>
            </m:sSubSup>
            <m:r>
              <w:rPr>
                <w:rFonts w:ascii="Cambria Math" w:hAnsi="Cambria Math"/>
                <w:sz w:val="21"/>
              </w:rPr>
              <m:t>)</m:t>
            </m:r>
            <m:r>
              <w:rPr>
                <w:rFonts w:ascii="Cambria Math" w:hAnsi="Cambria Math"/>
                <w:sz w:val="21"/>
              </w:rPr>
              <m:t>/</m:t>
            </m:r>
            <m:r>
              <w:rPr>
                <w:rFonts w:ascii="Cambria Math" w:hAnsi="Cambria Math"/>
                <w:sz w:val="21"/>
              </w:rPr>
              <m:t>Δ</m:t>
            </m:r>
            <m:r>
              <w:rPr>
                <w:rFonts w:ascii="Cambria Math" w:hAnsi="Cambria Math"/>
                <w:sz w:val="21"/>
              </w:rPr>
              <m:t>t</m:t>
            </m:r>
            <m:r>
              <w:rPr>
                <w:rFonts w:ascii="Cambria Math" w:hAnsi="Cambria Math"/>
                <w:sz w:val="21"/>
              </w:rPr>
              <m:t>}</m:t>
            </m:r>
            <m:r>
              <w:rPr>
                <w:rFonts w:ascii="Cambria Math" w:hAnsi="Cambria Math"/>
                <w:sz w:val="21"/>
              </w:rPr>
              <m:t>.</m:t>
            </m:r>
          </m:e>
        </m:eqArr>
      </m:oMath>
      <w:r>
        <w:rPr>
          <w:rFonts w:ascii="Times New Roman" w:hAnsi="Times New Roman" w:eastAsia="Times New Roman"/>
          <w:color w:val="000000"/>
          <w:sz w:val="21"/>
        </w:rPr>
        <w:tab/>
        <w:t>(16)</w:t>
      </w:r>
    </w:p>
    <w:p>
      <w:pPr>
        <w:keepNext w:val="0"/>
        <w:keepLines w:val="0"/>
        <w:widowControl/>
      </w:pPr>
      <w:r>
        <w:rPr>
          <w:rFonts w:ascii="Times New Roman" w:hAnsi="Times New Roman" w:eastAsia="Times New Roman"/>
          <w:color w:val="000000"/>
        </w:rPr>
        <w:t xml:space="preserve">The effective delivery limit </w:t>
      </w:r>
      <m:oMath>
        <m:sSubSup>
          <m:e>
            <m:bar>
              <m:barPr>
                <m:pos m:val="top"/>
              </m:barPr>
              <m:e>
                <m:r>
                  <w:rPr>
                    <w:rFonts w:ascii="Cambria Math" w:hAnsi="Cambria Math"/>
                  </w:rPr>
                  <m:t>d</m:t>
                </m:r>
              </m:e>
            </m:bar>
          </m:e>
          <m:sub>
            <m:r>
              <w:rPr>
                <w:rFonts w:ascii="Cambria Math" w:hAnsi="Cambria Math"/>
              </w:rPr>
              <m:t>j</m:t>
            </m:r>
          </m:sub>
          <m:sup>
            <m:r>
              <w:rPr>
                <w:rFonts w:ascii="Cambria Math" w:hAnsi="Cambria Math"/>
              </w:rPr>
              <m:t>e</m:t>
            </m:r>
            <m:r>
              <w:rPr>
                <w:rFonts w:ascii="Cambria Math" w:hAnsi="Cambria Math"/>
              </w:rPr>
              <m:t>f</m:t>
            </m:r>
            <m:r>
              <w:rPr>
                <w:rFonts w:ascii="Cambria Math" w:hAnsi="Cambria Math"/>
              </w:rPr>
              <m:t>f</m:t>
            </m:r>
          </m:sup>
        </m:sSubSup>
      </m:oMath>
      <w:r>
        <w:rPr>
          <w:rFonts w:ascii="Times New Roman" w:hAnsi="Times New Roman" w:eastAsia="Times New Roman"/>
          <w:color w:val="000000"/>
        </w:rPr>
        <w:t xml:space="preserve"> equals </w:t>
      </w:r>
      <m:oMath>
        <m:sSub>
          <m:e>
            <m:bar>
              <m:barPr>
                <m:pos m:val="top"/>
              </m:barPr>
              <m:e>
                <m:r>
                  <w:rPr>
                    <w:rFonts w:ascii="Cambria Math" w:hAnsi="Cambria Math"/>
                  </w:rPr>
                  <m:t>d</m:t>
                </m:r>
              </m:e>
            </m:bar>
          </m:e>
          <m:sub>
            <m:r>
              <w:rPr>
                <w:rFonts w:ascii="Cambria Math" w:hAnsi="Cambria Math"/>
              </w:rPr>
              <m:t>j</m:t>
            </m:r>
          </m:sub>
        </m:sSub>
      </m:oMath>
      <w:r>
        <w:rPr>
          <w:rFonts w:ascii="Times New Roman" w:hAnsi="Times New Roman" w:eastAsia="Times New Roman"/>
          <w:color w:val="000000"/>
        </w:rPr>
        <w:t xml:space="preserve"> when tank </w:t>
      </w:r>
      <m:oMath>
        <m:r>
          <w:rPr>
            <w:rFonts w:ascii="Cambria Math" w:hAnsi="Cambria Math"/>
          </w:rPr>
          <m:t>j</m:t>
        </m:r>
      </m:oMath>
      <w:r>
        <w:rPr>
          <w:rFonts w:ascii="Times New Roman" w:hAnsi="Times New Roman" w:eastAsia="Times New Roman"/>
          <w:color w:val="000000"/>
        </w:rPr>
        <w:t xml:space="preserve"> has an allowed building connection and equals zero otherwise. A candidate passes the current physical checks when its delivery interval is nonempty and it satisfies successor-inventory, charging and shared-source limits. When </w:t>
      </w:r>
      <m:oMath>
        <m:sSub>
          <m:e>
            <m:r>
              <w:rPr>
                <w:rFonts w:ascii="Cambria Math" w:hAnsi="Cambria Math"/>
              </w:rPr>
              <m:t>R</m:t>
            </m:r>
          </m:e>
          <m:sub>
            <m:r>
              <w:rPr>
                <w:rFonts w:ascii="Cambria Math" w:hAnsi="Cambria Math"/>
              </w:rPr>
              <m:t>j</m:t>
            </m:r>
          </m:sub>
        </m:sSub>
        <m:r>
          <w:rPr>
            <w:rFonts w:ascii="Cambria Math" w:hAnsi="Cambria Math"/>
          </w:rPr>
          <m:t>&gt;</m:t>
        </m:r>
        <m:sSubSup>
          <m:e>
            <m:r>
              <w:rPr>
                <w:rFonts w:ascii="Cambria Math" w:hAnsi="Cambria Math"/>
              </w:rPr>
              <m:t>S</m:t>
            </m:r>
          </m:e>
          <m:sub>
            <m:r>
              <w:rPr>
                <w:rFonts w:ascii="Cambria Math" w:hAnsi="Cambria Math"/>
              </w:rPr>
              <m:t>j</m:t>
            </m:r>
          </m:sub>
          <m:sup>
            <m:r>
              <m:rPr>
                <m:sty m:val="p"/>
              </m:rPr>
              <w:rPr>
                <w:rFonts w:ascii="Cambria Math" w:hAnsi="Cambria Math"/>
              </w:rPr>
              <m:t>max</m:t>
            </m:r>
          </m:sup>
        </m:sSubSup>
      </m:oMath>
      <w:r>
        <w:rPr>
          <w:rFonts w:ascii="Times New Roman" w:hAnsi="Times New Roman" w:eastAsia="Times New Roman"/>
          <w:color w:val="000000"/>
        </w:rPr>
        <w:t>, the lower bound in (16) gives the delivery needed to restore a legal successor; the delivery capacities and other constraints determine whether this is feasible. These quantities are calculated for the joint action, so all incoming pumps share the tank's available capacity.</w:t>
      </w:r>
    </w:p>
    <w:p>
      <w:pPr>
        <w:keepNext w:val="0"/>
        <w:keepLines w:val="0"/>
        <w:widowControl/>
      </w:pPr>
      <w:r>
        <w:rPr>
          <w:rFonts w:ascii="Times New Roman" w:hAnsi="Times New Roman" w:eastAsia="Times New Roman"/>
          <w:color w:val="000000"/>
        </w:rPr>
        <w:t xml:space="preserve">Let </w:t>
      </w:r>
      <m:oMath>
        <m:r>
          <w:rPr>
            <w:rFonts w:ascii="Cambria Math" w:hAnsi="Cambria Math"/>
          </w:rPr>
          <m:t>e</m:t>
        </m:r>
        <m:r>
          <w:rPr>
            <w:rFonts w:ascii="Cambria Math" w:hAnsi="Cambria Math"/>
          </w:rPr>
          <m:t>=</m:t>
        </m:r>
        <m:r>
          <w:rPr>
            <w:rFonts w:ascii="Cambria Math" w:hAnsi="Cambria Math"/>
          </w:rPr>
          <m:t>(</m:t>
        </m:r>
        <m:r>
          <w:rPr>
            <w:rFonts w:ascii="Cambria Math" w:hAnsi="Cambria Math"/>
          </w:rPr>
          <m:t>u</m:t>
        </m:r>
        <m:r>
          <w:rPr>
            <w:rFonts w:ascii="Cambria Math" w:hAnsi="Cambria Math"/>
          </w:rPr>
          <m:t>→</m:t>
        </m:r>
        <m:r>
          <w:rPr>
            <w:rFonts w:ascii="Cambria Math" w:hAnsi="Cambria Math"/>
          </w:rPr>
          <m:t>v</m:t>
        </m:r>
        <m:r>
          <w:rPr>
            <w:rFonts w:ascii="Cambria Math" w:hAnsi="Cambria Math"/>
          </w:rPr>
          <m:t>)</m:t>
        </m:r>
      </m:oMath>
      <w:r>
        <w:rPr>
          <w:rFonts w:ascii="Times New Roman" w:hAnsi="Times New Roman" w:eastAsia="Times New Roman"/>
          <w:color w:val="000000"/>
        </w:rPr>
        <w:t xml:space="preserve"> denote a directed connection and </w:t>
      </w:r>
      <m:oMath>
        <m:r>
          <w:rPr>
            <w:rFonts w:ascii="Cambria Math" w:hAnsi="Cambria Math"/>
          </w:rPr>
          <m:t>τ</m:t>
        </m:r>
        <m:r>
          <w:rPr>
            <w:rFonts w:ascii="Cambria Math" w:hAnsi="Cambria Math"/>
          </w:rPr>
          <m:t>(</m:t>
        </m:r>
        <m:r>
          <w:rPr>
            <w:rFonts w:ascii="Cambria Math" w:hAnsi="Cambria Math"/>
          </w:rPr>
          <m:t>e</m:t>
        </m:r>
        <m:r>
          <w:rPr>
            <w:rFonts w:ascii="Cambria Math" w:hAnsi="Cambria Math"/>
          </w:rPr>
          <m:t>)</m:t>
        </m:r>
      </m:oMath>
      <w:r>
        <w:rPr>
          <w:rFonts w:ascii="Times New Roman" w:hAnsi="Times New Roman" w:eastAsia="Times New Roman"/>
          <w:color w:val="000000"/>
        </w:rPr>
        <w:t xml:space="preserve"> its relation type. The endpoint labels </w:t>
      </w:r>
      <m:oMath>
        <m:r>
          <w:rPr>
            <w:rFonts w:ascii="Cambria Math" w:hAnsi="Cambria Math"/>
          </w:rPr>
          <m:t>u</m:t>
        </m:r>
      </m:oMath>
      <w:r>
        <w:rPr>
          <w:rFonts w:ascii="Times New Roman" w:hAnsi="Times New Roman" w:eastAsia="Times New Roman"/>
          <w:color w:val="000000"/>
        </w:rPr>
        <w:t xml:space="preserve"> and </w:t>
      </w:r>
      <m:oMath>
        <m:r>
          <w:rPr>
            <w:rFonts w:ascii="Cambria Math" w:hAnsi="Cambria Math"/>
          </w:rPr>
          <m:t>v</m:t>
        </m:r>
      </m:oMath>
      <w:r>
        <w:rPr>
          <w:rFonts w:ascii="Times New Roman" w:hAnsi="Times New Roman" w:eastAsia="Times New Roman"/>
          <w:color w:val="000000"/>
        </w:rPr>
        <w:t xml:space="preserve"> identify the sender and receiver. Device indices </w:t>
      </w:r>
      <m:oMath>
        <m:r>
          <w:rPr>
            <w:rFonts w:ascii="Cambria Math" w:hAnsi="Cambria Math"/>
          </w:rPr>
          <m:t>i</m:t>
        </m:r>
        <m:r>
          <w:rPr>
            <w:rFonts w:ascii="Cambria Math" w:hAnsi="Cambria Math"/>
          </w:rPr>
          <m:t>,</m:t>
        </m:r>
        <m:r>
          <w:rPr>
            <w:rFonts w:ascii="Cambria Math" w:hAnsi="Cambria Math"/>
          </w:rPr>
          <m:t>j</m:t>
        </m:r>
        <m:r>
          <w:rPr>
            <w:rFonts w:ascii="Cambria Math" w:hAnsi="Cambria Math"/>
          </w:rPr>
          <m:t>,</m:t>
        </m:r>
        <m:r>
          <w:rPr>
            <w:rFonts w:ascii="Cambria Math" w:hAnsi="Cambria Math"/>
          </w:rPr>
          <m:t>b</m:t>
        </m:r>
      </m:oMath>
      <w:r>
        <w:rPr>
          <w:rFonts w:ascii="Times New Roman" w:hAnsi="Times New Roman" w:eastAsia="Times New Roman"/>
          <w:color w:val="000000"/>
        </w:rPr>
        <w:t xml:space="preserve"> identify pumps, tanks and buildings, whose graph node labels are </w:t>
      </w:r>
      <m:oMath>
        <m:sSub>
          <m:e>
            <m:r>
              <w:rPr>
                <w:rFonts w:ascii="Cambria Math" w:hAnsi="Cambria Math"/>
              </w:rPr>
              <m:t>H</m:t>
            </m:r>
          </m:e>
          <m:sub>
            <m:r>
              <w:rPr>
                <w:rFonts w:ascii="Cambria Math" w:hAnsi="Cambria Math"/>
              </w:rPr>
              <m:t>i</m:t>
            </m:r>
          </m:sub>
        </m:sSub>
      </m:oMath>
      <w:r>
        <w:rPr>
          <w:rFonts w:ascii="Times New Roman" w:hAnsi="Times New Roman" w:eastAsia="Times New Roman"/>
          <w:color w:val="000000"/>
        </w:rPr>
        <w:t xml:space="preserve">, </w:t>
      </w:r>
      <m:oMath>
        <m:sSub>
          <m:e>
            <m:r>
              <w:rPr>
                <w:rFonts w:ascii="Cambria Math" w:hAnsi="Cambria Math"/>
              </w:rPr>
              <m:t>S</m:t>
            </m:r>
          </m:e>
          <m:sub>
            <m:r>
              <w:rPr>
                <w:rFonts w:ascii="Cambria Math" w:hAnsi="Cambria Math"/>
              </w:rPr>
              <m:t>j</m:t>
            </m:r>
          </m:sub>
        </m:sSub>
      </m:oMath>
      <w:r>
        <w:rPr>
          <w:rFonts w:ascii="Times New Roman" w:hAnsi="Times New Roman" w:eastAsia="Times New Roman"/>
          <w:color w:val="000000"/>
        </w:rPr>
        <w:t xml:space="preserve"> and </w:t>
      </w:r>
      <m:oMath>
        <m:sSub>
          <m:e>
            <m:r>
              <w:rPr>
                <w:rFonts w:ascii="Cambria Math" w:hAnsi="Cambria Math"/>
              </w:rPr>
              <m:t>B</m:t>
            </m:r>
          </m:e>
          <m:sub>
            <m:r>
              <w:rPr>
                <w:rFonts w:ascii="Cambria Math" w:hAnsi="Cambria Math"/>
              </w:rPr>
              <m:t>b</m:t>
            </m:r>
          </m:sub>
        </m:sSub>
      </m:oMath>
      <w:r>
        <w:rPr>
          <w:rFonts w:ascii="Times New Roman" w:hAnsi="Times New Roman" w:eastAsia="Times New Roman"/>
          <w:color w:val="000000"/>
        </w:rPr>
        <w:t xml:space="preserve">. The tank node label </w:t>
      </w:r>
      <m:oMath>
        <m:sSub>
          <m:e>
            <m:r>
              <w:rPr>
                <w:rFonts w:ascii="Cambria Math" w:hAnsi="Cambria Math"/>
              </w:rPr>
              <m:t>S</m:t>
            </m:r>
          </m:e>
          <m:sub>
            <m:r>
              <w:rPr>
                <w:rFonts w:ascii="Cambria Math" w:hAnsi="Cambria Math"/>
              </w:rPr>
              <m:t>j</m:t>
            </m:r>
          </m:sub>
        </m:sSub>
      </m:oMath>
      <w:r>
        <w:rPr>
          <w:rFonts w:ascii="Times New Roman" w:hAnsi="Times New Roman" w:eastAsia="Times New Roman"/>
          <w:color w:val="000000"/>
        </w:rPr>
        <w:t xml:space="preserve"> and its energy state are distinguished by context; likewise, </w:t>
      </w:r>
      <m:oMath>
        <m:sSub>
          <m:e>
            <m:r>
              <w:rPr>
                <w:rFonts w:ascii="Cambria Math" w:hAnsi="Cambria Math"/>
              </w:rPr>
              <m:t>H</m:t>
            </m:r>
          </m:e>
          <m:sub>
            <m:r>
              <w:rPr>
                <w:rFonts w:ascii="Cambria Math" w:hAnsi="Cambria Math"/>
              </w:rPr>
              <m:t>i</m:t>
            </m:r>
          </m:sub>
        </m:sSub>
      </m:oMath>
      <w:r>
        <w:rPr>
          <w:rFonts w:ascii="Times New Roman" w:hAnsi="Times New Roman" w:eastAsia="Times New Roman"/>
          <w:color w:val="000000"/>
        </w:rPr>
        <w:t xml:space="preserve"> identifies a pump node, </w:t>
      </w:r>
      <m:oMath>
        <m:sSub>
          <m:e>
            <m:r>
              <w:rPr>
                <w:rFonts w:ascii="Cambria Math" w:hAnsi="Cambria Math"/>
              </w:rPr>
              <m:t>H</m:t>
            </m:r>
          </m:e>
          <m:sub>
            <m:r>
              <w:rPr>
                <w:rFonts w:ascii="Cambria Math" w:hAnsi="Cambria Math"/>
              </w:rPr>
              <m:t>j</m:t>
            </m:r>
          </m:sub>
        </m:sSub>
      </m:oMath>
      <w:r>
        <w:rPr>
          <w:rFonts w:ascii="Times New Roman" w:hAnsi="Times New Roman" w:eastAsia="Times New Roman"/>
          <w:color w:val="000000"/>
        </w:rPr>
        <w:t xml:space="preserve"> in (15) is received heat power, and </w:t>
      </w:r>
      <m:oMath>
        <m:r>
          <w:rPr>
            <w:rFonts w:ascii="Cambria Math" w:hAnsi="Cambria Math"/>
          </w:rPr>
          <m:t>H</m:t>
        </m:r>
      </m:oMath>
      <w:r>
        <w:rPr>
          <w:rFonts w:ascii="Times New Roman" w:hAnsi="Times New Roman" w:eastAsia="Times New Roman"/>
          <w:color w:val="000000"/>
        </w:rPr>
        <w:t xml:space="preserve"> names the complete evaluator. Candidate index </w:t>
      </w:r>
      <m:oMath>
        <m:r>
          <w:rPr>
            <w:rFonts w:ascii="Cambria Math" w:hAnsi="Cambria Math"/>
          </w:rPr>
          <m:t>k</m:t>
        </m:r>
      </m:oMath>
      <w:r>
        <w:rPr>
          <w:rFonts w:ascii="Times New Roman" w:hAnsi="Times New Roman" w:eastAsia="Times New Roman"/>
          <w:color w:val="000000"/>
        </w:rPr>
        <w:t xml:space="preserve"> applies to action-dependent quantities below. The vector </w:t>
      </w:r>
      <m:oMath>
        <m:sSub>
          <m:e>
            <m:r>
              <w:rPr>
                <w:rFonts w:ascii="Cambria Math" w:hAnsi="Cambria Math"/>
              </w:rPr>
              <m:t>ℓ</m:t>
            </m:r>
          </m:e>
          <m:sub>
            <m:r>
              <w:rPr>
                <w:rFonts w:ascii="Cambria Math" w:hAnsi="Cambria Math"/>
              </w:rPr>
              <m:t>e</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records four energy roles </w:t>
      </w:r>
      <m:oMath>
        <m:r>
          <w:rPr>
            <w:rFonts w:ascii="Cambria Math" w:hAnsi="Cambria Math"/>
          </w:rPr>
          <m:t>r</m:t>
        </m:r>
        <m:r>
          <w:rPr>
            <w:rFonts w:ascii="Cambria Math" w:hAnsi="Cambria Math"/>
          </w:rPr>
          <m:t>=</m:t>
        </m:r>
        <m:r>
          <w:rPr>
            <w:rFonts w:ascii="Cambria Math" w:hAnsi="Cambria Math"/>
          </w:rPr>
          <m:t>1</m:t>
        </m:r>
        <m:r>
          <w:rPr>
            <w:rFonts w:ascii="Cambria Math" w:hAnsi="Cambria Math"/>
          </w:rPr>
          <m:t>,</m:t>
        </m:r>
        <m:r>
          <w:rPr>
            <w:rFonts w:ascii="Cambria Math" w:hAnsi="Cambria Math"/>
          </w:rPr>
          <m:t>2</m:t>
        </m:r>
        <m:r>
          <w:rPr>
            <w:rFonts w:ascii="Cambria Math" w:hAnsi="Cambria Math"/>
          </w:rPr>
          <m:t>,</m:t>
        </m:r>
        <m:r>
          <w:rPr>
            <w:rFonts w:ascii="Cambria Math" w:hAnsi="Cambria Math"/>
          </w:rPr>
          <m:t>3</m:t>
        </m:r>
        <m:r>
          <w:rPr>
            <w:rFonts w:ascii="Cambria Math" w:hAnsi="Cambria Math"/>
          </w:rPr>
          <m:t>,</m:t>
        </m:r>
        <m:r>
          <w:rPr>
            <w:rFonts w:ascii="Cambria Math" w:hAnsi="Cambria Math"/>
          </w:rPr>
          <m:t>4</m:t>
        </m:r>
      </m:oMath>
      <w:r>
        <w:rPr>
          <w:rFonts w:ascii="Times New Roman" w:hAnsi="Times New Roman" w:eastAsia="Times New Roman"/>
          <w:color w:val="000000"/>
        </w:rPr>
        <w:t>: electricity, source extraction, tank-inventory contribution and useful delivery. For a charging edge,</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sSub>
          <m:e>
            <m:r>
              <w:rPr>
                <w:rFonts w:ascii="Cambria Math" w:hAnsi="Cambria Math"/>
                <w:sz w:val="21"/>
              </w:rPr>
              <m:t>ℓ</m:t>
            </m:r>
          </m:e>
          <m:sub>
            <m:r>
              <w:rPr>
                <w:rFonts w:ascii="Cambria Math" w:hAnsi="Cambria Math"/>
                <w:sz w:val="21"/>
              </w:rPr>
              <m:t>(</m:t>
            </m:r>
            <m:sSub>
              <m:e>
                <m:r>
                  <w:rPr>
                    <w:rFonts w:ascii="Cambria Math" w:hAnsi="Cambria Math"/>
                    <w:sz w:val="21"/>
                  </w:rPr>
                  <m:t>H</m:t>
                </m:r>
              </m:e>
              <m:sub>
                <m:r>
                  <w:rPr>
                    <w:rFonts w:ascii="Cambria Math" w:hAnsi="Cambria Math"/>
                    <w:sz w:val="21"/>
                  </w:rPr>
                  <m:t>i</m:t>
                </m:r>
              </m:sub>
            </m:sSub>
            <m:r>
              <w:rPr>
                <w:rFonts w:ascii="Cambria Math" w:hAnsi="Cambria Math"/>
                <w:sz w:val="21"/>
              </w:rPr>
              <m:t>,</m:t>
            </m:r>
            <m:sSub>
              <m:e>
                <m:r>
                  <w:rPr>
                    <w:rFonts w:ascii="Cambria Math" w:hAnsi="Cambria Math"/>
                    <w:sz w:val="21"/>
                  </w:rPr>
                  <m:t>S</m:t>
                </m:r>
              </m:e>
              <m:sub>
                <m:r>
                  <w:rPr>
                    <w:rFonts w:ascii="Cambria Math" w:hAnsi="Cambria Math"/>
                    <w:sz w:val="21"/>
                  </w:rPr>
                  <m:t>j</m:t>
                </m:r>
              </m:sub>
            </m:sSub>
            <m:r>
              <w:rPr>
                <w:rFonts w:ascii="Cambria Math" w:hAnsi="Cambria Math"/>
                <w:sz w:val="21"/>
              </w:rPr>
              <m:t>)</m:t>
            </m:r>
            <m:r>
              <w:rPr>
                <w:rFonts w:ascii="Cambria Math" w:hAnsi="Cambria Math"/>
                <w:sz w:val="21"/>
              </w:rPr>
              <m:t>,</m:t>
            </m:r>
            <m:r>
              <w:rPr>
                <w:rFonts w:ascii="Cambria Math" w:hAnsi="Cambria Math"/>
                <w:sz w:val="21"/>
              </w:rPr>
              <m:t>k</m:t>
            </m:r>
          </m:sub>
        </m:sSub>
        <m:r>
          <w:rPr>
            <w:rFonts w:ascii="Cambria Math" w:hAnsi="Cambria Math"/>
            <w:sz w:val="21"/>
          </w:rPr>
          <m:t>=</m:t>
        </m:r>
        <m:r>
          <w:rPr>
            <w:rFonts w:ascii="Cambria Math" w:hAnsi="Cambria Math"/>
            <w:sz w:val="21"/>
          </w:rPr>
          <m:t>Δ</m:t>
        </m:r>
        <m:r>
          <w:rPr>
            <w:rFonts w:ascii="Cambria Math" w:hAnsi="Cambria Math"/>
            <w:sz w:val="21"/>
          </w:rPr>
          <m:t>t</m:t>
        </m:r>
        <m:r>
          <w:rPr>
            <w:rFonts w:ascii="Cambria Math" w:hAnsi="Cambria Math"/>
            <w:sz w:val="21"/>
          </w:rPr>
          <m:t> </m:t>
        </m:r>
        <m:r>
          <w:rPr>
            <w:rFonts w:ascii="Cambria Math" w:hAnsi="Cambria Math"/>
            <w:sz w:val="21"/>
          </w:rPr>
          <m:t>[</m:t>
        </m:r>
        <m:sSub>
          <m:e>
            <m:r>
              <w:rPr>
                <w:rFonts w:ascii="Cambria Math" w:hAnsi="Cambria Math"/>
                <w:sz w:val="21"/>
              </w:rPr>
              <m:t>v</m:t>
            </m:r>
          </m:e>
          <m:sub>
            <m:r>
              <w:rPr>
                <w:rFonts w:ascii="Cambria Math" w:hAnsi="Cambria Math"/>
                <w:sz w:val="21"/>
              </w:rPr>
              <m:t>i</m:t>
            </m:r>
            <m:r>
              <w:rPr>
                <w:rFonts w:ascii="Cambria Math" w:hAnsi="Cambria Math"/>
                <w:sz w:val="21"/>
              </w:rPr>
              <m:t>j</m:t>
            </m:r>
            <m:r>
              <w:rPr>
                <w:rFonts w:ascii="Cambria Math" w:hAnsi="Cambria Math"/>
                <w:sz w:val="21"/>
              </w:rPr>
              <m:t>,</m:t>
            </m:r>
            <m:r>
              <w:rPr>
                <w:rFonts w:ascii="Cambria Math" w:hAnsi="Cambria Math"/>
                <w:sz w:val="21"/>
              </w:rPr>
              <m:t>k</m:t>
            </m:r>
          </m:sub>
        </m:sSub>
        <m:sSub>
          <m:e>
            <m:r>
              <w:rPr>
                <w:rFonts w:ascii="Cambria Math" w:hAnsi="Cambria Math"/>
                <w:sz w:val="21"/>
              </w:rPr>
              <m:t>P</m:t>
            </m:r>
          </m:e>
          <m:sub>
            <m:r>
              <w:rPr>
                <w:rFonts w:ascii="Cambria Math" w:hAnsi="Cambria Math"/>
                <w:sz w:val="21"/>
              </w:rPr>
              <m:t>i</m:t>
            </m:r>
            <m:r>
              <w:rPr>
                <w:rFonts w:ascii="Cambria Math" w:hAnsi="Cambria Math"/>
                <w:sz w:val="21"/>
              </w:rPr>
              <m:t>,</m:t>
            </m:r>
            <m:r>
              <w:rPr>
                <w:rFonts w:ascii="Cambria Math" w:hAnsi="Cambria Math"/>
                <w:sz w:val="21"/>
              </w:rPr>
              <m:t>k</m:t>
            </m:r>
          </m:sub>
        </m:sSub>
        <m:r>
          <w:rPr>
            <w:rFonts w:ascii="Cambria Math" w:hAnsi="Cambria Math"/>
            <w:sz w:val="21"/>
          </w:rPr>
          <m:t>;</m:t>
        </m:r>
        <m:r>
          <w:rPr>
            <w:rFonts w:ascii="Cambria Math" w:hAnsi="Cambria Math"/>
            <w:sz w:val="21"/>
          </w:rPr>
          <m:t> </m:t>
        </m:r>
        <m:sSub>
          <m:e>
            <m:r>
              <w:rPr>
                <w:rFonts w:ascii="Cambria Math" w:hAnsi="Cambria Math"/>
                <w:sz w:val="21"/>
              </w:rPr>
              <m:t>v</m:t>
            </m:r>
          </m:e>
          <m:sub>
            <m:r>
              <w:rPr>
                <w:rFonts w:ascii="Cambria Math" w:hAnsi="Cambria Math"/>
                <w:sz w:val="21"/>
              </w:rPr>
              <m:t>i</m:t>
            </m:r>
            <m:r>
              <w:rPr>
                <w:rFonts w:ascii="Cambria Math" w:hAnsi="Cambria Math"/>
                <w:sz w:val="21"/>
              </w:rPr>
              <m:t>j</m:t>
            </m:r>
            <m:r>
              <w:rPr>
                <w:rFonts w:ascii="Cambria Math" w:hAnsi="Cambria Math"/>
                <w:sz w:val="21"/>
              </w:rPr>
              <m:t>,</m:t>
            </m:r>
            <m:r>
              <w:rPr>
                <w:rFonts w:ascii="Cambria Math" w:hAnsi="Cambria Math"/>
                <w:sz w:val="21"/>
              </w:rPr>
              <m:t>k</m:t>
            </m:r>
          </m:sub>
        </m:sSub>
        <m:r>
          <w:rPr>
            <w:rFonts w:ascii="Cambria Math" w:hAnsi="Cambria Math"/>
            <w:sz w:val="21"/>
          </w:rPr>
          <m:t>(</m:t>
        </m:r>
        <m:sSub>
          <m:e>
            <m:r>
              <w:rPr>
                <w:rFonts w:ascii="Cambria Math" w:hAnsi="Cambria Math"/>
                <w:sz w:val="21"/>
              </w:rPr>
              <m:t>Q</m:t>
            </m:r>
          </m:e>
          <m:sub>
            <m:r>
              <w:rPr>
                <w:rFonts w:ascii="Cambria Math" w:hAnsi="Cambria Math"/>
                <w:sz w:val="21"/>
              </w:rPr>
              <m:t>i</m:t>
            </m:r>
            <m:r>
              <w:rPr>
                <w:rFonts w:ascii="Cambria Math" w:hAnsi="Cambria Math"/>
                <w:sz w:val="21"/>
              </w:rPr>
              <m:t>,</m:t>
            </m:r>
            <m:r>
              <w:rPr>
                <w:rFonts w:ascii="Cambria Math" w:hAnsi="Cambria Math"/>
                <w:sz w:val="21"/>
              </w:rPr>
              <m:t>k</m:t>
            </m:r>
          </m:sub>
        </m:sSub>
        <m:r>
          <w:rPr>
            <w:rFonts w:ascii="Cambria Math" w:hAnsi="Cambria Math"/>
            <w:sz w:val="21"/>
          </w:rPr>
          <m:t>-</m:t>
        </m:r>
        <m:sSub>
          <m:e>
            <m:r>
              <w:rPr>
                <w:rFonts w:ascii="Cambria Math" w:hAnsi="Cambria Math"/>
                <w:sz w:val="21"/>
              </w:rPr>
              <m:t>P</m:t>
            </m:r>
          </m:e>
          <m:sub>
            <m:r>
              <w:rPr>
                <w:rFonts w:ascii="Cambria Math" w:hAnsi="Cambria Math"/>
                <w:sz w:val="21"/>
              </w:rPr>
              <m:t>i</m:t>
            </m:r>
            <m:r>
              <w:rPr>
                <w:rFonts w:ascii="Cambria Math" w:hAnsi="Cambria Math"/>
                <w:sz w:val="21"/>
              </w:rPr>
              <m:t>,</m:t>
            </m:r>
            <m:r>
              <w:rPr>
                <w:rFonts w:ascii="Cambria Math" w:hAnsi="Cambria Math"/>
                <w:sz w:val="21"/>
              </w:rPr>
              <m:t>k</m:t>
            </m:r>
          </m:sub>
        </m:sSub>
        <m:r>
          <w:rPr>
            <w:rFonts w:ascii="Cambria Math" w:hAnsi="Cambria Math"/>
            <w:sz w:val="21"/>
          </w:rPr>
          <m:t>)</m:t>
        </m:r>
        <m:r>
          <w:rPr>
            <w:rFonts w:ascii="Cambria Math" w:hAnsi="Cambria Math"/>
            <w:sz w:val="21"/>
          </w:rPr>
          <m:t>;</m:t>
        </m:r>
        <m:r>
          <w:rPr>
            <w:rFonts w:ascii="Cambria Math" w:hAnsi="Cambria Math"/>
            <w:sz w:val="21"/>
          </w:rPr>
          <m:t> </m:t>
        </m:r>
        <m:sSubSup>
          <m:e>
            <m:r>
              <w:rPr>
                <w:rFonts w:ascii="Cambria Math" w:hAnsi="Cambria Math"/>
                <w:sz w:val="21"/>
              </w:rPr>
              <m:t>η</m:t>
            </m:r>
          </m:e>
          <m:sub>
            <m:r>
              <w:rPr>
                <w:rFonts w:ascii="Cambria Math" w:hAnsi="Cambria Math"/>
                <w:sz w:val="21"/>
              </w:rPr>
              <m:t>j</m:t>
            </m:r>
          </m:sub>
          <m:sup>
            <m:r>
              <w:rPr>
                <w:rFonts w:ascii="Cambria Math" w:hAnsi="Cambria Math"/>
                <w:sz w:val="21"/>
              </w:rPr>
              <m:t>c</m:t>
            </m:r>
          </m:sup>
        </m:sSubSup>
        <m:sSub>
          <m:e>
            <m:r>
              <w:rPr>
                <w:rFonts w:ascii="Cambria Math" w:hAnsi="Cambria Math"/>
                <w:sz w:val="21"/>
              </w:rPr>
              <m:t>q</m:t>
            </m:r>
          </m:e>
          <m:sub>
            <m:r>
              <w:rPr>
                <w:rFonts w:ascii="Cambria Math" w:hAnsi="Cambria Math"/>
                <w:sz w:val="21"/>
              </w:rPr>
              <m:t>i</m:t>
            </m:r>
            <m:r>
              <w:rPr>
                <w:rFonts w:ascii="Cambria Math" w:hAnsi="Cambria Math"/>
                <w:sz w:val="21"/>
              </w:rPr>
              <m:t>j</m:t>
            </m:r>
            <m:r>
              <w:rPr>
                <w:rFonts w:ascii="Cambria Math" w:hAnsi="Cambria Math"/>
                <w:sz w:val="21"/>
              </w:rPr>
              <m:t>,</m:t>
            </m:r>
            <m:r>
              <w:rPr>
                <w:rFonts w:ascii="Cambria Math" w:hAnsi="Cambria Math"/>
                <w:sz w:val="21"/>
              </w:rPr>
              <m:t>k</m:t>
            </m:r>
          </m:sub>
        </m:sSub>
        <m:r>
          <w:rPr>
            <w:rFonts w:ascii="Cambria Math" w:hAnsi="Cambria Math"/>
            <w:sz w:val="21"/>
          </w:rPr>
          <m:t>;</m:t>
        </m:r>
        <m:r>
          <w:rPr>
            <w:rFonts w:ascii="Cambria Math" w:hAnsi="Cambria Math"/>
            <w:sz w:val="21"/>
          </w:rPr>
          <m:t> </m:t>
        </m:r>
        <m:r>
          <w:rPr>
            <w:rFonts w:ascii="Cambria Math" w:hAnsi="Cambria Math"/>
            <w:sz w:val="21"/>
          </w:rPr>
          <m:t>0</m:t>
        </m:r>
        <m:r>
          <w:rPr>
            <w:rFonts w:ascii="Cambria Math" w:hAnsi="Cambria Math"/>
            <w:sz w:val="21"/>
          </w:rPr>
          <m:t>]</m:t>
        </m:r>
        <m:r>
          <w:rPr>
            <w:rFonts w:ascii="Cambria Math" w:hAnsi="Cambria Math"/>
            <w:sz w:val="21"/>
          </w:rPr>
          <m:t>.</m:t>
        </m:r>
      </m:oMath>
      <w:r>
        <w:rPr>
          <w:rFonts w:ascii="Times New Roman" w:hAnsi="Times New Roman" w:eastAsia="Times New Roman"/>
          <w:color w:val="000000"/>
          <w:sz w:val="21"/>
        </w:rPr>
        <w:tab/>
        <w:t>(16a)</w:t>
      </w:r>
    </w:p>
    <w:p>
      <w:pPr>
        <w:keepNext w:val="0"/>
        <w:keepLines w:val="0"/>
        <w:widowControl/>
      </w:pPr>
      <w:r>
        <w:rPr>
          <w:rFonts w:ascii="Times New Roman" w:hAnsi="Times New Roman" w:eastAsia="Times New Roman"/>
          <w:color w:val="000000"/>
        </w:rPr>
        <w:t xml:space="preserve">Here </w:t>
      </w:r>
      <m:oMath>
        <m:sSub>
          <m:e>
            <m:r>
              <w:rPr>
                <w:rFonts w:ascii="Cambria Math" w:hAnsi="Cambria Math"/>
              </w:rPr>
              <m:t>v</m:t>
            </m:r>
          </m:e>
          <m:sub>
            <m:r>
              <w:rPr>
                <w:rFonts w:ascii="Cambria Math" w:hAnsi="Cambria Math"/>
              </w:rPr>
              <m:t>i</m:t>
            </m:r>
            <m:r>
              <w:rPr>
                <w:rFonts w:ascii="Cambria Math" w:hAnsi="Cambria Math"/>
              </w:rPr>
              <m:t>j</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selects the receiving tank, </w:t>
      </w:r>
      <m:oMath>
        <m:sSub>
          <m:e>
            <m:r>
              <w:rPr>
                <w:rFonts w:ascii="Cambria Math" w:hAnsi="Cambria Math"/>
              </w:rPr>
              <m:t>P</m:t>
            </m:r>
          </m:e>
          <m:sub>
            <m:r>
              <w:rPr>
                <w:rFonts w:ascii="Cambria Math" w:hAnsi="Cambria Math"/>
              </w:rPr>
              <m:t>i</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is pump electrical power, </w:t>
      </w:r>
      <m:oMath>
        <m:sSub>
          <m:e>
            <m:r>
              <w:rPr>
                <w:rFonts w:ascii="Cambria Math" w:hAnsi="Cambria Math"/>
              </w:rPr>
              <m:t>Q</m:t>
            </m:r>
          </m:e>
          <m:sub>
            <m:r>
              <w:rPr>
                <w:rFonts w:ascii="Cambria Math" w:hAnsi="Cambria Math"/>
              </w:rPr>
              <m:t>i</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is produced heat power, and </w:t>
      </w:r>
      <m:oMath>
        <m:sSub>
          <m:e>
            <m:r>
              <w:rPr>
                <w:rFonts w:ascii="Cambria Math" w:hAnsi="Cambria Math"/>
              </w:rPr>
              <m:t>q</m:t>
            </m:r>
          </m:e>
          <m:sub>
            <m:r>
              <w:rPr>
                <w:rFonts w:ascii="Cambria Math" w:hAnsi="Cambria Math"/>
              </w:rPr>
              <m:t>i</m:t>
            </m:r>
            <m:r>
              <w:rPr>
                <w:rFonts w:ascii="Cambria Math" w:hAnsi="Cambria Math"/>
              </w:rPr>
              <m:t>j</m:t>
            </m:r>
            <m:r>
              <w:rPr>
                <w:rFonts w:ascii="Cambria Math" w:hAnsi="Cambria Math"/>
              </w:rPr>
              <m:t>,</m:t>
            </m:r>
            <m:r>
              <w:rPr>
                <w:rFonts w:ascii="Cambria Math" w:hAnsi="Cambria Math"/>
              </w:rPr>
              <m:t>k</m:t>
            </m:r>
          </m:sub>
        </m:sSub>
        <m:r>
          <w:rPr>
            <w:rFonts w:ascii="Cambria Math" w:hAnsi="Cambria Math"/>
          </w:rPr>
          <m:t>=</m:t>
        </m:r>
        <m:sSub>
          <m:e>
            <m:r>
              <w:rPr>
                <w:rFonts w:ascii="Cambria Math" w:hAnsi="Cambria Math"/>
              </w:rPr>
              <m:t>v</m:t>
            </m:r>
          </m:e>
          <m:sub>
            <m:r>
              <w:rPr>
                <w:rFonts w:ascii="Cambria Math" w:hAnsi="Cambria Math"/>
              </w:rPr>
              <m:t>i</m:t>
            </m:r>
            <m:r>
              <w:rPr>
                <w:rFonts w:ascii="Cambria Math" w:hAnsi="Cambria Math"/>
              </w:rPr>
              <m:t>j</m:t>
            </m:r>
            <m:r>
              <w:rPr>
                <w:rFonts w:ascii="Cambria Math" w:hAnsi="Cambria Math"/>
              </w:rPr>
              <m:t>,</m:t>
            </m:r>
            <m:r>
              <w:rPr>
                <w:rFonts w:ascii="Cambria Math" w:hAnsi="Cambria Math"/>
              </w:rPr>
              <m:t>k</m:t>
            </m:r>
          </m:sub>
        </m:sSub>
        <m:sSub>
          <m:e>
            <m:r>
              <w:rPr>
                <w:rFonts w:ascii="Cambria Math" w:hAnsi="Cambria Math"/>
              </w:rPr>
              <m:t>Q</m:t>
            </m:r>
          </m:e>
          <m:sub>
            <m:r>
              <w:rPr>
                <w:rFonts w:ascii="Cambria Math" w:hAnsi="Cambria Math"/>
              </w:rPr>
              <m:t>i</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is charging-edge heat power. A delivery edge carries</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sSub>
          <m:e>
            <m:r>
              <w:rPr>
                <w:rFonts w:ascii="Cambria Math" w:hAnsi="Cambria Math"/>
                <w:sz w:val="21"/>
              </w:rPr>
              <m:t>ℓ</m:t>
            </m:r>
          </m:e>
          <m:sub>
            <m:r>
              <w:rPr>
                <w:rFonts w:ascii="Cambria Math" w:hAnsi="Cambria Math"/>
                <w:sz w:val="21"/>
              </w:rPr>
              <m:t>(</m:t>
            </m:r>
            <m:sSub>
              <m:e>
                <m:r>
                  <w:rPr>
                    <w:rFonts w:ascii="Cambria Math" w:hAnsi="Cambria Math"/>
                    <w:sz w:val="21"/>
                  </w:rPr>
                  <m:t>S</m:t>
                </m:r>
              </m:e>
              <m:sub>
                <m:r>
                  <w:rPr>
                    <w:rFonts w:ascii="Cambria Math" w:hAnsi="Cambria Math"/>
                    <w:sz w:val="21"/>
                  </w:rPr>
                  <m:t>j</m:t>
                </m:r>
              </m:sub>
            </m:sSub>
            <m:r>
              <w:rPr>
                <w:rFonts w:ascii="Cambria Math" w:hAnsi="Cambria Math"/>
                <w:sz w:val="21"/>
              </w:rPr>
              <m:t>,</m:t>
            </m:r>
            <m:sSub>
              <m:e>
                <m:r>
                  <w:rPr>
                    <w:rFonts w:ascii="Cambria Math" w:hAnsi="Cambria Math"/>
                    <w:sz w:val="21"/>
                  </w:rPr>
                  <m:t>B</m:t>
                </m:r>
              </m:e>
              <m:sub>
                <m:r>
                  <w:rPr>
                    <w:rFonts w:ascii="Cambria Math" w:hAnsi="Cambria Math"/>
                    <w:sz w:val="21"/>
                  </w:rPr>
                  <m:t>b</m:t>
                </m:r>
              </m:sub>
            </m:sSub>
            <m:r>
              <w:rPr>
                <w:rFonts w:ascii="Cambria Math" w:hAnsi="Cambria Math"/>
                <w:sz w:val="21"/>
              </w:rPr>
              <m:t>)</m:t>
            </m:r>
            <m:r>
              <w:rPr>
                <w:rFonts w:ascii="Cambria Math" w:hAnsi="Cambria Math"/>
                <w:sz w:val="21"/>
              </w:rPr>
              <m:t>,</m:t>
            </m:r>
            <m:r>
              <w:rPr>
                <w:rFonts w:ascii="Cambria Math" w:hAnsi="Cambria Math"/>
                <w:sz w:val="21"/>
              </w:rPr>
              <m:t>k</m:t>
            </m:r>
          </m:sub>
        </m:sSub>
        <m:r>
          <w:rPr>
            <w:rFonts w:ascii="Cambria Math" w:hAnsi="Cambria Math"/>
            <w:sz w:val="21"/>
          </w:rPr>
          <m:t>=</m:t>
        </m:r>
        <m:r>
          <w:rPr>
            <w:rFonts w:ascii="Cambria Math" w:hAnsi="Cambria Math"/>
            <w:sz w:val="21"/>
          </w:rPr>
          <m:t>Δ</m:t>
        </m:r>
        <m:r>
          <w:rPr>
            <w:rFonts w:ascii="Cambria Math" w:hAnsi="Cambria Math"/>
            <w:sz w:val="21"/>
          </w:rPr>
          <m:t>t</m:t>
        </m:r>
        <m:r>
          <w:rPr>
            <w:rFonts w:ascii="Cambria Math" w:hAnsi="Cambria Math"/>
            <w:sz w:val="21"/>
          </w:rPr>
          <m:t> </m:t>
        </m:r>
        <m:r>
          <w:rPr>
            <w:rFonts w:ascii="Cambria Math" w:hAnsi="Cambria Math"/>
            <w:sz w:val="21"/>
          </w:rPr>
          <m:t>[</m:t>
        </m:r>
        <m:r>
          <w:rPr>
            <w:rFonts w:ascii="Cambria Math" w:hAnsi="Cambria Math"/>
            <w:sz w:val="21"/>
          </w:rPr>
          <m:t>0</m:t>
        </m:r>
        <m:r>
          <w:rPr>
            <w:rFonts w:ascii="Cambria Math" w:hAnsi="Cambria Math"/>
            <w:sz w:val="21"/>
          </w:rPr>
          <m:t>;</m:t>
        </m:r>
        <m:r>
          <w:rPr>
            <w:rFonts w:ascii="Cambria Math" w:hAnsi="Cambria Math"/>
            <w:sz w:val="21"/>
          </w:rPr>
          <m:t> </m:t>
        </m:r>
        <m:r>
          <w:rPr>
            <w:rFonts w:ascii="Cambria Math" w:hAnsi="Cambria Math"/>
            <w:sz w:val="21"/>
          </w:rPr>
          <m:t>0</m:t>
        </m:r>
        <m:r>
          <w:rPr>
            <w:rFonts w:ascii="Cambria Math" w:hAnsi="Cambria Math"/>
            <w:sz w:val="21"/>
          </w:rPr>
          <m:t>;</m:t>
        </m:r>
        <m:r>
          <w:rPr>
            <w:rFonts w:ascii="Cambria Math" w:hAnsi="Cambria Math"/>
            <w:sz w:val="21"/>
          </w:rPr>
          <m:t> </m:t>
        </m:r>
        <m:r>
          <w:rPr>
            <w:rFonts w:ascii="Cambria Math" w:hAnsi="Cambria Math"/>
            <w:sz w:val="21"/>
          </w:rPr>
          <m:t>-</m:t>
        </m:r>
        <m:sSub>
          <m:e>
            <m:r>
              <w:rPr>
                <w:rFonts w:ascii="Cambria Math" w:hAnsi="Cambria Math"/>
                <w:sz w:val="21"/>
              </w:rPr>
              <m:t>f</m:t>
            </m:r>
          </m:e>
          <m:sub>
            <m:r>
              <w:rPr>
                <w:rFonts w:ascii="Cambria Math" w:hAnsi="Cambria Math"/>
                <w:sz w:val="21"/>
              </w:rPr>
              <m:t>j</m:t>
            </m:r>
            <m:r>
              <w:rPr>
                <w:rFonts w:ascii="Cambria Math" w:hAnsi="Cambria Math"/>
                <w:sz w:val="21"/>
              </w:rPr>
              <m:t>b</m:t>
            </m:r>
            <m:r>
              <w:rPr>
                <w:rFonts w:ascii="Cambria Math" w:hAnsi="Cambria Math"/>
                <w:sz w:val="21"/>
              </w:rPr>
              <m:t>,</m:t>
            </m:r>
            <m:r>
              <w:rPr>
                <w:rFonts w:ascii="Cambria Math" w:hAnsi="Cambria Math"/>
                <w:sz w:val="21"/>
              </w:rPr>
              <m:t>k</m:t>
            </m:r>
          </m:sub>
        </m:sSub>
        <m:r>
          <w:rPr>
            <w:rFonts w:ascii="Cambria Math" w:hAnsi="Cambria Math"/>
            <w:sz w:val="21"/>
          </w:rPr>
          <m:t>/</m:t>
        </m:r>
        <m:sSubSup>
          <m:e>
            <m:r>
              <w:rPr>
                <w:rFonts w:ascii="Cambria Math" w:hAnsi="Cambria Math"/>
                <w:sz w:val="21"/>
              </w:rPr>
              <m:t>η</m:t>
            </m:r>
          </m:e>
          <m:sub>
            <m:r>
              <w:rPr>
                <w:rFonts w:ascii="Cambria Math" w:hAnsi="Cambria Math"/>
                <w:sz w:val="21"/>
              </w:rPr>
              <m:t>j</m:t>
            </m:r>
          </m:sub>
          <m:sup>
            <m:r>
              <w:rPr>
                <w:rFonts w:ascii="Cambria Math" w:hAnsi="Cambria Math"/>
                <w:sz w:val="21"/>
              </w:rPr>
              <m:t>d</m:t>
            </m:r>
          </m:sup>
        </m:sSubSup>
        <m:r>
          <w:rPr>
            <w:rFonts w:ascii="Cambria Math" w:hAnsi="Cambria Math"/>
            <w:sz w:val="21"/>
          </w:rPr>
          <m:t>;</m:t>
        </m:r>
        <m:r>
          <w:rPr>
            <w:rFonts w:ascii="Cambria Math" w:hAnsi="Cambria Math"/>
            <w:sz w:val="21"/>
          </w:rPr>
          <m:t> </m:t>
        </m:r>
        <m:sSub>
          <m:e>
            <m:r>
              <w:rPr>
                <w:rFonts w:ascii="Cambria Math" w:hAnsi="Cambria Math"/>
                <w:sz w:val="21"/>
              </w:rPr>
              <m:t>f</m:t>
            </m:r>
          </m:e>
          <m:sub>
            <m:r>
              <w:rPr>
                <w:rFonts w:ascii="Cambria Math" w:hAnsi="Cambria Math"/>
                <w:sz w:val="21"/>
              </w:rPr>
              <m:t>j</m:t>
            </m:r>
            <m:r>
              <w:rPr>
                <w:rFonts w:ascii="Cambria Math" w:hAnsi="Cambria Math"/>
                <w:sz w:val="21"/>
              </w:rPr>
              <m:t>b</m:t>
            </m:r>
            <m:r>
              <w:rPr>
                <w:rFonts w:ascii="Cambria Math" w:hAnsi="Cambria Math"/>
                <w:sz w:val="21"/>
              </w:rPr>
              <m:t>,</m:t>
            </m:r>
            <m:r>
              <w:rPr>
                <w:rFonts w:ascii="Cambria Math" w:hAnsi="Cambria Math"/>
                <w:sz w:val="21"/>
              </w:rPr>
              <m:t>k</m:t>
            </m:r>
          </m:sub>
        </m:sSub>
        <m:r>
          <w:rPr>
            <w:rFonts w:ascii="Cambria Math" w:hAnsi="Cambria Math"/>
            <w:sz w:val="21"/>
          </w:rPr>
          <m:t>]</m:t>
        </m:r>
        <m:r>
          <w:rPr>
            <w:rFonts w:ascii="Cambria Math" w:hAnsi="Cambria Math"/>
            <w:sz w:val="21"/>
          </w:rPr>
          <m:t>.</m:t>
        </m:r>
      </m:oMath>
      <w:r>
        <w:rPr>
          <w:rFonts w:ascii="Times New Roman" w:hAnsi="Times New Roman" w:eastAsia="Times New Roman"/>
          <w:color w:val="000000"/>
          <w:sz w:val="21"/>
        </w:rPr>
        <w:tab/>
        <w:t>(16b)</w:t>
      </w:r>
    </w:p>
    <w:p>
      <w:pPr>
        <w:keepNext/>
        <w:keepLines w:val="0"/>
        <w:widowControl/>
      </w:pPr>
      <w:r>
        <w:rPr>
          <w:rFonts w:ascii="Times New Roman" w:hAnsi="Times New Roman" w:eastAsia="Times New Roman"/>
          <w:color w:val="000000"/>
        </w:rPr>
        <w:t xml:space="preserve">Here </w:t>
      </w:r>
      <m:oMath>
        <m:sSub>
          <m:e>
            <m:r>
              <w:rPr>
                <w:rFonts w:ascii="Cambria Math" w:hAnsi="Cambria Math"/>
              </w:rPr>
              <m:t>f</m:t>
            </m:r>
          </m:e>
          <m:sub>
            <m:r>
              <w:rPr>
                <w:rFonts w:ascii="Cambria Math" w:hAnsi="Cambria Math"/>
              </w:rPr>
              <m:t>j</m:t>
            </m:r>
            <m:r>
              <w:rPr>
                <w:rFonts w:ascii="Cambria Math" w:hAnsi="Cambria Math"/>
              </w:rPr>
              <m:t>b</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is useful delivered heat power. Multiplication by </w:t>
      </w:r>
      <m:oMath>
        <m:r>
          <w:rPr>
            <w:rFonts w:ascii="Cambria Math" w:hAnsi="Cambria Math"/>
          </w:rPr>
          <m:t>Δ</m:t>
        </m:r>
        <m:r>
          <w:rPr>
            <w:rFonts w:ascii="Cambria Math" w:hAnsi="Cambria Math"/>
          </w:rPr>
          <m:t>t</m:t>
        </m:r>
      </m:oMath>
      <w:r>
        <w:rPr>
          <w:rFonts w:ascii="Times New Roman" w:hAnsi="Times New Roman" w:eastAsia="Times New Roman"/>
          <w:color w:val="000000"/>
        </w:rPr>
        <w:t xml:space="preserve"> gives energy, with charging and discharge efficiencies incorporated in the inventory coordinate. Each coordinate records its own resource role. Adding the third coordinates across incoming and outgoing edges reproduces the inventory balance:</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Sup>
              <m:e>
                <m:r>
                  <w:rPr>
                    <w:rFonts w:ascii="Cambria Math" w:hAnsi="Cambria Math"/>
                    <w:sz w:val="21"/>
                  </w:rPr>
                  <m:t>S</m:t>
                </m:r>
              </m:e>
              <m:sub>
                <m:r>
                  <w:rPr>
                    <w:rFonts w:ascii="Cambria Math" w:hAnsi="Cambria Math"/>
                    <w:sz w:val="21"/>
                  </w:rPr>
                  <m:t>j</m:t>
                </m:r>
                <m:r>
                  <w:rPr>
                    <w:rFonts w:ascii="Cambria Math" w:hAnsi="Cambria Math"/>
                    <w:sz w:val="21"/>
                  </w:rPr>
                  <m:t>,</m:t>
                </m:r>
                <m:r>
                  <w:rPr>
                    <w:rFonts w:ascii="Cambria Math" w:hAnsi="Cambria Math"/>
                    <w:sz w:val="21"/>
                  </w:rPr>
                  <m:t>k</m:t>
                </m:r>
              </m:sub>
              <m:sup>
                <m:r>
                  <w:rPr>
                    <w:rFonts w:ascii="Cambria Math" w:hAnsi="Cambria Math"/>
                    <w:sz w:val="21"/>
                  </w:rPr>
                  <m:t>+</m:t>
                </m:r>
              </m:sup>
            </m:sSubSup>
            <m:r>
              <w:rPr>
                <w:rFonts w:ascii="Cambria Math" w:hAnsi="Cambria Math"/>
                <w:sz w:val="21"/>
              </w:rPr>
              <m:t>-</m:t>
            </m:r>
            <m:sSub>
              <m:e>
                <m:r>
                  <w:rPr>
                    <w:rFonts w:ascii="Cambria Math" w:hAnsi="Cambria Math"/>
                    <w:sz w:val="21"/>
                  </w:rPr>
                  <m:t>S</m:t>
                </m:r>
              </m:e>
              <m:sub>
                <m:r>
                  <w:rPr>
                    <w:rFonts w:ascii="Cambria Math" w:hAnsi="Cambria Math"/>
                    <w:sz w:val="21"/>
                  </w:rPr>
                  <m:t>j</m:t>
                </m:r>
              </m:sub>
            </m:sSub>
            <m:r>
              <w:rPr>
                <w:rFonts w:ascii="Cambria Math" w:hAnsi="Cambria Math"/>
                <w:sz w:val="21"/>
              </w:rPr>
              <m:t>=</m:t>
            </m:r>
            <m:sSub>
              <m:e>
                <m:r>
                  <w:rPr>
                    <w:rFonts w:ascii="Cambria Math" w:hAnsi="Cambria Math"/>
                    <w:sz w:val="21"/>
                  </w:rPr>
                  <m:t>∑</m:t>
                </m:r>
              </m:e>
              <m:sub>
                <m:r>
                  <w:rPr>
                    <w:rFonts w:ascii="Cambria Math" w:hAnsi="Cambria Math"/>
                    <w:sz w:val="21"/>
                  </w:rPr>
                  <m:t>i</m:t>
                </m:r>
              </m:sub>
            </m:sSub>
            <m:sSub>
              <m:e>
                <m:r>
                  <w:rPr>
                    <w:rFonts w:ascii="Cambria Math" w:hAnsi="Cambria Math"/>
                    <w:sz w:val="21"/>
                  </w:rPr>
                  <m:t>ℓ</m:t>
                </m:r>
              </m:e>
              <m:sub>
                <m:r>
                  <w:rPr>
                    <w:rFonts w:ascii="Cambria Math" w:hAnsi="Cambria Math"/>
                    <w:sz w:val="21"/>
                  </w:rPr>
                  <m:t>(</m:t>
                </m:r>
                <m:sSub>
                  <m:e>
                    <m:r>
                      <w:rPr>
                        <w:rFonts w:ascii="Cambria Math" w:hAnsi="Cambria Math"/>
                        <w:sz w:val="21"/>
                      </w:rPr>
                      <m:t>H</m:t>
                    </m:r>
                  </m:e>
                  <m:sub>
                    <m:r>
                      <w:rPr>
                        <w:rFonts w:ascii="Cambria Math" w:hAnsi="Cambria Math"/>
                        <w:sz w:val="21"/>
                      </w:rPr>
                      <m:t>i</m:t>
                    </m:r>
                  </m:sub>
                </m:sSub>
                <m:r>
                  <w:rPr>
                    <w:rFonts w:ascii="Cambria Math" w:hAnsi="Cambria Math"/>
                    <w:sz w:val="21"/>
                  </w:rPr>
                  <m:t>,</m:t>
                </m:r>
                <m:sSub>
                  <m:e>
                    <m:r>
                      <w:rPr>
                        <w:rFonts w:ascii="Cambria Math" w:hAnsi="Cambria Math"/>
                        <w:sz w:val="21"/>
                      </w:rPr>
                      <m:t>S</m:t>
                    </m:r>
                  </m:e>
                  <m:sub>
                    <m:r>
                      <w:rPr>
                        <w:rFonts w:ascii="Cambria Math" w:hAnsi="Cambria Math"/>
                        <w:sz w:val="21"/>
                      </w:rPr>
                      <m:t>j</m:t>
                    </m:r>
                  </m:sub>
                </m:sSub>
                <m:r>
                  <w:rPr>
                    <w:rFonts w:ascii="Cambria Math" w:hAnsi="Cambria Math"/>
                    <w:sz w:val="21"/>
                  </w:rPr>
                  <m:t>)</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3</m:t>
                </m:r>
              </m:sub>
            </m:sSub>
            <m:r>
              <w:rPr>
                <w:rFonts w:ascii="Cambria Math" w:hAnsi="Cambria Math"/>
                <w:sz w:val="21"/>
              </w:rPr>
              <m:t>+</m:t>
            </m:r>
            <m:sSub>
              <m:e>
                <m:r>
                  <w:rPr>
                    <w:rFonts w:ascii="Cambria Math" w:hAnsi="Cambria Math"/>
                    <w:sz w:val="21"/>
                  </w:rPr>
                  <m:t>∑</m:t>
                </m:r>
              </m:e>
              <m:sub>
                <m:r>
                  <w:rPr>
                    <w:rFonts w:ascii="Cambria Math" w:hAnsi="Cambria Math"/>
                    <w:sz w:val="21"/>
                  </w:rPr>
                  <m:t>b</m:t>
                </m:r>
              </m:sub>
            </m:sSub>
            <m:sSub>
              <m:e>
                <m:r>
                  <w:rPr>
                    <w:rFonts w:ascii="Cambria Math" w:hAnsi="Cambria Math"/>
                    <w:sz w:val="21"/>
                  </w:rPr>
                  <m:t>ℓ</m:t>
                </m:r>
              </m:e>
              <m:sub>
                <m:r>
                  <w:rPr>
                    <w:rFonts w:ascii="Cambria Math" w:hAnsi="Cambria Math"/>
                    <w:sz w:val="21"/>
                  </w:rPr>
                  <m:t>(</m:t>
                </m:r>
                <m:sSub>
                  <m:e>
                    <m:r>
                      <w:rPr>
                        <w:rFonts w:ascii="Cambria Math" w:hAnsi="Cambria Math"/>
                        <w:sz w:val="21"/>
                      </w:rPr>
                      <m:t>S</m:t>
                    </m:r>
                  </m:e>
                  <m:sub>
                    <m:r>
                      <w:rPr>
                        <w:rFonts w:ascii="Cambria Math" w:hAnsi="Cambria Math"/>
                        <w:sz w:val="21"/>
                      </w:rPr>
                      <m:t>j</m:t>
                    </m:r>
                  </m:sub>
                </m:sSub>
                <m:r>
                  <w:rPr>
                    <w:rFonts w:ascii="Cambria Math" w:hAnsi="Cambria Math"/>
                    <w:sz w:val="21"/>
                  </w:rPr>
                  <m:t>,</m:t>
                </m:r>
                <m:sSub>
                  <m:e>
                    <m:r>
                      <w:rPr>
                        <w:rFonts w:ascii="Cambria Math" w:hAnsi="Cambria Math"/>
                        <w:sz w:val="21"/>
                      </w:rPr>
                      <m:t>B</m:t>
                    </m:r>
                  </m:e>
                  <m:sub>
                    <m:r>
                      <w:rPr>
                        <w:rFonts w:ascii="Cambria Math" w:hAnsi="Cambria Math"/>
                        <w:sz w:val="21"/>
                      </w:rPr>
                      <m:t>b</m:t>
                    </m:r>
                  </m:sub>
                </m:sSub>
                <m:r>
                  <w:rPr>
                    <w:rFonts w:ascii="Cambria Math" w:hAnsi="Cambria Math"/>
                    <w:sz w:val="21"/>
                  </w:rPr>
                  <m:t>)</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3</m:t>
                </m:r>
              </m:sub>
            </m:sSub>
          </m:e>
          <m:e>
            <m:r>
              <w:rPr>
                <w:rFonts w:ascii="Cambria Math" w:hAnsi="Cambria Math"/>
                <w:sz w:val="21"/>
              </w:rPr>
              <m:t>  </m:t>
            </m:r>
            <m:r>
              <w:rPr>
                <w:rFonts w:ascii="Cambria Math" w:hAnsi="Cambria Math"/>
                <w:sz w:val="21"/>
              </w:rPr>
              <m:t>-</m:t>
            </m:r>
            <m:r>
              <w:rPr>
                <w:rFonts w:ascii="Cambria Math" w:hAnsi="Cambria Math"/>
                <w:sz w:val="21"/>
              </w:rPr>
              <m:t>Δ</m:t>
            </m:r>
            <m:r>
              <w:rPr>
                <w:rFonts w:ascii="Cambria Math" w:hAnsi="Cambria Math"/>
                <w:sz w:val="21"/>
              </w:rPr>
              <m:t>t</m:t>
            </m:r>
            <m:r>
              <w:rPr>
                <w:rFonts w:ascii="Cambria Math" w:hAnsi="Cambria Math"/>
                <w:sz w:val="21"/>
              </w:rPr>
              <m:t> </m:t>
            </m:r>
            <m:r>
              <w:rPr>
                <w:rFonts w:ascii="Cambria Math" w:hAnsi="Cambria Math"/>
                <w:sz w:val="21"/>
              </w:rPr>
              <m:t>U</m:t>
            </m:r>
            <m:sSub>
              <m:e>
                <m:r>
                  <w:rPr>
                    <w:rFonts w:ascii="Cambria Math" w:hAnsi="Cambria Math"/>
                    <w:sz w:val="21"/>
                  </w:rPr>
                  <m:t>A</m:t>
                </m:r>
              </m:e>
              <m:sub>
                <m:r>
                  <w:rPr>
                    <w:rFonts w:ascii="Cambria Math" w:hAnsi="Cambria Math"/>
                    <w:sz w:val="21"/>
                  </w:rPr>
                  <m:t>j</m:t>
                </m:r>
              </m:sub>
            </m:sSub>
            <m:r>
              <w:rPr>
                <w:rFonts w:ascii="Cambria Math" w:hAnsi="Cambria Math"/>
                <w:sz w:val="21"/>
              </w:rPr>
              <m:t>(</m:t>
            </m:r>
            <m:sSubSup>
              <m:e>
                <m:r>
                  <w:rPr>
                    <w:rFonts w:ascii="Cambria Math" w:hAnsi="Cambria Math"/>
                    <w:sz w:val="21"/>
                  </w:rPr>
                  <m:t>T</m:t>
                </m:r>
              </m:e>
              <m:sub>
                <m:r>
                  <w:rPr>
                    <w:rFonts w:ascii="Cambria Math" w:hAnsi="Cambria Math"/>
                    <w:sz w:val="21"/>
                  </w:rPr>
                  <m:t>j</m:t>
                </m:r>
              </m:sub>
              <m:sup>
                <m:r>
                  <w:rPr>
                    <w:rFonts w:ascii="Cambria Math" w:hAnsi="Cambria Math"/>
                    <w:sz w:val="21"/>
                  </w:rPr>
                  <m:t>t</m:t>
                </m:r>
                <m:r>
                  <w:rPr>
                    <w:rFonts w:ascii="Cambria Math" w:hAnsi="Cambria Math"/>
                    <w:sz w:val="21"/>
                  </w:rPr>
                  <m:t>a</m:t>
                </m:r>
                <m:r>
                  <w:rPr>
                    <w:rFonts w:ascii="Cambria Math" w:hAnsi="Cambria Math"/>
                    <w:sz w:val="21"/>
                  </w:rPr>
                  <m:t>n</m:t>
                </m:r>
                <m:r>
                  <w:rPr>
                    <w:rFonts w:ascii="Cambria Math" w:hAnsi="Cambria Math"/>
                    <w:sz w:val="21"/>
                  </w:rPr>
                  <m:t>k</m:t>
                </m:r>
              </m:sup>
            </m:sSubSup>
            <m:r>
              <w:rPr>
                <w:rFonts w:ascii="Cambria Math" w:hAnsi="Cambria Math"/>
                <w:sz w:val="21"/>
              </w:rPr>
              <m:t>-</m:t>
            </m:r>
            <m:sSup>
              <m:e>
                <m:r>
                  <w:rPr>
                    <w:rFonts w:ascii="Cambria Math" w:hAnsi="Cambria Math"/>
                    <w:sz w:val="21"/>
                  </w:rPr>
                  <m:t>T</m:t>
                </m:r>
              </m:e>
              <m:sup>
                <m:r>
                  <w:rPr>
                    <w:rFonts w:ascii="Cambria Math" w:hAnsi="Cambria Math"/>
                    <w:sz w:val="21"/>
                  </w:rPr>
                  <m:t>a</m:t>
                </m:r>
                <m:r>
                  <w:rPr>
                    <w:rFonts w:ascii="Cambria Math" w:hAnsi="Cambria Math"/>
                    <w:sz w:val="21"/>
                  </w:rPr>
                  <m:t>m</m:t>
                </m:r>
                <m:r>
                  <w:rPr>
                    <w:rFonts w:ascii="Cambria Math" w:hAnsi="Cambria Math"/>
                    <w:sz w:val="21"/>
                  </w:rPr>
                  <m:t>b</m:t>
                </m:r>
              </m:sup>
            </m:sSup>
            <m:r>
              <w:rPr>
                <w:rFonts w:ascii="Cambria Math" w:hAnsi="Cambria Math"/>
                <w:sz w:val="21"/>
              </w:rPr>
              <m:t>)</m:t>
            </m:r>
            <m:r>
              <w:rPr>
                <w:rFonts w:ascii="Cambria Math" w:hAnsi="Cambria Math"/>
                <w:sz w:val="21"/>
              </w:rPr>
              <m:t>.</m:t>
            </m:r>
          </m:e>
        </m:eqArr>
      </m:oMath>
      <w:r>
        <w:rPr>
          <w:rFonts w:ascii="Times New Roman" w:hAnsi="Times New Roman" w:eastAsia="Times New Roman"/>
          <w:color w:val="000000"/>
          <w:sz w:val="21"/>
        </w:rPr>
        <w:tab/>
        <w:t>(16c)</w:t>
      </w:r>
    </w:p>
    <w:p>
      <w:pPr>
        <w:keepNext/>
        <w:keepLines w:val="0"/>
        <w:widowControl/>
      </w:pPr>
      <w:r>
        <w:rPr>
          <w:rFonts w:ascii="Times New Roman" w:hAnsi="Times New Roman" w:eastAsia="Times New Roman"/>
          <w:color w:val="000000"/>
        </w:rPr>
        <w:t xml:space="preserve">The quantity </w:t>
      </w:r>
      <m:oMath>
        <m:sSubSup>
          <m:e>
            <m:r>
              <w:rPr>
                <w:rFonts w:ascii="Cambria Math" w:hAnsi="Cambria Math"/>
              </w:rPr>
              <m:t>S</m:t>
            </m:r>
          </m:e>
          <m:sub>
            <m:r>
              <w:rPr>
                <w:rFonts w:ascii="Cambria Math" w:hAnsi="Cambria Math"/>
              </w:rPr>
              <m:t>j</m:t>
            </m:r>
            <m:r>
              <w:rPr>
                <w:rFonts w:ascii="Cambria Math" w:hAnsi="Cambria Math"/>
              </w:rPr>
              <m:t>,</m:t>
            </m:r>
            <m:r>
              <w:rPr>
                <w:rFonts w:ascii="Cambria Math" w:hAnsi="Cambria Math"/>
              </w:rPr>
              <m:t>k</m:t>
            </m:r>
          </m:sub>
          <m:sup>
            <m:r>
              <w:rPr>
                <w:rFonts w:ascii="Cambria Math" w:hAnsi="Cambria Math"/>
              </w:rPr>
              <m:t>+</m:t>
            </m:r>
          </m:sup>
        </m:sSubSup>
      </m:oMath>
      <w:r>
        <w:rPr>
          <w:rFonts w:ascii="Times New Roman" w:hAnsi="Times New Roman" w:eastAsia="Times New Roman"/>
          <w:color w:val="000000"/>
        </w:rPr>
        <w:t xml:space="preserve"> is the successor energy of tank </w:t>
      </w:r>
      <m:oMath>
        <m:r>
          <w:rPr>
            <w:rFonts w:ascii="Cambria Math" w:hAnsi="Cambria Math"/>
          </w:rPr>
          <m:t>j</m:t>
        </m:r>
      </m:oMath>
      <w:r>
        <w:rPr>
          <w:rFonts w:ascii="Times New Roman" w:hAnsi="Times New Roman" w:eastAsia="Times New Roman"/>
          <w:color w:val="000000"/>
        </w:rPr>
        <w:t xml:space="preserve"> under candidate </w:t>
      </w:r>
      <m:oMath>
        <m:r>
          <w:rPr>
            <w:rFonts w:ascii="Cambria Math" w:hAnsi="Cambria Math"/>
          </w:rPr>
          <m:t>k</m:t>
        </m:r>
      </m:oMath>
      <w:r>
        <w:rPr>
          <w:rFonts w:ascii="Times New Roman" w:hAnsi="Times New Roman" w:eastAsia="Times New Roman"/>
          <w:color w:val="000000"/>
        </w:rPr>
        <w:t xml:space="preserve">, and the final subscript 3 selects an edge's inventory contribution. Unavailable edges have zero ledgers, allowing the sums to cover all device indices. Standing loss is charged once per tank. Normalize the energy coordinates by fixed positive role scales </w:t>
      </w:r>
      <m:oMath>
        <m:sSub>
          <m:e>
            <m:r>
              <w:rPr>
                <w:rFonts w:ascii="Cambria Math" w:hAnsi="Cambria Math"/>
              </w:rPr>
              <m:t>s</m:t>
            </m:r>
          </m:e>
          <m:sub>
            <m:r>
              <w:rPr>
                <w:rFonts w:ascii="Cambria Math" w:hAnsi="Cambria Math"/>
              </w:rPr>
              <m:t>r</m:t>
            </m:r>
          </m:sub>
        </m:sSub>
      </m:oMath>
      <w:r>
        <w:rPr>
          <w:rFonts w:ascii="Times New Roman" w:hAnsi="Times New Roman" w:eastAsia="Times New Roman"/>
          <w:color w:val="000000"/>
        </w:rPr>
        <w:t xml:space="preserve"> and add a background slot:</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r</m:t>
                </m:r>
              </m:sub>
            </m:sSub>
            <m:r>
              <w:rPr>
                <w:rFonts w:ascii="Cambria Math" w:hAnsi="Cambria Math"/>
                <w:sz w:val="21"/>
              </w:rPr>
              <m:t>=</m:t>
            </m:r>
            <m:sSub>
              <m:e>
                <m:r>
                  <w:rPr>
                    <w:rFonts w:ascii="Cambria Math" w:hAnsi="Cambria Math"/>
                    <w:sz w:val="21"/>
                  </w:rPr>
                  <m:t>ℓ</m:t>
                </m:r>
              </m:e>
              <m:sub>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r</m:t>
                </m:r>
              </m:sub>
            </m:sSub>
            <m:r>
              <w:rPr>
                <w:rFonts w:ascii="Cambria Math" w:hAnsi="Cambria Math"/>
                <w:sz w:val="21"/>
              </w:rPr>
              <m:t>/</m:t>
            </m:r>
            <m:sSub>
              <m:e>
                <m:r>
                  <w:rPr>
                    <w:rFonts w:ascii="Cambria Math" w:hAnsi="Cambria Math"/>
                    <w:sz w:val="21"/>
                  </w:rPr>
                  <m:t>s</m:t>
                </m:r>
              </m:e>
              <m:sub>
                <m:r>
                  <w:rPr>
                    <w:rFonts w:ascii="Cambria Math" w:hAnsi="Cambria Math"/>
                    <w:sz w:val="21"/>
                  </w:rPr>
                  <m:t>r</m:t>
                </m:r>
              </m:sub>
            </m:sSub>
            <m:r>
              <w:rPr>
                <w:rFonts w:ascii="Cambria Math" w:hAnsi="Cambria Math"/>
                <w:sz w:val="21"/>
              </w:rPr>
              <m:t> </m:t>
            </m:r>
            <m:r>
              <w:rPr>
                <w:rFonts w:ascii="Cambria Math" w:hAnsi="Cambria Math"/>
                <w:sz w:val="21"/>
              </w:rPr>
              <m:t>(</m:t>
            </m:r>
            <m:r>
              <w:rPr>
                <w:rFonts w:ascii="Cambria Math" w:hAnsi="Cambria Math"/>
                <w:sz w:val="21"/>
              </w:rPr>
              <m:t>r</m:t>
            </m:r>
            <m:r>
              <w:rPr>
                <w:rFonts w:ascii="Cambria Math" w:hAnsi="Cambria Math"/>
                <w:sz w:val="21"/>
              </w:rPr>
              <m:t>=</m:t>
            </m:r>
            <m:r>
              <w:rPr>
                <w:rFonts w:ascii="Cambria Math" w:hAnsi="Cambria Math"/>
                <w:sz w:val="21"/>
              </w:rPr>
              <m:t>1</m:t>
            </m:r>
            <m:r>
              <w:rPr>
                <w:rFonts w:ascii="Cambria Math" w:hAnsi="Cambria Math"/>
                <w:sz w:val="21"/>
              </w:rPr>
              <m:t>,</m:t>
            </m:r>
            <m:r>
              <w:rPr>
                <w:rFonts w:ascii="Cambria Math" w:hAnsi="Cambria Math"/>
                <w:sz w:val="21"/>
              </w:rPr>
              <m:t>…</m:t>
            </m:r>
            <m:r>
              <w:rPr>
                <w:rFonts w:ascii="Cambria Math" w:hAnsi="Cambria Math"/>
                <w:sz w:val="21"/>
              </w:rPr>
              <m:t>,</m:t>
            </m:r>
            <m:r>
              <w:rPr>
                <w:rFonts w:ascii="Cambria Math" w:hAnsi="Cambria Math"/>
                <w:sz w:val="21"/>
              </w:rPr>
              <m:t>4</m:t>
            </m:r>
            <m:r>
              <w:rPr>
                <w:rFonts w:ascii="Cambria Math" w:hAnsi="Cambria Math"/>
                <w:sz w:val="21"/>
              </w:rPr>
              <m:t>)</m:t>
            </m:r>
            <m:r>
              <w:rPr>
                <w:rFonts w:ascii="Cambria Math" w:hAnsi="Cambria Math"/>
                <w:sz w:val="21"/>
              </w:rPr>
              <m:t>,</m:t>
            </m:r>
            <m:r>
              <w:rPr>
                <w:rFonts w:ascii="Cambria Math" w:hAnsi="Cambria Math"/>
                <w:sz w:val="21"/>
              </w:rPr>
              <m:t>  </m:t>
            </m:r>
            <m:sSub>
              <m:e>
                <m:r>
                  <w:rPr>
                    <w:rFonts w:ascii="Cambria Math" w:hAnsi="Cambria Math"/>
                    <w:sz w:val="21"/>
                  </w:rPr>
                  <m:t>s</m:t>
                </m:r>
              </m:e>
              <m:sub>
                <m:r>
                  <w:rPr>
                    <w:rFonts w:ascii="Cambria Math" w:hAnsi="Cambria Math"/>
                    <w:sz w:val="21"/>
                  </w:rPr>
                  <m:t>r</m:t>
                </m:r>
              </m:sub>
            </m:sSub>
            <m:r>
              <w:rPr>
                <w:rFonts w:ascii="Cambria Math" w:hAnsi="Cambria Math"/>
                <w:sz w:val="21"/>
              </w:rPr>
              <m:t>&gt;</m:t>
            </m:r>
            <m:r>
              <w:rPr>
                <w:rFonts w:ascii="Cambria Math" w:hAnsi="Cambria Math"/>
                <w:sz w:val="21"/>
              </w:rPr>
              <m:t>0</m:t>
            </m:r>
            <m:r>
              <w:rPr>
                <w:rFonts w:ascii="Cambria Math" w:hAnsi="Cambria Math"/>
                <w:sz w:val="21"/>
              </w:rPr>
              <m:t>,</m:t>
            </m:r>
            <m:r>
              <w:rPr>
                <w:rFonts w:ascii="Cambria Math" w:hAnsi="Cambria Math"/>
                <w:sz w:val="21"/>
              </w:rPr>
              <m:t>  </m:t>
            </m:r>
            <m:sSub>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0</m:t>
                </m:r>
              </m:sub>
            </m:sSub>
            <m:r>
              <w:rPr>
                <w:rFonts w:ascii="Cambria Math" w:hAnsi="Cambria Math"/>
                <w:sz w:val="21"/>
              </w:rPr>
              <m:t>=</m:t>
            </m:r>
            <m:r>
              <w:rPr>
                <w:rFonts w:ascii="Cambria Math" w:hAnsi="Cambria Math"/>
                <w:sz w:val="21"/>
              </w:rPr>
              <m:t>1</m:t>
            </m:r>
            <m:r>
              <w:rPr>
                <w:rFonts w:ascii="Cambria Math" w:hAnsi="Cambria Math"/>
                <w:sz w:val="21"/>
              </w:rPr>
              <m:t>,</m:t>
            </m:r>
          </m:e>
          <m:e>
            <m:sSubSup>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sub>
              <m:sup>
                <m:r>
                  <m:rPr>
                    <m:sty m:val="p"/>
                  </m:rPr>
                  <w:rPr>
                    <w:rFonts w:ascii="Cambria Math" w:hAnsi="Cambria Math"/>
                    <w:sz w:val="21"/>
                  </w:rPr>
                  <m:t>energy</m:t>
                </m:r>
              </m:sup>
            </m:sSubSup>
            <m:r>
              <w:rPr>
                <w:rFonts w:ascii="Cambria Math" w:hAnsi="Cambria Math"/>
                <w:sz w:val="21"/>
              </w:rPr>
              <m:t>=</m:t>
            </m:r>
            <m:r>
              <w:rPr>
                <w:rFonts w:ascii="Cambria Math" w:hAnsi="Cambria Math"/>
                <w:sz w:val="21"/>
              </w:rPr>
              <m:t>[</m:t>
            </m:r>
            <m:sSub>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1</m:t>
                </m:r>
              </m:sub>
            </m:sSub>
            <m:r>
              <w:rPr>
                <w:rFonts w:ascii="Cambria Math" w:hAnsi="Cambria Math"/>
                <w:sz w:val="21"/>
              </w:rPr>
              <m:t>;</m:t>
            </m:r>
            <m:sSub>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2</m:t>
                </m:r>
              </m:sub>
            </m:sSub>
            <m:r>
              <w:rPr>
                <w:rFonts w:ascii="Cambria Math" w:hAnsi="Cambria Math"/>
                <w:sz w:val="21"/>
              </w:rPr>
              <m:t>;</m:t>
            </m:r>
            <m:sSub>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3</m:t>
                </m:r>
              </m:sub>
            </m:sSub>
            <m:r>
              <w:rPr>
                <w:rFonts w:ascii="Cambria Math" w:hAnsi="Cambria Math"/>
                <w:sz w:val="21"/>
              </w:rPr>
              <m:t>;</m:t>
            </m:r>
            <m:sSub>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4</m:t>
                </m:r>
              </m:sub>
            </m:sSub>
            <m:r>
              <w:rPr>
                <w:rFonts w:ascii="Cambria Math" w:hAnsi="Cambria Math"/>
                <w:sz w:val="21"/>
              </w:rPr>
              <m:t>]</m:t>
            </m:r>
            <m:r>
              <w:rPr>
                <w:rFonts w:ascii="Cambria Math" w:hAnsi="Cambria Math"/>
                <w:sz w:val="21"/>
              </w:rPr>
              <m:t>.</m:t>
            </m:r>
          </m:e>
        </m:eqArr>
      </m:oMath>
      <w:r>
        <w:rPr>
          <w:rFonts w:ascii="Times New Roman" w:hAnsi="Times New Roman" w:eastAsia="Times New Roman"/>
          <w:color w:val="000000"/>
          <w:sz w:val="21"/>
        </w:rPr>
        <w:tab/>
        <w:t>(16d)</w:t>
      </w:r>
    </w:p>
    <w:p>
      <w:pPr>
        <w:keepNext w:val="0"/>
        <w:keepLines w:val="0"/>
        <w:widowControl/>
      </w:pPr>
      <w:r>
        <w:rPr>
          <w:rFonts w:ascii="Times New Roman" w:hAnsi="Times New Roman" w:eastAsia="Times New Roman"/>
          <w:color w:val="000000"/>
        </w:rPr>
        <w:t xml:space="preserve">Here </w:t>
      </w:r>
      <m:oMath>
        <m:sSub>
          <m:e>
            <m:r>
              <w:rPr>
                <w:rFonts w:ascii="Cambria Math" w:hAnsi="Cambria Math"/>
              </w:rPr>
              <m:t>ℓ</m:t>
            </m:r>
          </m:e>
          <m:sub>
            <m:r>
              <w:rPr>
                <w:rFonts w:ascii="Cambria Math" w:hAnsi="Cambria Math"/>
              </w:rPr>
              <m:t>e</m:t>
            </m:r>
            <m:r>
              <w:rPr>
                <w:rFonts w:ascii="Cambria Math" w:hAnsi="Cambria Math"/>
              </w:rPr>
              <m:t>,</m:t>
            </m:r>
            <m:r>
              <w:rPr>
                <w:rFonts w:ascii="Cambria Math" w:hAnsi="Cambria Math"/>
              </w:rPr>
              <m:t>k</m:t>
            </m:r>
            <m:r>
              <w:rPr>
                <w:rFonts w:ascii="Cambria Math" w:hAnsi="Cambria Math"/>
              </w:rPr>
              <m:t>,</m:t>
            </m:r>
            <m:r>
              <w:rPr>
                <w:rFonts w:ascii="Cambria Math" w:hAnsi="Cambria Math"/>
              </w:rPr>
              <m:t>r</m:t>
            </m:r>
          </m:sub>
        </m:sSub>
      </m:oMath>
      <w:r>
        <w:rPr>
          <w:rFonts w:ascii="Times New Roman" w:hAnsi="Times New Roman" w:eastAsia="Times New Roman"/>
          <w:color w:val="000000"/>
        </w:rPr>
        <w:t xml:space="preserve"> is energy-ledger component </w:t>
      </w:r>
      <m:oMath>
        <m:r>
          <w:rPr>
            <w:rFonts w:ascii="Cambria Math" w:hAnsi="Cambria Math"/>
          </w:rPr>
          <m:t>r</m:t>
        </m:r>
      </m:oMath>
      <w:r>
        <w:rPr>
          <w:rFonts w:ascii="Times New Roman" w:hAnsi="Times New Roman" w:eastAsia="Times New Roman"/>
          <w:color w:val="000000"/>
        </w:rPr>
        <w:t xml:space="preserve">, and </w:t>
      </w:r>
      <m:oMath>
        <m:sSub>
          <m:e>
            <m:r>
              <w:rPr>
                <w:rFonts w:ascii="Cambria Math" w:hAnsi="Cambria Math"/>
              </w:rPr>
              <m:t>s</m:t>
            </m:r>
          </m:e>
          <m:sub>
            <m:r>
              <w:rPr>
                <w:rFonts w:ascii="Cambria Math" w:hAnsi="Cambria Math"/>
              </w:rPr>
              <m:t>r</m:t>
            </m:r>
          </m:sub>
        </m:sSub>
      </m:oMath>
      <w:r>
        <w:rPr>
          <w:rFonts w:ascii="Times New Roman" w:hAnsi="Times New Roman" w:eastAsia="Times New Roman"/>
          <w:color w:val="000000"/>
        </w:rPr>
        <w:t xml:space="preserve"> has the corresponding energy units, making </w:t>
      </w:r>
      <m:oMath>
        <m:sSub>
          <m:e>
            <m:r>
              <w:rPr>
                <w:rFonts w:ascii="Cambria Math" w:hAnsi="Cambria Math"/>
              </w:rPr>
              <m:t>z</m:t>
            </m:r>
          </m:e>
          <m:sub>
            <m:r>
              <w:rPr>
                <w:rFonts w:ascii="Cambria Math" w:hAnsi="Cambria Math"/>
              </w:rPr>
              <m:t>e</m:t>
            </m:r>
            <m:r>
              <w:rPr>
                <w:rFonts w:ascii="Cambria Math" w:hAnsi="Cambria Math"/>
              </w:rPr>
              <m:t>,</m:t>
            </m:r>
            <m:r>
              <w:rPr>
                <w:rFonts w:ascii="Cambria Math" w:hAnsi="Cambria Math"/>
              </w:rPr>
              <m:t>k</m:t>
            </m:r>
            <m:r>
              <w:rPr>
                <w:rFonts w:ascii="Cambria Math" w:hAnsi="Cambria Math"/>
              </w:rPr>
              <m:t>,</m:t>
            </m:r>
            <m:r>
              <w:rPr>
                <w:rFonts w:ascii="Cambria Math" w:hAnsi="Cambria Math"/>
              </w:rPr>
              <m:t>r</m:t>
            </m:r>
          </m:sub>
        </m:sSub>
      </m:oMath>
      <w:r>
        <w:rPr>
          <w:rFonts w:ascii="Times New Roman" w:hAnsi="Times New Roman" w:eastAsia="Times New Roman"/>
          <w:color w:val="000000"/>
        </w:rPr>
        <w:t xml:space="preserve"> dimensionless. The vector </w:t>
      </w:r>
      <m:oMath>
        <m:sSubSup>
          <m:e>
            <m:r>
              <w:rPr>
                <w:rFonts w:ascii="Cambria Math" w:hAnsi="Cambria Math"/>
              </w:rPr>
              <m:t>z</m:t>
            </m:r>
          </m:e>
          <m:sub>
            <m:r>
              <w:rPr>
                <w:rFonts w:ascii="Cambria Math" w:hAnsi="Cambria Math"/>
              </w:rPr>
              <m:t>e</m:t>
            </m:r>
            <m:r>
              <w:rPr>
                <w:rFonts w:ascii="Cambria Math" w:hAnsi="Cambria Math"/>
              </w:rPr>
              <m:t>,</m:t>
            </m:r>
            <m:r>
              <w:rPr>
                <w:rFonts w:ascii="Cambria Math" w:hAnsi="Cambria Math"/>
              </w:rPr>
              <m:t>k</m:t>
            </m:r>
          </m:sub>
          <m:sup>
            <m:r>
              <m:rPr>
                <m:sty m:val="p"/>
              </m:rPr>
              <w:rPr>
                <w:rFonts w:ascii="Cambria Math" w:hAnsi="Cambria Math"/>
              </w:rPr>
              <m:t>energy</m:t>
            </m:r>
          </m:sup>
        </m:sSubSup>
      </m:oMath>
      <w:r>
        <w:rPr>
          <w:rFonts w:ascii="Times New Roman" w:hAnsi="Times New Roman" w:eastAsia="Times New Roman"/>
          <w:color w:val="000000"/>
        </w:rPr>
        <w:t xml:space="preserve"> contains the four normalized energies. The background slot </w:t>
      </w:r>
      <m:oMath>
        <m:sSub>
          <m:e>
            <m:r>
              <w:rPr>
                <w:rFonts w:ascii="Cambria Math" w:hAnsi="Cambria Math"/>
              </w:rPr>
              <m:t>z</m:t>
            </m:r>
          </m:e>
          <m:sub>
            <m:r>
              <w:rPr>
                <w:rFonts w:ascii="Cambria Math" w:hAnsi="Cambria Math"/>
              </w:rPr>
              <m:t>e</m:t>
            </m:r>
            <m:r>
              <w:rPr>
                <w:rFonts w:ascii="Cambria Math" w:hAnsi="Cambria Math"/>
              </w:rPr>
              <m:t>,</m:t>
            </m:r>
            <m:r>
              <w:rPr>
                <w:rFonts w:ascii="Cambria Math" w:hAnsi="Cambria Math"/>
              </w:rPr>
              <m:t>k</m:t>
            </m:r>
            <m:r>
              <w:rPr>
                <w:rFonts w:ascii="Cambria Math" w:hAnsi="Cambria Math"/>
              </w:rPr>
              <m:t>,</m:t>
            </m:r>
            <m:r>
              <w:rPr>
                <w:rFonts w:ascii="Cambria Math" w:hAnsi="Cambria Math"/>
              </w:rPr>
              <m:t>0</m:t>
            </m:r>
          </m:sub>
        </m:sSub>
        <m:r>
          <w:rPr>
            <w:rFonts w:ascii="Cambria Math" w:hAnsi="Cambria Math"/>
          </w:rPr>
          <m:t>=</m:t>
        </m:r>
        <m:r>
          <w:rPr>
            <w:rFonts w:ascii="Cambria Math" w:hAnsi="Cambria Math"/>
          </w:rPr>
          <m:t>1</m:t>
        </m:r>
      </m:oMath>
      <w:r>
        <w:rPr>
          <w:rFonts w:ascii="Times New Roman" w:hAnsi="Times New Roman" w:eastAsia="Times New Roman"/>
          <w:color w:val="000000"/>
        </w:rPr>
        <w:t xml:space="preserve"> retains connection context at zero flow. Its role index is zero; the physical energy roles are indexed one to four. Semicolons in bracketed expressions and the operator </w:t>
      </w:r>
      <m:oMath>
        <m:r>
          <m:rPr>
            <m:sty m:val="p"/>
          </m:rPr>
          <w:rPr>
            <w:rFonts w:ascii="Cambria Math" w:hAnsi="Cambria Math"/>
          </w:rPr>
          <m:t>concat</m:t>
        </m:r>
      </m:oMath>
      <w:r>
        <w:rPr>
          <w:rFonts w:ascii="Times New Roman" w:hAnsi="Times New Roman" w:eastAsia="Times New Roman"/>
          <w:color w:val="000000"/>
        </w:rPr>
        <w:t xml:space="preserve"> stack vectors in the stated order.</w:t>
      </w:r>
    </w:p>
    <w:p>
      <w:pPr>
        <w:keepNext w:val="0"/>
        <w:keepLines w:val="0"/>
        <w:widowControl/>
      </w:pPr>
      <w:r>
        <w:rPr>
          <w:rFonts w:ascii="Times New Roman" w:hAnsi="Times New Roman" w:eastAsia="Times New Roman"/>
          <w:color w:val="000000"/>
        </w:rPr>
        <w:t xml:space="preserve">The endpoint contexts </w:t>
      </w:r>
      <m:oMath>
        <m:sSub>
          <m:e>
            <m:r>
              <w:rPr>
                <w:rFonts w:ascii="Cambria Math" w:hAnsi="Cambria Math"/>
              </w:rPr>
              <m:t>c</m:t>
            </m:r>
          </m:e>
          <m:sub>
            <m:r>
              <w:rPr>
                <w:rFonts w:ascii="Cambria Math" w:hAnsi="Cambria Math"/>
              </w:rPr>
              <m:t>u</m:t>
            </m:r>
            <m:r>
              <w:rPr>
                <w:rFonts w:ascii="Cambria Math" w:hAnsi="Cambria Math"/>
              </w:rPr>
              <m:t>,</m:t>
            </m:r>
            <m:r>
              <w:rPr>
                <w:rFonts w:ascii="Cambria Math" w:hAnsi="Cambria Math"/>
              </w:rPr>
              <m:t>k</m:t>
            </m:r>
          </m:sub>
        </m:sSub>
        <m:r>
          <w:rPr>
            <w:rFonts w:ascii="Cambria Math" w:hAnsi="Cambria Math"/>
          </w:rPr>
          <m:t>,</m:t>
        </m:r>
        <m:sSub>
          <m:e>
            <m:r>
              <w:rPr>
                <w:rFonts w:ascii="Cambria Math" w:hAnsi="Cambria Math"/>
              </w:rPr>
              <m:t>c</m:t>
            </m:r>
          </m:e>
          <m:sub>
            <m:r>
              <w:rPr>
                <w:rFonts w:ascii="Cambria Math" w:hAnsi="Cambria Math"/>
              </w:rPr>
              <m:t>v</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collect states, equipment modes and locks, joint successor inventories, receiving and source margins, allowed-neighbour summaries and known future inputs. They also include the remaining horizon and relevant terminal requirements. The edge vector </w:t>
      </w:r>
      <m:oMath>
        <m:sSub>
          <m:e>
            <m:r>
              <w:rPr>
                <w:rFonts w:ascii="Cambria Math" w:hAnsi="Cambria Math"/>
              </w:rPr>
              <m:t>d</m:t>
            </m:r>
          </m:e>
          <m:sub>
            <m:r>
              <w:rPr>
                <w:rFonts w:ascii="Cambria Math" w:hAnsi="Cambria Math"/>
              </w:rPr>
              <m:t>e</m:t>
            </m:r>
          </m:sub>
        </m:sSub>
      </m:oMath>
      <w:r>
        <w:rPr>
          <w:rFonts w:ascii="Times New Roman" w:hAnsi="Times New Roman" w:eastAsia="Times New Roman"/>
          <w:color w:val="000000"/>
        </w:rPr>
        <w:t xml:space="preserve"> contains known connection attributes. These features use information available at the decision time. Inventory fractions are normalized by each tank's upper-minus-lower bound, with absolute capacity retained as a feature. Tank delivery totals and aggregate service describe building allocation. The contexts and attributes remain fixed during refinement.</w:t>
      </w:r>
    </w:p>
    <w:p>
      <w:pPr>
        <w:pStyle w:val="21"/>
      </w:pPr>
      <w:r>
        <w:rPr>
          <w:rFonts w:ascii="Times New Roman" w:hAnsi="Times New Roman"/>
          <w:color w:val="000000"/>
        </w:rPr>
        <w:t>4 Coarse and complete message operators</w:t>
      </w:r>
    </w:p>
    <w:p>
      <w:pPr>
        <w:keepNext w:val="0"/>
        <w:keepLines w:val="0"/>
        <w:widowControl/>
      </w:pPr>
      <w:r>
        <w:rPr>
          <w:rFonts w:ascii="Times New Roman" w:hAnsi="Times New Roman" w:eastAsia="Times New Roman"/>
          <w:color w:val="000000"/>
        </w:rPr>
        <w:t xml:space="preserve">Message refinement operates on allowed charging connections. Delivery uses the same linear representation at both fidelities. Scoring uses each tank's total </w:t>
      </w:r>
      <m:oMath>
        <m:sSub>
          <m:e>
            <m:r>
              <w:rPr>
                <w:rFonts w:ascii="Cambria Math" w:hAnsi="Cambria Math"/>
              </w:rPr>
              <m:t>d</m:t>
            </m:r>
          </m:e>
          <m:sub>
            <m:r>
              <w:rPr>
                <w:rFonts w:ascii="Cambria Math" w:hAnsi="Cambria Math"/>
              </w:rPr>
              <m:t>j</m:t>
            </m:r>
            <m:r>
              <w:rPr>
                <w:rFonts w:ascii="Cambria Math" w:hAnsi="Cambria Math"/>
              </w:rPr>
              <m:t>,</m:t>
            </m:r>
            <m:r>
              <w:rPr>
                <w:rFonts w:ascii="Cambria Math" w:hAnsi="Cambria Math"/>
              </w:rPr>
              <m:t>k</m:t>
            </m:r>
          </m:sub>
        </m:sSub>
        <m:r>
          <w:rPr>
            <w:rFonts w:ascii="Cambria Math" w:hAnsi="Cambria Math"/>
          </w:rPr>
          <m:t>=</m:t>
        </m:r>
        <m:sSub>
          <m:e>
            <m:r>
              <w:rPr>
                <w:rFonts w:ascii="Cambria Math" w:hAnsi="Cambria Math"/>
              </w:rPr>
              <m:t>∑</m:t>
            </m:r>
          </m:e>
          <m:sub>
            <m:r>
              <w:rPr>
                <w:rFonts w:ascii="Cambria Math" w:hAnsi="Cambria Math"/>
              </w:rPr>
              <m:t>b</m:t>
            </m:r>
          </m:sub>
        </m:sSub>
        <m:sSub>
          <m:e>
            <m:r>
              <w:rPr>
                <w:rFonts w:ascii="Cambria Math" w:hAnsi="Cambria Math"/>
              </w:rPr>
              <m:t>f</m:t>
            </m:r>
          </m:e>
          <m:sub>
            <m:r>
              <w:rPr>
                <w:rFonts w:ascii="Cambria Math" w:hAnsi="Cambria Math"/>
              </w:rPr>
              <m:t>j</m:t>
            </m:r>
            <m:r>
              <w:rPr>
                <w:rFonts w:ascii="Cambria Math" w:hAnsi="Cambria Math"/>
              </w:rPr>
              <m:t>b</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and aggregate service information. All building allocations preserving every </w:t>
      </w:r>
      <m:oMath>
        <m:sSub>
          <m:e>
            <m:r>
              <w:rPr>
                <w:rFonts w:ascii="Cambria Math" w:hAnsi="Cambria Math"/>
              </w:rPr>
              <m:t>d</m:t>
            </m:r>
          </m:e>
          <m:sub>
            <m:r>
              <w:rPr>
                <w:rFonts w:ascii="Cambria Math" w:hAnsi="Cambria Math"/>
              </w:rPr>
              <m:t>j</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therefore receive the same score for fixed equipment states and external inputs. This equivalence is built into both the contexts and the readout.</w:t>
      </w:r>
    </w:p>
    <w:p>
      <w:pPr>
        <w:keepNext/>
      </w:pPr>
      <w:r>
        <w:rPr>
          <w:rFonts w:ascii="Times New Roman" w:hAnsi="Times New Roman" w:eastAsia="Times New Roman"/>
          <w:color w:val="000000"/>
        </w:rPr>
        <w:t xml:space="preserve">Write </w:t>
      </w:r>
      <m:oMath>
        <m:r>
          <w:rPr>
            <w:rFonts w:ascii="Cambria Math" w:hAnsi="Cambria Math"/>
          </w:rPr>
          <m:t>τ</m:t>
        </m:r>
        <m:r>
          <w:rPr>
            <w:rFonts w:ascii="Cambria Math" w:hAnsi="Cambria Math"/>
          </w:rPr>
          <m:t>=</m:t>
        </m:r>
        <m:r>
          <w:rPr>
            <w:rFonts w:ascii="Cambria Math" w:hAnsi="Cambria Math"/>
          </w:rPr>
          <m:t>τ</m:t>
        </m:r>
        <m:r>
          <w:rPr>
            <w:rFonts w:ascii="Cambria Math" w:hAnsi="Cambria Math"/>
          </w:rPr>
          <m:t>(</m:t>
        </m:r>
        <m:r>
          <w:rPr>
            <w:rFonts w:ascii="Cambria Math" w:hAnsi="Cambria Math"/>
          </w:rPr>
          <m:t>e</m:t>
        </m:r>
        <m:r>
          <w:rPr>
            <w:rFonts w:ascii="Cambria Math" w:hAnsi="Cambria Math"/>
          </w:rPr>
          <m:t>)</m:t>
        </m:r>
      </m:oMath>
      <w:r>
        <w:rPr>
          <w:rFonts w:ascii="Times New Roman" w:hAnsi="Times New Roman" w:eastAsia="Times New Roman"/>
          <w:color w:val="000000"/>
        </w:rPr>
        <w:t>. The coarse branch uses a narrow, endpoint-conditioned gate:</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Sup>
              <m:e>
                <m:r>
                  <w:rPr>
                    <w:rFonts w:ascii="Cambria Math" w:hAnsi="Cambria Math"/>
                    <w:sz w:val="21"/>
                  </w:rPr>
                  <m:t>g</m:t>
                </m:r>
              </m:e>
              <m:sub>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r</m:t>
                </m:r>
              </m:sub>
              <m:sup>
                <m:r>
                  <w:rPr>
                    <w:rFonts w:ascii="Cambria Math" w:hAnsi="Cambria Math"/>
                    <w:sz w:val="21"/>
                  </w:rPr>
                  <m:t>L</m:t>
                </m:r>
              </m:sup>
            </m:sSubSup>
            <m:r>
              <w:rPr>
                <w:rFonts w:ascii="Cambria Math" w:hAnsi="Cambria Math"/>
                <w:sz w:val="21"/>
              </w:rPr>
              <m:t>=</m:t>
            </m:r>
            <m:r>
              <w:rPr>
                <w:rFonts w:ascii="Cambria Math" w:hAnsi="Cambria Math"/>
                <w:sz w:val="21"/>
              </w:rPr>
              <m:t>1</m:t>
            </m:r>
            <m:r>
              <w:rPr>
                <w:rFonts w:ascii="Cambria Math" w:hAnsi="Cambria Math"/>
                <w:sz w:val="21"/>
              </w:rPr>
              <m:t>+</m:t>
            </m:r>
            <m:r>
              <w:rPr>
                <w:rFonts w:ascii="Cambria Math" w:hAnsi="Cambria Math"/>
                <w:sz w:val="21"/>
              </w:rPr>
              <m:t>tanh</m:t>
            </m:r>
            <m:r>
              <w:rPr>
                <w:rFonts w:ascii="Cambria Math" w:hAnsi="Cambria Math"/>
                <w:sz w:val="21"/>
              </w:rPr>
              <m:t>(</m:t>
            </m:r>
            <m:sSubSup>
              <m:e>
                <m:r>
                  <w:rPr>
                    <w:rFonts w:ascii="Cambria Math" w:hAnsi="Cambria Math"/>
                    <w:sz w:val="21"/>
                  </w:rPr>
                  <m:t>A</m:t>
                </m:r>
              </m:e>
              <m:sub>
                <m:r>
                  <w:rPr>
                    <w:rFonts w:ascii="Cambria Math" w:hAnsi="Cambria Math"/>
                    <w:sz w:val="21"/>
                  </w:rPr>
                  <m:t>τ</m:t>
                </m:r>
                <m:r>
                  <w:rPr>
                    <w:rFonts w:ascii="Cambria Math" w:hAnsi="Cambria Math"/>
                    <w:sz w:val="21"/>
                  </w:rPr>
                  <m:t>,</m:t>
                </m:r>
                <m:r>
                  <w:rPr>
                    <w:rFonts w:ascii="Cambria Math" w:hAnsi="Cambria Math"/>
                    <w:sz w:val="21"/>
                  </w:rPr>
                  <m:t>r</m:t>
                </m:r>
              </m:sub>
              <m:sup>
                <m:r>
                  <w:rPr>
                    <w:rFonts w:ascii="Cambria Math" w:hAnsi="Cambria Math"/>
                    <w:sz w:val="21"/>
                  </w:rPr>
                  <m:t>u</m:t>
                </m:r>
              </m:sup>
            </m:sSubSup>
            <m:sSub>
              <m:e>
                <m:r>
                  <w:rPr>
                    <w:rFonts w:ascii="Cambria Math" w:hAnsi="Cambria Math"/>
                    <w:sz w:val="21"/>
                  </w:rPr>
                  <m:t>c</m:t>
                </m:r>
              </m:e>
              <m:sub>
                <m:r>
                  <w:rPr>
                    <w:rFonts w:ascii="Cambria Math" w:hAnsi="Cambria Math"/>
                    <w:sz w:val="21"/>
                  </w:rPr>
                  <m:t>u</m:t>
                </m:r>
                <m:r>
                  <w:rPr>
                    <w:rFonts w:ascii="Cambria Math" w:hAnsi="Cambria Math"/>
                    <w:sz w:val="21"/>
                  </w:rPr>
                  <m:t>,</m:t>
                </m:r>
                <m:r>
                  <w:rPr>
                    <w:rFonts w:ascii="Cambria Math" w:hAnsi="Cambria Math"/>
                    <w:sz w:val="21"/>
                  </w:rPr>
                  <m:t>k</m:t>
                </m:r>
              </m:sub>
            </m:sSub>
            <m:r>
              <w:rPr>
                <w:rFonts w:ascii="Cambria Math" w:hAnsi="Cambria Math"/>
                <w:sz w:val="21"/>
              </w:rPr>
              <m:t>+</m:t>
            </m:r>
            <m:sSubSup>
              <m:e>
                <m:r>
                  <w:rPr>
                    <w:rFonts w:ascii="Cambria Math" w:hAnsi="Cambria Math"/>
                    <w:sz w:val="21"/>
                  </w:rPr>
                  <m:t>A</m:t>
                </m:r>
              </m:e>
              <m:sub>
                <m:r>
                  <w:rPr>
                    <w:rFonts w:ascii="Cambria Math" w:hAnsi="Cambria Math"/>
                    <w:sz w:val="21"/>
                  </w:rPr>
                  <m:t>τ</m:t>
                </m:r>
                <m:r>
                  <w:rPr>
                    <w:rFonts w:ascii="Cambria Math" w:hAnsi="Cambria Math"/>
                    <w:sz w:val="21"/>
                  </w:rPr>
                  <m:t>,</m:t>
                </m:r>
                <m:r>
                  <w:rPr>
                    <w:rFonts w:ascii="Cambria Math" w:hAnsi="Cambria Math"/>
                    <w:sz w:val="21"/>
                  </w:rPr>
                  <m:t>r</m:t>
                </m:r>
              </m:sub>
              <m:sup>
                <m:r>
                  <w:rPr>
                    <w:rFonts w:ascii="Cambria Math" w:hAnsi="Cambria Math"/>
                    <w:sz w:val="21"/>
                  </w:rPr>
                  <m:t>v</m:t>
                </m:r>
              </m:sup>
            </m:sSubSup>
            <m:sSub>
              <m:e>
                <m:r>
                  <w:rPr>
                    <w:rFonts w:ascii="Cambria Math" w:hAnsi="Cambria Math"/>
                    <w:sz w:val="21"/>
                  </w:rPr>
                  <m:t>c</m:t>
                </m:r>
              </m:e>
              <m:sub>
                <m:r>
                  <w:rPr>
                    <w:rFonts w:ascii="Cambria Math" w:hAnsi="Cambria Math"/>
                    <w:sz w:val="21"/>
                  </w:rPr>
                  <m:t>v</m:t>
                </m:r>
                <m:r>
                  <w:rPr>
                    <w:rFonts w:ascii="Cambria Math" w:hAnsi="Cambria Math"/>
                    <w:sz w:val="21"/>
                  </w:rPr>
                  <m:t>,</m:t>
                </m:r>
                <m:r>
                  <w:rPr>
                    <w:rFonts w:ascii="Cambria Math" w:hAnsi="Cambria Math"/>
                    <w:sz w:val="21"/>
                  </w:rPr>
                  <m:t>k</m:t>
                </m:r>
              </m:sub>
            </m:sSub>
            <m:r>
              <w:rPr>
                <w:rFonts w:ascii="Cambria Math" w:hAnsi="Cambria Math"/>
                <w:sz w:val="21"/>
              </w:rPr>
              <m:t>+</m:t>
            </m:r>
            <m:sSubSup>
              <m:e>
                <m:r>
                  <w:rPr>
                    <w:rFonts w:ascii="Cambria Math" w:hAnsi="Cambria Math"/>
                    <w:sz w:val="21"/>
                  </w:rPr>
                  <m:t>A</m:t>
                </m:r>
              </m:e>
              <m:sub>
                <m:r>
                  <w:rPr>
                    <w:rFonts w:ascii="Cambria Math" w:hAnsi="Cambria Math"/>
                    <w:sz w:val="21"/>
                  </w:rPr>
                  <m:t>τ</m:t>
                </m:r>
                <m:r>
                  <w:rPr>
                    <w:rFonts w:ascii="Cambria Math" w:hAnsi="Cambria Math"/>
                    <w:sz w:val="21"/>
                  </w:rPr>
                  <m:t>,</m:t>
                </m:r>
                <m:r>
                  <w:rPr>
                    <w:rFonts w:ascii="Cambria Math" w:hAnsi="Cambria Math"/>
                    <w:sz w:val="21"/>
                  </w:rPr>
                  <m:t>r</m:t>
                </m:r>
              </m:sub>
              <m:sup>
                <m:r>
                  <w:rPr>
                    <w:rFonts w:ascii="Cambria Math" w:hAnsi="Cambria Math"/>
                    <w:sz w:val="21"/>
                  </w:rPr>
                  <m:t>d</m:t>
                </m:r>
              </m:sup>
            </m:sSubSup>
            <m:sSub>
              <m:e>
                <m:r>
                  <w:rPr>
                    <w:rFonts w:ascii="Cambria Math" w:hAnsi="Cambria Math"/>
                    <w:sz w:val="21"/>
                  </w:rPr>
                  <m:t>d</m:t>
                </m:r>
              </m:e>
              <m:sub>
                <m:r>
                  <w:rPr>
                    <w:rFonts w:ascii="Cambria Math" w:hAnsi="Cambria Math"/>
                    <w:sz w:val="21"/>
                  </w:rPr>
                  <m:t>e</m:t>
                </m:r>
              </m:sub>
            </m:sSub>
            <m:r>
              <w:rPr>
                <w:rFonts w:ascii="Cambria Math" w:hAnsi="Cambria Math"/>
                <w:sz w:val="21"/>
              </w:rPr>
              <m:t>+</m:t>
            </m:r>
            <m:sSub>
              <m:e>
                <m:r>
                  <w:rPr>
                    <w:rFonts w:ascii="Cambria Math" w:hAnsi="Cambria Math"/>
                    <w:sz w:val="21"/>
                  </w:rPr>
                  <m:t>b</m:t>
                </m:r>
              </m:e>
              <m:sub>
                <m:r>
                  <w:rPr>
                    <w:rFonts w:ascii="Cambria Math" w:hAnsi="Cambria Math"/>
                    <w:sz w:val="21"/>
                  </w:rPr>
                  <m:t>τ</m:t>
                </m:r>
                <m:r>
                  <w:rPr>
                    <w:rFonts w:ascii="Cambria Math" w:hAnsi="Cambria Math"/>
                    <w:sz w:val="21"/>
                  </w:rPr>
                  <m:t>,</m:t>
                </m:r>
                <m:r>
                  <w:rPr>
                    <w:rFonts w:ascii="Cambria Math" w:hAnsi="Cambria Math"/>
                    <w:sz w:val="21"/>
                  </w:rPr>
                  <m:t>r</m:t>
                </m:r>
              </m:sub>
            </m:sSub>
            <m:r>
              <w:rPr>
                <w:rFonts w:ascii="Cambria Math" w:hAnsi="Cambria Math"/>
                <w:sz w:val="21"/>
              </w:rPr>
              <m:t>)</m:t>
            </m:r>
            <m:r>
              <w:rPr>
                <w:rFonts w:ascii="Cambria Math" w:hAnsi="Cambria Math"/>
                <w:sz w:val="21"/>
              </w:rPr>
              <m:t>,</m:t>
            </m:r>
          </m:e>
          <m:e>
            <m:r>
              <w:rPr>
                <w:rFonts w:ascii="Cambria Math" w:hAnsi="Cambria Math"/>
                <w:sz w:val="21"/>
              </w:rPr>
              <m:t>τ</m:t>
            </m:r>
            <m:r>
              <w:rPr>
                <w:rFonts w:ascii="Cambria Math" w:hAnsi="Cambria Math"/>
                <w:sz w:val="21"/>
              </w:rPr>
              <m:t>=</m:t>
            </m:r>
            <m:r>
              <w:rPr>
                <w:rFonts w:ascii="Cambria Math" w:hAnsi="Cambria Math"/>
                <w:sz w:val="21"/>
              </w:rPr>
              <m:t>τ</m:t>
            </m:r>
            <m:r>
              <w:rPr>
                <w:rFonts w:ascii="Cambria Math" w:hAnsi="Cambria Math"/>
                <w:sz w:val="21"/>
              </w:rPr>
              <m:t>(</m:t>
            </m:r>
            <m:r>
              <w:rPr>
                <w:rFonts w:ascii="Cambria Math" w:hAnsi="Cambria Math"/>
                <w:sz w:val="21"/>
              </w:rPr>
              <m:t>e</m:t>
            </m:r>
            <m:r>
              <w:rPr>
                <w:rFonts w:ascii="Cambria Math" w:hAnsi="Cambria Math"/>
                <w:sz w:val="21"/>
              </w:rPr>
              <m:t>)</m:t>
            </m:r>
            <m:r>
              <w:rPr>
                <w:rFonts w:ascii="Cambria Math" w:hAnsi="Cambria Math"/>
                <w:sz w:val="21"/>
              </w:rPr>
              <m:t>,</m:t>
            </m:r>
            <m:r>
              <w:rPr>
                <w:rFonts w:ascii="Cambria Math" w:hAnsi="Cambria Math"/>
                <w:sz w:val="21"/>
              </w:rPr>
              <m:t>  </m:t>
            </m:r>
            <m:r>
              <w:rPr>
                <w:rFonts w:ascii="Cambria Math" w:hAnsi="Cambria Math"/>
                <w:sz w:val="21"/>
              </w:rPr>
              <m:t>r</m:t>
            </m:r>
            <m:r>
              <w:rPr>
                <w:rFonts w:ascii="Cambria Math" w:hAnsi="Cambria Math"/>
                <w:sz w:val="21"/>
              </w:rPr>
              <m:t>=</m:t>
            </m:r>
            <m:r>
              <w:rPr>
                <w:rFonts w:ascii="Cambria Math" w:hAnsi="Cambria Math"/>
                <w:sz w:val="21"/>
              </w:rPr>
              <m:t>0</m:t>
            </m:r>
            <m:r>
              <w:rPr>
                <w:rFonts w:ascii="Cambria Math" w:hAnsi="Cambria Math"/>
                <w:sz w:val="21"/>
              </w:rPr>
              <m:t>,</m:t>
            </m:r>
            <m:r>
              <w:rPr>
                <w:rFonts w:ascii="Cambria Math" w:hAnsi="Cambria Math"/>
                <w:sz w:val="21"/>
              </w:rPr>
              <m:t>…</m:t>
            </m:r>
            <m:r>
              <w:rPr>
                <w:rFonts w:ascii="Cambria Math" w:hAnsi="Cambria Math"/>
                <w:sz w:val="21"/>
              </w:rPr>
              <m:t>,</m:t>
            </m:r>
            <m:r>
              <w:rPr>
                <w:rFonts w:ascii="Cambria Math" w:hAnsi="Cambria Math"/>
                <w:sz w:val="21"/>
              </w:rPr>
              <m:t>4</m:t>
            </m:r>
            <m:r>
              <w:rPr>
                <w:rFonts w:ascii="Cambria Math" w:hAnsi="Cambria Math"/>
                <w:sz w:val="21"/>
              </w:rPr>
              <m:t>,</m:t>
            </m:r>
            <m:r>
              <w:rPr>
                <w:rFonts w:ascii="Cambria Math" w:hAnsi="Cambria Math"/>
                <w:sz w:val="21"/>
              </w:rPr>
              <m:t>  </m:t>
            </m:r>
            <m:sSubSup>
              <m:e>
                <m:r>
                  <w:rPr>
                    <w:rFonts w:ascii="Cambria Math" w:hAnsi="Cambria Math"/>
                    <w:sz w:val="21"/>
                  </w:rPr>
                  <m:t>g</m:t>
                </m:r>
              </m:e>
              <m:sub>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r</m:t>
                </m:r>
              </m:sub>
              <m:sup>
                <m:r>
                  <w:rPr>
                    <w:rFonts w:ascii="Cambria Math" w:hAnsi="Cambria Math"/>
                    <w:sz w:val="21"/>
                  </w:rPr>
                  <m:t>L</m:t>
                </m:r>
              </m:sup>
            </m:sSubSup>
            <m:r>
              <w:rPr>
                <w:rFonts w:ascii="Cambria Math" w:hAnsi="Cambria Math"/>
                <w:sz w:val="21"/>
              </w:rPr>
              <m:t>∈</m:t>
            </m:r>
            <m:sSup>
              <m:e>
                <m:r>
                  <w:rPr>
                    <w:rFonts w:ascii="Cambria Math" w:hAnsi="Cambria Math"/>
                    <w:sz w:val="21"/>
                  </w:rPr>
                  <m:t>ℝ</m:t>
                </m:r>
              </m:e>
              <m:sup>
                <m:sSub>
                  <m:e>
                    <m:r>
                      <w:rPr>
                        <w:rFonts w:ascii="Cambria Math" w:hAnsi="Cambria Math"/>
                        <w:sz w:val="21"/>
                      </w:rPr>
                      <m:t>d</m:t>
                    </m:r>
                  </m:e>
                  <m:sub>
                    <m:r>
                      <w:rPr>
                        <w:rFonts w:ascii="Cambria Math" w:hAnsi="Cambria Math"/>
                        <w:sz w:val="21"/>
                      </w:rPr>
                      <m:t>L</m:t>
                    </m:r>
                  </m:sub>
                </m:sSub>
              </m:sup>
            </m:sSup>
            <m:r>
              <w:rPr>
                <w:rFonts w:ascii="Cambria Math" w:hAnsi="Cambria Math"/>
                <w:sz w:val="21"/>
              </w:rPr>
              <m:t>.</m:t>
            </m:r>
          </m:e>
        </m:eqArr>
      </m:oMath>
      <w:r>
        <w:rPr>
          <w:rFonts w:ascii="Times New Roman" w:hAnsi="Times New Roman" w:eastAsia="Times New Roman"/>
          <w:color w:val="000000"/>
          <w:sz w:val="21"/>
        </w:rPr>
        <w:tab/>
        <w:t>(17a)</w:t>
      </w:r>
    </w:p>
    <w:p>
      <w:pPr>
        <w:keepNext w:val="0"/>
        <w:keepLines w:val="0"/>
        <w:widowControl/>
      </w:pPr>
      <w:r>
        <w:rPr>
          <w:rFonts w:ascii="Times New Roman" w:hAnsi="Times New Roman" w:eastAsia="Times New Roman"/>
          <w:color w:val="000000"/>
        </w:rPr>
        <w:t xml:space="preserve">The trainable matrices </w:t>
      </w:r>
      <m:oMath>
        <m:sSup>
          <m:e>
            <m:r>
              <w:rPr>
                <w:rFonts w:ascii="Cambria Math" w:hAnsi="Cambria Math"/>
              </w:rPr>
              <m:t>A</m:t>
            </m:r>
          </m:e>
          <m:sup>
            <m:r>
              <w:rPr>
                <w:rFonts w:ascii="Cambria Math" w:hAnsi="Cambria Math"/>
              </w:rPr>
              <m:t>u</m:t>
            </m:r>
          </m:sup>
        </m:sSup>
        <m:r>
          <w:rPr>
            <w:rFonts w:ascii="Cambria Math" w:hAnsi="Cambria Math"/>
          </w:rPr>
          <m:t>,</m:t>
        </m:r>
        <m:sSup>
          <m:e>
            <m:r>
              <w:rPr>
                <w:rFonts w:ascii="Cambria Math" w:hAnsi="Cambria Math"/>
              </w:rPr>
              <m:t>A</m:t>
            </m:r>
          </m:e>
          <m:sup>
            <m:r>
              <w:rPr>
                <w:rFonts w:ascii="Cambria Math" w:hAnsi="Cambria Math"/>
              </w:rPr>
              <m:t>v</m:t>
            </m:r>
          </m:sup>
        </m:sSup>
        <m:r>
          <w:rPr>
            <w:rFonts w:ascii="Cambria Math" w:hAnsi="Cambria Math"/>
          </w:rPr>
          <m:t>,</m:t>
        </m:r>
        <m:sSup>
          <m:e>
            <m:r>
              <w:rPr>
                <w:rFonts w:ascii="Cambria Math" w:hAnsi="Cambria Math"/>
              </w:rPr>
              <m:t>A</m:t>
            </m:r>
          </m:e>
          <m:sup>
            <m:r>
              <w:rPr>
                <w:rFonts w:ascii="Cambria Math" w:hAnsi="Cambria Math"/>
              </w:rPr>
              <m:t>d</m:t>
            </m:r>
          </m:sup>
        </m:sSup>
      </m:oMath>
      <w:r>
        <w:rPr>
          <w:rFonts w:ascii="Times New Roman" w:hAnsi="Times New Roman" w:eastAsia="Times New Roman"/>
          <w:color w:val="000000"/>
        </w:rPr>
        <w:t xml:space="preserve"> project sender context, receiver context and edge attributes, respectively; </w:t>
      </w:r>
      <m:oMath>
        <m:r>
          <w:rPr>
            <w:rFonts w:ascii="Cambria Math" w:hAnsi="Cambria Math"/>
          </w:rPr>
          <m:t>b</m:t>
        </m:r>
      </m:oMath>
      <w:r>
        <w:rPr>
          <w:rFonts w:ascii="Times New Roman" w:hAnsi="Times New Roman" w:eastAsia="Times New Roman"/>
          <w:color w:val="000000"/>
        </w:rPr>
        <w:t xml:space="preserve"> is the bias vector. Parameters are shared by relation </w:t>
      </w:r>
      <m:oMath>
        <m:r>
          <w:rPr>
            <w:rFonts w:ascii="Cambria Math" w:hAnsi="Cambria Math"/>
          </w:rPr>
          <m:t>τ</m:t>
        </m:r>
      </m:oMath>
      <w:r>
        <w:rPr>
          <w:rFonts w:ascii="Times New Roman" w:hAnsi="Times New Roman" w:eastAsia="Times New Roman"/>
          <w:color w:val="000000"/>
        </w:rPr>
        <w:t xml:space="preserve"> and role </w:t>
      </w:r>
      <m:oMath>
        <m:r>
          <w:rPr>
            <w:rFonts w:ascii="Cambria Math" w:hAnsi="Cambria Math"/>
          </w:rPr>
          <m:t>r</m:t>
        </m:r>
      </m:oMath>
      <w:r>
        <w:rPr>
          <w:rFonts w:ascii="Times New Roman" w:hAnsi="Times New Roman" w:eastAsia="Times New Roman"/>
          <w:color w:val="000000"/>
        </w:rPr>
        <w:t xml:space="preserve">, and </w:t>
      </w:r>
      <m:oMath>
        <m:r>
          <w:rPr>
            <w:rFonts w:ascii="Cambria Math" w:hAnsi="Cambria Math"/>
          </w:rPr>
          <m:t>φ</m:t>
        </m:r>
      </m:oMath>
      <w:r>
        <w:rPr>
          <w:rFonts w:ascii="Times New Roman" w:hAnsi="Times New Roman" w:eastAsia="Times New Roman"/>
          <w:color w:val="000000"/>
        </w:rPr>
        <w:t xml:space="preserve"> collects the coarse parameters. The gate width </w:t>
      </w:r>
      <m:oMath>
        <m:sSub>
          <m:e>
            <m:r>
              <w:rPr>
                <w:rFonts w:ascii="Cambria Math" w:hAnsi="Cambria Math"/>
              </w:rPr>
              <m:t>d</m:t>
            </m:r>
          </m:e>
          <m:sub>
            <m:r>
              <w:rPr>
                <w:rFonts w:ascii="Cambria Math" w:hAnsi="Cambria Math"/>
              </w:rPr>
              <m:t>L</m:t>
            </m:r>
          </m:sub>
        </m:sSub>
      </m:oMath>
      <w:r>
        <w:rPr>
          <w:rFonts w:ascii="Times New Roman" w:hAnsi="Times New Roman" w:eastAsia="Times New Roman"/>
          <w:color w:val="000000"/>
        </w:rPr>
        <w:t xml:space="preserve"> is its number of coordinates. The function </w:t>
      </w:r>
      <m:oMath>
        <m:r>
          <w:rPr>
            <w:rFonts w:ascii="Cambria Math" w:hAnsi="Cambria Math"/>
          </w:rPr>
          <m:t>tanh</m:t>
        </m:r>
      </m:oMath>
      <w:r>
        <w:rPr>
          <w:rFonts w:ascii="Times New Roman" w:hAnsi="Times New Roman" w:eastAsia="Times New Roman"/>
          <w:color w:val="000000"/>
        </w:rPr>
        <w:t xml:space="preserve"> acts elementwise, the constant 1 is an all-ones vector, and </w:t>
      </w:r>
      <m:oMath>
        <m:sSup>
          <m:e>
            <m:r>
              <w:rPr>
                <w:rFonts w:ascii="Cambria Math" w:hAnsi="Cambria Math"/>
              </w:rPr>
              <m:t>ℝ</m:t>
            </m:r>
          </m:e>
          <m:sup>
            <m:sSub>
              <m:e>
                <m:r>
                  <w:rPr>
                    <w:rFonts w:ascii="Cambria Math" w:hAnsi="Cambria Math"/>
                  </w:rPr>
                  <m:t>d</m:t>
                </m:r>
              </m:e>
              <m:sub>
                <m:r>
                  <w:rPr>
                    <w:rFonts w:ascii="Cambria Math" w:hAnsi="Cambria Math"/>
                  </w:rPr>
                  <m:t>L</m:t>
                </m:r>
              </m:sub>
            </m:sSub>
          </m:sup>
        </m:sSup>
      </m:oMath>
      <w:r>
        <w:rPr>
          <w:rFonts w:ascii="Times New Roman" w:hAnsi="Times New Roman" w:eastAsia="Times New Roman"/>
          <w:color w:val="000000"/>
        </w:rPr>
        <w:t xml:space="preserve"> denotes real vectors of that width. The gate modulates the learned representation. Endpoint and static-edge projections can be cached.</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L</m:t>
                </m:r>
              </m:sup>
            </m:sSubSup>
            <m:r>
              <w:rPr>
                <w:rFonts w:ascii="Cambria Math" w:hAnsi="Cambria Math"/>
                <w:sz w:val="21"/>
              </w:rPr>
              <m:t>=</m:t>
            </m:r>
            <m:sSubSup>
              <m:e>
                <m:r>
                  <w:rPr>
                    <w:rFonts w:ascii="Cambria Math" w:hAnsi="Cambria Math"/>
                    <w:sz w:val="21"/>
                  </w:rPr>
                  <m:t>W</m:t>
                </m:r>
              </m:e>
              <m:sub>
                <m:r>
                  <w:rPr>
                    <w:rFonts w:ascii="Cambria Math" w:hAnsi="Cambria Math"/>
                    <w:sz w:val="21"/>
                  </w:rPr>
                  <m:t>τ</m:t>
                </m:r>
                <m:r>
                  <w:rPr>
                    <w:rFonts w:ascii="Cambria Math" w:hAnsi="Cambria Math"/>
                    <w:sz w:val="21"/>
                  </w:rPr>
                  <m:t>,</m:t>
                </m:r>
                <m:r>
                  <w:rPr>
                    <w:rFonts w:ascii="Cambria Math" w:hAnsi="Cambria Math"/>
                    <w:sz w:val="21"/>
                  </w:rPr>
                  <m:t>φ</m:t>
                </m:r>
              </m:sub>
              <m:sup>
                <m:r>
                  <w:rPr>
                    <w:rFonts w:ascii="Cambria Math" w:hAnsi="Cambria Math"/>
                    <w:sz w:val="21"/>
                  </w:rPr>
                  <m:t>L</m:t>
                </m:r>
              </m:sup>
            </m:sSubSup>
            <m:sSubSup>
              <m:e>
                <m:r>
                  <m:rPr>
                    <m:sty m:val="p"/>
                  </m:rPr>
                  <w:rPr>
                    <w:rFonts w:ascii="Cambria Math" w:hAnsi="Cambria Math"/>
                    <w:sz w:val="21"/>
                  </w:rPr>
                  <m:t>concat</m:t>
                </m:r>
              </m:e>
              <m:sub>
                <m:r>
                  <w:rPr>
                    <w:rFonts w:ascii="Cambria Math" w:hAnsi="Cambria Math"/>
                    <w:sz w:val="21"/>
                  </w:rPr>
                  <m:t>r</m:t>
                </m:r>
                <m:r>
                  <w:rPr>
                    <w:rFonts w:ascii="Cambria Math" w:hAnsi="Cambria Math"/>
                    <w:sz w:val="21"/>
                  </w:rPr>
                  <m:t>=</m:t>
                </m:r>
                <m:r>
                  <w:rPr>
                    <w:rFonts w:ascii="Cambria Math" w:hAnsi="Cambria Math"/>
                    <w:sz w:val="21"/>
                  </w:rPr>
                  <m:t>0</m:t>
                </m:r>
              </m:sub>
              <m:sup>
                <m:r>
                  <w:rPr>
                    <w:rFonts w:ascii="Cambria Math" w:hAnsi="Cambria Math"/>
                    <w:sz w:val="21"/>
                  </w:rPr>
                  <m:t>4</m:t>
                </m:r>
              </m:sup>
            </m:sSubSup>
            <m:r>
              <w:rPr>
                <w:rFonts w:ascii="Cambria Math" w:hAnsi="Cambria Math"/>
                <w:sz w:val="21"/>
              </w:rPr>
              <m:t>(</m:t>
            </m:r>
            <m:sSub>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r</m:t>
                </m:r>
              </m:sub>
            </m:sSub>
            <m:sSubSup>
              <m:e>
                <m:r>
                  <w:rPr>
                    <w:rFonts w:ascii="Cambria Math" w:hAnsi="Cambria Math"/>
                    <w:sz w:val="21"/>
                  </w:rPr>
                  <m:t>g</m:t>
                </m:r>
              </m:e>
              <m:sub>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r</m:t>
                </m:r>
              </m:sub>
              <m:sup>
                <m:r>
                  <w:rPr>
                    <w:rFonts w:ascii="Cambria Math" w:hAnsi="Cambria Math"/>
                    <w:sz w:val="21"/>
                  </w:rPr>
                  <m:t>L</m:t>
                </m:r>
              </m:sup>
            </m:sSubSup>
            <m:r>
              <w:rPr>
                <w:rFonts w:ascii="Cambria Math" w:hAnsi="Cambria Math"/>
                <w:sz w:val="21"/>
              </w:rPr>
              <m:t>)</m:t>
            </m:r>
            <m:r>
              <w:rPr>
                <w:rFonts w:ascii="Cambria Math" w:hAnsi="Cambria Math"/>
                <w:sz w:val="21"/>
              </w:rPr>
              <m:t>,</m:t>
            </m:r>
          </m:e>
          <m:e>
            <m:sSubSup>
              <m:e>
                <m:r>
                  <w:rPr>
                    <w:rFonts w:ascii="Cambria Math" w:hAnsi="Cambria Math"/>
                    <w:sz w:val="21"/>
                  </w:rPr>
                  <m:t>m</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L</m:t>
                </m:r>
              </m:sup>
            </m:sSubSup>
            <m:r>
              <w:rPr>
                <w:rFonts w:ascii="Cambria Math" w:hAnsi="Cambria Math"/>
                <w:sz w:val="21"/>
              </w:rPr>
              <m:t>=</m:t>
            </m:r>
            <m:r>
              <w:rPr>
                <w:rFonts w:ascii="Cambria Math" w:hAnsi="Cambria Math"/>
                <w:sz w:val="21"/>
              </w:rPr>
              <m:t>[</m:t>
            </m:r>
            <m:sSubSup>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sub>
              <m:sup>
                <m:r>
                  <m:rPr>
                    <m:sty m:val="p"/>
                  </m:rPr>
                  <w:rPr>
                    <w:rFonts w:ascii="Cambria Math" w:hAnsi="Cambria Math"/>
                    <w:sz w:val="21"/>
                  </w:rPr>
                  <m:t>energy</m:t>
                </m:r>
              </m:sup>
            </m:sSubSup>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L</m:t>
                </m:r>
              </m:sup>
            </m:sSubSup>
            <m:r>
              <w:rPr>
                <w:rFonts w:ascii="Cambria Math" w:hAnsi="Cambria Math"/>
                <w:sz w:val="21"/>
              </w:rPr>
              <m:t>]</m:t>
            </m:r>
            <m:r>
              <w:rPr>
                <w:rFonts w:ascii="Cambria Math" w:hAnsi="Cambria Math"/>
                <w:sz w:val="21"/>
              </w:rPr>
              <m:t>,</m:t>
            </m:r>
            <m:r>
              <w:rPr>
                <w:rFonts w:ascii="Cambria Math" w:hAnsi="Cambria Math"/>
                <w:sz w:val="21"/>
              </w:rPr>
              <m:t>  </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L</m:t>
                </m:r>
              </m:sup>
            </m:sSubSup>
            <m:r>
              <w:rPr>
                <w:rFonts w:ascii="Cambria Math" w:hAnsi="Cambria Math"/>
                <w:sz w:val="21"/>
              </w:rPr>
              <m:t>∈</m:t>
            </m:r>
            <m:sSup>
              <m:e>
                <m:r>
                  <w:rPr>
                    <w:rFonts w:ascii="Cambria Math" w:hAnsi="Cambria Math"/>
                    <w:sz w:val="21"/>
                  </w:rPr>
                  <m:t>ℝ</m:t>
                </m:r>
              </m:e>
              <m:sup>
                <m:sSub>
                  <m:e>
                    <m:r>
                      <w:rPr>
                        <w:rFonts w:ascii="Cambria Math" w:hAnsi="Cambria Math"/>
                        <w:sz w:val="21"/>
                      </w:rPr>
                      <m:t>d</m:t>
                    </m:r>
                  </m:e>
                  <m:sub>
                    <m:r>
                      <w:rPr>
                        <w:rFonts w:ascii="Cambria Math" w:hAnsi="Cambria Math"/>
                        <w:sz w:val="21"/>
                      </w:rPr>
                      <m:t>m</m:t>
                    </m:r>
                  </m:sub>
                </m:sSub>
              </m:sup>
            </m:sSup>
            <m:r>
              <w:rPr>
                <w:rFonts w:ascii="Cambria Math" w:hAnsi="Cambria Math"/>
                <w:sz w:val="21"/>
              </w:rPr>
              <m:t>.</m:t>
            </m:r>
          </m:e>
        </m:eqArr>
      </m:oMath>
      <w:r>
        <w:rPr>
          <w:rFonts w:ascii="Times New Roman" w:hAnsi="Times New Roman" w:eastAsia="Times New Roman"/>
          <w:color w:val="000000"/>
          <w:sz w:val="21"/>
        </w:rPr>
        <w:tab/>
        <w:t>(17)</w:t>
      </w:r>
    </w:p>
    <w:p>
      <w:pPr>
        <w:keepNext w:val="0"/>
        <w:keepLines w:val="0"/>
        <w:widowControl/>
      </w:pPr>
      <w:r>
        <w:rPr>
          <w:rFonts w:ascii="Times New Roman" w:hAnsi="Times New Roman" w:eastAsia="Times New Roman"/>
          <w:color w:val="000000"/>
        </w:rPr>
        <w:t xml:space="preserve">Each scalar </w:t>
      </w:r>
      <m:oMath>
        <m:sSub>
          <m:e>
            <m:r>
              <w:rPr>
                <w:rFonts w:ascii="Cambria Math" w:hAnsi="Cambria Math"/>
              </w:rPr>
              <m:t>z</m:t>
            </m:r>
          </m:e>
          <m:sub>
            <m:r>
              <w:rPr>
                <w:rFonts w:ascii="Cambria Math" w:hAnsi="Cambria Math"/>
              </w:rPr>
              <m:t>e</m:t>
            </m:r>
            <m:r>
              <w:rPr>
                <w:rFonts w:ascii="Cambria Math" w:hAnsi="Cambria Math"/>
              </w:rPr>
              <m:t>,</m:t>
            </m:r>
            <m:r>
              <w:rPr>
                <w:rFonts w:ascii="Cambria Math" w:hAnsi="Cambria Math"/>
              </w:rPr>
              <m:t>k</m:t>
            </m:r>
            <m:r>
              <w:rPr>
                <w:rFonts w:ascii="Cambria Math" w:hAnsi="Cambria Math"/>
              </w:rPr>
              <m:t>,</m:t>
            </m:r>
            <m:r>
              <w:rPr>
                <w:rFonts w:ascii="Cambria Math" w:hAnsi="Cambria Math"/>
              </w:rPr>
              <m:t>r</m:t>
            </m:r>
          </m:sub>
        </m:sSub>
      </m:oMath>
      <w:r>
        <w:rPr>
          <w:rFonts w:ascii="Times New Roman" w:hAnsi="Times New Roman" w:eastAsia="Times New Roman"/>
          <w:color w:val="000000"/>
        </w:rPr>
        <w:t xml:space="preserve"> scales its role gate, and concatenation preserves the role order. The matrix </w:t>
      </w:r>
      <m:oMath>
        <m:sSubSup>
          <m:e>
            <m:r>
              <w:rPr>
                <w:rFonts w:ascii="Cambria Math" w:hAnsi="Cambria Math"/>
              </w:rPr>
              <m:t>W</m:t>
            </m:r>
          </m:e>
          <m:sub>
            <m:r>
              <w:rPr>
                <w:rFonts w:ascii="Cambria Math" w:hAnsi="Cambria Math"/>
              </w:rPr>
              <m:t>τ</m:t>
            </m:r>
            <m:r>
              <w:rPr>
                <w:rFonts w:ascii="Cambria Math" w:hAnsi="Cambria Math"/>
              </w:rPr>
              <m:t>,</m:t>
            </m:r>
            <m:r>
              <w:rPr>
                <w:rFonts w:ascii="Cambria Math" w:hAnsi="Cambria Math"/>
              </w:rPr>
              <m:t>φ</m:t>
            </m:r>
          </m:sub>
          <m:sup>
            <m:r>
              <w:rPr>
                <w:rFonts w:ascii="Cambria Math" w:hAnsi="Cambria Math"/>
              </w:rPr>
              <m:t>L</m:t>
            </m:r>
          </m:sup>
        </m:sSubSup>
      </m:oMath>
      <w:r>
        <w:rPr>
          <w:rFonts w:ascii="Times New Roman" w:hAnsi="Times New Roman" w:eastAsia="Times New Roman"/>
          <w:color w:val="000000"/>
        </w:rPr>
        <w:t xml:space="preserve"> maps the resulting </w:t>
      </w:r>
      <m:oMath>
        <m:r>
          <w:rPr>
            <w:rFonts w:ascii="Cambria Math" w:hAnsi="Cambria Math"/>
          </w:rPr>
          <m:t>5</m:t>
        </m:r>
        <m:sSub>
          <m:e>
            <m:r>
              <w:rPr>
                <w:rFonts w:ascii="Cambria Math" w:hAnsi="Cambria Math"/>
              </w:rPr>
              <m:t>d</m:t>
            </m:r>
          </m:e>
          <m:sub>
            <m:r>
              <w:rPr>
                <w:rFonts w:ascii="Cambria Math" w:hAnsi="Cambria Math"/>
              </w:rPr>
              <m:t>L</m:t>
            </m:r>
          </m:sub>
        </m:sSub>
      </m:oMath>
      <w:r>
        <w:rPr>
          <w:rFonts w:ascii="Times New Roman" w:hAnsi="Times New Roman" w:eastAsia="Times New Roman"/>
          <w:color w:val="000000"/>
        </w:rPr>
        <w:t xml:space="preserve"> coordinates to the latent width </w:t>
      </w:r>
      <m:oMath>
        <m:sSub>
          <m:e>
            <m:r>
              <w:rPr>
                <w:rFonts w:ascii="Cambria Math" w:hAnsi="Cambria Math"/>
              </w:rPr>
              <m:t>d</m:t>
            </m:r>
          </m:e>
          <m:sub>
            <m:r>
              <w:rPr>
                <w:rFonts w:ascii="Cambria Math" w:hAnsi="Cambria Math"/>
              </w:rPr>
              <m:t>m</m:t>
            </m:r>
          </m:sub>
        </m:sSub>
      </m:oMath>
      <w:r>
        <w:rPr>
          <w:rFonts w:ascii="Times New Roman" w:hAnsi="Times New Roman" w:eastAsia="Times New Roman"/>
          <w:color w:val="000000"/>
        </w:rPr>
        <w:t xml:space="preserve">. The coarse message </w:t>
      </w:r>
      <m:oMath>
        <m:sSubSup>
          <m:e>
            <m:r>
              <w:rPr>
                <w:rFonts w:ascii="Cambria Math" w:hAnsi="Cambria Math"/>
              </w:rPr>
              <m:t>m</m:t>
            </m:r>
          </m:e>
          <m:sub>
            <m:r>
              <w:rPr>
                <w:rFonts w:ascii="Cambria Math" w:hAnsi="Cambria Math"/>
              </w:rPr>
              <m:t>e</m:t>
            </m:r>
            <m:r>
              <w:rPr>
                <w:rFonts w:ascii="Cambria Math" w:hAnsi="Cambria Math"/>
              </w:rPr>
              <m:t>,</m:t>
            </m:r>
            <m:r>
              <w:rPr>
                <w:rFonts w:ascii="Cambria Math" w:hAnsi="Cambria Math"/>
              </w:rPr>
              <m:t>k</m:t>
            </m:r>
          </m:sub>
          <m:sup>
            <m:r>
              <w:rPr>
                <w:rFonts w:ascii="Cambria Math" w:hAnsi="Cambria Math"/>
              </w:rPr>
              <m:t>L</m:t>
            </m:r>
          </m:sup>
        </m:sSubSup>
      </m:oMath>
      <w:r>
        <w:rPr>
          <w:rFonts w:ascii="Times New Roman" w:hAnsi="Times New Roman" w:eastAsia="Times New Roman"/>
          <w:color w:val="000000"/>
        </w:rPr>
        <w:t xml:space="preserve"> joins the exact energy vector to the learned vector </w:t>
      </w:r>
      <m:oMath>
        <m:sSubSup>
          <m:e>
            <m:r>
              <w:rPr>
                <w:rFonts w:ascii="Cambria Math" w:hAnsi="Cambria Math"/>
              </w:rPr>
              <m:t>y</m:t>
            </m:r>
          </m:e>
          <m:sub>
            <m:r>
              <w:rPr>
                <w:rFonts w:ascii="Cambria Math" w:hAnsi="Cambria Math"/>
              </w:rPr>
              <m:t>e</m:t>
            </m:r>
            <m:r>
              <w:rPr>
                <w:rFonts w:ascii="Cambria Math" w:hAnsi="Cambria Math"/>
              </w:rPr>
              <m:t>,</m:t>
            </m:r>
            <m:r>
              <w:rPr>
                <w:rFonts w:ascii="Cambria Math" w:hAnsi="Cambria Math"/>
              </w:rPr>
              <m:t>k</m:t>
            </m:r>
          </m:sub>
          <m:sup>
            <m:r>
              <w:rPr>
                <w:rFonts w:ascii="Cambria Math" w:hAnsi="Cambria Math"/>
              </w:rPr>
              <m:t>L</m:t>
            </m:r>
          </m:sup>
        </m:sSubSup>
      </m:oMath>
      <w:r>
        <w:rPr>
          <w:rFonts w:ascii="Times New Roman" w:hAnsi="Times New Roman" w:eastAsia="Times New Roman"/>
          <w:color w:val="000000"/>
        </w:rPr>
        <w:t xml:space="preserve">. The symbol </w:t>
      </w:r>
      <m:oMath>
        <m:r>
          <w:rPr>
            <w:rFonts w:ascii="Cambria Math" w:hAnsi="Cambria Math"/>
          </w:rPr>
          <m:t>y</m:t>
        </m:r>
      </m:oMath>
      <w:r>
        <w:rPr>
          <w:rFonts w:ascii="Times New Roman" w:hAnsi="Times New Roman" w:eastAsia="Times New Roman"/>
          <w:color w:val="000000"/>
        </w:rPr>
        <w:t xml:space="preserve"> here denotes learned message coordinates; </w:t>
      </w:r>
      <m:oMath>
        <m:sSub>
          <m:e>
            <m:r>
              <w:rPr>
                <w:rFonts w:ascii="Cambria Math" w:hAnsi="Cambria Math"/>
              </w:rPr>
              <m:t>y</m:t>
            </m:r>
          </m:e>
          <m:sub>
            <m:r>
              <w:rPr>
                <w:rFonts w:ascii="Cambria Math" w:hAnsi="Cambria Math"/>
              </w:rPr>
              <m:t>b</m:t>
            </m:r>
            <m:r>
              <w:rPr>
                <w:rFonts w:ascii="Cambria Math" w:hAnsi="Cambria Math"/>
              </w:rPr>
              <m:t>,</m:t>
            </m:r>
            <m:r>
              <w:rPr>
                <w:rFonts w:ascii="Cambria Math" w:hAnsi="Cambria Math"/>
              </w:rPr>
              <m:t>t</m:t>
            </m:r>
          </m:sub>
        </m:sSub>
      </m:oMath>
      <w:r>
        <w:rPr>
          <w:rFonts w:ascii="Times New Roman" w:hAnsi="Times New Roman" w:eastAsia="Times New Roman"/>
          <w:color w:val="000000"/>
        </w:rPr>
        <w:t xml:space="preserve"> in Part I denotes building heat receipt. The fixed role slots provide the quantity representation used by this branch.</w:t>
      </w:r>
    </w:p>
    <w:p>
      <w:pPr>
        <w:keepNext/>
      </w:pPr>
      <w:r>
        <w:rPr>
          <w:rFonts w:ascii="Times New Roman" w:hAnsi="Times New Roman" w:eastAsia="Times New Roman"/>
          <w:color w:val="000000"/>
        </w:rPr>
        <w:t xml:space="preserve">For the complete branch, concatenate endpoint and edge conditions into </w:t>
      </w:r>
      <m:oMath>
        <m:sSub>
          <m:e>
            <m:r>
              <w:rPr>
                <w:rFonts w:ascii="Cambria Math" w:hAnsi="Cambria Math"/>
              </w:rPr>
              <m:t>p</m:t>
            </m:r>
          </m:e>
          <m:sub>
            <m:r>
              <w:rPr>
                <w:rFonts w:ascii="Cambria Math" w:hAnsi="Cambria Math"/>
              </w:rPr>
              <m:t>e</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and bind each role quantity to that same context:</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
              <m:e>
                <m:r>
                  <w:rPr>
                    <w:rFonts w:ascii="Cambria Math" w:hAnsi="Cambria Math"/>
                    <w:sz w:val="21"/>
                  </w:rPr>
                  <m:t>p</m:t>
                </m:r>
              </m:e>
              <m:sub>
                <m:r>
                  <w:rPr>
                    <w:rFonts w:ascii="Cambria Math" w:hAnsi="Cambria Math"/>
                    <w:sz w:val="21"/>
                  </w:rPr>
                  <m:t>e</m:t>
                </m:r>
                <m:r>
                  <w:rPr>
                    <w:rFonts w:ascii="Cambria Math" w:hAnsi="Cambria Math"/>
                    <w:sz w:val="21"/>
                  </w:rPr>
                  <m:t>,</m:t>
                </m:r>
                <m:r>
                  <w:rPr>
                    <w:rFonts w:ascii="Cambria Math" w:hAnsi="Cambria Math"/>
                    <w:sz w:val="21"/>
                  </w:rPr>
                  <m:t>k</m:t>
                </m:r>
              </m:sub>
            </m:sSub>
            <m:r>
              <w:rPr>
                <w:rFonts w:ascii="Cambria Math" w:hAnsi="Cambria Math"/>
                <w:sz w:val="21"/>
              </w:rPr>
              <m:t>=</m:t>
            </m:r>
            <m:r>
              <w:rPr>
                <w:rFonts w:ascii="Cambria Math" w:hAnsi="Cambria Math"/>
                <w:sz w:val="21"/>
              </w:rPr>
              <m:t>[</m:t>
            </m:r>
            <m:sSub>
              <m:e>
                <m:r>
                  <w:rPr>
                    <w:rFonts w:ascii="Cambria Math" w:hAnsi="Cambria Math"/>
                    <w:sz w:val="21"/>
                  </w:rPr>
                  <m:t>c</m:t>
                </m:r>
              </m:e>
              <m:sub>
                <m:r>
                  <w:rPr>
                    <w:rFonts w:ascii="Cambria Math" w:hAnsi="Cambria Math"/>
                    <w:sz w:val="21"/>
                  </w:rPr>
                  <m:t>u</m:t>
                </m:r>
                <m:r>
                  <w:rPr>
                    <w:rFonts w:ascii="Cambria Math" w:hAnsi="Cambria Math"/>
                    <w:sz w:val="21"/>
                  </w:rPr>
                  <m:t>,</m:t>
                </m:r>
                <m:r>
                  <w:rPr>
                    <w:rFonts w:ascii="Cambria Math" w:hAnsi="Cambria Math"/>
                    <w:sz w:val="21"/>
                  </w:rPr>
                  <m:t>k</m:t>
                </m:r>
              </m:sub>
            </m:sSub>
            <m:r>
              <w:rPr>
                <w:rFonts w:ascii="Cambria Math" w:hAnsi="Cambria Math"/>
                <w:sz w:val="21"/>
              </w:rPr>
              <m:t>;</m:t>
            </m:r>
            <m:sSub>
              <m:e>
                <m:r>
                  <w:rPr>
                    <w:rFonts w:ascii="Cambria Math" w:hAnsi="Cambria Math"/>
                    <w:sz w:val="21"/>
                  </w:rPr>
                  <m:t>c</m:t>
                </m:r>
              </m:e>
              <m:sub>
                <m:r>
                  <w:rPr>
                    <w:rFonts w:ascii="Cambria Math" w:hAnsi="Cambria Math"/>
                    <w:sz w:val="21"/>
                  </w:rPr>
                  <m:t>v</m:t>
                </m:r>
                <m:r>
                  <w:rPr>
                    <w:rFonts w:ascii="Cambria Math" w:hAnsi="Cambria Math"/>
                    <w:sz w:val="21"/>
                  </w:rPr>
                  <m:t>,</m:t>
                </m:r>
                <m:r>
                  <w:rPr>
                    <w:rFonts w:ascii="Cambria Math" w:hAnsi="Cambria Math"/>
                    <w:sz w:val="21"/>
                  </w:rPr>
                  <m:t>k</m:t>
                </m:r>
              </m:sub>
            </m:sSub>
            <m:r>
              <w:rPr>
                <w:rFonts w:ascii="Cambria Math" w:hAnsi="Cambria Math"/>
                <w:sz w:val="21"/>
              </w:rPr>
              <m:t>;</m:t>
            </m:r>
            <m:sSub>
              <m:e>
                <m:r>
                  <w:rPr>
                    <w:rFonts w:ascii="Cambria Math" w:hAnsi="Cambria Math"/>
                    <w:sz w:val="21"/>
                  </w:rPr>
                  <m:t>d</m:t>
                </m:r>
              </m:e>
              <m:sub>
                <m:r>
                  <w:rPr>
                    <w:rFonts w:ascii="Cambria Math" w:hAnsi="Cambria Math"/>
                    <w:sz w:val="21"/>
                  </w:rPr>
                  <m:t>e</m:t>
                </m:r>
              </m:sub>
            </m:sSub>
            <m:r>
              <w:rPr>
                <w:rFonts w:ascii="Cambria Math" w:hAnsi="Cambria Math"/>
                <w:sz w:val="21"/>
              </w:rPr>
              <m:t>]</m:t>
            </m:r>
            <m:r>
              <w:rPr>
                <w:rFonts w:ascii="Cambria Math" w:hAnsi="Cambria Math"/>
                <w:sz w:val="21"/>
              </w:rPr>
              <m:t>,</m:t>
            </m:r>
          </m:e>
          <m:e>
            <m:sSub>
              <m:e>
                <m:r>
                  <w:rPr>
                    <w:rFonts w:ascii="Cambria Math" w:hAnsi="Cambria Math"/>
                    <w:sz w:val="21"/>
                  </w:rPr>
                  <m:t>ξ</m:t>
                </m:r>
              </m:e>
              <m:sub>
                <m:r>
                  <w:rPr>
                    <w:rFonts w:ascii="Cambria Math" w:hAnsi="Cambria Math"/>
                    <w:sz w:val="21"/>
                  </w:rPr>
                  <m:t>e</m:t>
                </m:r>
                <m:r>
                  <w:rPr>
                    <w:rFonts w:ascii="Cambria Math" w:hAnsi="Cambria Math"/>
                    <w:sz w:val="21"/>
                  </w:rPr>
                  <m:t>,</m:t>
                </m:r>
                <m:r>
                  <w:rPr>
                    <w:rFonts w:ascii="Cambria Math" w:hAnsi="Cambria Math"/>
                    <w:sz w:val="21"/>
                  </w:rPr>
                  <m:t>k</m:t>
                </m:r>
              </m:sub>
            </m:sSub>
            <m:r>
              <w:rPr>
                <w:rFonts w:ascii="Cambria Math" w:hAnsi="Cambria Math"/>
                <w:sz w:val="21"/>
              </w:rPr>
              <m:t>=</m:t>
            </m:r>
            <m:r>
              <w:rPr>
                <w:rFonts w:ascii="Cambria Math" w:hAnsi="Cambria Math"/>
                <w:sz w:val="21"/>
              </w:rPr>
              <m:t>[</m:t>
            </m:r>
            <m:sSubSup>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sub>
              <m:sup>
                <m:r>
                  <m:rPr>
                    <m:sty m:val="p"/>
                  </m:rPr>
                  <w:rPr>
                    <w:rFonts w:ascii="Cambria Math" w:hAnsi="Cambria Math"/>
                    <w:sz w:val="21"/>
                  </w:rPr>
                  <m:t>energy</m:t>
                </m:r>
              </m:sup>
            </m:sSubSup>
            <m:r>
              <w:rPr>
                <w:rFonts w:ascii="Cambria Math" w:hAnsi="Cambria Math"/>
                <w:sz w:val="21"/>
              </w:rPr>
              <m:t>;</m:t>
            </m:r>
            <m:sSubSup>
              <m:e>
                <m:r>
                  <m:rPr>
                    <m:sty m:val="p"/>
                  </m:rPr>
                  <w:rPr>
                    <w:rFonts w:ascii="Cambria Math" w:hAnsi="Cambria Math"/>
                    <w:sz w:val="21"/>
                  </w:rPr>
                  <m:t>concat</m:t>
                </m:r>
              </m:e>
              <m:sub>
                <m:r>
                  <w:rPr>
                    <w:rFonts w:ascii="Cambria Math" w:hAnsi="Cambria Math"/>
                    <w:sz w:val="21"/>
                  </w:rPr>
                  <m:t>r</m:t>
                </m:r>
                <m:r>
                  <w:rPr>
                    <w:rFonts w:ascii="Cambria Math" w:hAnsi="Cambria Math"/>
                    <w:sz w:val="21"/>
                  </w:rPr>
                  <m:t>=</m:t>
                </m:r>
                <m:r>
                  <w:rPr>
                    <w:rFonts w:ascii="Cambria Math" w:hAnsi="Cambria Math"/>
                    <w:sz w:val="21"/>
                  </w:rPr>
                  <m:t>0</m:t>
                </m:r>
              </m:sub>
              <m:sup>
                <m:r>
                  <w:rPr>
                    <w:rFonts w:ascii="Cambria Math" w:hAnsi="Cambria Math"/>
                    <w:sz w:val="21"/>
                  </w:rPr>
                  <m:t>4</m:t>
                </m:r>
              </m:sup>
            </m:sSubSup>
            <m:r>
              <w:rPr>
                <w:rFonts w:ascii="Cambria Math" w:hAnsi="Cambria Math"/>
                <w:sz w:val="21"/>
              </w:rPr>
              <m:t>(</m:t>
            </m:r>
            <m:sSub>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r</m:t>
                </m:r>
              </m:sub>
            </m:sSub>
            <m:sSub>
              <m:e>
                <m:r>
                  <w:rPr>
                    <w:rFonts w:ascii="Cambria Math" w:hAnsi="Cambria Math"/>
                    <w:sz w:val="21"/>
                  </w:rPr>
                  <m:t>p</m:t>
                </m:r>
              </m:e>
              <m:sub>
                <m:r>
                  <w:rPr>
                    <w:rFonts w:ascii="Cambria Math" w:hAnsi="Cambria Math"/>
                    <w:sz w:val="21"/>
                  </w:rPr>
                  <m:t>e</m:t>
                </m:r>
                <m:r>
                  <w:rPr>
                    <w:rFonts w:ascii="Cambria Math" w:hAnsi="Cambria Math"/>
                    <w:sz w:val="21"/>
                  </w:rPr>
                  <m:t>,</m:t>
                </m:r>
                <m:r>
                  <w:rPr>
                    <w:rFonts w:ascii="Cambria Math" w:hAnsi="Cambria Math"/>
                    <w:sz w:val="21"/>
                  </w:rPr>
                  <m:t>k</m:t>
                </m:r>
              </m:sub>
            </m:sSub>
            <m:r>
              <w:rPr>
                <w:rFonts w:ascii="Cambria Math" w:hAnsi="Cambria Math"/>
                <w:sz w:val="21"/>
              </w:rPr>
              <m:t>)</m:t>
            </m:r>
            <m:r>
              <w:rPr>
                <w:rFonts w:ascii="Cambria Math" w:hAnsi="Cambria Math"/>
                <w:sz w:val="21"/>
              </w:rPr>
              <m:t>]</m:t>
            </m:r>
            <m:r>
              <w:rPr>
                <w:rFonts w:ascii="Cambria Math" w:hAnsi="Cambria Math"/>
                <w:sz w:val="21"/>
              </w:rPr>
              <m:t>.</m:t>
            </m:r>
          </m:e>
        </m:eqArr>
      </m:oMath>
      <w:r>
        <w:rPr>
          <w:rFonts w:ascii="Times New Roman" w:hAnsi="Times New Roman" w:eastAsia="Times New Roman"/>
          <w:color w:val="000000"/>
          <w:sz w:val="21"/>
        </w:rPr>
        <w:tab/>
        <w:t>(18)</w:t>
      </w:r>
    </w:p>
    <w:p>
      <w:pPr>
        <w:keepNext w:val="0"/>
        <w:keepLines w:val="0"/>
        <w:widowControl/>
      </w:pPr>
      <w:r>
        <w:rPr>
          <w:rFonts w:ascii="Times New Roman" w:hAnsi="Times New Roman" w:eastAsia="Times New Roman"/>
          <w:color w:val="000000"/>
        </w:rPr>
        <w:t xml:space="preserve">The vector </w:t>
      </w:r>
      <m:oMath>
        <m:sSub>
          <m:e>
            <m:r>
              <w:rPr>
                <w:rFonts w:ascii="Cambria Math" w:hAnsi="Cambria Math"/>
              </w:rPr>
              <m:t>p</m:t>
            </m:r>
          </m:e>
          <m:sub>
            <m:r>
              <w:rPr>
                <w:rFonts w:ascii="Cambria Math" w:hAnsi="Cambria Math"/>
              </w:rPr>
              <m:t>e</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collects both endpoint contexts and the edge attributes. With </w:t>
      </w:r>
      <m:oMath>
        <m:sSub>
          <m:e>
            <m:r>
              <w:rPr>
                <w:rFonts w:ascii="Cambria Math" w:hAnsi="Cambria Math"/>
              </w:rPr>
              <m:t>z</m:t>
            </m:r>
          </m:e>
          <m:sub>
            <m:r>
              <w:rPr>
                <w:rFonts w:ascii="Cambria Math" w:hAnsi="Cambria Math"/>
              </w:rPr>
              <m:t>e</m:t>
            </m:r>
            <m:r>
              <w:rPr>
                <w:rFonts w:ascii="Cambria Math" w:hAnsi="Cambria Math"/>
              </w:rPr>
              <m:t>,</m:t>
            </m:r>
            <m:r>
              <w:rPr>
                <w:rFonts w:ascii="Cambria Math" w:hAnsi="Cambria Math"/>
              </w:rPr>
              <m:t>k</m:t>
            </m:r>
            <m:r>
              <w:rPr>
                <w:rFonts w:ascii="Cambria Math" w:hAnsi="Cambria Math"/>
              </w:rPr>
              <m:t>,</m:t>
            </m:r>
            <m:r>
              <w:rPr>
                <w:rFonts w:ascii="Cambria Math" w:hAnsi="Cambria Math"/>
              </w:rPr>
              <m:t>0</m:t>
            </m:r>
          </m:sub>
        </m:sSub>
        <m:r>
          <w:rPr>
            <w:rFonts w:ascii="Cambria Math" w:hAnsi="Cambria Math"/>
          </w:rPr>
          <m:t>=</m:t>
        </m:r>
        <m:r>
          <w:rPr>
            <w:rFonts w:ascii="Cambria Math" w:hAnsi="Cambria Math"/>
          </w:rPr>
          <m:t>1</m:t>
        </m:r>
      </m:oMath>
      <w:r>
        <w:rPr>
          <w:rFonts w:ascii="Times New Roman" w:hAnsi="Times New Roman" w:eastAsia="Times New Roman"/>
          <w:color w:val="000000"/>
        </w:rPr>
        <w:t xml:space="preserve">, the complete-network input </w:t>
      </w:r>
      <m:oMath>
        <m:sSub>
          <m:e>
            <m:r>
              <w:rPr>
                <w:rFonts w:ascii="Cambria Math" w:hAnsi="Cambria Math"/>
              </w:rPr>
              <m:t>ξ</m:t>
            </m:r>
          </m:e>
          <m:sub>
            <m:r>
              <w:rPr>
                <w:rFonts w:ascii="Cambria Math" w:hAnsi="Cambria Math"/>
              </w:rPr>
              <m:t>e</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retains absolute context and its products with each role quantity. These blocks represent interactions in the neural calculation. If the context vector </w:t>
      </w:r>
      <m:oMath>
        <m:r>
          <w:rPr>
            <w:rFonts w:ascii="Cambria Math" w:hAnsi="Cambria Math"/>
          </w:rPr>
          <m:t>p</m:t>
        </m:r>
      </m:oMath>
      <w:r>
        <w:rPr>
          <w:rFonts w:ascii="Times New Roman" w:hAnsi="Times New Roman" w:eastAsia="Times New Roman"/>
          <w:color w:val="000000"/>
        </w:rPr>
        <w:t xml:space="preserve"> has width </w:t>
      </w:r>
      <m:oMath>
        <m:sSub>
          <m:e>
            <m:r>
              <w:rPr>
                <w:rFonts w:ascii="Cambria Math" w:hAnsi="Cambria Math"/>
              </w:rPr>
              <m:t>d</m:t>
            </m:r>
          </m:e>
          <m:sub>
            <m:r>
              <w:rPr>
                <w:rFonts w:ascii="Cambria Math" w:hAnsi="Cambria Math"/>
              </w:rPr>
              <m:t>p</m:t>
            </m:r>
          </m:sub>
        </m:sSub>
      </m:oMath>
      <w:r>
        <w:rPr>
          <w:rFonts w:ascii="Times New Roman" w:hAnsi="Times New Roman" w:eastAsia="Times New Roman"/>
          <w:color w:val="000000"/>
        </w:rPr>
        <w:t xml:space="preserve">, the input </w:t>
      </w:r>
      <m:oMath>
        <m:r>
          <w:rPr>
            <w:rFonts w:ascii="Cambria Math" w:hAnsi="Cambria Math"/>
          </w:rPr>
          <m:t>ξ</m:t>
        </m:r>
      </m:oMath>
      <w:r>
        <w:rPr>
          <w:rFonts w:ascii="Times New Roman" w:hAnsi="Times New Roman" w:eastAsia="Times New Roman"/>
          <w:color w:val="000000"/>
        </w:rPr>
        <w:t xml:space="preserve"> has width </w:t>
      </w:r>
      <m:oMath>
        <m:r>
          <w:rPr>
            <w:rFonts w:ascii="Cambria Math" w:hAnsi="Cambria Math"/>
          </w:rPr>
          <m:t>4</m:t>
        </m:r>
        <m:r>
          <w:rPr>
            <w:rFonts w:ascii="Cambria Math" w:hAnsi="Cambria Math"/>
          </w:rPr>
          <m:t>+</m:t>
        </m:r>
        <m:r>
          <w:rPr>
            <w:rFonts w:ascii="Cambria Math" w:hAnsi="Cambria Math"/>
          </w:rPr>
          <m:t>5</m:t>
        </m:r>
        <m:sSub>
          <m:e>
            <m:r>
              <w:rPr>
                <w:rFonts w:ascii="Cambria Math" w:hAnsi="Cambria Math"/>
              </w:rPr>
              <m:t>d</m:t>
            </m:r>
          </m:e>
          <m:sub>
            <m:r>
              <w:rPr>
                <w:rFonts w:ascii="Cambria Math" w:hAnsi="Cambria Math"/>
              </w:rPr>
              <m:t>p</m:t>
            </m:r>
          </m:sub>
        </m:sSub>
      </m:oMath>
      <w:r>
        <w:rPr>
          <w:rFonts w:ascii="Times New Roman" w:hAnsi="Times New Roman" w:eastAsia="Times New Roman"/>
          <w:color w:val="000000"/>
        </w:rPr>
        <w:t>.</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H</m:t>
                </m:r>
              </m:sup>
            </m:sSubSup>
            <m:r>
              <w:rPr>
                <w:rFonts w:ascii="Cambria Math" w:hAnsi="Cambria Math"/>
                <w:sz w:val="21"/>
              </w:rPr>
              <m:t>=</m:t>
            </m:r>
            <m:sSub>
              <m:e>
                <m:r>
                  <w:rPr>
                    <w:rFonts w:ascii="Cambria Math" w:hAnsi="Cambria Math"/>
                    <w:sz w:val="21"/>
                  </w:rPr>
                  <m:t>W</m:t>
                </m:r>
              </m:e>
              <m:sub>
                <m:r>
                  <w:rPr>
                    <w:rFonts w:ascii="Cambria Math" w:hAnsi="Cambria Math"/>
                    <w:sz w:val="21"/>
                  </w:rPr>
                  <m:t>2</m:t>
                </m:r>
                <m:r>
                  <w:rPr>
                    <w:rFonts w:ascii="Cambria Math" w:hAnsi="Cambria Math"/>
                    <w:sz w:val="21"/>
                  </w:rPr>
                  <m:t>,</m:t>
                </m:r>
                <m:r>
                  <w:rPr>
                    <w:rFonts w:ascii="Cambria Math" w:hAnsi="Cambria Math"/>
                    <w:sz w:val="21"/>
                  </w:rPr>
                  <m:t>τ</m:t>
                </m:r>
                <m:r>
                  <w:rPr>
                    <w:rFonts w:ascii="Cambria Math" w:hAnsi="Cambria Math"/>
                    <w:sz w:val="21"/>
                  </w:rPr>
                  <m:t>,</m:t>
                </m:r>
                <m:r>
                  <w:rPr>
                    <w:rFonts w:ascii="Cambria Math" w:hAnsi="Cambria Math"/>
                    <w:sz w:val="21"/>
                  </w:rPr>
                  <m:t>θ</m:t>
                </m:r>
              </m:sub>
            </m:sSub>
            <m:r>
              <m:rPr>
                <m:sty m:val="p"/>
              </m:rPr>
              <w:rPr>
                <w:rFonts w:ascii="Cambria Math" w:hAnsi="Cambria Math"/>
                <w:sz w:val="21"/>
              </w:rPr>
              <m:t>ReLU</m:t>
            </m:r>
            <m:r>
              <w:rPr>
                <w:rFonts w:ascii="Cambria Math" w:hAnsi="Cambria Math"/>
                <w:sz w:val="21"/>
              </w:rPr>
              <m:t>(</m:t>
            </m:r>
            <m:sSub>
              <m:e>
                <m:r>
                  <w:rPr>
                    <w:rFonts w:ascii="Cambria Math" w:hAnsi="Cambria Math"/>
                    <w:sz w:val="21"/>
                  </w:rPr>
                  <m:t>W</m:t>
                </m:r>
              </m:e>
              <m:sub>
                <m:r>
                  <w:rPr>
                    <w:rFonts w:ascii="Cambria Math" w:hAnsi="Cambria Math"/>
                    <w:sz w:val="21"/>
                  </w:rPr>
                  <m:t>1</m:t>
                </m:r>
                <m:r>
                  <w:rPr>
                    <w:rFonts w:ascii="Cambria Math" w:hAnsi="Cambria Math"/>
                    <w:sz w:val="21"/>
                  </w:rPr>
                  <m:t>,</m:t>
                </m:r>
                <m:r>
                  <w:rPr>
                    <w:rFonts w:ascii="Cambria Math" w:hAnsi="Cambria Math"/>
                    <w:sz w:val="21"/>
                  </w:rPr>
                  <m:t>τ</m:t>
                </m:r>
                <m:r>
                  <w:rPr>
                    <w:rFonts w:ascii="Cambria Math" w:hAnsi="Cambria Math"/>
                    <w:sz w:val="21"/>
                  </w:rPr>
                  <m:t>,</m:t>
                </m:r>
                <m:r>
                  <w:rPr>
                    <w:rFonts w:ascii="Cambria Math" w:hAnsi="Cambria Math"/>
                    <w:sz w:val="21"/>
                  </w:rPr>
                  <m:t>θ</m:t>
                </m:r>
              </m:sub>
            </m:sSub>
            <m:sSub>
              <m:e>
                <m:r>
                  <w:rPr>
                    <w:rFonts w:ascii="Cambria Math" w:hAnsi="Cambria Math"/>
                    <w:sz w:val="21"/>
                  </w:rPr>
                  <m:t>ξ</m:t>
                </m:r>
              </m:e>
              <m:sub>
                <m:r>
                  <w:rPr>
                    <w:rFonts w:ascii="Cambria Math" w:hAnsi="Cambria Math"/>
                    <w:sz w:val="21"/>
                  </w:rPr>
                  <m:t>e</m:t>
                </m:r>
                <m:r>
                  <w:rPr>
                    <w:rFonts w:ascii="Cambria Math" w:hAnsi="Cambria Math"/>
                    <w:sz w:val="21"/>
                  </w:rPr>
                  <m:t>,</m:t>
                </m:r>
                <m:r>
                  <w:rPr>
                    <w:rFonts w:ascii="Cambria Math" w:hAnsi="Cambria Math"/>
                    <w:sz w:val="21"/>
                  </w:rPr>
                  <m:t>k</m:t>
                </m:r>
              </m:sub>
            </m:sSub>
            <m:r>
              <w:rPr>
                <w:rFonts w:ascii="Cambria Math" w:hAnsi="Cambria Math"/>
                <w:sz w:val="21"/>
              </w:rPr>
              <m:t>+</m:t>
            </m:r>
            <m:sSub>
              <m:e>
                <m:r>
                  <w:rPr>
                    <w:rFonts w:ascii="Cambria Math" w:hAnsi="Cambria Math"/>
                    <w:sz w:val="21"/>
                  </w:rPr>
                  <m:t>b</m:t>
                </m:r>
              </m:e>
              <m:sub>
                <m:r>
                  <w:rPr>
                    <w:rFonts w:ascii="Cambria Math" w:hAnsi="Cambria Math"/>
                    <w:sz w:val="21"/>
                  </w:rPr>
                  <m:t>1</m:t>
                </m:r>
                <m:r>
                  <w:rPr>
                    <w:rFonts w:ascii="Cambria Math" w:hAnsi="Cambria Math"/>
                    <w:sz w:val="21"/>
                  </w:rPr>
                  <m:t>,</m:t>
                </m:r>
                <m:r>
                  <w:rPr>
                    <w:rFonts w:ascii="Cambria Math" w:hAnsi="Cambria Math"/>
                    <w:sz w:val="21"/>
                  </w:rPr>
                  <m:t>τ</m:t>
                </m:r>
                <m:r>
                  <w:rPr>
                    <w:rFonts w:ascii="Cambria Math" w:hAnsi="Cambria Math"/>
                    <w:sz w:val="21"/>
                  </w:rPr>
                  <m:t>,</m:t>
                </m:r>
                <m:r>
                  <w:rPr>
                    <w:rFonts w:ascii="Cambria Math" w:hAnsi="Cambria Math"/>
                    <w:sz w:val="21"/>
                  </w:rPr>
                  <m:t>θ</m:t>
                </m:r>
              </m:sub>
            </m:sSub>
            <m:r>
              <w:rPr>
                <w:rFonts w:ascii="Cambria Math" w:hAnsi="Cambria Math"/>
                <w:sz w:val="21"/>
              </w:rPr>
              <m:t>)</m:t>
            </m:r>
            <m:r>
              <w:rPr>
                <w:rFonts w:ascii="Cambria Math" w:hAnsi="Cambria Math"/>
                <w:sz w:val="21"/>
              </w:rPr>
              <m:t>+</m:t>
            </m:r>
            <m:sSub>
              <m:e>
                <m:r>
                  <w:rPr>
                    <w:rFonts w:ascii="Cambria Math" w:hAnsi="Cambria Math"/>
                    <w:sz w:val="21"/>
                  </w:rPr>
                  <m:t>b</m:t>
                </m:r>
              </m:e>
              <m:sub>
                <m:r>
                  <w:rPr>
                    <w:rFonts w:ascii="Cambria Math" w:hAnsi="Cambria Math"/>
                    <w:sz w:val="21"/>
                  </w:rPr>
                  <m:t>2</m:t>
                </m:r>
                <m:r>
                  <w:rPr>
                    <w:rFonts w:ascii="Cambria Math" w:hAnsi="Cambria Math"/>
                    <w:sz w:val="21"/>
                  </w:rPr>
                  <m:t>,</m:t>
                </m:r>
                <m:r>
                  <w:rPr>
                    <w:rFonts w:ascii="Cambria Math" w:hAnsi="Cambria Math"/>
                    <w:sz w:val="21"/>
                  </w:rPr>
                  <m:t>τ</m:t>
                </m:r>
                <m:r>
                  <w:rPr>
                    <w:rFonts w:ascii="Cambria Math" w:hAnsi="Cambria Math"/>
                    <w:sz w:val="21"/>
                  </w:rPr>
                  <m:t>,</m:t>
                </m:r>
                <m:r>
                  <w:rPr>
                    <w:rFonts w:ascii="Cambria Math" w:hAnsi="Cambria Math"/>
                    <w:sz w:val="21"/>
                  </w:rPr>
                  <m:t>θ</m:t>
                </m:r>
              </m:sub>
            </m:sSub>
            <m:r>
              <w:rPr>
                <w:rFonts w:ascii="Cambria Math" w:hAnsi="Cambria Math"/>
                <w:sz w:val="21"/>
              </w:rPr>
              <m:t>,</m:t>
            </m:r>
          </m:e>
          <m:e>
            <m:sSubSup>
              <m:e>
                <m:r>
                  <w:rPr>
                    <w:rFonts w:ascii="Cambria Math" w:hAnsi="Cambria Math"/>
                    <w:sz w:val="21"/>
                  </w:rPr>
                  <m:t>m</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H</m:t>
                </m:r>
              </m:sup>
            </m:sSubSup>
            <m:r>
              <w:rPr>
                <w:rFonts w:ascii="Cambria Math" w:hAnsi="Cambria Math"/>
                <w:sz w:val="21"/>
              </w:rPr>
              <m:t>=</m:t>
            </m:r>
            <m:r>
              <w:rPr>
                <w:rFonts w:ascii="Cambria Math" w:hAnsi="Cambria Math"/>
                <w:sz w:val="21"/>
              </w:rPr>
              <m:t>[</m:t>
            </m:r>
            <m:sSubSup>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sub>
              <m:sup>
                <m:r>
                  <m:rPr>
                    <m:sty m:val="p"/>
                  </m:rPr>
                  <w:rPr>
                    <w:rFonts w:ascii="Cambria Math" w:hAnsi="Cambria Math"/>
                    <w:sz w:val="21"/>
                  </w:rPr>
                  <m:t>energy</m:t>
                </m:r>
              </m:sup>
            </m:sSubSup>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H</m:t>
                </m:r>
              </m:sup>
            </m:sSubSup>
            <m:r>
              <w:rPr>
                <w:rFonts w:ascii="Cambria Math" w:hAnsi="Cambria Math"/>
                <w:sz w:val="21"/>
              </w:rPr>
              <m:t>]</m:t>
            </m:r>
            <m:r>
              <w:rPr>
                <w:rFonts w:ascii="Cambria Math" w:hAnsi="Cambria Math"/>
                <w:sz w:val="21"/>
              </w:rPr>
              <m:t>,</m:t>
            </m:r>
            <m:r>
              <w:rPr>
                <w:rFonts w:ascii="Cambria Math" w:hAnsi="Cambria Math"/>
                <w:sz w:val="21"/>
              </w:rPr>
              <m:t>  </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H</m:t>
                </m:r>
              </m:sup>
            </m:sSubSup>
            <m:r>
              <w:rPr>
                <w:rFonts w:ascii="Cambria Math" w:hAnsi="Cambria Math"/>
                <w:sz w:val="21"/>
              </w:rPr>
              <m:t>∈</m:t>
            </m:r>
            <m:sSup>
              <m:e>
                <m:r>
                  <w:rPr>
                    <w:rFonts w:ascii="Cambria Math" w:hAnsi="Cambria Math"/>
                    <w:sz w:val="21"/>
                  </w:rPr>
                  <m:t>ℝ</m:t>
                </m:r>
              </m:e>
              <m:sup>
                <m:sSub>
                  <m:e>
                    <m:r>
                      <w:rPr>
                        <w:rFonts w:ascii="Cambria Math" w:hAnsi="Cambria Math"/>
                        <w:sz w:val="21"/>
                      </w:rPr>
                      <m:t>d</m:t>
                    </m:r>
                  </m:e>
                  <m:sub>
                    <m:r>
                      <w:rPr>
                        <w:rFonts w:ascii="Cambria Math" w:hAnsi="Cambria Math"/>
                        <w:sz w:val="21"/>
                      </w:rPr>
                      <m:t>m</m:t>
                    </m:r>
                  </m:sub>
                </m:sSub>
              </m:sup>
            </m:sSup>
            <m:r>
              <w:rPr>
                <w:rFonts w:ascii="Cambria Math" w:hAnsi="Cambria Math"/>
                <w:sz w:val="21"/>
              </w:rPr>
              <m:t>.</m:t>
            </m:r>
          </m:e>
        </m:eqArr>
      </m:oMath>
      <w:r>
        <w:rPr>
          <w:rFonts w:ascii="Times New Roman" w:hAnsi="Times New Roman" w:eastAsia="Times New Roman"/>
          <w:color w:val="000000"/>
          <w:sz w:val="21"/>
        </w:rPr>
        <w:tab/>
        <w:t>(19)</w:t>
      </w:r>
    </w:p>
    <w:p>
      <w:pPr>
        <w:keepNext w:val="0"/>
        <w:keepLines w:val="0"/>
        <w:widowControl/>
      </w:pPr>
      <w:r>
        <w:rPr>
          <w:rFonts w:ascii="Times New Roman" w:hAnsi="Times New Roman" w:eastAsia="Times New Roman"/>
          <w:color w:val="000000"/>
        </w:rPr>
        <w:t xml:space="preserve">The complete learned vector </w:t>
      </w:r>
      <m:oMath>
        <m:sSubSup>
          <m:e>
            <m:r>
              <w:rPr>
                <w:rFonts w:ascii="Cambria Math" w:hAnsi="Cambria Math"/>
              </w:rPr>
              <m:t>y</m:t>
            </m:r>
          </m:e>
          <m:sub>
            <m:r>
              <w:rPr>
                <w:rFonts w:ascii="Cambria Math" w:hAnsi="Cambria Math"/>
              </w:rPr>
              <m:t>e</m:t>
            </m:r>
            <m:r>
              <w:rPr>
                <w:rFonts w:ascii="Cambria Math" w:hAnsi="Cambria Math"/>
              </w:rPr>
              <m:t>,</m:t>
            </m:r>
            <m:r>
              <w:rPr>
                <w:rFonts w:ascii="Cambria Math" w:hAnsi="Cambria Math"/>
              </w:rPr>
              <m:t>k</m:t>
            </m:r>
          </m:sub>
          <m:sup>
            <m:r>
              <w:rPr>
                <w:rFonts w:ascii="Cambria Math" w:hAnsi="Cambria Math"/>
              </w:rPr>
              <m:t>H</m:t>
            </m:r>
          </m:sup>
        </m:sSubSup>
      </m:oMath>
      <w:r>
        <w:rPr>
          <w:rFonts w:ascii="Times New Roman" w:hAnsi="Times New Roman" w:eastAsia="Times New Roman"/>
          <w:color w:val="000000"/>
        </w:rPr>
        <w:t xml:space="preserve"> has width </w:t>
      </w:r>
      <m:oMath>
        <m:sSub>
          <m:e>
            <m:r>
              <w:rPr>
                <w:rFonts w:ascii="Cambria Math" w:hAnsi="Cambria Math"/>
              </w:rPr>
              <m:t>d</m:t>
            </m:r>
          </m:e>
          <m:sub>
            <m:r>
              <w:rPr>
                <w:rFonts w:ascii="Cambria Math" w:hAnsi="Cambria Math"/>
              </w:rPr>
              <m:t>m</m:t>
            </m:r>
          </m:sub>
        </m:sSub>
      </m:oMath>
      <w:r>
        <w:rPr>
          <w:rFonts w:ascii="Times New Roman" w:hAnsi="Times New Roman" w:eastAsia="Times New Roman"/>
          <w:color w:val="000000"/>
        </w:rPr>
        <w:t xml:space="preserve">, and </w:t>
      </w:r>
      <m:oMath>
        <m:sSubSup>
          <m:e>
            <m:r>
              <w:rPr>
                <w:rFonts w:ascii="Cambria Math" w:hAnsi="Cambria Math"/>
              </w:rPr>
              <m:t>m</m:t>
            </m:r>
          </m:e>
          <m:sub>
            <m:r>
              <w:rPr>
                <w:rFonts w:ascii="Cambria Math" w:hAnsi="Cambria Math"/>
              </w:rPr>
              <m:t>e</m:t>
            </m:r>
            <m:r>
              <w:rPr>
                <w:rFonts w:ascii="Cambria Math" w:hAnsi="Cambria Math"/>
              </w:rPr>
              <m:t>,</m:t>
            </m:r>
            <m:r>
              <w:rPr>
                <w:rFonts w:ascii="Cambria Math" w:hAnsi="Cambria Math"/>
              </w:rPr>
              <m:t>k</m:t>
            </m:r>
          </m:sub>
          <m:sup>
            <m:r>
              <w:rPr>
                <w:rFonts w:ascii="Cambria Math" w:hAnsi="Cambria Math"/>
              </w:rPr>
              <m:t>H</m:t>
            </m:r>
          </m:sup>
        </m:sSubSup>
      </m:oMath>
      <w:r>
        <w:rPr>
          <w:rFonts w:ascii="Times New Roman" w:hAnsi="Times New Roman" w:eastAsia="Times New Roman"/>
          <w:color w:val="000000"/>
        </w:rPr>
        <w:t xml:space="preserve"> joins it to the same four physical coordinates. The matrices </w:t>
      </w:r>
      <m:oMath>
        <m:sSub>
          <m:e>
            <m:r>
              <w:rPr>
                <w:rFonts w:ascii="Cambria Math" w:hAnsi="Cambria Math"/>
              </w:rPr>
              <m:t>W</m:t>
            </m:r>
          </m:e>
          <m:sub>
            <m:r>
              <w:rPr>
                <w:rFonts w:ascii="Cambria Math" w:hAnsi="Cambria Math"/>
              </w:rPr>
              <m:t>1</m:t>
            </m:r>
          </m:sub>
        </m:sSub>
        <m:r>
          <w:rPr>
            <w:rFonts w:ascii="Cambria Math" w:hAnsi="Cambria Math"/>
          </w:rPr>
          <m:t>,</m:t>
        </m:r>
        <m:sSub>
          <m:e>
            <m:r>
              <w:rPr>
                <w:rFonts w:ascii="Cambria Math" w:hAnsi="Cambria Math"/>
              </w:rPr>
              <m:t>W</m:t>
            </m:r>
          </m:e>
          <m:sub>
            <m:r>
              <w:rPr>
                <w:rFonts w:ascii="Cambria Math" w:hAnsi="Cambria Math"/>
              </w:rPr>
              <m:t>2</m:t>
            </m:r>
          </m:sub>
        </m:sSub>
      </m:oMath>
      <w:r>
        <w:rPr>
          <w:rFonts w:ascii="Times New Roman" w:hAnsi="Times New Roman" w:eastAsia="Times New Roman"/>
          <w:color w:val="000000"/>
        </w:rPr>
        <w:t xml:space="preserve"> and corresponding biases form the hidden and output affine layers, indexed 1 and 2. The activation is elementwise </w:t>
      </w:r>
      <m:oMath>
        <m:r>
          <m:rPr>
            <m:sty m:val="p"/>
          </m:rPr>
          <w:rPr>
            <w:rFonts w:ascii="Cambria Math" w:hAnsi="Cambria Math"/>
          </w:rPr>
          <m:t>ReLU</m:t>
        </m:r>
        <m:r>
          <w:rPr>
            <w:rFonts w:ascii="Cambria Math" w:hAnsi="Cambria Math"/>
          </w:rPr>
          <m:t>(</m:t>
        </m:r>
        <m:r>
          <w:rPr>
            <w:rFonts w:ascii="Cambria Math" w:hAnsi="Cambria Math"/>
          </w:rPr>
          <m:t>x</m:t>
        </m:r>
        <m:r>
          <w:rPr>
            <w:rFonts w:ascii="Cambria Math" w:hAnsi="Cambria Math"/>
          </w:rPr>
          <m:t>)</m:t>
        </m:r>
        <m:r>
          <w:rPr>
            <w:rFonts w:ascii="Cambria Math" w:hAnsi="Cambria Math"/>
          </w:rPr>
          <m:t>=</m:t>
        </m:r>
        <m:r>
          <m:rPr>
            <m:sty m:val="p"/>
          </m:rPr>
          <w:rPr>
            <w:rFonts w:ascii="Cambria Math" w:hAnsi="Cambria Math"/>
          </w:rPr>
          <m:t>max</m:t>
        </m:r>
        <m:r>
          <w:rPr>
            <w:rFonts w:ascii="Cambria Math" w:hAnsi="Cambria Math"/>
          </w:rPr>
          <m:t>(</m:t>
        </m:r>
        <m:r>
          <w:rPr>
            <w:rFonts w:ascii="Cambria Math" w:hAnsi="Cambria Math"/>
          </w:rPr>
          <m:t>x</m:t>
        </m:r>
        <m:r>
          <w:rPr>
            <w:rFonts w:ascii="Cambria Math" w:hAnsi="Cambria Math"/>
          </w:rPr>
          <m:t>,</m:t>
        </m:r>
        <m:r>
          <w:rPr>
            <w:rFonts w:ascii="Cambria Math" w:hAnsi="Cambria Math"/>
          </w:rPr>
          <m:t>0</m:t>
        </m:r>
        <m:r>
          <w:rPr>
            <w:rFonts w:ascii="Cambria Math" w:hAnsi="Cambria Math"/>
          </w:rPr>
          <m:t>)</m:t>
        </m:r>
      </m:oMath>
      <w:r>
        <w:rPr>
          <w:rFonts w:ascii="Times New Roman" w:hAnsi="Times New Roman" w:eastAsia="Times New Roman"/>
          <w:color w:val="000000"/>
        </w:rPr>
        <w:t xml:space="preserve">, where </w:t>
      </w:r>
      <m:oMath>
        <m:r>
          <w:rPr>
            <w:rFonts w:ascii="Cambria Math" w:hAnsi="Cambria Math"/>
          </w:rPr>
          <m:t>x</m:t>
        </m:r>
      </m:oMath>
      <w:r>
        <w:rPr>
          <w:rFonts w:ascii="Times New Roman" w:hAnsi="Times New Roman" w:eastAsia="Times New Roman"/>
          <w:color w:val="000000"/>
        </w:rPr>
        <w:t xml:space="preserve"> denotes a scalar activation input. These relation-specific parameters belong to </w:t>
      </w:r>
      <m:oMath>
        <m:r>
          <w:rPr>
            <w:rFonts w:ascii="Cambria Math" w:hAnsi="Cambria Math"/>
          </w:rPr>
          <m:t>θ</m:t>
        </m:r>
      </m:oMath>
      <w:r>
        <w:rPr>
          <w:rFonts w:ascii="Times New Roman" w:hAnsi="Times New Roman" w:eastAsia="Times New Roman"/>
          <w:color w:val="000000"/>
        </w:rPr>
        <w:t>, the frozen complete evaluator. The coarse branch combines conditioned roles linearly; the complete branch captures nonlinear interactions across roles and contexts.</w:t>
      </w:r>
    </w:p>
    <w:p>
      <w:pPr>
        <w:keepNext/>
      </w:pPr>
      <w:r>
        <w:rPr>
          <w:rFonts w:ascii="Times New Roman" w:hAnsi="Times New Roman" w:eastAsia="Times New Roman"/>
          <w:color w:val="000000"/>
        </w:rPr>
        <w:t>The complete first layer also admits exact projection caching:</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
              <m:e>
                <m:r>
                  <w:rPr>
                    <w:rFonts w:ascii="Cambria Math" w:hAnsi="Cambria Math"/>
                    <w:sz w:val="21"/>
                  </w:rPr>
                  <m:t>W</m:t>
                </m:r>
              </m:e>
              <m:sub>
                <m:r>
                  <w:rPr>
                    <w:rFonts w:ascii="Cambria Math" w:hAnsi="Cambria Math"/>
                    <w:sz w:val="21"/>
                  </w:rPr>
                  <m:t>1</m:t>
                </m:r>
              </m:sub>
            </m:sSub>
            <m:sSub>
              <m:e>
                <m:r>
                  <w:rPr>
                    <w:rFonts w:ascii="Cambria Math" w:hAnsi="Cambria Math"/>
                    <w:sz w:val="21"/>
                  </w:rPr>
                  <m:t>ξ</m:t>
                </m:r>
              </m:e>
              <m:sub>
                <m:r>
                  <w:rPr>
                    <w:rFonts w:ascii="Cambria Math" w:hAnsi="Cambria Math"/>
                    <w:sz w:val="21"/>
                  </w:rPr>
                  <m:t>e</m:t>
                </m:r>
                <m:r>
                  <w:rPr>
                    <w:rFonts w:ascii="Cambria Math" w:hAnsi="Cambria Math"/>
                    <w:sz w:val="21"/>
                  </w:rPr>
                  <m:t>,</m:t>
                </m:r>
                <m:r>
                  <w:rPr>
                    <w:rFonts w:ascii="Cambria Math" w:hAnsi="Cambria Math"/>
                    <w:sz w:val="21"/>
                  </w:rPr>
                  <m:t>k</m:t>
                </m:r>
              </m:sub>
            </m:sSub>
            <m:r>
              <w:rPr>
                <w:rFonts w:ascii="Cambria Math" w:hAnsi="Cambria Math"/>
                <w:sz w:val="21"/>
              </w:rPr>
              <m:t>+</m:t>
            </m:r>
            <m:sSub>
              <m:e>
                <m:r>
                  <w:rPr>
                    <w:rFonts w:ascii="Cambria Math" w:hAnsi="Cambria Math"/>
                    <w:sz w:val="21"/>
                  </w:rPr>
                  <m:t>b</m:t>
                </m:r>
              </m:e>
              <m:sub>
                <m:r>
                  <w:rPr>
                    <w:rFonts w:ascii="Cambria Math" w:hAnsi="Cambria Math"/>
                    <w:sz w:val="21"/>
                  </w:rPr>
                  <m:t>1</m:t>
                </m:r>
              </m:sub>
            </m:sSub>
            <m:r>
              <w:rPr>
                <w:rFonts w:ascii="Cambria Math" w:hAnsi="Cambria Math"/>
                <w:sz w:val="21"/>
              </w:rPr>
              <m:t>=</m:t>
            </m:r>
            <m:sSub>
              <m:e>
                <m:r>
                  <w:rPr>
                    <w:rFonts w:ascii="Cambria Math" w:hAnsi="Cambria Math"/>
                    <w:sz w:val="21"/>
                  </w:rPr>
                  <m:t>W</m:t>
                </m:r>
              </m:e>
              <m:sub>
                <m:r>
                  <w:rPr>
                    <w:rFonts w:ascii="Cambria Math" w:hAnsi="Cambria Math"/>
                    <w:sz w:val="21"/>
                  </w:rPr>
                  <m:t>z</m:t>
                </m:r>
              </m:sub>
            </m:sSub>
            <m:sSubSup>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sub>
              <m:sup>
                <m:r>
                  <m:rPr>
                    <m:sty m:val="p"/>
                  </m:rPr>
                  <w:rPr>
                    <w:rFonts w:ascii="Cambria Math" w:hAnsi="Cambria Math"/>
                    <w:sz w:val="21"/>
                  </w:rPr>
                  <m:t>energy</m:t>
                </m:r>
              </m:sup>
            </m:sSubSup>
          </m:e>
          <m:e>
            <m:r>
              <w:rPr>
                <w:rFonts w:ascii="Cambria Math" w:hAnsi="Cambria Math"/>
                <w:sz w:val="21"/>
              </w:rPr>
              <m:t>  </m:t>
            </m:r>
            <m:r>
              <w:rPr>
                <w:rFonts w:ascii="Cambria Math" w:hAnsi="Cambria Math"/>
                <w:sz w:val="21"/>
              </w:rPr>
              <m:t>+</m:t>
            </m:r>
            <m:sSubSup>
              <m:e>
                <m:r>
                  <w:rPr>
                    <w:rFonts w:ascii="Cambria Math" w:hAnsi="Cambria Math"/>
                    <w:sz w:val="21"/>
                  </w:rPr>
                  <m:t>∑</m:t>
                </m:r>
              </m:e>
              <m:sub>
                <m:r>
                  <w:rPr>
                    <w:rFonts w:ascii="Cambria Math" w:hAnsi="Cambria Math"/>
                    <w:sz w:val="21"/>
                  </w:rPr>
                  <m:t>r</m:t>
                </m:r>
                <m:r>
                  <w:rPr>
                    <w:rFonts w:ascii="Cambria Math" w:hAnsi="Cambria Math"/>
                    <w:sz w:val="21"/>
                  </w:rPr>
                  <m:t>=</m:t>
                </m:r>
                <m:r>
                  <w:rPr>
                    <w:rFonts w:ascii="Cambria Math" w:hAnsi="Cambria Math"/>
                    <w:sz w:val="21"/>
                  </w:rPr>
                  <m:t>0</m:t>
                </m:r>
              </m:sub>
              <m:sup>
                <m:r>
                  <w:rPr>
                    <w:rFonts w:ascii="Cambria Math" w:hAnsi="Cambria Math"/>
                    <w:sz w:val="21"/>
                  </w:rPr>
                  <m:t>4</m:t>
                </m:r>
              </m:sup>
            </m:sSubSup>
            <m:sSub>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r</m:t>
                </m:r>
              </m:sub>
            </m:sSub>
            <m:r>
              <w:rPr>
                <w:rFonts w:ascii="Cambria Math" w:hAnsi="Cambria Math"/>
                <w:sz w:val="21"/>
              </w:rPr>
              <m:t>(</m:t>
            </m:r>
            <m:sSub>
              <m:e>
                <m:r>
                  <w:rPr>
                    <w:rFonts w:ascii="Cambria Math" w:hAnsi="Cambria Math"/>
                    <w:sz w:val="21"/>
                  </w:rPr>
                  <m:t>U</m:t>
                </m:r>
              </m:e>
              <m:sub>
                <m:r>
                  <w:rPr>
                    <w:rFonts w:ascii="Cambria Math" w:hAnsi="Cambria Math"/>
                    <w:sz w:val="21"/>
                  </w:rPr>
                  <m:t>r</m:t>
                </m:r>
              </m:sub>
            </m:sSub>
            <m:sSub>
              <m:e>
                <m:r>
                  <w:rPr>
                    <w:rFonts w:ascii="Cambria Math" w:hAnsi="Cambria Math"/>
                    <w:sz w:val="21"/>
                  </w:rPr>
                  <m:t>c</m:t>
                </m:r>
              </m:e>
              <m:sub>
                <m:r>
                  <w:rPr>
                    <w:rFonts w:ascii="Cambria Math" w:hAnsi="Cambria Math"/>
                    <w:sz w:val="21"/>
                  </w:rPr>
                  <m:t>u</m:t>
                </m:r>
                <m:r>
                  <w:rPr>
                    <w:rFonts w:ascii="Cambria Math" w:hAnsi="Cambria Math"/>
                    <w:sz w:val="21"/>
                  </w:rPr>
                  <m:t>,</m:t>
                </m:r>
                <m:r>
                  <w:rPr>
                    <w:rFonts w:ascii="Cambria Math" w:hAnsi="Cambria Math"/>
                    <w:sz w:val="21"/>
                  </w:rPr>
                  <m:t>k</m:t>
                </m:r>
              </m:sub>
            </m:sSub>
            <m:r>
              <w:rPr>
                <w:rFonts w:ascii="Cambria Math" w:hAnsi="Cambria Math"/>
                <w:sz w:val="21"/>
              </w:rPr>
              <m:t>+</m:t>
            </m:r>
            <m:sSub>
              <m:e>
                <m:r>
                  <w:rPr>
                    <w:rFonts w:ascii="Cambria Math" w:hAnsi="Cambria Math"/>
                    <w:sz w:val="21"/>
                  </w:rPr>
                  <m:t>V</m:t>
                </m:r>
              </m:e>
              <m:sub>
                <m:r>
                  <w:rPr>
                    <w:rFonts w:ascii="Cambria Math" w:hAnsi="Cambria Math"/>
                    <w:sz w:val="21"/>
                  </w:rPr>
                  <m:t>r</m:t>
                </m:r>
              </m:sub>
            </m:sSub>
            <m:sSub>
              <m:e>
                <m:r>
                  <w:rPr>
                    <w:rFonts w:ascii="Cambria Math" w:hAnsi="Cambria Math"/>
                    <w:sz w:val="21"/>
                  </w:rPr>
                  <m:t>c</m:t>
                </m:r>
              </m:e>
              <m:sub>
                <m:r>
                  <w:rPr>
                    <w:rFonts w:ascii="Cambria Math" w:hAnsi="Cambria Math"/>
                    <w:sz w:val="21"/>
                  </w:rPr>
                  <m:t>v</m:t>
                </m:r>
                <m:r>
                  <w:rPr>
                    <w:rFonts w:ascii="Cambria Math" w:hAnsi="Cambria Math"/>
                    <w:sz w:val="21"/>
                  </w:rPr>
                  <m:t>,</m:t>
                </m:r>
                <m:r>
                  <w:rPr>
                    <w:rFonts w:ascii="Cambria Math" w:hAnsi="Cambria Math"/>
                    <w:sz w:val="21"/>
                  </w:rPr>
                  <m:t>k</m:t>
                </m:r>
              </m:sub>
            </m:sSub>
            <m:r>
              <w:rPr>
                <w:rFonts w:ascii="Cambria Math" w:hAnsi="Cambria Math"/>
                <w:sz w:val="21"/>
              </w:rPr>
              <m:t>+</m:t>
            </m:r>
            <m:sSub>
              <m:e>
                <m:r>
                  <w:rPr>
                    <w:rFonts w:ascii="Cambria Math" w:hAnsi="Cambria Math"/>
                    <w:sz w:val="21"/>
                  </w:rPr>
                  <m:t>D</m:t>
                </m:r>
              </m:e>
              <m:sub>
                <m:r>
                  <w:rPr>
                    <w:rFonts w:ascii="Cambria Math" w:hAnsi="Cambria Math"/>
                    <w:sz w:val="21"/>
                  </w:rPr>
                  <m:t>r</m:t>
                </m:r>
              </m:sub>
            </m:sSub>
            <m:sSub>
              <m:e>
                <m:r>
                  <w:rPr>
                    <w:rFonts w:ascii="Cambria Math" w:hAnsi="Cambria Math"/>
                    <w:sz w:val="21"/>
                  </w:rPr>
                  <m:t>d</m:t>
                </m:r>
              </m:e>
              <m:sub>
                <m:r>
                  <w:rPr>
                    <w:rFonts w:ascii="Cambria Math" w:hAnsi="Cambria Math"/>
                    <w:sz w:val="21"/>
                  </w:rPr>
                  <m:t>e</m:t>
                </m:r>
              </m:sub>
            </m:sSub>
            <m:r>
              <w:rPr>
                <w:rFonts w:ascii="Cambria Math" w:hAnsi="Cambria Math"/>
                <w:sz w:val="21"/>
              </w:rPr>
              <m:t>)</m:t>
            </m:r>
            <m:r>
              <w:rPr>
                <w:rFonts w:ascii="Cambria Math" w:hAnsi="Cambria Math"/>
                <w:sz w:val="21"/>
              </w:rPr>
              <m:t>+</m:t>
            </m:r>
            <m:sSub>
              <m:e>
                <m:r>
                  <w:rPr>
                    <w:rFonts w:ascii="Cambria Math" w:hAnsi="Cambria Math"/>
                    <w:sz w:val="21"/>
                  </w:rPr>
                  <m:t>b</m:t>
                </m:r>
              </m:e>
              <m:sub>
                <m:r>
                  <w:rPr>
                    <w:rFonts w:ascii="Cambria Math" w:hAnsi="Cambria Math"/>
                    <w:sz w:val="21"/>
                  </w:rPr>
                  <m:t>1</m:t>
                </m:r>
              </m:sub>
            </m:sSub>
            <m:r>
              <w:rPr>
                <w:rFonts w:ascii="Cambria Math" w:hAnsi="Cambria Math"/>
                <w:sz w:val="21"/>
              </w:rPr>
              <m:t>.</m:t>
            </m:r>
          </m:e>
        </m:eqArr>
      </m:oMath>
      <w:r>
        <w:rPr>
          <w:rFonts w:ascii="Times New Roman" w:hAnsi="Times New Roman" w:eastAsia="Times New Roman"/>
          <w:color w:val="000000"/>
          <w:sz w:val="21"/>
        </w:rPr>
        <w:tab/>
        <w:t>(19a)</w:t>
      </w:r>
    </w:p>
    <w:p>
      <w:pPr>
        <w:keepNext w:val="0"/>
        <w:keepLines w:val="0"/>
        <w:widowControl/>
      </w:pPr>
      <w:r>
        <w:rPr>
          <w:rFonts w:ascii="Times New Roman" w:hAnsi="Times New Roman" w:eastAsia="Times New Roman"/>
          <w:color w:val="000000"/>
        </w:rPr>
        <w:t xml:space="preserve">The matrices </w:t>
      </w:r>
      <m:oMath>
        <m:sSub>
          <m:e>
            <m:r>
              <w:rPr>
                <w:rFonts w:ascii="Cambria Math" w:hAnsi="Cambria Math"/>
              </w:rPr>
              <m:t>W</m:t>
            </m:r>
          </m:e>
          <m:sub>
            <m:r>
              <w:rPr>
                <w:rFonts w:ascii="Cambria Math" w:hAnsi="Cambria Math"/>
              </w:rPr>
              <m:t>z</m:t>
            </m:r>
          </m:sub>
        </m:sSub>
        <m:r>
          <w:rPr>
            <w:rFonts w:ascii="Cambria Math" w:hAnsi="Cambria Math"/>
          </w:rPr>
          <m:t>,</m:t>
        </m:r>
        <m:sSub>
          <m:e>
            <m:r>
              <w:rPr>
                <w:rFonts w:ascii="Cambria Math" w:hAnsi="Cambria Math"/>
              </w:rPr>
              <m:t>U</m:t>
            </m:r>
          </m:e>
          <m:sub>
            <m:r>
              <w:rPr>
                <w:rFonts w:ascii="Cambria Math" w:hAnsi="Cambria Math"/>
              </w:rPr>
              <m:t>r</m:t>
            </m:r>
          </m:sub>
        </m:sSub>
        <m:r>
          <w:rPr>
            <w:rFonts w:ascii="Cambria Math" w:hAnsi="Cambria Math"/>
          </w:rPr>
          <m:t>,</m:t>
        </m:r>
        <m:sSub>
          <m:e>
            <m:r>
              <w:rPr>
                <w:rFonts w:ascii="Cambria Math" w:hAnsi="Cambria Math"/>
              </w:rPr>
              <m:t>V</m:t>
            </m:r>
          </m:e>
          <m:sub>
            <m:r>
              <w:rPr>
                <w:rFonts w:ascii="Cambria Math" w:hAnsi="Cambria Math"/>
              </w:rPr>
              <m:t>r</m:t>
            </m:r>
          </m:sub>
        </m:sSub>
        <m:r>
          <w:rPr>
            <w:rFonts w:ascii="Cambria Math" w:hAnsi="Cambria Math"/>
          </w:rPr>
          <m:t>,</m:t>
        </m:r>
        <m:sSub>
          <m:e>
            <m:r>
              <w:rPr>
                <w:rFonts w:ascii="Cambria Math" w:hAnsi="Cambria Math"/>
              </w:rPr>
              <m:t>D</m:t>
            </m:r>
          </m:e>
          <m:sub>
            <m:r>
              <w:rPr>
                <w:rFonts w:ascii="Cambria Math" w:hAnsi="Cambria Math"/>
              </w:rPr>
              <m:t>r</m:t>
            </m:r>
          </m:sub>
        </m:sSub>
      </m:oMath>
      <w:r>
        <w:rPr>
          <w:rFonts w:ascii="Times New Roman" w:hAnsi="Times New Roman" w:eastAsia="Times New Roman"/>
          <w:color w:val="000000"/>
        </w:rPr>
        <w:t xml:space="preserve"> are blocks of </w:t>
      </w:r>
      <m:oMath>
        <m:sSub>
          <m:e>
            <m:r>
              <w:rPr>
                <w:rFonts w:ascii="Cambria Math" w:hAnsi="Cambria Math"/>
              </w:rPr>
              <m:t>W</m:t>
            </m:r>
          </m:e>
          <m:sub>
            <m:r>
              <w:rPr>
                <w:rFonts w:ascii="Cambria Math" w:hAnsi="Cambria Math"/>
              </w:rPr>
              <m:t>1</m:t>
            </m:r>
          </m:sub>
        </m:sSub>
      </m:oMath>
      <w:r>
        <w:rPr>
          <w:rFonts w:ascii="Times New Roman" w:hAnsi="Times New Roman" w:eastAsia="Times New Roman"/>
          <w:color w:val="000000"/>
        </w:rPr>
        <w:t>. Relation and parameter subscripts are suppressed in (19a). The physical block acts on energy coordinates; the role-specific blocks act on sender context, receiver context and edge attributes, respectively. Both implementations cache these projections. For a role block that is identically zero for a relation, both omit its gate, projection and cache preparation. Timing then reflects the computations actually performed.</w:t>
      </w:r>
    </w:p>
    <w:p>
      <w:pPr>
        <w:keepNext/>
      </w:pPr>
      <w:r>
        <w:rPr>
          <w:rFonts w:ascii="Times New Roman" w:hAnsi="Times New Roman" w:eastAsia="Times New Roman"/>
          <w:color w:val="000000"/>
        </w:rPr>
        <w:t>Aggregate charging messages at tanks and predict continuation cost:</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Sup>
              <m:e>
                <m:r>
                  <w:rPr>
                    <w:rFonts w:ascii="Cambria Math" w:hAnsi="Cambria Math"/>
                    <w:sz w:val="21"/>
                  </w:rPr>
                  <m:t>h</m:t>
                </m:r>
              </m:e>
              <m:sub>
                <m:sSub>
                  <m:e>
                    <m:r>
                      <w:rPr>
                        <w:rFonts w:ascii="Cambria Math" w:hAnsi="Cambria Math"/>
                        <w:sz w:val="21"/>
                      </w:rPr>
                      <m:t>S</m:t>
                    </m:r>
                  </m:e>
                  <m:sub>
                    <m:r>
                      <w:rPr>
                        <w:rFonts w:ascii="Cambria Math" w:hAnsi="Cambria Math"/>
                        <w:sz w:val="21"/>
                      </w:rPr>
                      <m:t>j</m:t>
                    </m:r>
                  </m:sub>
                </m:sSub>
                <m:r>
                  <w:rPr>
                    <w:rFonts w:ascii="Cambria Math" w:hAnsi="Cambria Math"/>
                    <w:sz w:val="21"/>
                  </w:rPr>
                  <m:t>,</m:t>
                </m:r>
                <m:r>
                  <w:rPr>
                    <w:rFonts w:ascii="Cambria Math" w:hAnsi="Cambria Math"/>
                    <w:sz w:val="21"/>
                  </w:rPr>
                  <m:t>k</m:t>
                </m:r>
              </m:sub>
              <m:sup>
                <m:r>
                  <w:rPr>
                    <w:rFonts w:ascii="Cambria Math" w:hAnsi="Cambria Math"/>
                    <w:sz w:val="21"/>
                  </w:rPr>
                  <m:t>H</m:t>
                </m:r>
              </m:sup>
            </m:sSubSup>
            <m:r>
              <w:rPr>
                <w:rFonts w:ascii="Cambria Math" w:hAnsi="Cambria Math"/>
                <w:sz w:val="21"/>
              </w:rPr>
              <m:t>=</m:t>
            </m:r>
            <m:sSub>
              <m:e>
                <m:r>
                  <w:rPr>
                    <w:rFonts w:ascii="Cambria Math" w:hAnsi="Cambria Math"/>
                    <w:sz w:val="21"/>
                  </w:rPr>
                  <m:t>U</m:t>
                </m:r>
              </m:e>
              <m:sub>
                <m:r>
                  <w:rPr>
                    <w:rFonts w:ascii="Cambria Math" w:hAnsi="Cambria Math"/>
                    <w:sz w:val="21"/>
                  </w:rPr>
                  <m:t>θ</m:t>
                </m:r>
              </m:sub>
            </m:sSub>
            <m:r>
              <w:rPr>
                <w:rFonts w:ascii="Cambria Math" w:hAnsi="Cambria Math"/>
                <w:sz w:val="21"/>
              </w:rPr>
              <m:t>(</m:t>
            </m:r>
            <m:sSub>
              <m:e>
                <m:r>
                  <w:rPr>
                    <w:rFonts w:ascii="Cambria Math" w:hAnsi="Cambria Math"/>
                    <w:sz w:val="21"/>
                  </w:rPr>
                  <m:t>c</m:t>
                </m:r>
              </m:e>
              <m:sub>
                <m:sSub>
                  <m:e>
                    <m:r>
                      <w:rPr>
                        <w:rFonts w:ascii="Cambria Math" w:hAnsi="Cambria Math"/>
                        <w:sz w:val="21"/>
                      </w:rPr>
                      <m:t>S</m:t>
                    </m:r>
                  </m:e>
                  <m:sub>
                    <m:r>
                      <w:rPr>
                        <w:rFonts w:ascii="Cambria Math" w:hAnsi="Cambria Math"/>
                        <w:sz w:val="21"/>
                      </w:rPr>
                      <m:t>j</m:t>
                    </m:r>
                  </m:sub>
                </m:sSub>
                <m:r>
                  <w:rPr>
                    <w:rFonts w:ascii="Cambria Math" w:hAnsi="Cambria Math"/>
                    <w:sz w:val="21"/>
                  </w:rPr>
                  <m:t>,</m:t>
                </m:r>
                <m:r>
                  <w:rPr>
                    <w:rFonts w:ascii="Cambria Math" w:hAnsi="Cambria Math"/>
                    <w:sz w:val="21"/>
                  </w:rPr>
                  <m:t>k</m:t>
                </m:r>
              </m:sub>
            </m:sSub>
            <m:r>
              <w:rPr>
                <w:rFonts w:ascii="Cambria Math" w:hAnsi="Cambria Math"/>
                <w:sz w:val="21"/>
              </w:rPr>
              <m:t>,</m:t>
            </m:r>
            <m:sSub>
              <m:e>
                <m:r>
                  <w:rPr>
                    <w:rFonts w:ascii="Cambria Math" w:hAnsi="Cambria Math"/>
                    <w:sz w:val="21"/>
                  </w:rPr>
                  <m:t>∑</m:t>
                </m:r>
              </m:e>
              <m:sub>
                <m:r>
                  <w:rPr>
                    <w:rFonts w:ascii="Cambria Math" w:hAnsi="Cambria Math"/>
                    <w:sz w:val="21"/>
                  </w:rPr>
                  <m:t>i</m:t>
                </m:r>
                <m:r>
                  <w:rPr>
                    <w:rFonts w:ascii="Cambria Math" w:hAnsi="Cambria Math"/>
                    <w:sz w:val="21"/>
                  </w:rPr>
                  <m:t>:</m:t>
                </m:r>
                <m:r>
                  <w:rPr>
                    <w:rFonts w:ascii="Cambria Math" w:hAnsi="Cambria Math"/>
                    <w:sz w:val="21"/>
                  </w:rPr>
                  <m:t>(</m:t>
                </m:r>
                <m:r>
                  <w:rPr>
                    <w:rFonts w:ascii="Cambria Math" w:hAnsi="Cambria Math"/>
                    <w:sz w:val="21"/>
                  </w:rPr>
                  <m:t>i</m:t>
                </m:r>
                <m:r>
                  <w:rPr>
                    <w:rFonts w:ascii="Cambria Math" w:hAnsi="Cambria Math"/>
                    <w:sz w:val="21"/>
                  </w:rPr>
                  <m:t>,</m:t>
                </m:r>
                <m:r>
                  <w:rPr>
                    <w:rFonts w:ascii="Cambria Math" w:hAnsi="Cambria Math"/>
                    <w:sz w:val="21"/>
                  </w:rPr>
                  <m:t>j</m:t>
                </m:r>
                <m:r>
                  <w:rPr>
                    <w:rFonts w:ascii="Cambria Math" w:hAnsi="Cambria Math"/>
                    <w:sz w:val="21"/>
                  </w:rPr>
                  <m:t>)</m:t>
                </m:r>
                <m:r>
                  <w:rPr>
                    <w:rFonts w:ascii="Cambria Math" w:hAnsi="Cambria Math"/>
                    <w:sz w:val="21"/>
                  </w:rPr>
                  <m:t>∈</m:t>
                </m:r>
                <m:sSup>
                  <m:e>
                    <m:r>
                      <w:rPr>
                        <w:rFonts w:ascii="Cambria Math" w:hAnsi="Cambria Math"/>
                        <w:sz w:val="21"/>
                      </w:rPr>
                      <m:t>E</m:t>
                    </m:r>
                  </m:e>
                  <m:sup>
                    <m:r>
                      <w:rPr>
                        <w:rFonts w:ascii="Cambria Math" w:hAnsi="Cambria Math"/>
                        <w:sz w:val="21"/>
                      </w:rPr>
                      <m:t>c</m:t>
                    </m:r>
                    <m:r>
                      <w:rPr>
                        <w:rFonts w:ascii="Cambria Math" w:hAnsi="Cambria Math"/>
                        <w:sz w:val="21"/>
                      </w:rPr>
                      <m:t>h</m:t>
                    </m:r>
                  </m:sup>
                </m:sSup>
              </m:sub>
            </m:sSub>
            <m:sSubSup>
              <m:e>
                <m:r>
                  <w:rPr>
                    <w:rFonts w:ascii="Cambria Math" w:hAnsi="Cambria Math"/>
                    <w:sz w:val="21"/>
                  </w:rPr>
                  <m:t>m</m:t>
                </m:r>
              </m:e>
              <m:sub>
                <m:r>
                  <w:rPr>
                    <w:rFonts w:ascii="Cambria Math" w:hAnsi="Cambria Math"/>
                    <w:sz w:val="21"/>
                  </w:rPr>
                  <m:t>(</m:t>
                </m:r>
                <m:sSub>
                  <m:e>
                    <m:r>
                      <w:rPr>
                        <w:rFonts w:ascii="Cambria Math" w:hAnsi="Cambria Math"/>
                        <w:sz w:val="21"/>
                      </w:rPr>
                      <m:t>H</m:t>
                    </m:r>
                  </m:e>
                  <m:sub>
                    <m:r>
                      <w:rPr>
                        <w:rFonts w:ascii="Cambria Math" w:hAnsi="Cambria Math"/>
                        <w:sz w:val="21"/>
                      </w:rPr>
                      <m:t>i</m:t>
                    </m:r>
                  </m:sub>
                </m:sSub>
                <m:r>
                  <w:rPr>
                    <w:rFonts w:ascii="Cambria Math" w:hAnsi="Cambria Math"/>
                    <w:sz w:val="21"/>
                  </w:rPr>
                  <m:t>,</m:t>
                </m:r>
                <m:sSub>
                  <m:e>
                    <m:r>
                      <w:rPr>
                        <w:rFonts w:ascii="Cambria Math" w:hAnsi="Cambria Math"/>
                        <w:sz w:val="21"/>
                      </w:rPr>
                      <m:t>S</m:t>
                    </m:r>
                  </m:e>
                  <m:sub>
                    <m:r>
                      <w:rPr>
                        <w:rFonts w:ascii="Cambria Math" w:hAnsi="Cambria Math"/>
                        <w:sz w:val="21"/>
                      </w:rPr>
                      <m:t>j</m:t>
                    </m:r>
                  </m:sub>
                </m:sSub>
                <m:r>
                  <w:rPr>
                    <w:rFonts w:ascii="Cambria Math" w:hAnsi="Cambria Math"/>
                    <w:sz w:val="21"/>
                  </w:rPr>
                  <m:t>)</m:t>
                </m:r>
                <m:r>
                  <w:rPr>
                    <w:rFonts w:ascii="Cambria Math" w:hAnsi="Cambria Math"/>
                    <w:sz w:val="21"/>
                  </w:rPr>
                  <m:t>,</m:t>
                </m:r>
                <m:r>
                  <w:rPr>
                    <w:rFonts w:ascii="Cambria Math" w:hAnsi="Cambria Math"/>
                    <w:sz w:val="21"/>
                  </w:rPr>
                  <m:t>k</m:t>
                </m:r>
              </m:sub>
              <m:sup>
                <m:r>
                  <w:rPr>
                    <w:rFonts w:ascii="Cambria Math" w:hAnsi="Cambria Math"/>
                    <w:sz w:val="21"/>
                  </w:rPr>
                  <m:t>H</m:t>
                </m:r>
              </m:sup>
            </m:sSubSup>
            <m:r>
              <w:rPr>
                <w:rFonts w:ascii="Cambria Math" w:hAnsi="Cambria Math"/>
                <w:sz w:val="21"/>
              </w:rPr>
              <m:t>)</m:t>
            </m:r>
            <m:r>
              <w:rPr>
                <w:rFonts w:ascii="Cambria Math" w:hAnsi="Cambria Math"/>
                <w:sz w:val="21"/>
              </w:rPr>
              <m:t>,</m:t>
            </m:r>
          </m:e>
          <m:e>
            <m:sSubSup>
              <m:e>
                <m:r>
                  <w:rPr>
                    <w:rFonts w:ascii="Cambria Math" w:hAnsi="Cambria Math"/>
                    <w:sz w:val="21"/>
                  </w:rPr>
                  <m:t>J</m:t>
                </m:r>
              </m:e>
              <m:sub>
                <m:r>
                  <w:rPr>
                    <w:rFonts w:ascii="Cambria Math" w:hAnsi="Cambria Math"/>
                    <w:sz w:val="21"/>
                  </w:rPr>
                  <m:t>H</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sSub>
              <m:e>
                <m:r>
                  <w:rPr>
                    <w:rFonts w:ascii="Cambria Math" w:hAnsi="Cambria Math"/>
                    <w:sz w:val="21"/>
                  </w:rPr>
                  <m:t>g</m:t>
                </m:r>
              </m:e>
              <m:sub>
                <m:r>
                  <w:rPr>
                    <w:rFonts w:ascii="Cambria Math" w:hAnsi="Cambria Math"/>
                    <w:sz w:val="21"/>
                  </w:rPr>
                  <m:t>t</m:t>
                </m:r>
              </m:sub>
            </m:sSub>
            <m:r>
              <w:rPr>
                <w:rFonts w:ascii="Cambria Math" w:hAnsi="Cambria Math"/>
                <w:sz w:val="21"/>
              </w:rPr>
              <m:t>(</m:t>
            </m:r>
            <m:sSubSup>
              <m:e>
                <m:r>
                  <w:rPr>
                    <w:rFonts w:ascii="Cambria Math" w:hAnsi="Cambria Math"/>
                    <w:sz w:val="21"/>
                  </w:rPr>
                  <m:t>A</m:t>
                </m:r>
              </m:e>
              <m:sub>
                <m:r>
                  <w:rPr>
                    <w:rFonts w:ascii="Cambria Math" w:hAnsi="Cambria Math"/>
                    <w:sz w:val="21"/>
                  </w:rPr>
                  <m:t>t</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r>
              <w:rPr>
                <w:rFonts w:ascii="Cambria Math" w:hAnsi="Cambria Math"/>
                <w:sz w:val="21"/>
              </w:rPr>
              <m:t>+</m:t>
            </m:r>
            <m:sSub>
              <m:e>
                <m:r>
                  <w:rPr>
                    <w:rFonts w:ascii="Cambria Math" w:hAnsi="Cambria Math"/>
                    <w:sz w:val="21"/>
                  </w:rPr>
                  <m:t>R</m:t>
                </m:r>
              </m:e>
              <m:sub>
                <m:r>
                  <w:rPr>
                    <w:rFonts w:ascii="Cambria Math" w:hAnsi="Cambria Math"/>
                    <w:sz w:val="21"/>
                  </w:rPr>
                  <m:t>θ</m:t>
                </m:r>
              </m:sub>
            </m:sSub>
            <m:r>
              <w:rPr>
                <w:rFonts w:ascii="Cambria Math" w:hAnsi="Cambria Math"/>
                <w:sz w:val="21"/>
              </w:rPr>
              <m:t>(</m:t>
            </m:r>
            <m:r>
              <w:rPr>
                <w:rFonts w:ascii="Cambria Math" w:hAnsi="Cambria Math"/>
                <w:sz w:val="21"/>
              </w:rPr>
              <m:t>{</m:t>
            </m:r>
            <m:sSub>
              <m:e>
                <m:r>
                  <w:rPr>
                    <w:rFonts w:ascii="Cambria Math" w:hAnsi="Cambria Math"/>
                    <w:sz w:val="21"/>
                  </w:rPr>
                  <m:t>c</m:t>
                </m:r>
              </m:e>
              <m:sub>
                <m:sSub>
                  <m:e>
                    <m:r>
                      <w:rPr>
                        <w:rFonts w:ascii="Cambria Math" w:hAnsi="Cambria Math"/>
                        <w:sz w:val="21"/>
                      </w:rPr>
                      <m:t>H</m:t>
                    </m:r>
                  </m:e>
                  <m:sub>
                    <m:r>
                      <w:rPr>
                        <w:rFonts w:ascii="Cambria Math" w:hAnsi="Cambria Math"/>
                        <w:sz w:val="21"/>
                      </w:rPr>
                      <m:t>i</m:t>
                    </m:r>
                  </m:sub>
                </m:sSub>
                <m:r>
                  <w:rPr>
                    <w:rFonts w:ascii="Cambria Math" w:hAnsi="Cambria Math"/>
                    <w:sz w:val="21"/>
                  </w:rPr>
                  <m:t>,</m:t>
                </m:r>
                <m:r>
                  <w:rPr>
                    <w:rFonts w:ascii="Cambria Math" w:hAnsi="Cambria Math"/>
                    <w:sz w:val="21"/>
                  </w:rPr>
                  <m:t>k</m:t>
                </m:r>
              </m:sub>
            </m:sSub>
            <m:sSub>
              <m:e>
                <m:r>
                  <w:rPr>
                    <w:rFonts w:ascii="Cambria Math" w:hAnsi="Cambria Math"/>
                    <w:sz w:val="21"/>
                  </w:rPr>
                  <m:t>}</m:t>
                </m:r>
              </m:e>
              <m:sub>
                <m:r>
                  <w:rPr>
                    <w:rFonts w:ascii="Cambria Math" w:hAnsi="Cambria Math"/>
                    <w:sz w:val="21"/>
                  </w:rPr>
                  <m:t>i</m:t>
                </m:r>
              </m:sub>
            </m:sSub>
            <m:r>
              <w:rPr>
                <w:rFonts w:ascii="Cambria Math" w:hAnsi="Cambria Math"/>
                <w:sz w:val="21"/>
              </w:rPr>
              <m:t>,</m:t>
            </m:r>
            <m:r>
              <w:rPr>
                <w:rFonts w:ascii="Cambria Math" w:hAnsi="Cambria Math"/>
                <w:sz w:val="21"/>
              </w:rPr>
              <m:t>{</m:t>
            </m:r>
            <m:sSubSup>
              <m:e>
                <m:r>
                  <w:rPr>
                    <w:rFonts w:ascii="Cambria Math" w:hAnsi="Cambria Math"/>
                    <w:sz w:val="21"/>
                  </w:rPr>
                  <m:t>h</m:t>
                </m:r>
              </m:e>
              <m:sub>
                <m:sSub>
                  <m:e>
                    <m:r>
                      <w:rPr>
                        <w:rFonts w:ascii="Cambria Math" w:hAnsi="Cambria Math"/>
                        <w:sz w:val="21"/>
                      </w:rPr>
                      <m:t>S</m:t>
                    </m:r>
                  </m:e>
                  <m:sub>
                    <m:r>
                      <w:rPr>
                        <w:rFonts w:ascii="Cambria Math" w:hAnsi="Cambria Math"/>
                        <w:sz w:val="21"/>
                      </w:rPr>
                      <m:t>j</m:t>
                    </m:r>
                  </m:sub>
                </m:sSub>
                <m:r>
                  <w:rPr>
                    <w:rFonts w:ascii="Cambria Math" w:hAnsi="Cambria Math"/>
                    <w:sz w:val="21"/>
                  </w:rPr>
                  <m:t>,</m:t>
                </m:r>
                <m:r>
                  <w:rPr>
                    <w:rFonts w:ascii="Cambria Math" w:hAnsi="Cambria Math"/>
                    <w:sz w:val="21"/>
                  </w:rPr>
                  <m:t>k</m:t>
                </m:r>
              </m:sub>
              <m:sup>
                <m:r>
                  <w:rPr>
                    <w:rFonts w:ascii="Cambria Math" w:hAnsi="Cambria Math"/>
                    <w:sz w:val="21"/>
                  </w:rPr>
                  <m:t>H</m:t>
                </m:r>
              </m:sup>
            </m:sSubSup>
            <m:sSub>
              <m:e>
                <m:r>
                  <w:rPr>
                    <w:rFonts w:ascii="Cambria Math" w:hAnsi="Cambria Math"/>
                    <w:sz w:val="21"/>
                  </w:rPr>
                  <m:t>}</m:t>
                </m:r>
              </m:e>
              <m:sub>
                <m:r>
                  <w:rPr>
                    <w:rFonts w:ascii="Cambria Math" w:hAnsi="Cambria Math"/>
                    <w:sz w:val="21"/>
                  </w:rPr>
                  <m:t>j</m:t>
                </m:r>
              </m:sub>
            </m:sSub>
            <m:r>
              <w:rPr>
                <w:rFonts w:ascii="Cambria Math" w:hAnsi="Cambria Math"/>
                <w:sz w:val="21"/>
              </w:rPr>
              <m:t>,</m:t>
            </m:r>
            <m:sSub>
              <m:e>
                <m:r>
                  <m:rPr>
                    <m:sty m:val="b"/>
                  </m:rPr>
                  <w:rPr>
                    <w:rFonts w:ascii="Cambria Math" w:hAnsi="Cambria Math"/>
                    <w:sz w:val="21"/>
                  </w:rPr>
                  <m:t>d</m:t>
                </m:r>
              </m:e>
              <m:sub>
                <m:r>
                  <w:rPr>
                    <w:rFonts w:ascii="Cambria Math" w:hAnsi="Cambria Math"/>
                    <w:sz w:val="21"/>
                  </w:rPr>
                  <m:t>k</m:t>
                </m:r>
              </m:sub>
            </m:sSub>
            <m:r>
              <w:rPr>
                <w:rFonts w:ascii="Cambria Math" w:hAnsi="Cambria Math"/>
                <w:sz w:val="21"/>
              </w:rPr>
              <m:t>,</m:t>
            </m:r>
            <m:sSub>
              <m:e>
                <m:r>
                  <w:rPr>
                    <w:rFonts w:ascii="Cambria Math" w:hAnsi="Cambria Math"/>
                    <w:sz w:val="21"/>
                  </w:rPr>
                  <m:t>D</m:t>
                </m:r>
              </m:e>
              <m:sub>
                <m:r>
                  <w:rPr>
                    <w:rFonts w:ascii="Cambria Math" w:hAnsi="Cambria Math"/>
                    <w:sz w:val="21"/>
                  </w:rPr>
                  <m:t>t</m:t>
                </m:r>
              </m:sub>
            </m:sSub>
            <m:r>
              <w:rPr>
                <w:rFonts w:ascii="Cambria Math" w:hAnsi="Cambria Math"/>
                <w:sz w:val="21"/>
              </w:rPr>
              <m:t>,</m:t>
            </m:r>
            <m:sSub>
              <m:e>
                <m:r>
                  <w:rPr>
                    <w:rFonts w:ascii="Cambria Math" w:hAnsi="Cambria Math"/>
                    <w:sz w:val="21"/>
                  </w:rPr>
                  <m:t>w</m:t>
                </m:r>
              </m:e>
              <m:sub>
                <m:r>
                  <w:rPr>
                    <w:rFonts w:ascii="Cambria Math" w:hAnsi="Cambria Math"/>
                    <w:sz w:val="21"/>
                  </w:rPr>
                  <m:t>t</m:t>
                </m:r>
                <m:r>
                  <w:rPr>
                    <w:rFonts w:ascii="Cambria Math" w:hAnsi="Cambria Math"/>
                    <w:sz w:val="21"/>
                  </w:rPr>
                  <m:t>+</m:t>
                </m:r>
                <m:r>
                  <w:rPr>
                    <w:rFonts w:ascii="Cambria Math" w:hAnsi="Cambria Math"/>
                    <w:sz w:val="21"/>
                  </w:rPr>
                  <m:t>1</m:t>
                </m:r>
                <m:r>
                  <w:rPr>
                    <w:rFonts w:ascii="Cambria Math" w:hAnsi="Cambria Math"/>
                    <w:sz w:val="21"/>
                  </w:rPr>
                  <m:t>:</m:t>
                </m:r>
                <m:r>
                  <w:rPr>
                    <w:rFonts w:ascii="Cambria Math" w:hAnsi="Cambria Math"/>
                    <w:sz w:val="21"/>
                  </w:rPr>
                  <m:t>T</m:t>
                </m:r>
              </m:sub>
            </m:sSub>
            <m:r>
              <w:rPr>
                <w:rFonts w:ascii="Cambria Math" w:hAnsi="Cambria Math"/>
                <w:sz w:val="21"/>
              </w:rPr>
              <m:t>)</m:t>
            </m:r>
            <m:r>
              <w:rPr>
                <w:rFonts w:ascii="Cambria Math" w:hAnsi="Cambria Math"/>
                <w:sz w:val="21"/>
              </w:rPr>
              <m:t>.</m:t>
            </m:r>
          </m:e>
        </m:eqArr>
      </m:oMath>
      <w:r>
        <w:rPr>
          <w:rFonts w:ascii="Times New Roman" w:hAnsi="Times New Roman" w:eastAsia="Times New Roman"/>
          <w:color w:val="000000"/>
          <w:sz w:val="21"/>
        </w:rPr>
        <w:tab/>
        <w:t>(20)</w:t>
      </w:r>
    </w:p>
    <w:p>
      <w:pPr>
        <w:keepNext w:val="0"/>
        <w:keepLines w:val="0"/>
        <w:widowControl/>
      </w:pPr>
      <m:oMath>
        <m:sSubSup>
          <m:e>
            <m:r>
              <w:rPr>
                <w:rFonts w:ascii="Cambria Math" w:hAnsi="Cambria Math"/>
              </w:rPr>
              <m:t>h</m:t>
            </m:r>
          </m:e>
          <m:sub>
            <m:sSub>
              <m:e>
                <m:r>
                  <w:rPr>
                    <w:rFonts w:ascii="Cambria Math" w:hAnsi="Cambria Math"/>
                  </w:rPr>
                  <m:t>S</m:t>
                </m:r>
              </m:e>
              <m:sub>
                <m:r>
                  <w:rPr>
                    <w:rFonts w:ascii="Cambria Math" w:hAnsi="Cambria Math"/>
                  </w:rPr>
                  <m:t>j</m:t>
                </m:r>
              </m:sub>
            </m:sSub>
            <m:r>
              <w:rPr>
                <w:rFonts w:ascii="Cambria Math" w:hAnsi="Cambria Math"/>
              </w:rPr>
              <m:t>,</m:t>
            </m:r>
            <m:r>
              <w:rPr>
                <w:rFonts w:ascii="Cambria Math" w:hAnsi="Cambria Math"/>
              </w:rPr>
              <m:t>k</m:t>
            </m:r>
          </m:sub>
          <m:sup>
            <m:r>
              <w:rPr>
                <w:rFonts w:ascii="Cambria Math" w:hAnsi="Cambria Math"/>
              </w:rPr>
              <m:t>H</m:t>
            </m:r>
          </m:sup>
        </m:sSubSup>
      </m:oMath>
      <w:r>
        <w:rPr>
          <w:rFonts w:ascii="Times New Roman" w:hAnsi="Times New Roman" w:eastAsia="Times New Roman"/>
          <w:color w:val="000000"/>
        </w:rPr>
        <w:t xml:space="preserve"> is tank </w:t>
      </w:r>
      <m:oMath>
        <m:r>
          <w:rPr>
            <w:rFonts w:ascii="Cambria Math" w:hAnsi="Cambria Math"/>
          </w:rPr>
          <m:t>j</m:t>
        </m:r>
      </m:oMath>
      <w:r>
        <w:rPr>
          <w:rFonts w:ascii="Times New Roman" w:hAnsi="Times New Roman" w:eastAsia="Times New Roman"/>
          <w:color w:val="000000"/>
        </w:rPr>
        <w:t xml:space="preserve">'s updated representation. The function </w:t>
      </w:r>
      <m:oMath>
        <m:sSub>
          <m:e>
            <m:r>
              <w:rPr>
                <w:rFonts w:ascii="Cambria Math" w:hAnsi="Cambria Math"/>
              </w:rPr>
              <m:t>U</m:t>
            </m:r>
          </m:e>
          <m:sub>
            <m:r>
              <w:rPr>
                <w:rFonts w:ascii="Cambria Math" w:hAnsi="Cambria Math"/>
              </w:rPr>
              <m:t>θ</m:t>
            </m:r>
          </m:sub>
        </m:sSub>
      </m:oMath>
      <w:r>
        <w:rPr>
          <w:rFonts w:ascii="Times New Roman" w:hAnsi="Times New Roman" w:eastAsia="Times New Roman"/>
          <w:color w:val="000000"/>
        </w:rPr>
        <w:t xml:space="preserve"> combines its context with summed incoming messages. The readout </w:t>
      </w:r>
      <m:oMath>
        <m:sSub>
          <m:e>
            <m:r>
              <w:rPr>
                <w:rFonts w:ascii="Cambria Math" w:hAnsi="Cambria Math"/>
              </w:rPr>
              <m:t>R</m:t>
            </m:r>
          </m:e>
          <m:sub>
            <m:r>
              <w:rPr>
                <w:rFonts w:ascii="Cambria Math" w:hAnsi="Cambria Math"/>
              </w:rPr>
              <m:t>θ</m:t>
            </m:r>
          </m:sub>
        </m:sSub>
      </m:oMath>
      <w:r>
        <w:rPr>
          <w:rFonts w:ascii="Times New Roman" w:hAnsi="Times New Roman" w:eastAsia="Times New Roman"/>
          <w:color w:val="000000"/>
        </w:rPr>
        <w:t xml:space="preserve"> predicts future electricity cost from pump contexts, updated tank representations, the delivery vector </w:t>
      </w:r>
      <m:oMath>
        <m:sSub>
          <m:e>
            <m:r>
              <m:rPr>
                <m:sty m:val="b"/>
              </m:rPr>
              <w:rPr>
                <w:rFonts w:ascii="Cambria Math" w:hAnsi="Cambria Math"/>
              </w:rPr>
              <m:t>d</m:t>
            </m:r>
          </m:e>
          <m:sub>
            <m:r>
              <w:rPr>
                <w:rFonts w:ascii="Cambria Math" w:hAnsi="Cambria Math"/>
              </w:rPr>
              <m:t>k</m:t>
            </m:r>
          </m:sub>
        </m:sSub>
      </m:oMath>
      <w:r>
        <w:rPr>
          <w:rFonts w:ascii="Times New Roman" w:hAnsi="Times New Roman" w:eastAsia="Times New Roman"/>
          <w:color w:val="000000"/>
        </w:rPr>
        <w:t xml:space="preserve">, aggregate demand </w:t>
      </w:r>
      <m:oMath>
        <m:sSub>
          <m:e>
            <m:r>
              <w:rPr>
                <w:rFonts w:ascii="Cambria Math" w:hAnsi="Cambria Math"/>
              </w:rPr>
              <m:t>D</m:t>
            </m:r>
          </m:e>
          <m:sub>
            <m:r>
              <w:rPr>
                <w:rFonts w:ascii="Cambria Math" w:hAnsi="Cambria Math"/>
              </w:rPr>
              <m:t>t</m:t>
            </m:r>
          </m:sub>
        </m:sSub>
      </m:oMath>
      <w:r>
        <w:rPr>
          <w:rFonts w:ascii="Times New Roman" w:hAnsi="Times New Roman" w:eastAsia="Times New Roman"/>
          <w:color w:val="000000"/>
        </w:rPr>
        <w:t xml:space="preserve"> and the known future sequence </w:t>
      </w:r>
      <m:oMath>
        <m:r>
          <w:rPr>
            <w:rFonts w:ascii="Cambria Math" w:hAnsi="Cambria Math"/>
          </w:rPr>
          <m:t>w</m:t>
        </m:r>
      </m:oMath>
      <w:r>
        <w:rPr>
          <w:rFonts w:ascii="Times New Roman" w:hAnsi="Times New Roman" w:eastAsia="Times New Roman"/>
          <w:color w:val="000000"/>
        </w:rPr>
        <w:t xml:space="preserve">. The vector contains all </w:t>
      </w:r>
      <m:oMath>
        <m:sSub>
          <m:e>
            <m:r>
              <w:rPr>
                <w:rFonts w:ascii="Cambria Math" w:hAnsi="Cambria Math"/>
              </w:rPr>
              <m:t>d</m:t>
            </m:r>
          </m:e>
          <m:sub>
            <m:r>
              <w:rPr>
                <w:rFonts w:ascii="Cambria Math" w:hAnsi="Cambria Math"/>
              </w:rPr>
              <m:t>j</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values. The sequence </w:t>
      </w:r>
      <m:oMath>
        <m:sSub>
          <m:e>
            <m:r>
              <w:rPr>
                <w:rFonts w:ascii="Cambria Math" w:hAnsi="Cambria Math"/>
              </w:rPr>
              <m:t>w</m:t>
            </m:r>
          </m:e>
          <m:sub>
            <m:r>
              <w:rPr>
                <w:rFonts w:ascii="Cambria Math" w:hAnsi="Cambria Math"/>
              </w:rPr>
              <m:t>t</m:t>
            </m:r>
            <m:r>
              <w:rPr>
                <w:rFonts w:ascii="Cambria Math" w:hAnsi="Cambria Math"/>
              </w:rPr>
              <m:t>+</m:t>
            </m:r>
            <m:r>
              <w:rPr>
                <w:rFonts w:ascii="Cambria Math" w:hAnsi="Cambria Math"/>
              </w:rPr>
              <m:t>1</m:t>
            </m:r>
            <m:r>
              <w:rPr>
                <w:rFonts w:ascii="Cambria Math" w:hAnsi="Cambria Math"/>
              </w:rPr>
              <m:t>:</m:t>
            </m:r>
            <m:r>
              <w:rPr>
                <w:rFonts w:ascii="Cambria Math" w:hAnsi="Cambria Math"/>
              </w:rPr>
              <m:t>T</m:t>
            </m:r>
          </m:sub>
        </m:sSub>
      </m:oMath>
      <w:r>
        <w:rPr>
          <w:rFonts w:ascii="Times New Roman" w:hAnsi="Times New Roman" w:eastAsia="Times New Roman"/>
          <w:color w:val="000000"/>
        </w:rPr>
        <w:t xml:space="preserve"> contains the external inputs over the remaining horizon, using the terminal-boundary convention. Braces indexed by </w:t>
      </w:r>
      <m:oMath>
        <m:r>
          <w:rPr>
            <w:rFonts w:ascii="Cambria Math" w:hAnsi="Cambria Math"/>
          </w:rPr>
          <m:t>i</m:t>
        </m:r>
      </m:oMath>
      <w:r>
        <w:rPr>
          <w:rFonts w:ascii="Times New Roman" w:hAnsi="Times New Roman" w:eastAsia="Times New Roman"/>
          <w:color w:val="000000"/>
        </w:rPr>
        <w:t xml:space="preserve"> or </w:t>
      </w:r>
      <m:oMath>
        <m:r>
          <w:rPr>
            <w:rFonts w:ascii="Cambria Math" w:hAnsi="Cambria Math"/>
          </w:rPr>
          <m:t>j</m:t>
        </m:r>
      </m:oMath>
      <w:r>
        <w:rPr>
          <w:rFonts w:ascii="Times New Roman" w:hAnsi="Times New Roman" w:eastAsia="Times New Roman"/>
          <w:color w:val="000000"/>
        </w:rPr>
        <w:t xml:space="preserve"> collect the corresponding pump or tank inputs. The prediction target is </w:t>
      </w:r>
      <m:oMath>
        <m:sSubSup>
          <m:e>
            <m:r>
              <w:rPr>
                <w:rFonts w:ascii="Cambria Math" w:hAnsi="Cambria Math"/>
              </w:rPr>
              <m:t>J</m:t>
            </m:r>
          </m:e>
          <m:sub>
            <m:r>
              <m:rPr>
                <m:sty m:val="p"/>
              </m:rPr>
              <w:rPr>
                <w:rFonts w:ascii="Cambria Math" w:hAnsi="Cambria Math"/>
              </w:rPr>
              <m:t>cont</m:t>
            </m:r>
          </m:sub>
          <m:sup>
            <m:r>
              <w:rPr>
                <w:rFonts w:ascii="Cambria Math" w:hAnsi="Cambria Math"/>
              </w:rPr>
              <m:t>(</m:t>
            </m:r>
            <m:r>
              <w:rPr>
                <w:rFonts w:ascii="Cambria Math" w:hAnsi="Cambria Math"/>
              </w:rPr>
              <m:t>k</m:t>
            </m:r>
            <m:r>
              <w:rPr>
                <w:rFonts w:ascii="Cambria Math" w:hAnsi="Cambria Math"/>
              </w:rPr>
              <m:t>)</m:t>
            </m:r>
          </m:sup>
        </m:sSubSup>
        <m:r>
          <w:rPr>
            <w:rFonts w:ascii="Cambria Math" w:hAnsi="Cambria Math"/>
          </w:rPr>
          <m:t>-</m:t>
        </m:r>
        <m:sSub>
          <m:e>
            <m:r>
              <w:rPr>
                <w:rFonts w:ascii="Cambria Math" w:hAnsi="Cambria Math"/>
              </w:rPr>
              <m:t>g</m:t>
            </m:r>
          </m:e>
          <m:sub>
            <m:r>
              <w:rPr>
                <w:rFonts w:ascii="Cambria Math" w:hAnsi="Cambria Math"/>
              </w:rPr>
              <m:t>t</m:t>
            </m:r>
          </m:sub>
        </m:sSub>
        <m:r>
          <w:rPr>
            <w:rFonts w:ascii="Cambria Math" w:hAnsi="Cambria Math"/>
          </w:rPr>
          <m:t>(</m:t>
        </m:r>
        <m:sSubSup>
          <m:e>
            <m:r>
              <w:rPr>
                <w:rFonts w:ascii="Cambria Math" w:hAnsi="Cambria Math"/>
              </w:rPr>
              <m:t>A</m:t>
            </m:r>
          </m:e>
          <m:sub>
            <m:r>
              <w:rPr>
                <w:rFonts w:ascii="Cambria Math" w:hAnsi="Cambria Math"/>
              </w:rPr>
              <m:t>t</m:t>
            </m:r>
          </m:sub>
          <m:sup>
            <m:r>
              <w:rPr>
                <w:rFonts w:ascii="Cambria Math" w:hAnsi="Cambria Math"/>
              </w:rPr>
              <m:t>(</m:t>
            </m:r>
            <m:r>
              <w:rPr>
                <w:rFonts w:ascii="Cambria Math" w:hAnsi="Cambria Math"/>
              </w:rPr>
              <m:t>k</m:t>
            </m:r>
            <m:r>
              <w:rPr>
                <w:rFonts w:ascii="Cambria Math" w:hAnsi="Cambria Math"/>
              </w:rPr>
              <m:t>)</m:t>
            </m:r>
          </m:sup>
        </m:sSubSup>
        <m:r>
          <w:rPr>
            <w:rFonts w:ascii="Cambria Math" w:hAnsi="Cambria Math"/>
          </w:rPr>
          <m:t>)</m:t>
        </m:r>
      </m:oMath>
      <w:r>
        <w:rPr>
          <w:rFonts w:ascii="Times New Roman" w:hAnsi="Times New Roman" w:eastAsia="Times New Roman"/>
          <w:color w:val="000000"/>
        </w:rPr>
        <w:t xml:space="preserve">; adding exact current cost gives </w:t>
      </w:r>
      <m:oMath>
        <m:sSubSup>
          <m:e>
            <m:r>
              <w:rPr>
                <w:rFonts w:ascii="Cambria Math" w:hAnsi="Cambria Math"/>
              </w:rPr>
              <m:t>J</m:t>
            </m:r>
          </m:e>
          <m:sub>
            <m:r>
              <w:rPr>
                <w:rFonts w:ascii="Cambria Math" w:hAnsi="Cambria Math"/>
              </w:rPr>
              <m:t>H</m:t>
            </m:r>
          </m:sub>
          <m:sup>
            <m:r>
              <w:rPr>
                <w:rFonts w:ascii="Cambria Math" w:hAnsi="Cambria Math"/>
              </w:rPr>
              <m:t>(</m:t>
            </m:r>
            <m:r>
              <w:rPr>
                <w:rFonts w:ascii="Cambria Math" w:hAnsi="Cambria Math"/>
              </w:rPr>
              <m:t>k</m:t>
            </m:r>
            <m:r>
              <w:rPr>
                <w:rFonts w:ascii="Cambria Math" w:hAnsi="Cambria Math"/>
              </w:rPr>
              <m:t>)</m:t>
            </m:r>
          </m:sup>
        </m:sSubSup>
      </m:oMath>
      <w:r>
        <w:rPr>
          <w:rFonts w:ascii="Times New Roman" w:hAnsi="Times New Roman" w:eastAsia="Times New Roman"/>
          <w:color w:val="000000"/>
        </w:rPr>
        <w:t>. Context construction, node updates and readout are shared and frozen during message replacement.</w:t>
      </w:r>
    </w:p>
    <w:p>
      <w:pPr>
        <w:pStyle w:val="21"/>
      </w:pPr>
      <w:r>
        <w:rPr>
          <w:rFonts w:ascii="Times New Roman" w:hAnsi="Times New Roman" w:eastAsia="Times New Roman"/>
          <w:color w:val="000000"/>
        </w:rPr>
        <w:t>5 Message replacement and decision quality</w:t>
      </w:r>
    </w:p>
    <w:p>
      <w:pPr>
        <w:keepNext/>
        <w:keepLines w:val="0"/>
        <w:widowControl/>
      </w:pPr>
      <w:r>
        <w:rPr>
          <w:rFonts w:ascii="Times New Roman" w:hAnsi="Times New Roman" w:eastAsia="Times New Roman"/>
          <w:color w:val="000000"/>
        </w:rPr>
        <w:t xml:space="preserve">Define eligible message positions </w:t>
      </w:r>
      <m:oMath>
        <m:r>
          <w:rPr>
            <w:rFonts w:ascii="Cambria Math" w:hAnsi="Cambria Math"/>
          </w:rPr>
          <m:t>𝒫</m:t>
        </m:r>
        <m:r>
          <w:rPr>
            <w:rFonts w:ascii="Cambria Math" w:hAnsi="Cambria Math"/>
          </w:rPr>
          <m:t>=</m:t>
        </m:r>
        <m:sSup>
          <m:e>
            <m:r>
              <w:rPr>
                <w:rFonts w:ascii="Cambria Math" w:hAnsi="Cambria Math"/>
              </w:rPr>
              <m:t>E</m:t>
            </m:r>
          </m:e>
          <m:sup>
            <m:r>
              <w:rPr>
                <w:rFonts w:ascii="Cambria Math" w:hAnsi="Cambria Math"/>
              </w:rPr>
              <m:t>c</m:t>
            </m:r>
            <m:r>
              <w:rPr>
                <w:rFonts w:ascii="Cambria Math" w:hAnsi="Cambria Math"/>
              </w:rPr>
              <m:t>h</m:t>
            </m:r>
          </m:sup>
        </m:sSup>
        <m:r>
          <w:rPr>
            <w:rFonts w:ascii="Cambria Math" w:hAnsi="Cambria Math"/>
          </w:rPr>
          <m:t>×</m:t>
        </m:r>
        <m:r>
          <w:rPr>
            <w:rFonts w:ascii="Cambria Math" w:hAnsi="Cambria Math"/>
          </w:rPr>
          <m:t>{</m:t>
        </m:r>
        <m:r>
          <w:rPr>
            <w:rFonts w:ascii="Cambria Math" w:hAnsi="Cambria Math"/>
          </w:rPr>
          <m:t>0</m:t>
        </m:r>
        <m:r>
          <w:rPr>
            <w:rFonts w:ascii="Cambria Math" w:hAnsi="Cambria Math"/>
          </w:rPr>
          <m:t>,</m:t>
        </m:r>
        <m:r>
          <w:rPr>
            <w:rFonts w:ascii="Cambria Math" w:hAnsi="Cambria Math"/>
          </w:rPr>
          <m:t>…</m:t>
        </m:r>
        <m:r>
          <w:rPr>
            <w:rFonts w:ascii="Cambria Math" w:hAnsi="Cambria Math"/>
          </w:rPr>
          <m:t>,</m:t>
        </m:r>
        <m:r>
          <w:rPr>
            <w:rFonts w:ascii="Cambria Math" w:hAnsi="Cambria Math"/>
          </w:rPr>
          <m:t>K</m:t>
        </m:r>
        <m:r>
          <w:rPr>
            <w:rFonts w:ascii="Cambria Math" w:hAnsi="Cambria Math"/>
          </w:rPr>
          <m:t>}</m:t>
        </m:r>
      </m:oMath>
      <w:r>
        <w:rPr>
          <w:rFonts w:ascii="Times New Roman" w:hAnsi="Times New Roman" w:eastAsia="Times New Roman"/>
          <w:color w:val="000000"/>
        </w:rPr>
        <w:t xml:space="preserve">, with </w:t>
      </w:r>
      <m:oMath>
        <m:r>
          <w:rPr>
            <w:rFonts w:ascii="Cambria Math" w:hAnsi="Cambria Math"/>
          </w:rPr>
          <m:t>K</m:t>
        </m:r>
        <m:r>
          <w:rPr>
            <w:rFonts w:ascii="Cambria Math" w:hAnsi="Cambria Math"/>
          </w:rPr>
          <m:t>=</m:t>
        </m:r>
        <m:r>
          <w:rPr>
            <w:rFonts w:ascii="Cambria Math" w:hAnsi="Cambria Math"/>
          </w:rPr>
          <m:t>K</m:t>
        </m:r>
        <m:r>
          <w:rPr>
            <w:rFonts w:ascii="Cambria Math" w:hAnsi="Cambria Math"/>
          </w:rPr>
          <m:t>(</m:t>
        </m:r>
        <m:r>
          <w:rPr>
            <w:rFonts w:ascii="Cambria Math" w:hAnsi="Cambria Math"/>
          </w:rPr>
          <m:t>N</m:t>
        </m:r>
        <m:r>
          <w:rPr>
            <w:rFonts w:ascii="Cambria Math" w:hAnsi="Cambria Math"/>
          </w:rPr>
          <m:t>)</m:t>
        </m:r>
      </m:oMath>
      <w:r>
        <w:rPr>
          <w:rFonts w:ascii="Times New Roman" w:hAnsi="Times New Roman" w:eastAsia="Times New Roman"/>
          <w:color w:val="000000"/>
        </w:rPr>
        <w:t xml:space="preserve"> for the selected sampling count. Each position identifies one charging connection in one candidate. Let </w:t>
      </w:r>
      <m:oMath>
        <m:r>
          <w:rPr>
            <w:rFonts w:ascii="Cambria Math" w:hAnsi="Cambria Math"/>
          </w:rPr>
          <m:t>𝒮</m:t>
        </m:r>
        <m:r>
          <w:rPr>
            <w:rFonts w:ascii="Cambria Math" w:hAnsi="Cambria Math"/>
          </w:rPr>
          <m:t>⊆</m:t>
        </m:r>
        <m:r>
          <w:rPr>
            <w:rFonts w:ascii="Cambria Math" w:hAnsi="Cambria Math"/>
          </w:rPr>
          <m:t>𝒫</m:t>
        </m:r>
      </m:oMath>
      <w:r>
        <w:rPr>
          <w:rFonts w:ascii="Times New Roman" w:hAnsi="Times New Roman" w:eastAsia="Times New Roman"/>
          <w:color w:val="000000"/>
        </w:rPr>
        <w:t xml:space="preserve"> be the set of positions already refined. The mixed message replaces their learned coordinates:</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𝒮</m:t>
                </m:r>
              </m:sup>
            </m:sSubSup>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L</m:t>
                </m:r>
              </m:sup>
            </m:sSubSup>
            <m:r>
              <w:rPr>
                <w:rFonts w:ascii="Cambria Math" w:hAnsi="Cambria Math"/>
                <w:sz w:val="21"/>
              </w:rPr>
              <m:t>+</m:t>
            </m:r>
            <m:r>
              <m:rPr>
                <m:sty m:val="b"/>
              </m:rPr>
              <w:rPr>
                <w:rFonts w:ascii="Cambria Math" w:hAnsi="Cambria Math"/>
                <w:sz w:val="21"/>
              </w:rPr>
              <m:t>1</m:t>
            </m:r>
            <m:r>
              <w:rPr>
                <w:rFonts w:ascii="Cambria Math" w:hAnsi="Cambria Math"/>
                <w:sz w:val="21"/>
              </w:rPr>
              <m:t>[</m:t>
            </m:r>
            <m:r>
              <w:rPr>
                <w:rFonts w:ascii="Cambria Math" w:hAnsi="Cambria Math"/>
                <w:sz w:val="21"/>
              </w:rPr>
              <m:t>(</m:t>
            </m:r>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m:t>
            </m:r>
            <m:r>
              <w:rPr>
                <w:rFonts w:ascii="Cambria Math" w:hAnsi="Cambria Math"/>
                <w:sz w:val="21"/>
              </w:rPr>
              <m:t>𝒮</m:t>
            </m:r>
            <m:r>
              <w:rPr>
                <w:rFonts w:ascii="Cambria Math" w:hAnsi="Cambria Math"/>
                <w:sz w:val="21"/>
              </w:rPr>
              <m:t>]</m:t>
            </m:r>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H</m:t>
                </m:r>
              </m:sup>
            </m:sSubSup>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L</m:t>
                </m:r>
              </m:sup>
            </m:sSubSup>
            <m:r>
              <w:rPr>
                <w:rFonts w:ascii="Cambria Math" w:hAnsi="Cambria Math"/>
                <w:sz w:val="21"/>
              </w:rPr>
              <m:t>)</m:t>
            </m:r>
            <m:r>
              <w:rPr>
                <w:rFonts w:ascii="Cambria Math" w:hAnsi="Cambria Math"/>
                <w:sz w:val="21"/>
              </w:rPr>
              <m:t>,</m:t>
            </m:r>
          </m:e>
          <m:e>
            <m:sSubSup>
              <m:e>
                <m:r>
                  <w:rPr>
                    <w:rFonts w:ascii="Cambria Math" w:hAnsi="Cambria Math"/>
                    <w:sz w:val="21"/>
                  </w:rPr>
                  <m:t>m</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𝒮</m:t>
                </m:r>
              </m:sup>
            </m:sSubSup>
            <m:r>
              <w:rPr>
                <w:rFonts w:ascii="Cambria Math" w:hAnsi="Cambria Math"/>
                <w:sz w:val="21"/>
              </w:rPr>
              <m:t>=</m:t>
            </m:r>
            <m:r>
              <w:rPr>
                <w:rFonts w:ascii="Cambria Math" w:hAnsi="Cambria Math"/>
                <w:sz w:val="21"/>
              </w:rPr>
              <m:t>[</m:t>
            </m:r>
            <m:sSubSup>
              <m:e>
                <m:r>
                  <w:rPr>
                    <w:rFonts w:ascii="Cambria Math" w:hAnsi="Cambria Math"/>
                    <w:sz w:val="21"/>
                  </w:rPr>
                  <m:t>z</m:t>
                </m:r>
              </m:e>
              <m:sub>
                <m:r>
                  <w:rPr>
                    <w:rFonts w:ascii="Cambria Math" w:hAnsi="Cambria Math"/>
                    <w:sz w:val="21"/>
                  </w:rPr>
                  <m:t>e</m:t>
                </m:r>
                <m:r>
                  <w:rPr>
                    <w:rFonts w:ascii="Cambria Math" w:hAnsi="Cambria Math"/>
                    <w:sz w:val="21"/>
                  </w:rPr>
                  <m:t>,</m:t>
                </m:r>
                <m:r>
                  <w:rPr>
                    <w:rFonts w:ascii="Cambria Math" w:hAnsi="Cambria Math"/>
                    <w:sz w:val="21"/>
                  </w:rPr>
                  <m:t>k</m:t>
                </m:r>
              </m:sub>
              <m:sup>
                <m:r>
                  <m:rPr>
                    <m:sty m:val="p"/>
                  </m:rPr>
                  <w:rPr>
                    <w:rFonts w:ascii="Cambria Math" w:hAnsi="Cambria Math"/>
                    <w:sz w:val="21"/>
                  </w:rPr>
                  <m:t>energy</m:t>
                </m:r>
              </m:sup>
            </m:sSubSup>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𝒮</m:t>
                </m:r>
              </m:sup>
            </m:sSubSup>
            <m:r>
              <w:rPr>
                <w:rFonts w:ascii="Cambria Math" w:hAnsi="Cambria Math"/>
                <w:sz w:val="21"/>
              </w:rPr>
              <m:t>]</m:t>
            </m:r>
            <m:r>
              <w:rPr>
                <w:rFonts w:ascii="Cambria Math" w:hAnsi="Cambria Math"/>
                <w:sz w:val="21"/>
              </w:rPr>
              <m:t>.</m:t>
            </m:r>
          </m:e>
        </m:eqArr>
      </m:oMath>
      <w:r>
        <w:rPr>
          <w:rFonts w:ascii="Times New Roman" w:hAnsi="Times New Roman" w:eastAsia="Times New Roman"/>
          <w:color w:val="000000"/>
          <w:sz w:val="21"/>
        </w:rPr>
        <w:tab/>
        <w:t>(21)</w:t>
      </w:r>
    </w:p>
    <w:p>
      <w:pPr>
        <w:keepNext w:val="0"/>
        <w:keepLines w:val="0"/>
        <w:widowControl/>
      </w:pPr>
      <w:r>
        <w:rPr>
          <w:rFonts w:ascii="Times New Roman" w:hAnsi="Times New Roman" w:eastAsia="Times New Roman"/>
          <w:color w:val="000000"/>
        </w:rPr>
        <w:t xml:space="preserve">The indicator </w:t>
      </w:r>
      <m:oMath>
        <m:r>
          <m:rPr>
            <m:sty m:val="b"/>
          </m:rPr>
          <w:rPr>
            <w:rFonts w:ascii="Cambria Math" w:hAnsi="Cambria Math"/>
          </w:rPr>
          <m:t>1</m:t>
        </m:r>
        <m:r>
          <w:rPr>
            <w:rFonts w:ascii="Cambria Math" w:hAnsi="Cambria Math"/>
          </w:rPr>
          <m:t>[</m:t>
        </m:r>
        <m:r>
          <w:rPr>
            <w:rFonts w:ascii="Cambria Math" w:hAnsi="Cambria Math"/>
          </w:rPr>
          <m:t>·</m:t>
        </m:r>
        <m:r>
          <w:rPr>
            <w:rFonts w:ascii="Cambria Math" w:hAnsi="Cambria Math"/>
          </w:rPr>
          <m:t>]</m:t>
        </m:r>
      </m:oMath>
      <w:r>
        <w:rPr>
          <w:rFonts w:ascii="Times New Roman" w:hAnsi="Times New Roman" w:eastAsia="Times New Roman"/>
          <w:color w:val="000000"/>
        </w:rPr>
        <w:t xml:space="preserve"> equals one when its condition is true and zero otherwise. Thus </w:t>
      </w:r>
      <m:oMath>
        <m:sSubSup>
          <m:e>
            <m:r>
              <w:rPr>
                <w:rFonts w:ascii="Cambria Math" w:hAnsi="Cambria Math"/>
              </w:rPr>
              <m:t>y</m:t>
            </m:r>
          </m:e>
          <m:sub>
            <m:r>
              <w:rPr>
                <w:rFonts w:ascii="Cambria Math" w:hAnsi="Cambria Math"/>
              </w:rPr>
              <m:t>e</m:t>
            </m:r>
            <m:r>
              <w:rPr>
                <w:rFonts w:ascii="Cambria Math" w:hAnsi="Cambria Math"/>
              </w:rPr>
              <m:t>,</m:t>
            </m:r>
            <m:r>
              <w:rPr>
                <w:rFonts w:ascii="Cambria Math" w:hAnsi="Cambria Math"/>
              </w:rPr>
              <m:t>k</m:t>
            </m:r>
          </m:sub>
          <m:sup>
            <m:r>
              <w:rPr>
                <w:rFonts w:ascii="Cambria Math" w:hAnsi="Cambria Math"/>
              </w:rPr>
              <m:t>𝒮</m:t>
            </m:r>
          </m:sup>
        </m:sSubSup>
      </m:oMath>
      <w:r>
        <w:rPr>
          <w:rFonts w:ascii="Times New Roman" w:hAnsi="Times New Roman" w:eastAsia="Times New Roman"/>
          <w:color w:val="000000"/>
        </w:rPr>
        <w:t xml:space="preserve"> uses the complete learned vector at refined positions and the coarse vector elsewhere. The full mixed message </w:t>
      </w:r>
      <m:oMath>
        <m:sSubSup>
          <m:e>
            <m:r>
              <w:rPr>
                <w:rFonts w:ascii="Cambria Math" w:hAnsi="Cambria Math"/>
              </w:rPr>
              <m:t>m</m:t>
            </m:r>
          </m:e>
          <m:sub>
            <m:r>
              <w:rPr>
                <w:rFonts w:ascii="Cambria Math" w:hAnsi="Cambria Math"/>
              </w:rPr>
              <m:t>e</m:t>
            </m:r>
            <m:r>
              <w:rPr>
                <w:rFonts w:ascii="Cambria Math" w:hAnsi="Cambria Math"/>
              </w:rPr>
              <m:t>,</m:t>
            </m:r>
            <m:r>
              <w:rPr>
                <w:rFonts w:ascii="Cambria Math" w:hAnsi="Cambria Math"/>
              </w:rPr>
              <m:t>k</m:t>
            </m:r>
          </m:sub>
          <m:sup>
            <m:r>
              <w:rPr>
                <w:rFonts w:ascii="Cambria Math" w:hAnsi="Cambria Math"/>
              </w:rPr>
              <m:t>𝒮</m:t>
            </m:r>
          </m:sup>
        </m:sSubSup>
      </m:oMath>
      <w:r>
        <w:rPr>
          <w:rFonts w:ascii="Times New Roman" w:hAnsi="Times New Roman" w:eastAsia="Times New Roman"/>
          <w:color w:val="000000"/>
        </w:rPr>
        <w:t xml:space="preserve"> retains the exact physical coordinates. Shared updates and readout produce </w:t>
      </w:r>
      <m:oMath>
        <m:sSubSup>
          <m:e>
            <m:r>
              <w:rPr>
                <w:rFonts w:ascii="Cambria Math" w:hAnsi="Cambria Math"/>
              </w:rPr>
              <m:t>J</m:t>
            </m:r>
          </m:e>
          <m:sub>
            <m:r>
              <w:rPr>
                <w:rFonts w:ascii="Cambria Math" w:hAnsi="Cambria Math"/>
              </w:rPr>
              <m:t>𝒮</m:t>
            </m:r>
          </m:sub>
          <m:sup>
            <m:r>
              <w:rPr>
                <w:rFonts w:ascii="Cambria Math" w:hAnsi="Cambria Math"/>
              </w:rPr>
              <m:t>(</m:t>
            </m:r>
            <m:r>
              <w:rPr>
                <w:rFonts w:ascii="Cambria Math" w:hAnsi="Cambria Math"/>
              </w:rPr>
              <m:t>k</m:t>
            </m:r>
            <m:r>
              <w:rPr>
                <w:rFonts w:ascii="Cambria Math" w:hAnsi="Cambria Math"/>
              </w:rPr>
              <m:t>)</m:t>
            </m:r>
          </m:sup>
        </m:sSubSup>
      </m:oMath>
      <w:r>
        <w:rPr>
          <w:rFonts w:ascii="Times New Roman" w:hAnsi="Times New Roman" w:eastAsia="Times New Roman"/>
          <w:color w:val="000000"/>
        </w:rPr>
        <w:t xml:space="preserve">. An empty refinement set gives the all-coarse evaluator; refining all of </w:t>
      </w:r>
      <m:oMath>
        <m:r>
          <w:rPr>
            <w:rFonts w:ascii="Cambria Math" w:hAnsi="Cambria Math"/>
          </w:rPr>
          <m:t>𝒫</m:t>
        </m:r>
      </m:oMath>
      <w:r>
        <w:rPr>
          <w:rFonts w:ascii="Times New Roman" w:hAnsi="Times New Roman" w:eastAsia="Times New Roman"/>
          <w:color w:val="000000"/>
        </w:rPr>
        <w:t xml:space="preserve"> reproduces the complete evaluator. Online execution computes complete messages as their positions are selected.</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
              <m:e>
                <m:r>
                  <w:rPr>
                    <w:rFonts w:ascii="Cambria Math" w:hAnsi="Cambria Math"/>
                    <w:sz w:val="21"/>
                  </w:rPr>
                  <m:t>k</m:t>
                </m:r>
              </m:e>
              <m:sub>
                <m:r>
                  <w:rPr>
                    <w:rFonts w:ascii="Cambria Math" w:hAnsi="Cambria Math"/>
                    <w:sz w:val="21"/>
                  </w:rPr>
                  <m:t>𝒮</m:t>
                </m:r>
              </m:sub>
            </m:sSub>
            <m:r>
              <w:rPr>
                <w:rFonts w:ascii="Cambria Math" w:hAnsi="Cambria Math"/>
                <w:sz w:val="21"/>
              </w:rPr>
              <m:t>=</m:t>
            </m:r>
            <m:sSub>
              <m:e>
                <m:r>
                  <m:rPr>
                    <m:sty m:val="p"/>
                  </m:rPr>
                  <w:rPr>
                    <w:rFonts w:ascii="Cambria Math" w:hAnsi="Cambria Math"/>
                    <w:sz w:val="21"/>
                  </w:rPr>
                  <m:t>arg min</m:t>
                </m:r>
              </m:e>
              <m:sub>
                <m:r>
                  <w:rPr>
                    <w:rFonts w:ascii="Cambria Math" w:hAnsi="Cambria Math"/>
                    <w:sz w:val="21"/>
                  </w:rPr>
                  <m:t>k</m:t>
                </m:r>
              </m:sub>
            </m:sSub>
            <m:sSubSup>
              <m:e>
                <m:r>
                  <w:rPr>
                    <w:rFonts w:ascii="Cambria Math" w:hAnsi="Cambria Math"/>
                    <w:sz w:val="21"/>
                  </w:rPr>
                  <m:t>J</m:t>
                </m:r>
              </m:e>
              <m:sub>
                <m:r>
                  <w:rPr>
                    <w:rFonts w:ascii="Cambria Math" w:hAnsi="Cambria Math"/>
                    <w:sz w:val="21"/>
                  </w:rPr>
                  <m:t>𝒮</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r>
              <w:rPr>
                <w:rFonts w:ascii="Cambria Math" w:hAnsi="Cambria Math"/>
                <w:sz w:val="21"/>
              </w:rPr>
              <m:t>  </m:t>
            </m:r>
            <m:sSub>
              <m:e>
                <m:r>
                  <w:rPr>
                    <w:rFonts w:ascii="Cambria Math" w:hAnsi="Cambria Math"/>
                    <w:sz w:val="21"/>
                  </w:rPr>
                  <m:t>k</m:t>
                </m:r>
              </m:e>
              <m:sub>
                <m:r>
                  <w:rPr>
                    <w:rFonts w:ascii="Cambria Math" w:hAnsi="Cambria Math"/>
                    <w:sz w:val="21"/>
                  </w:rPr>
                  <m:t>H</m:t>
                </m:r>
              </m:sub>
            </m:sSub>
            <m:r>
              <w:rPr>
                <w:rFonts w:ascii="Cambria Math" w:hAnsi="Cambria Math"/>
                <w:sz w:val="21"/>
              </w:rPr>
              <m:t>=</m:t>
            </m:r>
            <m:sSub>
              <m:e>
                <m:r>
                  <m:rPr>
                    <m:sty m:val="p"/>
                  </m:rPr>
                  <w:rPr>
                    <w:rFonts w:ascii="Cambria Math" w:hAnsi="Cambria Math"/>
                    <w:sz w:val="21"/>
                  </w:rPr>
                  <m:t>arg min</m:t>
                </m:r>
              </m:e>
              <m:sub>
                <m:r>
                  <w:rPr>
                    <w:rFonts w:ascii="Cambria Math" w:hAnsi="Cambria Math"/>
                    <w:sz w:val="21"/>
                  </w:rPr>
                  <m:t>k</m:t>
                </m:r>
              </m:sub>
            </m:sSub>
            <m:sSubSup>
              <m:e>
                <m:r>
                  <w:rPr>
                    <w:rFonts w:ascii="Cambria Math" w:hAnsi="Cambria Math"/>
                    <w:sz w:val="21"/>
                  </w:rPr>
                  <m:t>J</m:t>
                </m:r>
              </m:e>
              <m:sub>
                <m:r>
                  <w:rPr>
                    <w:rFonts w:ascii="Cambria Math" w:hAnsi="Cambria Math"/>
                    <w:sz w:val="21"/>
                  </w:rPr>
                  <m:t>H</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e>
          <m:e>
            <m:sSub>
              <m:e>
                <m:r>
                  <w:rPr>
                    <w:rFonts w:ascii="Cambria Math" w:hAnsi="Cambria Math"/>
                    <w:sz w:val="21"/>
                  </w:rPr>
                  <m:t>ℛ</m:t>
                </m:r>
              </m:e>
              <m:sub>
                <m:r>
                  <w:rPr>
                    <w:rFonts w:ascii="Cambria Math" w:hAnsi="Cambria Math"/>
                    <w:sz w:val="21"/>
                  </w:rPr>
                  <m:t>H</m:t>
                </m:r>
              </m:sub>
            </m:sSub>
            <m:r>
              <w:rPr>
                <w:rFonts w:ascii="Cambria Math" w:hAnsi="Cambria Math"/>
                <w:sz w:val="21"/>
              </w:rPr>
              <m:t>(</m:t>
            </m:r>
            <m:r>
              <w:rPr>
                <w:rFonts w:ascii="Cambria Math" w:hAnsi="Cambria Math"/>
                <w:sz w:val="21"/>
              </w:rPr>
              <m:t>𝒮</m:t>
            </m:r>
            <m:r>
              <w:rPr>
                <w:rFonts w:ascii="Cambria Math" w:hAnsi="Cambria Math"/>
                <w:sz w:val="21"/>
              </w:rPr>
              <m:t>)</m:t>
            </m:r>
            <m:r>
              <w:rPr>
                <w:rFonts w:ascii="Cambria Math" w:hAnsi="Cambria Math"/>
                <w:sz w:val="21"/>
              </w:rPr>
              <m:t>=</m:t>
            </m:r>
            <m:sSubSup>
              <m:e>
                <m:r>
                  <w:rPr>
                    <w:rFonts w:ascii="Cambria Math" w:hAnsi="Cambria Math"/>
                    <w:sz w:val="21"/>
                  </w:rPr>
                  <m:t>J</m:t>
                </m:r>
              </m:e>
              <m:sub>
                <m:r>
                  <w:rPr>
                    <w:rFonts w:ascii="Cambria Math" w:hAnsi="Cambria Math"/>
                    <w:sz w:val="21"/>
                  </w:rPr>
                  <m:t>H</m:t>
                </m:r>
              </m:sub>
              <m:sup>
                <m:r>
                  <w:rPr>
                    <w:rFonts w:ascii="Cambria Math" w:hAnsi="Cambria Math"/>
                    <w:sz w:val="21"/>
                  </w:rPr>
                  <m:t>(</m:t>
                </m:r>
                <m:sSub>
                  <m:e>
                    <m:r>
                      <w:rPr>
                        <w:rFonts w:ascii="Cambria Math" w:hAnsi="Cambria Math"/>
                        <w:sz w:val="21"/>
                      </w:rPr>
                      <m:t>k</m:t>
                    </m:r>
                  </m:e>
                  <m:sub>
                    <m:r>
                      <w:rPr>
                        <w:rFonts w:ascii="Cambria Math" w:hAnsi="Cambria Math"/>
                        <w:sz w:val="21"/>
                      </w:rPr>
                      <m:t>𝒮</m:t>
                    </m:r>
                  </m:sub>
                </m:sSub>
                <m:r>
                  <w:rPr>
                    <w:rFonts w:ascii="Cambria Math" w:hAnsi="Cambria Math"/>
                    <w:sz w:val="21"/>
                  </w:rPr>
                  <m:t>)</m:t>
                </m:r>
              </m:sup>
            </m:sSubSup>
            <m:r>
              <w:rPr>
                <w:rFonts w:ascii="Cambria Math" w:hAnsi="Cambria Math"/>
                <w:sz w:val="21"/>
              </w:rPr>
              <m:t>-</m:t>
            </m:r>
            <m:sSubSup>
              <m:e>
                <m:r>
                  <w:rPr>
                    <w:rFonts w:ascii="Cambria Math" w:hAnsi="Cambria Math"/>
                    <w:sz w:val="21"/>
                  </w:rPr>
                  <m:t>J</m:t>
                </m:r>
              </m:e>
              <m:sub>
                <m:r>
                  <w:rPr>
                    <w:rFonts w:ascii="Cambria Math" w:hAnsi="Cambria Math"/>
                    <w:sz w:val="21"/>
                  </w:rPr>
                  <m:t>H</m:t>
                </m:r>
              </m:sub>
              <m:sup>
                <m:r>
                  <w:rPr>
                    <w:rFonts w:ascii="Cambria Math" w:hAnsi="Cambria Math"/>
                    <w:sz w:val="21"/>
                  </w:rPr>
                  <m:t>(</m:t>
                </m:r>
                <m:sSub>
                  <m:e>
                    <m:r>
                      <w:rPr>
                        <w:rFonts w:ascii="Cambria Math" w:hAnsi="Cambria Math"/>
                        <w:sz w:val="21"/>
                      </w:rPr>
                      <m:t>k</m:t>
                    </m:r>
                  </m:e>
                  <m:sub>
                    <m:r>
                      <w:rPr>
                        <w:rFonts w:ascii="Cambria Math" w:hAnsi="Cambria Math"/>
                        <w:sz w:val="21"/>
                      </w:rPr>
                      <m:t>H</m:t>
                    </m:r>
                  </m:sub>
                </m:sSub>
                <m:r>
                  <w:rPr>
                    <w:rFonts w:ascii="Cambria Math" w:hAnsi="Cambria Math"/>
                    <w:sz w:val="21"/>
                  </w:rPr>
                  <m:t>)</m:t>
                </m:r>
              </m:sup>
            </m:sSubSup>
            <m:r>
              <w:rPr>
                <w:rFonts w:ascii="Cambria Math" w:hAnsi="Cambria Math"/>
                <w:sz w:val="21"/>
              </w:rPr>
              <m:t>≥</m:t>
            </m:r>
            <m:r>
              <w:rPr>
                <w:rFonts w:ascii="Cambria Math" w:hAnsi="Cambria Math"/>
                <w:sz w:val="21"/>
              </w:rPr>
              <m:t>0</m:t>
            </m:r>
            <m:r>
              <w:rPr>
                <w:rFonts w:ascii="Cambria Math" w:hAnsi="Cambria Math"/>
                <w:sz w:val="21"/>
              </w:rPr>
              <m:t>.</m:t>
            </m:r>
          </m:e>
        </m:eqArr>
      </m:oMath>
      <w:r>
        <w:rPr>
          <w:rFonts w:ascii="Times New Roman" w:hAnsi="Times New Roman" w:eastAsia="Times New Roman"/>
          <w:color w:val="000000"/>
          <w:sz w:val="21"/>
        </w:rPr>
        <w:tab/>
        <w:t>(22)</w:t>
      </w:r>
    </w:p>
    <w:p>
      <w:pPr>
        <w:keepNext w:val="0"/>
        <w:keepLines w:val="0"/>
        <w:widowControl/>
      </w:pPr>
      <w:r>
        <w:rPr>
          <w:rFonts w:ascii="Times New Roman" w:hAnsi="Times New Roman" w:eastAsia="Times New Roman"/>
          <w:color w:val="000000"/>
        </w:rPr>
        <w:t xml:space="preserve">The operator </w:t>
      </w:r>
      <m:oMath>
        <m:r>
          <m:rPr>
            <m:sty m:val="p"/>
          </m:rPr>
          <w:rPr>
            <w:rFonts w:ascii="Cambria Math" w:hAnsi="Cambria Math"/>
          </w:rPr>
          <m:t>arg min</m:t>
        </m:r>
      </m:oMath>
      <w:r>
        <w:rPr>
          <w:rFonts w:ascii="Times New Roman" w:hAnsi="Times New Roman" w:eastAsia="Times New Roman"/>
          <w:color w:val="000000"/>
        </w:rPr>
        <w:t xml:space="preserve"> selects the candidate index with the smallest score, using a common rule for ties. Both minimizations run over </w:t>
      </w:r>
      <m:oMath>
        <m:r>
          <w:rPr>
            <w:rFonts w:ascii="Cambria Math" w:hAnsi="Cambria Math"/>
          </w:rPr>
          <m:t>k</m:t>
        </m:r>
        <m:r>
          <w:rPr>
            <w:rFonts w:ascii="Cambria Math" w:hAnsi="Cambria Math"/>
          </w:rPr>
          <m:t>=</m:t>
        </m:r>
        <m:r>
          <w:rPr>
            <w:rFonts w:ascii="Cambria Math" w:hAnsi="Cambria Math"/>
          </w:rPr>
          <m:t>0</m:t>
        </m:r>
        <m:r>
          <w:rPr>
            <w:rFonts w:ascii="Cambria Math" w:hAnsi="Cambria Math"/>
          </w:rPr>
          <m:t>,</m:t>
        </m:r>
        <m:r>
          <w:rPr>
            <w:rFonts w:ascii="Cambria Math" w:hAnsi="Cambria Math"/>
          </w:rPr>
          <m:t>…</m:t>
        </m:r>
        <m:r>
          <w:rPr>
            <w:rFonts w:ascii="Cambria Math" w:hAnsi="Cambria Math"/>
          </w:rPr>
          <m:t>,</m:t>
        </m:r>
        <m:r>
          <w:rPr>
            <w:rFonts w:ascii="Cambria Math" w:hAnsi="Cambria Math"/>
          </w:rPr>
          <m:t>K</m:t>
        </m:r>
      </m:oMath>
      <w:r>
        <w:rPr>
          <w:rFonts w:ascii="Times New Roman" w:hAnsi="Times New Roman" w:eastAsia="Times New Roman"/>
          <w:color w:val="000000"/>
        </w:rPr>
        <w:t xml:space="preserve"> in the same pool. The indices </w:t>
      </w:r>
      <m:oMath>
        <m:sSub>
          <m:e>
            <m:r>
              <w:rPr>
                <w:rFonts w:ascii="Cambria Math" w:hAnsi="Cambria Math"/>
              </w:rPr>
              <m:t>k</m:t>
            </m:r>
          </m:e>
          <m:sub>
            <m:r>
              <w:rPr>
                <w:rFonts w:ascii="Cambria Math" w:hAnsi="Cambria Math"/>
              </w:rPr>
              <m:t>H</m:t>
            </m:r>
          </m:sub>
        </m:sSub>
      </m:oMath>
      <w:r>
        <w:rPr>
          <w:rFonts w:ascii="Times New Roman" w:hAnsi="Times New Roman" w:eastAsia="Times New Roman"/>
          <w:color w:val="000000"/>
        </w:rPr>
        <w:t xml:space="preserve"> and </w:t>
      </w:r>
      <m:oMath>
        <m:sSub>
          <m:e>
            <m:r>
              <w:rPr>
                <w:rFonts w:ascii="Cambria Math" w:hAnsi="Cambria Math"/>
              </w:rPr>
              <m:t>k</m:t>
            </m:r>
          </m:e>
          <m:sub>
            <m:r>
              <w:rPr>
                <w:rFonts w:ascii="Cambria Math" w:hAnsi="Cambria Math"/>
              </w:rPr>
              <m:t>𝒮</m:t>
            </m:r>
          </m:sub>
        </m:sSub>
      </m:oMath>
      <w:r>
        <w:rPr>
          <w:rFonts w:ascii="Times New Roman" w:hAnsi="Times New Roman" w:eastAsia="Times New Roman"/>
          <w:color w:val="000000"/>
        </w:rPr>
        <w:t xml:space="preserve"> are the choices of the complete and mixed evaluators. The decision loss </w:t>
      </w:r>
      <m:oMath>
        <m:sSub>
          <m:e>
            <m:r>
              <w:rPr>
                <w:rFonts w:ascii="Cambria Math" w:hAnsi="Cambria Math"/>
              </w:rPr>
              <m:t>ℛ</m:t>
            </m:r>
          </m:e>
          <m:sub>
            <m:r>
              <w:rPr>
                <w:rFonts w:ascii="Cambria Math" w:hAnsi="Cambria Math"/>
              </w:rPr>
              <m:t>H</m:t>
            </m:r>
          </m:sub>
        </m:sSub>
      </m:oMath>
      <w:r>
        <w:rPr>
          <w:rFonts w:ascii="Times New Roman" w:hAnsi="Times New Roman" w:eastAsia="Times New Roman"/>
          <w:color w:val="000000"/>
        </w:rPr>
        <w:t xml:space="preserve"> is the increase in the complete evaluator's score caused by the mixed choice. It is measured in currency and evaluates agreement with the complete model's cost preference.</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sSub>
          <m:e>
            <m:r>
              <m:rPr>
                <m:sty m:val="p"/>
              </m:rPr>
              <w:rPr>
                <w:rFonts w:ascii="Cambria Math" w:hAnsi="Cambria Math"/>
                <w:sz w:val="21"/>
              </w:rPr>
              <m:t>min</m:t>
            </m:r>
          </m:e>
          <m:sub>
            <m:r>
              <w:rPr>
                <w:rFonts w:ascii="Cambria Math" w:hAnsi="Cambria Math"/>
                <w:sz w:val="21"/>
              </w:rPr>
              <m:t>π</m:t>
            </m:r>
          </m:sub>
        </m:sSub>
        <m:r>
          <w:rPr>
            <w:rFonts w:ascii="Cambria Math" w:hAnsi="Cambria Math"/>
            <w:sz w:val="21"/>
          </w:rPr>
          <m:t>𝔼</m:t>
        </m:r>
        <m:r>
          <w:rPr>
            <w:rFonts w:ascii="Cambria Math" w:hAnsi="Cambria Math"/>
            <w:sz w:val="21"/>
          </w:rPr>
          <m:t>[</m:t>
        </m:r>
        <m:sSub>
          <m:e>
            <m:r>
              <w:rPr>
                <w:rFonts w:ascii="Cambria Math" w:hAnsi="Cambria Math"/>
                <w:sz w:val="21"/>
              </w:rPr>
              <m:t>ℛ</m:t>
            </m:r>
          </m:e>
          <m:sub>
            <m:r>
              <w:rPr>
                <w:rFonts w:ascii="Cambria Math" w:hAnsi="Cambria Math"/>
                <w:sz w:val="21"/>
              </w:rPr>
              <m:t>H</m:t>
            </m:r>
          </m:sub>
        </m:sSub>
        <m:r>
          <w:rPr>
            <w:rFonts w:ascii="Cambria Math" w:hAnsi="Cambria Math"/>
            <w:sz w:val="21"/>
          </w:rPr>
          <m:t>(</m:t>
        </m:r>
        <m:sSub>
          <m:e>
            <m:r>
              <w:rPr>
                <w:rFonts w:ascii="Cambria Math" w:hAnsi="Cambria Math"/>
                <w:sz w:val="21"/>
              </w:rPr>
              <m:t>𝒮</m:t>
            </m:r>
          </m:e>
          <m:sub>
            <m:r>
              <w:rPr>
                <w:rFonts w:ascii="Cambria Math" w:hAnsi="Cambria Math"/>
                <w:sz w:val="21"/>
              </w:rPr>
              <m:t>π</m:t>
            </m:r>
          </m:sub>
        </m:sSub>
        <m:r>
          <w:rPr>
            <w:rFonts w:ascii="Cambria Math" w:hAnsi="Cambria Math"/>
            <w:sz w:val="21"/>
          </w:rPr>
          <m:t>)</m:t>
        </m:r>
        <m:r>
          <w:rPr>
            <w:rFonts w:ascii="Cambria Math" w:hAnsi="Cambria Math"/>
            <w:sz w:val="21"/>
          </w:rPr>
          <m:t>]</m:t>
        </m:r>
        <m:r>
          <w:rPr>
            <w:rFonts w:ascii="Cambria Math" w:hAnsi="Cambria Math"/>
            <w:sz w:val="21"/>
          </w:rPr>
          <m:t>,</m:t>
        </m:r>
        <m:r>
          <w:rPr>
            <w:rFonts w:ascii="Cambria Math" w:hAnsi="Cambria Math"/>
            <w:sz w:val="21"/>
          </w:rPr>
          <m:t>  </m:t>
        </m:r>
        <m:sSub>
          <m:e>
            <m:r>
              <w:rPr>
                <w:rFonts w:ascii="Cambria Math" w:hAnsi="Cambria Math"/>
                <w:sz w:val="21"/>
              </w:rPr>
              <m:t>C</m:t>
            </m:r>
          </m:e>
          <m:sub>
            <m:r>
              <w:rPr>
                <w:rFonts w:ascii="Cambria Math" w:hAnsi="Cambria Math"/>
                <w:sz w:val="21"/>
              </w:rPr>
              <m:t>π</m:t>
            </m:r>
          </m:sub>
        </m:sSub>
        <m:r>
          <w:rPr>
            <w:rFonts w:ascii="Cambria Math" w:hAnsi="Cambria Math"/>
            <w:sz w:val="21"/>
          </w:rPr>
          <m:t>≤</m:t>
        </m:r>
        <m:sSub>
          <m:e>
            <m:r>
              <w:rPr>
                <w:rFonts w:ascii="Cambria Math" w:hAnsi="Cambria Math"/>
                <w:sz w:val="21"/>
              </w:rPr>
              <m:t>C</m:t>
            </m:r>
          </m:e>
          <m:sub>
            <m:r>
              <w:rPr>
                <w:rFonts w:ascii="Cambria Math" w:hAnsi="Cambria Math"/>
                <w:sz w:val="21"/>
              </w:rPr>
              <m:t>m</m:t>
            </m:r>
            <m:r>
              <w:rPr>
                <w:rFonts w:ascii="Cambria Math" w:hAnsi="Cambria Math"/>
                <w:sz w:val="21"/>
              </w:rPr>
              <m:t>a</m:t>
            </m:r>
            <m:r>
              <w:rPr>
                <w:rFonts w:ascii="Cambria Math" w:hAnsi="Cambria Math"/>
                <w:sz w:val="21"/>
              </w:rPr>
              <m:t>x</m:t>
            </m:r>
          </m:sub>
        </m:sSub>
        <m:r>
          <w:rPr>
            <w:rFonts w:ascii="Cambria Math" w:hAnsi="Cambria Math"/>
            <w:sz w:val="21"/>
          </w:rPr>
          <m:t>.</m:t>
        </m:r>
      </m:oMath>
      <w:r>
        <w:rPr>
          <w:rFonts w:ascii="Times New Roman" w:hAnsi="Times New Roman" w:eastAsia="Times New Roman"/>
          <w:color w:val="000000"/>
          <w:sz w:val="21"/>
        </w:rPr>
        <w:tab/>
        <w:t>(23)</w:t>
      </w:r>
    </w:p>
    <w:p>
      <w:pPr>
        <w:keepNext w:val="0"/>
        <w:keepLines w:val="0"/>
        <w:widowControl/>
      </w:pPr>
      <w:r>
        <w:rPr>
          <w:rFonts w:ascii="Times New Roman" w:hAnsi="Times New Roman" w:eastAsia="Times New Roman"/>
          <w:color w:val="000000"/>
        </w:rPr>
        <w:t xml:space="preserve">In (23), </w:t>
      </w:r>
      <m:oMath>
        <m:r>
          <w:rPr>
            <w:rFonts w:ascii="Cambria Math" w:hAnsi="Cambria Math"/>
          </w:rPr>
          <m:t>π</m:t>
        </m:r>
      </m:oMath>
      <w:r>
        <w:rPr>
          <w:rFonts w:ascii="Times New Roman" w:hAnsi="Times New Roman" w:eastAsia="Times New Roman"/>
          <w:color w:val="000000"/>
        </w:rPr>
        <w:t xml:space="preserve"> is the computation strategy: it selects successive message groups or stops, producing </w:t>
      </w:r>
      <m:oMath>
        <m:sSub>
          <m:e>
            <m:r>
              <w:rPr>
                <w:rFonts w:ascii="Cambria Math" w:hAnsi="Cambria Math"/>
              </w:rPr>
              <m:t>𝒮</m:t>
            </m:r>
          </m:e>
          <m:sub>
            <m:r>
              <w:rPr>
                <w:rFonts w:ascii="Cambria Math" w:hAnsi="Cambria Math"/>
              </w:rPr>
              <m:t>π</m:t>
            </m:r>
          </m:sub>
        </m:sSub>
      </m:oMath>
      <w:r>
        <w:rPr>
          <w:rFonts w:ascii="Times New Roman" w:hAnsi="Times New Roman" w:eastAsia="Times New Roman"/>
          <w:color w:val="000000"/>
        </w:rPr>
        <w:t xml:space="preserve">. Part III uses the same letter for the physical control policy. The measured cumulative time </w:t>
      </w:r>
      <m:oMath>
        <m:sSub>
          <m:e>
            <m:r>
              <w:rPr>
                <w:rFonts w:ascii="Cambria Math" w:hAnsi="Cambria Math"/>
              </w:rPr>
              <m:t>C</m:t>
            </m:r>
          </m:e>
          <m:sub>
            <m:r>
              <w:rPr>
                <w:rFonts w:ascii="Cambria Math" w:hAnsi="Cambria Math"/>
              </w:rPr>
              <m:t>π</m:t>
            </m:r>
          </m:sub>
        </m:sSub>
      </m:oMath>
      <w:r>
        <w:rPr>
          <w:rFonts w:ascii="Times New Roman" w:hAnsi="Times New Roman" w:eastAsia="Times New Roman"/>
          <w:color w:val="000000"/>
        </w:rPr>
        <w:t xml:space="preserve"> covers current-step physics, contexts, coarse scoring, error prediction, gradients, scheduling, cache preparation, refinement and repeated readout. The fixed limit </w:t>
      </w:r>
      <m:oMath>
        <m:sSub>
          <m:e>
            <m:r>
              <w:rPr>
                <w:rFonts w:ascii="Cambria Math" w:hAnsi="Cambria Math"/>
              </w:rPr>
              <m:t>C</m:t>
            </m:r>
          </m:e>
          <m:sub>
            <m:r>
              <w:rPr>
                <w:rFonts w:ascii="Cambria Math" w:hAnsi="Cambria Math"/>
              </w:rPr>
              <m:t>m</m:t>
            </m:r>
            <m:r>
              <w:rPr>
                <w:rFonts w:ascii="Cambria Math" w:hAnsi="Cambria Math"/>
              </w:rPr>
              <m:t>a</m:t>
            </m:r>
            <m:r>
              <w:rPr>
                <w:rFonts w:ascii="Cambria Math" w:hAnsi="Cambria Math"/>
              </w:rPr>
              <m:t>x</m:t>
            </m:r>
          </m:sub>
        </m:sSub>
      </m:oMath>
      <w:r>
        <w:rPr>
          <w:rFonts w:ascii="Times New Roman" w:hAnsi="Times New Roman" w:eastAsia="Times New Roman"/>
          <w:color w:val="000000"/>
        </w:rPr>
        <w:t xml:space="preserve"> is the available scoring and refinement time in the same units. Each actual invocation is charged once. Total control time additionally includes candidate generation and final continuation acceptance. The expectation </w:t>
      </w:r>
      <m:oMath>
        <m:r>
          <w:rPr>
            <w:rFonts w:ascii="Cambria Math" w:hAnsi="Cambria Math"/>
          </w:rPr>
          <m:t>𝔼</m:t>
        </m:r>
      </m:oMath>
      <w:r>
        <w:rPr>
          <w:rFonts w:ascii="Times New Roman" w:hAnsi="Times New Roman" w:eastAsia="Times New Roman"/>
          <w:color w:val="000000"/>
        </w:rPr>
        <w:t xml:space="preserve"> averages over the declared state/candidate distribution and strategy randomness. Complete reference scores provide offline supervision; online refinement uses the scores and features available at its current stage.</w:t>
      </w:r>
    </w:p>
    <w:p>
      <w:pPr>
        <w:pStyle w:val="21"/>
      </w:pPr>
      <w:commentRangeStart w:id="2"/>
      <w:r>
        <w:rPr>
          <w:rFonts w:ascii="Times New Roman" w:hAnsi="Times New Roman" w:eastAsia="Times New Roman"/>
          <w:color w:val="000000"/>
        </w:rPr>
        <w:t>6 Training for decision quality</w:t>
      </w:r>
      <w:commentRangeEnd w:id="2"/>
      <w:r>
        <w:rPr>
          <w:rStyle w:val="CommentReference"/>
        </w:rPr>
        <w:commentReference w:id="2"/>
      </w:r>
    </w:p>
    <w:p>
      <w:pPr>
        <w:keepNext/>
        <w:keepLines w:val="0"/>
        <w:widowControl/>
      </w:pPr>
      <w:commentRangeStart w:id="3"/>
      <w:r>
        <w:rPr>
          <w:rFonts w:ascii="Times New Roman" w:hAnsi="Times New Roman" w:eastAsia="Times New Roman"/>
          <w:color w:val="000000"/>
        </w:rPr>
        <w:t xml:space="preserve">Train the complete evaluator </w:t>
      </w:r>
      <w:commentRangeEnd w:id="3"/>
      <w:r>
        <w:rPr>
          <w:rStyle w:val="CommentReference"/>
        </w:rPr>
        <w:commentReference w:id="3"/>
      </w:r>
      <m:oMath>
        <m:r>
          <w:rPr>
            <w:rFonts w:ascii="Cambria Math" w:hAnsi="Cambria Math"/>
          </w:rPr>
          <m:t>H</m:t>
        </m:r>
      </m:oMath>
      <w:r>
        <w:rPr>
          <w:rFonts w:ascii="Times New Roman" w:hAnsi="Times New Roman" w:eastAsia="Times New Roman"/>
          <w:color w:val="000000"/>
        </w:rPr>
        <w:t xml:space="preserve"> on the verified continuation bills in (14a), then freeze its parameters </w:t>
      </w:r>
      <m:oMath>
        <m:r>
          <w:rPr>
            <w:rFonts w:ascii="Cambria Math" w:hAnsi="Cambria Math"/>
          </w:rPr>
          <m:t>θ</m:t>
        </m:r>
      </m:oMath>
      <w:r>
        <w:rPr>
          <w:rFonts w:ascii="Times New Roman" w:hAnsi="Times New Roman" w:eastAsia="Times New Roman"/>
          <w:color w:val="000000"/>
        </w:rPr>
        <w:t xml:space="preserve"> and inference state. For each candidate pool </w:t>
      </w:r>
      <m:oMath>
        <m:sSub>
          <m:e>
            <m:r>
              <w:rPr>
                <w:rFonts w:ascii="Cambria Math" w:hAnsi="Cambria Math"/>
              </w:rPr>
              <m:t>𝒜</m:t>
            </m:r>
          </m:e>
          <m:sub>
            <m:r>
              <w:rPr>
                <w:rFonts w:ascii="Cambria Math" w:hAnsi="Cambria Math"/>
              </w:rPr>
              <m:t>t</m:t>
            </m:r>
          </m:sub>
        </m:sSub>
        <m:r>
          <w:rPr>
            <w:rFonts w:ascii="Cambria Math" w:hAnsi="Cambria Math"/>
          </w:rPr>
          <m:t>(</m:t>
        </m:r>
        <m:r>
          <w:rPr>
            <w:rFonts w:ascii="Cambria Math" w:hAnsi="Cambria Math"/>
          </w:rPr>
          <m:t>N</m:t>
        </m:r>
        <m:r>
          <w:rPr>
            <w:rFonts w:ascii="Cambria Math" w:hAnsi="Cambria Math"/>
          </w:rPr>
          <m:t>)</m:t>
        </m:r>
      </m:oMath>
      <w:r>
        <w:rPr>
          <w:rFonts w:ascii="Times New Roman" w:hAnsi="Times New Roman" w:eastAsia="Times New Roman"/>
          <w:color w:val="000000"/>
        </w:rPr>
        <w:t xml:space="preserve">, its preferred index </w:t>
      </w:r>
      <m:oMath>
        <m:sSub>
          <m:e>
            <m:r>
              <w:rPr>
                <w:rFonts w:ascii="Cambria Math" w:hAnsi="Cambria Math"/>
              </w:rPr>
              <m:t>k</m:t>
            </m:r>
          </m:e>
          <m:sub>
            <m:r>
              <w:rPr>
                <w:rFonts w:ascii="Cambria Math" w:hAnsi="Cambria Math"/>
              </w:rPr>
              <m:t>H</m:t>
            </m:r>
          </m:sub>
        </m:sSub>
      </m:oMath>
      <w:r>
        <w:rPr>
          <w:rFonts w:ascii="Times New Roman" w:hAnsi="Times New Roman" w:eastAsia="Times New Roman"/>
          <w:color w:val="000000"/>
        </w:rPr>
        <w:t xml:space="preserve"> is defined by (22). The trainable coarse parameters </w:t>
      </w:r>
      <m:oMath>
        <m:r>
          <w:rPr>
            <w:rFonts w:ascii="Cambria Math" w:hAnsi="Cambria Math"/>
          </w:rPr>
          <m:t>φ</m:t>
        </m:r>
      </m:oMath>
      <w:r>
        <w:rPr>
          <w:rFonts w:ascii="Times New Roman" w:hAnsi="Times New Roman" w:eastAsia="Times New Roman"/>
          <w:color w:val="000000"/>
        </w:rPr>
        <w:t xml:space="preserve"> are fitted to favour candidates with low teacher-assessed cost. Soft candidate weights provide a differentiable training objective:</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Sup>
              <m:e>
                <m:r>
                  <w:rPr>
                    <w:rFonts w:ascii="Cambria Math" w:hAnsi="Cambria Math"/>
                    <w:sz w:val="21"/>
                  </w:rPr>
                  <m:t>p</m:t>
                </m:r>
              </m:e>
              <m:sub>
                <m:r>
                  <w:rPr>
                    <w:rFonts w:ascii="Cambria Math" w:hAnsi="Cambria Math"/>
                    <w:sz w:val="21"/>
                  </w:rPr>
                  <m:t>𝒮</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f>
              <m:num>
                <m:r>
                  <m:rPr>
                    <m:sty m:val="p"/>
                  </m:rPr>
                  <w:rPr>
                    <w:rFonts w:ascii="Cambria Math" w:hAnsi="Cambria Math"/>
                    <w:sz w:val="21"/>
                  </w:rPr>
                  <m:t>exp</m:t>
                </m:r>
                <m:r>
                  <w:rPr>
                    <w:rFonts w:ascii="Cambria Math" w:hAnsi="Cambria Math"/>
                    <w:sz w:val="21"/>
                  </w:rPr>
                  <m:t>[</m:t>
                </m:r>
                <m:r>
                  <w:rPr>
                    <w:rFonts w:ascii="Cambria Math" w:hAnsi="Cambria Math"/>
                    <w:sz w:val="21"/>
                  </w:rPr>
                  <m:t>-</m:t>
                </m:r>
                <m:sSubSup>
                  <m:e>
                    <m:r>
                      <w:rPr>
                        <w:rFonts w:ascii="Cambria Math" w:hAnsi="Cambria Math"/>
                        <w:sz w:val="21"/>
                      </w:rPr>
                      <m:t>J</m:t>
                    </m:r>
                  </m:e>
                  <m:sub>
                    <m:r>
                      <w:rPr>
                        <w:rFonts w:ascii="Cambria Math" w:hAnsi="Cambria Math"/>
                        <w:sz w:val="21"/>
                      </w:rPr>
                      <m:t>𝒮</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r>
                  <w:rPr>
                    <w:rFonts w:ascii="Cambria Math" w:hAnsi="Cambria Math"/>
                    <w:sz w:val="21"/>
                  </w:rPr>
                  <m:t>(</m:t>
                </m:r>
                <m:sSub>
                  <m:e>
                    <m:r>
                      <w:rPr>
                        <w:rFonts w:ascii="Cambria Math" w:hAnsi="Cambria Math"/>
                        <w:sz w:val="21"/>
                      </w:rPr>
                      <m:t>s</m:t>
                    </m:r>
                  </m:e>
                  <m:sub>
                    <m:r>
                      <w:rPr>
                        <w:rFonts w:ascii="Cambria Math" w:hAnsi="Cambria Math"/>
                        <w:sz w:val="21"/>
                      </w:rPr>
                      <m:t>J</m:t>
                    </m:r>
                  </m:sub>
                </m:sSub>
                <m:sSub>
                  <m:e>
                    <m:r>
                      <w:rPr>
                        <w:rFonts w:ascii="Cambria Math" w:hAnsi="Cambria Math"/>
                        <w:sz w:val="21"/>
                      </w:rPr>
                      <m:t>τ</m:t>
                    </m:r>
                  </m:e>
                  <m:sub>
                    <m:r>
                      <m:rPr>
                        <m:sty m:val="p"/>
                      </m:rPr>
                      <w:rPr>
                        <w:rFonts w:ascii="Cambria Math" w:hAnsi="Cambria Math"/>
                        <w:sz w:val="21"/>
                      </w:rPr>
                      <m:t>sel</m:t>
                    </m:r>
                  </m:sub>
                </m:sSub>
                <m:r>
                  <w:rPr>
                    <w:rFonts w:ascii="Cambria Math" w:hAnsi="Cambria Math"/>
                    <w:sz w:val="21"/>
                  </w:rPr>
                  <m:t>)</m:t>
                </m:r>
                <m:r>
                  <w:rPr>
                    <w:rFonts w:ascii="Cambria Math" w:hAnsi="Cambria Math"/>
                    <w:sz w:val="21"/>
                  </w:rPr>
                  <m:t>]</m:t>
                </m:r>
              </m:num>
              <m:den>
                <m:sSubSup>
                  <m:e>
                    <m:r>
                      <w:rPr>
                        <w:rFonts w:ascii="Cambria Math" w:hAnsi="Cambria Math"/>
                        <w:sz w:val="21"/>
                      </w:rPr>
                      <m:t>∑</m:t>
                    </m:r>
                  </m:e>
                  <m:sub>
                    <m:r>
                      <w:rPr>
                        <w:rFonts w:ascii="Cambria Math" w:hAnsi="Cambria Math"/>
                        <w:sz w:val="21"/>
                      </w:rPr>
                      <m:t>k</m:t>
                    </m:r>
                    <m:r>
                      <w:rPr>
                        <w:rFonts w:ascii="Cambria Math" w:hAnsi="Cambria Math"/>
                        <w:sz w:val="21"/>
                      </w:rPr>
                      <m:t>′</m:t>
                    </m:r>
                    <m:r>
                      <w:rPr>
                        <w:rFonts w:ascii="Cambria Math" w:hAnsi="Cambria Math"/>
                        <w:sz w:val="21"/>
                      </w:rPr>
                      <m:t>=</m:t>
                    </m:r>
                    <m:r>
                      <w:rPr>
                        <w:rFonts w:ascii="Cambria Math" w:hAnsi="Cambria Math"/>
                        <w:sz w:val="21"/>
                      </w:rPr>
                      <m:t>0</m:t>
                    </m:r>
                  </m:sub>
                  <m:sup>
                    <m:r>
                      <w:rPr>
                        <w:rFonts w:ascii="Cambria Math" w:hAnsi="Cambria Math"/>
                        <w:sz w:val="21"/>
                      </w:rPr>
                      <m:t>K</m:t>
                    </m:r>
                    <m:r>
                      <w:rPr>
                        <w:rFonts w:ascii="Cambria Math" w:hAnsi="Cambria Math"/>
                        <w:sz w:val="21"/>
                      </w:rPr>
                      <m:t>(</m:t>
                    </m:r>
                    <m:r>
                      <w:rPr>
                        <w:rFonts w:ascii="Cambria Math" w:hAnsi="Cambria Math"/>
                        <w:sz w:val="21"/>
                      </w:rPr>
                      <m:t>N</m:t>
                    </m:r>
                    <m:r>
                      <w:rPr>
                        <w:rFonts w:ascii="Cambria Math" w:hAnsi="Cambria Math"/>
                        <w:sz w:val="21"/>
                      </w:rPr>
                      <m:t>)</m:t>
                    </m:r>
                  </m:sup>
                </m:sSubSup>
                <m:r>
                  <m:rPr>
                    <m:sty m:val="p"/>
                  </m:rPr>
                  <w:rPr>
                    <w:rFonts w:ascii="Cambria Math" w:hAnsi="Cambria Math"/>
                    <w:sz w:val="21"/>
                  </w:rPr>
                  <m:t>exp</m:t>
                </m:r>
                <m:r>
                  <w:rPr>
                    <w:rFonts w:ascii="Cambria Math" w:hAnsi="Cambria Math"/>
                    <w:sz w:val="21"/>
                  </w:rPr>
                  <m:t>[</m:t>
                </m:r>
                <m:r>
                  <w:rPr>
                    <w:rFonts w:ascii="Cambria Math" w:hAnsi="Cambria Math"/>
                    <w:sz w:val="21"/>
                  </w:rPr>
                  <m:t>-</m:t>
                </m:r>
                <m:sSubSup>
                  <m:e>
                    <m:r>
                      <w:rPr>
                        <w:rFonts w:ascii="Cambria Math" w:hAnsi="Cambria Math"/>
                        <w:sz w:val="21"/>
                      </w:rPr>
                      <m:t>J</m:t>
                    </m:r>
                  </m:e>
                  <m:sub>
                    <m:r>
                      <w:rPr>
                        <w:rFonts w:ascii="Cambria Math" w:hAnsi="Cambria Math"/>
                        <w:sz w:val="21"/>
                      </w:rPr>
                      <m:t>𝒮</m:t>
                    </m:r>
                  </m:sub>
                  <m:sup>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m:t>
                    </m:r>
                  </m:sup>
                </m:sSubSup>
                <m:r>
                  <w:rPr>
                    <w:rFonts w:ascii="Cambria Math" w:hAnsi="Cambria Math"/>
                    <w:sz w:val="21"/>
                  </w:rPr>
                  <m:t>/</m:t>
                </m:r>
                <m:r>
                  <w:rPr>
                    <w:rFonts w:ascii="Cambria Math" w:hAnsi="Cambria Math"/>
                    <w:sz w:val="21"/>
                  </w:rPr>
                  <m:t>(</m:t>
                </m:r>
                <m:sSub>
                  <m:e>
                    <m:r>
                      <w:rPr>
                        <w:rFonts w:ascii="Cambria Math" w:hAnsi="Cambria Math"/>
                        <w:sz w:val="21"/>
                      </w:rPr>
                      <m:t>s</m:t>
                    </m:r>
                  </m:e>
                  <m:sub>
                    <m:r>
                      <w:rPr>
                        <w:rFonts w:ascii="Cambria Math" w:hAnsi="Cambria Math"/>
                        <w:sz w:val="21"/>
                      </w:rPr>
                      <m:t>J</m:t>
                    </m:r>
                  </m:sub>
                </m:sSub>
                <m:sSub>
                  <m:e>
                    <m:r>
                      <w:rPr>
                        <w:rFonts w:ascii="Cambria Math" w:hAnsi="Cambria Math"/>
                        <w:sz w:val="21"/>
                      </w:rPr>
                      <m:t>τ</m:t>
                    </m:r>
                  </m:e>
                  <m:sub>
                    <m:r>
                      <m:rPr>
                        <m:sty m:val="p"/>
                      </m:rPr>
                      <w:rPr>
                        <w:rFonts w:ascii="Cambria Math" w:hAnsi="Cambria Math"/>
                        <w:sz w:val="21"/>
                      </w:rPr>
                      <m:t>sel</m:t>
                    </m:r>
                  </m:sub>
                </m:sSub>
                <m:r>
                  <w:rPr>
                    <w:rFonts w:ascii="Cambria Math" w:hAnsi="Cambria Math"/>
                    <w:sz w:val="21"/>
                  </w:rPr>
                  <m:t>)</m:t>
                </m:r>
                <m:r>
                  <w:rPr>
                    <w:rFonts w:ascii="Cambria Math" w:hAnsi="Cambria Math"/>
                    <w:sz w:val="21"/>
                  </w:rPr>
                  <m:t>]</m:t>
                </m:r>
              </m:den>
            </m:f>
            <m:r>
              <w:rPr>
                <w:rFonts w:ascii="Cambria Math" w:hAnsi="Cambria Math"/>
                <w:sz w:val="21"/>
              </w:rPr>
              <m:t>,</m:t>
            </m:r>
          </m:e>
          <m:e>
            <m:sSub>
              <m:e>
                <m:r>
                  <w:rPr>
                    <w:rFonts w:ascii="Cambria Math" w:hAnsi="Cambria Math"/>
                    <w:sz w:val="21"/>
                  </w:rPr>
                  <m:t>ℒ</m:t>
                </m:r>
              </m:e>
              <m:sub>
                <m:r>
                  <w:rPr>
                    <w:rFonts w:ascii="Cambria Math" w:hAnsi="Cambria Math"/>
                    <w:sz w:val="21"/>
                  </w:rPr>
                  <m:t>c</m:t>
                </m:r>
                <m:r>
                  <w:rPr>
                    <w:rFonts w:ascii="Cambria Math" w:hAnsi="Cambria Math"/>
                    <w:sz w:val="21"/>
                  </w:rPr>
                  <m:t>o</m:t>
                </m:r>
                <m:r>
                  <w:rPr>
                    <w:rFonts w:ascii="Cambria Math" w:hAnsi="Cambria Math"/>
                    <w:sz w:val="21"/>
                  </w:rPr>
                  <m:t>a</m:t>
                </m:r>
                <m:r>
                  <w:rPr>
                    <w:rFonts w:ascii="Cambria Math" w:hAnsi="Cambria Math"/>
                    <w:sz w:val="21"/>
                  </w:rPr>
                  <m:t>r</m:t>
                </m:r>
                <m:r>
                  <w:rPr>
                    <w:rFonts w:ascii="Cambria Math" w:hAnsi="Cambria Math"/>
                    <w:sz w:val="21"/>
                  </w:rPr>
                  <m:t>s</m:t>
                </m:r>
                <m:r>
                  <w:rPr>
                    <w:rFonts w:ascii="Cambria Math" w:hAnsi="Cambria Math"/>
                    <w:sz w:val="21"/>
                  </w:rPr>
                  <m:t>e</m:t>
                </m:r>
              </m:sub>
            </m:sSub>
            <m:r>
              <w:rPr>
                <w:rFonts w:ascii="Cambria Math" w:hAnsi="Cambria Math"/>
                <w:sz w:val="21"/>
              </w:rPr>
              <m:t>(</m:t>
            </m:r>
            <m:r>
              <w:rPr>
                <w:rFonts w:ascii="Cambria Math" w:hAnsi="Cambria Math"/>
                <w:sz w:val="21"/>
              </w:rPr>
              <m:t>φ</m:t>
            </m:r>
            <m:r>
              <w:rPr>
                <w:rFonts w:ascii="Cambria Math" w:hAnsi="Cambria Math"/>
                <w:sz w:val="21"/>
              </w:rPr>
              <m:t>)</m:t>
            </m:r>
            <m:r>
              <w:rPr>
                <w:rFonts w:ascii="Cambria Math" w:hAnsi="Cambria Math"/>
                <w:sz w:val="21"/>
              </w:rPr>
              <m:t>=</m:t>
            </m:r>
            <m:sSub>
              <m:e>
                <m:r>
                  <w:rPr>
                    <w:rFonts w:ascii="Cambria Math" w:hAnsi="Cambria Math"/>
                    <w:sz w:val="21"/>
                  </w:rPr>
                  <m:t>𝔼</m:t>
                </m:r>
              </m:e>
              <m:sub>
                <m:sSub>
                  <m:e>
                    <m:r>
                      <w:rPr>
                        <w:rFonts w:ascii="Cambria Math" w:hAnsi="Cambria Math"/>
                        <w:sz w:val="21"/>
                      </w:rPr>
                      <m:t>x</m:t>
                    </m:r>
                  </m:e>
                  <m:sub>
                    <m:r>
                      <w:rPr>
                        <w:rFonts w:ascii="Cambria Math" w:hAnsi="Cambria Math"/>
                        <w:sz w:val="21"/>
                      </w:rPr>
                      <m:t>t</m:t>
                    </m:r>
                  </m:sub>
                </m:sSub>
                <m:r>
                  <w:rPr>
                    <w:rFonts w:ascii="Cambria Math" w:hAnsi="Cambria Math"/>
                    <w:sz w:val="21"/>
                  </w:rPr>
                  <m:t>,</m:t>
                </m:r>
                <m:r>
                  <w:rPr>
                    <w:rFonts w:ascii="Cambria Math" w:hAnsi="Cambria Math"/>
                    <w:sz w:val="21"/>
                  </w:rPr>
                  <m:t>N</m:t>
                </m:r>
                <m:r>
                  <w:rPr>
                    <w:rFonts w:ascii="Cambria Math" w:hAnsi="Cambria Math"/>
                    <w:sz w:val="21"/>
                  </w:rPr>
                  <m:t>,</m:t>
                </m:r>
                <m:r>
                  <w:rPr>
                    <w:rFonts w:ascii="Cambria Math" w:hAnsi="Cambria Math"/>
                    <w:sz w:val="21"/>
                  </w:rPr>
                  <m:t>𝒮</m:t>
                </m:r>
              </m:sub>
            </m:sSub>
            <m:r>
              <w:rPr>
                <w:rFonts w:ascii="Cambria Math" w:hAnsi="Cambria Math"/>
                <w:sz w:val="21"/>
              </w:rPr>
              <m:t>[</m:t>
            </m:r>
            <m:sSubSup>
              <m:e>
                <m:r>
                  <w:rPr>
                    <w:rFonts w:ascii="Cambria Math" w:hAnsi="Cambria Math"/>
                    <w:sz w:val="21"/>
                  </w:rPr>
                  <m:t>∑</m:t>
                </m:r>
              </m:e>
              <m:sub>
                <m:r>
                  <w:rPr>
                    <w:rFonts w:ascii="Cambria Math" w:hAnsi="Cambria Math"/>
                    <w:sz w:val="21"/>
                  </w:rPr>
                  <m:t>k</m:t>
                </m:r>
                <m:r>
                  <w:rPr>
                    <w:rFonts w:ascii="Cambria Math" w:hAnsi="Cambria Math"/>
                    <w:sz w:val="21"/>
                  </w:rPr>
                  <m:t>=</m:t>
                </m:r>
                <m:r>
                  <w:rPr>
                    <w:rFonts w:ascii="Cambria Math" w:hAnsi="Cambria Math"/>
                    <w:sz w:val="21"/>
                  </w:rPr>
                  <m:t>0</m:t>
                </m:r>
              </m:sub>
              <m:sup>
                <m:r>
                  <w:rPr>
                    <w:rFonts w:ascii="Cambria Math" w:hAnsi="Cambria Math"/>
                    <w:sz w:val="21"/>
                  </w:rPr>
                  <m:t>K</m:t>
                </m:r>
                <m:r>
                  <w:rPr>
                    <w:rFonts w:ascii="Cambria Math" w:hAnsi="Cambria Math"/>
                    <w:sz w:val="21"/>
                  </w:rPr>
                  <m:t>(</m:t>
                </m:r>
                <m:r>
                  <w:rPr>
                    <w:rFonts w:ascii="Cambria Math" w:hAnsi="Cambria Math"/>
                    <w:sz w:val="21"/>
                  </w:rPr>
                  <m:t>N</m:t>
                </m:r>
                <m:r>
                  <w:rPr>
                    <w:rFonts w:ascii="Cambria Math" w:hAnsi="Cambria Math"/>
                    <w:sz w:val="21"/>
                  </w:rPr>
                  <m:t>)</m:t>
                </m:r>
              </m:sup>
            </m:sSubSup>
            <m:sSubSup>
              <m:e>
                <m:r>
                  <w:rPr>
                    <w:rFonts w:ascii="Cambria Math" w:hAnsi="Cambria Math"/>
                    <w:sz w:val="21"/>
                  </w:rPr>
                  <m:t>p</m:t>
                </m:r>
              </m:e>
              <m:sub>
                <m:r>
                  <w:rPr>
                    <w:rFonts w:ascii="Cambria Math" w:hAnsi="Cambria Math"/>
                    <w:sz w:val="21"/>
                  </w:rPr>
                  <m:t>𝒮</m:t>
                </m:r>
              </m:sub>
              <m:sup>
                <m:r>
                  <w:rPr>
                    <w:rFonts w:ascii="Cambria Math" w:hAnsi="Cambria Math"/>
                    <w:sz w:val="21"/>
                  </w:rPr>
                  <m:t>(</m:t>
                </m:r>
                <m:r>
                  <w:rPr>
                    <w:rFonts w:ascii="Cambria Math" w:hAnsi="Cambria Math"/>
                    <w:sz w:val="21"/>
                  </w:rPr>
                  <m:t>k</m:t>
                </m:r>
                <m:r>
                  <w:rPr>
                    <w:rFonts w:ascii="Cambria Math" w:hAnsi="Cambria Math"/>
                    <w:sz w:val="21"/>
                  </w:rPr>
                  <m:t>)</m:t>
                </m:r>
              </m:sup>
            </m:sSubSup>
            <m:f>
              <m:num>
                <m:r>
                  <m:rPr>
                    <m:sty m:val="p"/>
                  </m:rPr>
                  <w:rPr>
                    <w:rFonts w:ascii="Cambria Math" w:hAnsi="Cambria Math"/>
                    <w:sz w:val="21"/>
                  </w:rPr>
                  <m:t>sg</m:t>
                </m:r>
                <m:r>
                  <w:rPr>
                    <w:rFonts w:ascii="Cambria Math" w:hAnsi="Cambria Math"/>
                    <w:sz w:val="21"/>
                  </w:rPr>
                  <m:t>(</m:t>
                </m:r>
                <m:sSubSup>
                  <m:e>
                    <m:r>
                      <w:rPr>
                        <w:rFonts w:ascii="Cambria Math" w:hAnsi="Cambria Math"/>
                        <w:sz w:val="21"/>
                      </w:rPr>
                      <m:t>J</m:t>
                    </m:r>
                  </m:e>
                  <m:sub>
                    <m:r>
                      <w:rPr>
                        <w:rFonts w:ascii="Cambria Math" w:hAnsi="Cambria Math"/>
                        <w:sz w:val="21"/>
                      </w:rPr>
                      <m:t>H</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sSubSup>
                  <m:e>
                    <m:r>
                      <w:rPr>
                        <w:rFonts w:ascii="Cambria Math" w:hAnsi="Cambria Math"/>
                        <w:sz w:val="21"/>
                      </w:rPr>
                      <m:t>J</m:t>
                    </m:r>
                  </m:e>
                  <m:sub>
                    <m:r>
                      <w:rPr>
                        <w:rFonts w:ascii="Cambria Math" w:hAnsi="Cambria Math"/>
                        <w:sz w:val="21"/>
                      </w:rPr>
                      <m:t>H</m:t>
                    </m:r>
                  </m:sub>
                  <m:sup>
                    <m:r>
                      <w:rPr>
                        <w:rFonts w:ascii="Cambria Math" w:hAnsi="Cambria Math"/>
                        <w:sz w:val="21"/>
                      </w:rPr>
                      <m:t>(</m:t>
                    </m:r>
                    <m:sSub>
                      <m:e>
                        <m:r>
                          <w:rPr>
                            <w:rFonts w:ascii="Cambria Math" w:hAnsi="Cambria Math"/>
                            <w:sz w:val="21"/>
                          </w:rPr>
                          <m:t>k</m:t>
                        </m:r>
                      </m:e>
                      <m:sub>
                        <m:r>
                          <w:rPr>
                            <w:rFonts w:ascii="Cambria Math" w:hAnsi="Cambria Math"/>
                            <w:sz w:val="21"/>
                          </w:rPr>
                          <m:t>H</m:t>
                        </m:r>
                      </m:sub>
                    </m:sSub>
                    <m:r>
                      <w:rPr>
                        <w:rFonts w:ascii="Cambria Math" w:hAnsi="Cambria Math"/>
                        <w:sz w:val="21"/>
                      </w:rPr>
                      <m:t>)</m:t>
                    </m:r>
                  </m:sup>
                </m:sSubSup>
                <m:r>
                  <w:rPr>
                    <w:rFonts w:ascii="Cambria Math" w:hAnsi="Cambria Math"/>
                    <w:sz w:val="21"/>
                  </w:rPr>
                  <m:t>)</m:t>
                </m:r>
              </m:num>
              <m:den>
                <m:sSub>
                  <m:e>
                    <m:r>
                      <w:rPr>
                        <w:rFonts w:ascii="Cambria Math" w:hAnsi="Cambria Math"/>
                        <w:sz w:val="21"/>
                      </w:rPr>
                      <m:t>s</m:t>
                    </m:r>
                  </m:e>
                  <m:sub>
                    <m:r>
                      <w:rPr>
                        <w:rFonts w:ascii="Cambria Math" w:hAnsi="Cambria Math"/>
                        <w:sz w:val="21"/>
                      </w:rPr>
                      <m:t>J</m:t>
                    </m:r>
                  </m:sub>
                </m:sSub>
              </m:den>
            </m:f>
            <m:r>
              <w:rPr>
                <w:rFonts w:ascii="Cambria Math" w:hAnsi="Cambria Math"/>
                <w:sz w:val="21"/>
              </w:rPr>
              <m:t>]</m:t>
            </m:r>
            <m:r>
              <w:rPr>
                <w:rFonts w:ascii="Cambria Math" w:hAnsi="Cambria Math"/>
                <w:sz w:val="21"/>
              </w:rPr>
              <m:t>.</m:t>
            </m:r>
          </m:e>
        </m:eqArr>
      </m:oMath>
      <w:r>
        <w:rPr>
          <w:rFonts w:ascii="Times New Roman" w:hAnsi="Times New Roman" w:eastAsia="Times New Roman"/>
          <w:color w:val="000000"/>
          <w:sz w:val="21"/>
        </w:rPr>
        <w:tab/>
        <w:t>(24)</w:t>
      </w:r>
    </w:p>
    <w:p>
      <w:pPr>
        <w:keepNext w:val="0"/>
        <w:keepLines w:val="0"/>
        <w:widowControl/>
      </w:pPr>
      <w:r>
        <w:rPr>
          <w:rFonts w:ascii="Times New Roman" w:hAnsi="Times New Roman" w:eastAsia="Times New Roman"/>
          <w:color w:val="000000"/>
        </w:rPr>
        <w:t xml:space="preserve">Here </w:t>
      </w:r>
      <m:oMath>
        <m:sSubSup>
          <m:e>
            <m:r>
              <w:rPr>
                <w:rFonts w:ascii="Cambria Math" w:hAnsi="Cambria Math"/>
              </w:rPr>
              <m:t>p</m:t>
            </m:r>
          </m:e>
          <m:sub>
            <m:r>
              <w:rPr>
                <w:rFonts w:ascii="Cambria Math" w:hAnsi="Cambria Math"/>
              </w:rPr>
              <m:t>𝒮</m:t>
            </m:r>
          </m:sub>
          <m:sup>
            <m:r>
              <w:rPr>
                <w:rFonts w:ascii="Cambria Math" w:hAnsi="Cambria Math"/>
              </w:rPr>
              <m:t>(</m:t>
            </m:r>
            <m:r>
              <w:rPr>
                <w:rFonts w:ascii="Cambria Math" w:hAnsi="Cambria Math"/>
              </w:rPr>
              <m:t>k</m:t>
            </m:r>
            <m:r>
              <w:rPr>
                <w:rFonts w:ascii="Cambria Math" w:hAnsi="Cambria Math"/>
              </w:rPr>
              <m:t>)</m:t>
            </m:r>
          </m:sup>
        </m:sSubSup>
      </m:oMath>
      <w:r>
        <w:rPr>
          <w:rFonts w:ascii="Times New Roman" w:hAnsi="Times New Roman" w:eastAsia="Times New Roman"/>
          <w:color w:val="000000"/>
        </w:rPr>
        <w:t xml:space="preserve"> is the scalar training weight assigned to candidate </w:t>
      </w:r>
      <m:oMath>
        <m:r>
          <w:rPr>
            <w:rFonts w:ascii="Cambria Math" w:hAnsi="Cambria Math"/>
          </w:rPr>
          <m:t>k</m:t>
        </m:r>
      </m:oMath>
      <w:r>
        <w:rPr>
          <w:rFonts w:ascii="Times New Roman" w:hAnsi="Times New Roman" w:eastAsia="Times New Roman"/>
          <w:color w:val="000000"/>
        </w:rPr>
        <w:t xml:space="preserve"> from its mixed score. The weights sum to one, and </w:t>
      </w:r>
      <m:oMath>
        <m:r>
          <w:rPr>
            <w:rFonts w:ascii="Cambria Math" w:hAnsi="Cambria Math"/>
          </w:rPr>
          <m:t>k</m:t>
        </m:r>
        <m:r>
          <w:rPr>
            <w:rFonts w:ascii="Cambria Math" w:hAnsi="Cambria Math"/>
          </w:rPr>
          <m:t>'</m:t>
        </m:r>
      </m:oMath>
      <w:r>
        <w:rPr>
          <w:rFonts w:ascii="Times New Roman" w:hAnsi="Times New Roman" w:eastAsia="Times New Roman"/>
          <w:color w:val="000000"/>
        </w:rPr>
        <w:t xml:space="preserve"> is the dummy candidate index in the denominator. The operator </w:t>
      </w:r>
      <m:oMath>
        <m:r>
          <m:rPr>
            <m:sty m:val="p"/>
          </m:rPr>
          <w:rPr>
            <w:rFonts w:ascii="Cambria Math" w:hAnsi="Cambria Math"/>
          </w:rPr>
          <m:t>exp</m:t>
        </m:r>
      </m:oMath>
      <w:r>
        <w:rPr>
          <w:rFonts w:ascii="Times New Roman" w:hAnsi="Times New Roman" w:eastAsia="Times New Roman"/>
          <w:color w:val="000000"/>
        </w:rPr>
        <w:t xml:space="preserve"> is the natural exponential. The fixed scale </w:t>
      </w:r>
      <m:oMath>
        <m:sSub>
          <m:e>
            <m:r>
              <w:rPr>
                <w:rFonts w:ascii="Cambria Math" w:hAnsi="Cambria Math"/>
              </w:rPr>
              <m:t>s</m:t>
            </m:r>
          </m:e>
          <m:sub>
            <m:r>
              <w:rPr>
                <w:rFonts w:ascii="Cambria Math" w:hAnsi="Cambria Math"/>
              </w:rPr>
              <m:t>J</m:t>
            </m:r>
          </m:sub>
        </m:sSub>
        <m:r>
          <w:rPr>
            <w:rFonts w:ascii="Cambria Math" w:hAnsi="Cambria Math"/>
          </w:rPr>
          <m:t>&gt;</m:t>
        </m:r>
        <m:r>
          <w:rPr>
            <w:rFonts w:ascii="Cambria Math" w:hAnsi="Cambria Math"/>
          </w:rPr>
          <m:t>0</m:t>
        </m:r>
      </m:oMath>
      <w:r>
        <w:rPr>
          <w:rFonts w:ascii="Times New Roman" w:hAnsi="Times New Roman" w:eastAsia="Times New Roman"/>
          <w:color w:val="000000"/>
        </w:rPr>
        <w:t xml:space="preserve"> has currency units and is chosen from training data for use across states and candidate densities. The dimensionless temperature </w:t>
      </w:r>
      <m:oMath>
        <m:sSub>
          <m:e>
            <m:r>
              <w:rPr>
                <w:rFonts w:ascii="Cambria Math" w:hAnsi="Cambria Math"/>
              </w:rPr>
              <m:t>τ</m:t>
            </m:r>
          </m:e>
          <m:sub>
            <m:r>
              <m:rPr>
                <m:sty m:val="p"/>
              </m:rPr>
              <w:rPr>
                <w:rFonts w:ascii="Cambria Math" w:hAnsi="Cambria Math"/>
              </w:rPr>
              <m:t>sel</m:t>
            </m:r>
          </m:sub>
        </m:sSub>
        <m:r>
          <w:rPr>
            <w:rFonts w:ascii="Cambria Math" w:hAnsi="Cambria Math"/>
          </w:rPr>
          <m:t>&gt;</m:t>
        </m:r>
        <m:r>
          <w:rPr>
            <w:rFonts w:ascii="Cambria Math" w:hAnsi="Cambria Math"/>
          </w:rPr>
          <m:t>0</m:t>
        </m:r>
      </m:oMath>
      <w:r>
        <w:rPr>
          <w:rFonts w:ascii="Times New Roman" w:hAnsi="Times New Roman" w:eastAsia="Times New Roman"/>
          <w:color w:val="000000"/>
        </w:rPr>
        <w:t xml:space="preserve"> controls the concentration of weights on low scores; </w:t>
      </w:r>
      <m:oMath>
        <m:r>
          <m:rPr>
            <m:sty m:val="p"/>
          </m:rPr>
          <w:rPr>
            <w:rFonts w:ascii="Cambria Math" w:hAnsi="Cambria Math"/>
          </w:rPr>
          <m:t>sel</m:t>
        </m:r>
      </m:oMath>
      <w:r>
        <w:rPr>
          <w:rFonts w:ascii="Times New Roman" w:hAnsi="Times New Roman" w:eastAsia="Times New Roman"/>
          <w:color w:val="000000"/>
        </w:rPr>
        <w:t xml:space="preserve"> identifies selection temperature, while </w:t>
      </w:r>
      <m:oMath>
        <m:r>
          <w:rPr>
            <w:rFonts w:ascii="Cambria Math" w:hAnsi="Cambria Math"/>
          </w:rPr>
          <m:t>τ</m:t>
        </m:r>
      </m:oMath>
      <w:r>
        <w:rPr>
          <w:rFonts w:ascii="Times New Roman" w:hAnsi="Times New Roman" w:eastAsia="Times New Roman"/>
          <w:color w:val="000000"/>
        </w:rPr>
        <w:t xml:space="preserve"> denotes an edge relation type.</w:t>
      </w:r>
    </w:p>
    <w:p>
      <w:pPr>
        <w:widowControl/>
      </w:pPr>
      <w:r>
        <w:rPr>
          <w:rFonts w:ascii="Times New Roman" w:hAnsi="Times New Roman" w:eastAsia="Times New Roman"/>
          <w:color w:val="000000"/>
        </w:rPr>
        <w:t xml:space="preserve">The dimensionless loss </w:t>
      </w:r>
      <m:oMath>
        <m:sSub>
          <m:e>
            <m:r>
              <w:rPr>
                <w:rFonts w:ascii="Cambria Math" w:hAnsi="Cambria Math"/>
              </w:rPr>
              <m:t>ℒ</m:t>
            </m:r>
          </m:e>
          <m:sub>
            <m:r>
              <w:rPr>
                <w:rFonts w:ascii="Cambria Math" w:hAnsi="Cambria Math"/>
              </w:rPr>
              <m:t>c</m:t>
            </m:r>
            <m:r>
              <w:rPr>
                <w:rFonts w:ascii="Cambria Math" w:hAnsi="Cambria Math"/>
              </w:rPr>
              <m:t>o</m:t>
            </m:r>
            <m:r>
              <w:rPr>
                <w:rFonts w:ascii="Cambria Math" w:hAnsi="Cambria Math"/>
              </w:rPr>
              <m:t>a</m:t>
            </m:r>
            <m:r>
              <w:rPr>
                <w:rFonts w:ascii="Cambria Math" w:hAnsi="Cambria Math"/>
              </w:rPr>
              <m:t>r</m:t>
            </m:r>
            <m:r>
              <w:rPr>
                <w:rFonts w:ascii="Cambria Math" w:hAnsi="Cambria Math"/>
              </w:rPr>
              <m:t>s</m:t>
            </m:r>
            <m:r>
              <w:rPr>
                <w:rFonts w:ascii="Cambria Math" w:hAnsi="Cambria Math"/>
              </w:rPr>
              <m:t>e</m:t>
            </m:r>
          </m:sub>
        </m:sSub>
      </m:oMath>
      <w:r>
        <w:rPr>
          <w:rFonts w:ascii="Times New Roman" w:hAnsi="Times New Roman" w:eastAsia="Times New Roman"/>
          <w:color w:val="000000"/>
        </w:rPr>
        <w:t xml:space="preserve"> averages over the training distribution of states </w:t>
      </w:r>
      <m:oMath>
        <m:sSub>
          <m:e>
            <m:r>
              <w:rPr>
                <w:rFonts w:ascii="Cambria Math" w:hAnsi="Cambria Math"/>
              </w:rPr>
              <m:t>x</m:t>
            </m:r>
          </m:e>
          <m:sub>
            <m:r>
              <w:rPr>
                <w:rFonts w:ascii="Cambria Math" w:hAnsi="Cambria Math"/>
              </w:rPr>
              <m:t>t</m:t>
            </m:r>
          </m:sub>
        </m:sSub>
      </m:oMath>
      <w:r>
        <w:rPr>
          <w:rFonts w:ascii="Times New Roman" w:hAnsi="Times New Roman" w:eastAsia="Times New Roman"/>
          <w:color w:val="000000"/>
        </w:rPr>
        <w:t xml:space="preserve">, raw sampling counts </w:t>
      </w:r>
      <m:oMath>
        <m:r>
          <w:rPr>
            <w:rFonts w:ascii="Cambria Math" w:hAnsi="Cambria Math"/>
          </w:rPr>
          <m:t>N</m:t>
        </m:r>
      </m:oMath>
      <w:r>
        <w:rPr>
          <w:rFonts w:ascii="Times New Roman" w:hAnsi="Times New Roman" w:eastAsia="Times New Roman"/>
          <w:color w:val="000000"/>
        </w:rPr>
        <w:t xml:space="preserve"> and refinement sets </w:t>
      </w:r>
      <m:oMath>
        <m:r>
          <w:rPr>
            <w:rFonts w:ascii="Cambria Math" w:hAnsi="Cambria Math"/>
          </w:rPr>
          <m:t>𝒮</m:t>
        </m:r>
      </m:oMath>
      <w:r>
        <w:rPr>
          <w:rFonts w:ascii="Times New Roman" w:hAnsi="Times New Roman" w:eastAsia="Times New Roman"/>
          <w:color w:val="000000"/>
        </w:rPr>
        <w:t xml:space="preserve">. As in (14g), </w:t>
      </w:r>
      <m:oMath>
        <m:r>
          <w:rPr>
            <w:rFonts w:ascii="Cambria Math" w:hAnsi="Cambria Math"/>
          </w:rPr>
          <m:t>N</m:t>
        </m:r>
      </m:oMath>
      <w:r>
        <w:rPr>
          <w:rFonts w:ascii="Times New Roman" w:hAnsi="Times New Roman" w:eastAsia="Times New Roman"/>
          <w:color w:val="000000"/>
        </w:rPr>
        <w:t xml:space="preserve"> counts raw points per nonzero-dimensional mode, and </w:t>
      </w:r>
      <m:oMath>
        <m:r>
          <w:rPr>
            <w:rFonts w:ascii="Cambria Math" w:hAnsi="Cambria Math"/>
          </w:rPr>
          <m:t>K</m:t>
        </m:r>
        <m:r>
          <w:rPr>
            <w:rFonts w:ascii="Cambria Math" w:hAnsi="Cambria Math"/>
          </w:rPr>
          <m:t>(</m:t>
        </m:r>
        <m:r>
          <w:rPr>
            <w:rFonts w:ascii="Cambria Math" w:hAnsi="Cambria Math"/>
          </w:rPr>
          <m:t>N</m:t>
        </m:r>
        <m:r>
          <w:rPr>
            <w:rFonts w:ascii="Cambria Math" w:hAnsi="Cambria Math"/>
          </w:rPr>
          <m:t>)</m:t>
        </m:r>
        <m:r>
          <w:rPr>
            <w:rFonts w:ascii="Cambria Math" w:hAnsi="Cambria Math"/>
          </w:rPr>
          <m:t>+</m:t>
        </m:r>
        <m:r>
          <w:rPr>
            <w:rFonts w:ascii="Cambria Math" w:hAnsi="Cambria Math"/>
          </w:rPr>
          <m:t>1</m:t>
        </m:r>
      </m:oMath>
      <w:r>
        <w:rPr>
          <w:rFonts w:ascii="Times New Roman" w:hAnsi="Times New Roman" w:eastAsia="Times New Roman"/>
          <w:color w:val="000000"/>
        </w:rPr>
        <w:t xml:space="preserve"> is the actual pool size. Each configuration contributes the weighted sum shown in (24). The scale and temperature are fixed before final evaluation.</w:t>
      </w:r>
    </w:p>
    <w:p>
      <w:pPr>
        <w:keepNext w:val="0"/>
        <w:keepLines w:val="0"/>
        <w:widowControl/>
      </w:pPr>
      <w:r>
        <w:rPr>
          <w:rFonts w:ascii="Times New Roman" w:hAnsi="Times New Roman" w:eastAsia="Times New Roman"/>
          <w:color w:val="000000"/>
        </w:rPr>
        <w:t xml:space="preserve">The stop-gradient operator </w:t>
      </w:r>
      <m:oMath>
        <m:r>
          <m:rPr>
            <m:sty m:val="p"/>
          </m:rPr>
          <w:rPr>
            <w:rFonts w:ascii="Cambria Math" w:hAnsi="Cambria Math"/>
          </w:rPr>
          <m:t>sg</m:t>
        </m:r>
      </m:oMath>
      <w:r>
        <w:rPr>
          <w:rFonts w:ascii="Times New Roman" w:hAnsi="Times New Roman" w:eastAsia="Times New Roman"/>
          <w:color w:val="000000"/>
        </w:rPr>
        <w:t xml:space="preserve"> returns the teacher cost gaps unchanged in the forward calculation and holds them constant during differentiation. Complete-message parameters, node updates and readout parameters are frozen. Gradients pass through the shared update and readout functions to the unrefined coarse messages. The physical action, exact current cost, teacher choice </w:t>
      </w:r>
      <m:oMath>
        <m:sSub>
          <m:e>
            <m:r>
              <w:rPr>
                <w:rFonts w:ascii="Cambria Math" w:hAnsi="Cambria Math"/>
              </w:rPr>
              <m:t>k</m:t>
            </m:r>
          </m:e>
          <m:sub>
            <m:r>
              <w:rPr>
                <w:rFonts w:ascii="Cambria Math" w:hAnsi="Cambria Math"/>
              </w:rPr>
              <m:t>H</m:t>
            </m:r>
          </m:sub>
        </m:sSub>
      </m:oMath>
      <w:r>
        <w:rPr>
          <w:rFonts w:ascii="Times New Roman" w:hAnsi="Times New Roman" w:eastAsia="Times New Roman"/>
          <w:color w:val="000000"/>
        </w:rPr>
        <w:t xml:space="preserve"> and refinement set </w:t>
      </w:r>
      <m:oMath>
        <m:r>
          <w:rPr>
            <w:rFonts w:ascii="Cambria Math" w:hAnsi="Cambria Math"/>
          </w:rPr>
          <m:t>𝒮</m:t>
        </m:r>
      </m:oMath>
      <w:r>
        <w:rPr>
          <w:rFonts w:ascii="Times New Roman" w:hAnsi="Times New Roman" w:eastAsia="Times New Roman"/>
          <w:color w:val="000000"/>
        </w:rPr>
        <w:t xml:space="preserve"> are fixed inputs for each update. Teacher scores are calculated offline for supervision.</w:t>
      </w:r>
    </w:p>
    <w:p>
      <w:pPr>
        <w:keepNext/>
        <w:keepLines w:val="0"/>
        <w:widowControl/>
      </w:pPr>
      <w:r>
        <w:rPr>
          <w:rFonts w:ascii="Times New Roman" w:hAnsi="Times New Roman" w:eastAsia="Times New Roman"/>
          <w:color w:val="000000"/>
        </w:rPr>
        <w:t>Multiplying the single-configuration training loss by its currency scale gives its cost interpretation:</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sSub>
          <m:e>
            <m:r>
              <w:rPr>
                <w:rFonts w:ascii="Cambria Math" w:hAnsi="Cambria Math"/>
                <w:sz w:val="21"/>
              </w:rPr>
              <m:t>s</m:t>
            </m:r>
          </m:e>
          <m:sub>
            <m:r>
              <w:rPr>
                <w:rFonts w:ascii="Cambria Math" w:hAnsi="Cambria Math"/>
                <w:sz w:val="21"/>
              </w:rPr>
              <m:t>J</m:t>
            </m:r>
          </m:sub>
        </m:sSub>
        <m:sSub>
          <m:e>
            <m:r>
              <w:rPr>
                <w:rFonts w:ascii="Cambria Math" w:hAnsi="Cambria Math"/>
                <w:sz w:val="21"/>
              </w:rPr>
              <m:t>ℓ</m:t>
            </m:r>
          </m:e>
          <m:sub>
            <m:r>
              <m:rPr>
                <m:sty m:val="p"/>
              </m:rPr>
              <w:rPr>
                <w:rFonts w:ascii="Cambria Math" w:hAnsi="Cambria Math"/>
                <w:sz w:val="21"/>
              </w:rPr>
              <m:t>coarse</m:t>
            </m:r>
          </m:sub>
        </m:sSub>
        <m:r>
          <w:rPr>
            <w:rFonts w:ascii="Cambria Math" w:hAnsi="Cambria Math"/>
            <w:sz w:val="21"/>
          </w:rPr>
          <m:t>=</m:t>
        </m:r>
        <m:sSubSup>
          <m:e>
            <m:r>
              <w:rPr>
                <w:rFonts w:ascii="Cambria Math" w:hAnsi="Cambria Math"/>
                <w:sz w:val="21"/>
              </w:rPr>
              <m:t>∑</m:t>
            </m:r>
          </m:e>
          <m:sub>
            <m:r>
              <w:rPr>
                <w:rFonts w:ascii="Cambria Math" w:hAnsi="Cambria Math"/>
                <w:sz w:val="21"/>
              </w:rPr>
              <m:t>k</m:t>
            </m:r>
            <m:r>
              <w:rPr>
                <w:rFonts w:ascii="Cambria Math" w:hAnsi="Cambria Math"/>
                <w:sz w:val="21"/>
              </w:rPr>
              <m:t>=</m:t>
            </m:r>
            <m:r>
              <w:rPr>
                <w:rFonts w:ascii="Cambria Math" w:hAnsi="Cambria Math"/>
                <w:sz w:val="21"/>
              </w:rPr>
              <m:t>0</m:t>
            </m:r>
          </m:sub>
          <m:sup>
            <m:r>
              <w:rPr>
                <w:rFonts w:ascii="Cambria Math" w:hAnsi="Cambria Math"/>
                <w:sz w:val="21"/>
              </w:rPr>
              <m:t>K</m:t>
            </m:r>
            <m:r>
              <w:rPr>
                <w:rFonts w:ascii="Cambria Math" w:hAnsi="Cambria Math"/>
                <w:sz w:val="21"/>
              </w:rPr>
              <m:t>(</m:t>
            </m:r>
            <m:r>
              <w:rPr>
                <w:rFonts w:ascii="Cambria Math" w:hAnsi="Cambria Math"/>
                <w:sz w:val="21"/>
              </w:rPr>
              <m:t>N</m:t>
            </m:r>
            <m:r>
              <w:rPr>
                <w:rFonts w:ascii="Cambria Math" w:hAnsi="Cambria Math"/>
                <w:sz w:val="21"/>
              </w:rPr>
              <m:t>)</m:t>
            </m:r>
          </m:sup>
        </m:sSubSup>
        <m:sSubSup>
          <m:e>
            <m:r>
              <w:rPr>
                <w:rFonts w:ascii="Cambria Math" w:hAnsi="Cambria Math"/>
                <w:sz w:val="21"/>
              </w:rPr>
              <m:t>p</m:t>
            </m:r>
          </m:e>
          <m:sub>
            <m:r>
              <w:rPr>
                <w:rFonts w:ascii="Cambria Math" w:hAnsi="Cambria Math"/>
                <w:sz w:val="21"/>
              </w:rPr>
              <m:t>𝒮</m:t>
            </m:r>
          </m:sub>
          <m:sup>
            <m:r>
              <w:rPr>
                <w:rFonts w:ascii="Cambria Math" w:hAnsi="Cambria Math"/>
                <w:sz w:val="21"/>
              </w:rPr>
              <m:t>(</m:t>
            </m:r>
            <m:r>
              <w:rPr>
                <w:rFonts w:ascii="Cambria Math" w:hAnsi="Cambria Math"/>
                <w:sz w:val="21"/>
              </w:rPr>
              <m:t>k</m:t>
            </m:r>
            <m:r>
              <w:rPr>
                <w:rFonts w:ascii="Cambria Math" w:hAnsi="Cambria Math"/>
                <w:sz w:val="21"/>
              </w:rPr>
              <m:t>)</m:t>
            </m:r>
          </m:sup>
        </m:sSubSup>
        <m:sSubSup>
          <m:e>
            <m:r>
              <w:rPr>
                <w:rFonts w:ascii="Cambria Math" w:hAnsi="Cambria Math"/>
                <w:sz w:val="21"/>
              </w:rPr>
              <m:t>J</m:t>
            </m:r>
          </m:e>
          <m:sub>
            <m:r>
              <w:rPr>
                <w:rFonts w:ascii="Cambria Math" w:hAnsi="Cambria Math"/>
                <w:sz w:val="21"/>
              </w:rPr>
              <m:t>H</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sSubSup>
          <m:e>
            <m:r>
              <w:rPr>
                <w:rFonts w:ascii="Cambria Math" w:hAnsi="Cambria Math"/>
                <w:sz w:val="21"/>
              </w:rPr>
              <m:t>J</m:t>
            </m:r>
          </m:e>
          <m:sub>
            <m:r>
              <w:rPr>
                <w:rFonts w:ascii="Cambria Math" w:hAnsi="Cambria Math"/>
                <w:sz w:val="21"/>
              </w:rPr>
              <m:t>H</m:t>
            </m:r>
          </m:sub>
          <m:sup>
            <m:r>
              <w:rPr>
                <w:rFonts w:ascii="Cambria Math" w:hAnsi="Cambria Math"/>
                <w:sz w:val="21"/>
              </w:rPr>
              <m:t>(</m:t>
            </m:r>
            <m:sSub>
              <m:e>
                <m:r>
                  <w:rPr>
                    <w:rFonts w:ascii="Cambria Math" w:hAnsi="Cambria Math"/>
                    <w:sz w:val="21"/>
                  </w:rPr>
                  <m:t>k</m:t>
                </m:r>
              </m:e>
              <m:sub>
                <m:r>
                  <w:rPr>
                    <w:rFonts w:ascii="Cambria Math" w:hAnsi="Cambria Math"/>
                    <w:sz w:val="21"/>
                  </w:rPr>
                  <m:t>H</m:t>
                </m:r>
              </m:sub>
            </m:sSub>
            <m:r>
              <w:rPr>
                <w:rFonts w:ascii="Cambria Math" w:hAnsi="Cambria Math"/>
                <w:sz w:val="21"/>
              </w:rPr>
              <m:t>)</m:t>
            </m:r>
          </m:sup>
        </m:sSubSup>
        <m:r>
          <w:rPr>
            <w:rFonts w:ascii="Cambria Math" w:hAnsi="Cambria Math"/>
            <w:sz w:val="21"/>
          </w:rPr>
          <m:t>.</m:t>
        </m:r>
      </m:oMath>
      <w:r>
        <w:rPr>
          <w:rFonts w:ascii="Times New Roman" w:hAnsi="Times New Roman" w:eastAsia="Times New Roman"/>
          <w:color w:val="000000"/>
          <w:sz w:val="21"/>
        </w:rPr>
        <w:tab/>
        <w:t>(24a)</w:t>
      </w:r>
    </w:p>
    <w:p>
      <w:pPr>
        <w:keepNext w:val="0"/>
        <w:keepLines w:val="0"/>
        <w:widowControl/>
      </w:pPr>
      <w:r>
        <w:rPr>
          <w:rFonts w:ascii="Times New Roman" w:hAnsi="Times New Roman" w:eastAsia="Times New Roman"/>
          <w:color w:val="000000"/>
        </w:rPr>
        <w:t xml:space="preserve">Here </w:t>
      </w:r>
      <m:oMath>
        <m:sSub>
          <m:e>
            <m:r>
              <w:rPr>
                <w:rFonts w:ascii="Cambria Math" w:hAnsi="Cambria Math"/>
              </w:rPr>
              <m:t>ℓ</m:t>
            </m:r>
          </m:e>
          <m:sub>
            <m:r>
              <m:rPr>
                <m:sty m:val="p"/>
              </m:rPr>
              <w:rPr>
                <w:rFonts w:ascii="Cambria Math" w:hAnsi="Cambria Math"/>
              </w:rPr>
              <m:t>coarse</m:t>
            </m:r>
          </m:sub>
        </m:sSub>
      </m:oMath>
      <w:r>
        <w:rPr>
          <w:rFonts w:ascii="Times New Roman" w:hAnsi="Times New Roman" w:eastAsia="Times New Roman"/>
          <w:color w:val="000000"/>
        </w:rPr>
        <w:t xml:space="preserve"> is the dimensionless single-configuration loss inside the expectation in (24). The quantity </w:t>
      </w:r>
      <m:oMath>
        <m:sSub>
          <m:e>
            <m:r>
              <w:rPr>
                <w:rFonts w:ascii="Cambria Math" w:hAnsi="Cambria Math"/>
              </w:rPr>
              <m:t>s</m:t>
            </m:r>
          </m:e>
          <m:sub>
            <m:r>
              <w:rPr>
                <w:rFonts w:ascii="Cambria Math" w:hAnsi="Cambria Math"/>
              </w:rPr>
              <m:t>J</m:t>
            </m:r>
          </m:sub>
        </m:sSub>
        <m:sSub>
          <m:e>
            <m:r>
              <w:rPr>
                <w:rFonts w:ascii="Cambria Math" w:hAnsi="Cambria Math"/>
              </w:rPr>
              <m:t>ℓ</m:t>
            </m:r>
          </m:e>
          <m:sub>
            <m:r>
              <m:rPr>
                <m:sty m:val="p"/>
              </m:rPr>
              <w:rPr>
                <w:rFonts w:ascii="Cambria Math" w:hAnsi="Cambria Math"/>
              </w:rPr>
              <m:t>coarse</m:t>
            </m:r>
          </m:sub>
        </m:sSub>
      </m:oMath>
      <w:r>
        <w:rPr>
          <w:rFonts w:ascii="Times New Roman" w:hAnsi="Times New Roman" w:eastAsia="Times New Roman"/>
          <w:color w:val="000000"/>
        </w:rPr>
        <w:t xml:space="preserve"> is the expected teacher score under the soft weights, measured above the teacher's best score in that pool. Each </w:t>
      </w:r>
      <m:oMath>
        <m:sSubSup>
          <m:e>
            <m:r>
              <w:rPr>
                <w:rFonts w:ascii="Cambria Math" w:hAnsi="Cambria Math"/>
              </w:rPr>
              <m:t>J</m:t>
            </m:r>
          </m:e>
          <m:sub>
            <m:r>
              <w:rPr>
                <w:rFonts w:ascii="Cambria Math" w:hAnsi="Cambria Math"/>
              </w:rPr>
              <m:t>H</m:t>
            </m:r>
          </m:sub>
          <m:sup>
            <m:r>
              <w:rPr>
                <w:rFonts w:ascii="Cambria Math" w:hAnsi="Cambria Math"/>
              </w:rPr>
              <m:t>(</m:t>
            </m:r>
            <m:r>
              <w:rPr>
                <w:rFonts w:ascii="Cambria Math" w:hAnsi="Cambria Math"/>
              </w:rPr>
              <m:t>k</m:t>
            </m:r>
            <m:r>
              <w:rPr>
                <w:rFonts w:ascii="Cambria Math" w:hAnsi="Cambria Math"/>
              </w:rPr>
              <m:t>)</m:t>
            </m:r>
          </m:sup>
        </m:sSubSup>
      </m:oMath>
      <w:r>
        <w:rPr>
          <w:rFonts w:ascii="Times New Roman" w:hAnsi="Times New Roman" w:eastAsia="Times New Roman"/>
          <w:color w:val="000000"/>
        </w:rPr>
        <w:t xml:space="preserve"> includes exact current electricity cost </w:t>
      </w:r>
      <m:oMath>
        <m:sSub>
          <m:e>
            <m:r>
              <w:rPr>
                <w:rFonts w:ascii="Cambria Math" w:hAnsi="Cambria Math"/>
              </w:rPr>
              <m:t>g</m:t>
            </m:r>
          </m:e>
          <m:sub>
            <m:r>
              <w:rPr>
                <w:rFonts w:ascii="Cambria Math" w:hAnsi="Cambria Math"/>
              </w:rPr>
              <m:t>t</m:t>
            </m:r>
          </m:sub>
        </m:sSub>
        <m:r>
          <w:rPr>
            <w:rFonts w:ascii="Cambria Math" w:hAnsi="Cambria Math"/>
          </w:rPr>
          <m:t>(</m:t>
        </m:r>
        <m:sSubSup>
          <m:e>
            <m:r>
              <w:rPr>
                <w:rFonts w:ascii="Cambria Math" w:hAnsi="Cambria Math"/>
              </w:rPr>
              <m:t>A</m:t>
            </m:r>
          </m:e>
          <m:sub>
            <m:r>
              <w:rPr>
                <w:rFonts w:ascii="Cambria Math" w:hAnsi="Cambria Math"/>
              </w:rPr>
              <m:t>t</m:t>
            </m:r>
          </m:sub>
          <m:sup>
            <m:r>
              <w:rPr>
                <w:rFonts w:ascii="Cambria Math" w:hAnsi="Cambria Math"/>
              </w:rPr>
              <m:t>(</m:t>
            </m:r>
            <m:r>
              <w:rPr>
                <w:rFonts w:ascii="Cambria Math" w:hAnsi="Cambria Math"/>
              </w:rPr>
              <m:t>k</m:t>
            </m:r>
            <m:r>
              <w:rPr>
                <w:rFonts w:ascii="Cambria Math" w:hAnsi="Cambria Math"/>
              </w:rPr>
              <m:t>)</m:t>
            </m:r>
          </m:sup>
        </m:sSubSup>
        <m:r>
          <w:rPr>
            <w:rFonts w:ascii="Cambria Math" w:hAnsi="Cambria Math"/>
          </w:rPr>
          <m:t>)</m:t>
        </m:r>
      </m:oMath>
      <w:r>
        <w:rPr>
          <w:rFonts w:ascii="Times New Roman" w:hAnsi="Times New Roman" w:eastAsia="Times New Roman"/>
          <w:color w:val="000000"/>
        </w:rPr>
        <w:t xml:space="preserve"> and predicted future cost from (20). Training therefore accounts for both immediate electricity use and later recovery. The operating objective remains the complete electricity bill in (11), subject to the service and terminal requirements.</w:t>
      </w:r>
    </w:p>
    <w:p>
      <w:pPr>
        <w:keepNext w:val="0"/>
        <w:keepLines w:val="0"/>
        <w:widowControl/>
      </w:pPr>
      <w:r>
        <w:rPr>
          <w:rFonts w:ascii="Times New Roman" w:hAnsi="Times New Roman" w:eastAsia="Times New Roman"/>
          <w:color w:val="000000"/>
        </w:rPr>
        <w:t xml:space="preserve">For example, teacher scores </w:t>
      </w:r>
      <m:oMath>
        <m:r>
          <w:rPr>
            <w:rFonts w:ascii="Cambria Math" w:hAnsi="Cambria Math"/>
          </w:rPr>
          <m:t>(</m:t>
        </m:r>
        <m:r>
          <w:rPr>
            <w:rFonts w:ascii="Cambria Math" w:hAnsi="Cambria Math"/>
          </w:rPr>
          <m:t>1</m:t>
        </m:r>
        <m:r>
          <w:rPr>
            <w:rFonts w:ascii="Cambria Math" w:hAnsi="Cambria Math"/>
          </w:rPr>
          <m:t>0</m:t>
        </m:r>
        <m:r>
          <w:rPr>
            <w:rFonts w:ascii="Cambria Math" w:hAnsi="Cambria Math"/>
          </w:rPr>
          <m:t>0</m:t>
        </m:r>
        <m:r>
          <w:rPr>
            <w:rFonts w:ascii="Cambria Math" w:hAnsi="Cambria Math"/>
          </w:rPr>
          <m:t>,</m:t>
        </m:r>
        <m:r>
          <w:rPr>
            <w:rFonts w:ascii="Cambria Math" w:hAnsi="Cambria Math"/>
          </w:rPr>
          <m:t>1</m:t>
        </m:r>
        <m:r>
          <w:rPr>
            <w:rFonts w:ascii="Cambria Math" w:hAnsi="Cambria Math"/>
          </w:rPr>
          <m:t>0</m:t>
        </m:r>
        <m:r>
          <w:rPr>
            <w:rFonts w:ascii="Cambria Math" w:hAnsi="Cambria Math"/>
          </w:rPr>
          <m:t>1</m:t>
        </m:r>
        <m:r>
          <w:rPr>
            <w:rFonts w:ascii="Cambria Math" w:hAnsi="Cambria Math"/>
          </w:rPr>
          <m:t>,</m:t>
        </m:r>
        <m:r>
          <w:rPr>
            <w:rFonts w:ascii="Cambria Math" w:hAnsi="Cambria Math"/>
          </w:rPr>
          <m:t>1</m:t>
        </m:r>
        <m:r>
          <w:rPr>
            <w:rFonts w:ascii="Cambria Math" w:hAnsi="Cambria Math"/>
          </w:rPr>
          <m:t>2</m:t>
        </m:r>
        <m:r>
          <w:rPr>
            <w:rFonts w:ascii="Cambria Math" w:hAnsi="Cambria Math"/>
          </w:rPr>
          <m:t>0</m:t>
        </m:r>
        <m:r>
          <w:rPr>
            <w:rFonts w:ascii="Cambria Math" w:hAnsi="Cambria Math"/>
          </w:rPr>
          <m:t>)</m:t>
        </m:r>
      </m:oMath>
      <w:r>
        <w:rPr>
          <w:rFonts w:ascii="Times New Roman" w:hAnsi="Times New Roman" w:eastAsia="Times New Roman"/>
          <w:color w:val="000000"/>
        </w:rPr>
        <w:t xml:space="preserve"> for </w:t>
      </w:r>
      <m:oMath>
        <m:r>
          <w:rPr>
            <w:rFonts w:ascii="Cambria Math" w:hAnsi="Cambria Math"/>
          </w:rPr>
          <m:t>k</m:t>
        </m:r>
        <m:r>
          <w:rPr>
            <w:rFonts w:ascii="Cambria Math" w:hAnsi="Cambria Math"/>
          </w:rPr>
          <m:t>=</m:t>
        </m:r>
        <m:r>
          <w:rPr>
            <w:rFonts w:ascii="Cambria Math" w:hAnsi="Cambria Math"/>
          </w:rPr>
          <m:t>0</m:t>
        </m:r>
        <m:r>
          <w:rPr>
            <w:rFonts w:ascii="Cambria Math" w:hAnsi="Cambria Math"/>
          </w:rPr>
          <m:t>,</m:t>
        </m:r>
        <m:r>
          <w:rPr>
            <w:rFonts w:ascii="Cambria Math" w:hAnsi="Cambria Math"/>
          </w:rPr>
          <m:t>1</m:t>
        </m:r>
        <m:r>
          <w:rPr>
            <w:rFonts w:ascii="Cambria Math" w:hAnsi="Cambria Math"/>
          </w:rPr>
          <m:t>,</m:t>
        </m:r>
        <m:r>
          <w:rPr>
            <w:rFonts w:ascii="Cambria Math" w:hAnsi="Cambria Math"/>
          </w:rPr>
          <m:t>2</m:t>
        </m:r>
      </m:oMath>
      <w:r>
        <w:rPr>
          <w:rFonts w:ascii="Times New Roman" w:hAnsi="Times New Roman" w:eastAsia="Times New Roman"/>
          <w:color w:val="000000"/>
        </w:rPr>
        <w:t xml:space="preserve"> give cost gaps </w:t>
      </w:r>
      <m:oMath>
        <m:r>
          <w:rPr>
            <w:rFonts w:ascii="Cambria Math" w:hAnsi="Cambria Math"/>
          </w:rPr>
          <m:t>(</m:t>
        </m:r>
        <m:r>
          <w:rPr>
            <w:rFonts w:ascii="Cambria Math" w:hAnsi="Cambria Math"/>
          </w:rPr>
          <m:t>0</m:t>
        </m:r>
        <m:r>
          <w:rPr>
            <w:rFonts w:ascii="Cambria Math" w:hAnsi="Cambria Math"/>
          </w:rPr>
          <m:t>,</m:t>
        </m:r>
        <m:r>
          <w:rPr>
            <w:rFonts w:ascii="Cambria Math" w:hAnsi="Cambria Math"/>
          </w:rPr>
          <m:t>1</m:t>
        </m:r>
        <m:r>
          <w:rPr>
            <w:rFonts w:ascii="Cambria Math" w:hAnsi="Cambria Math"/>
          </w:rPr>
          <m:t>,</m:t>
        </m:r>
        <m:r>
          <w:rPr>
            <w:rFonts w:ascii="Cambria Math" w:hAnsi="Cambria Math"/>
          </w:rPr>
          <m:t>2</m:t>
        </m:r>
        <m:r>
          <w:rPr>
            <w:rFonts w:ascii="Cambria Math" w:hAnsi="Cambria Math"/>
          </w:rPr>
          <m:t>0</m:t>
        </m:r>
        <m:r>
          <w:rPr>
            <w:rFonts w:ascii="Cambria Math" w:hAnsi="Cambria Math"/>
          </w:rPr>
          <m:t>)</m:t>
        </m:r>
      </m:oMath>
      <w:r>
        <w:rPr>
          <w:rFonts w:ascii="Times New Roman" w:hAnsi="Times New Roman" w:eastAsia="Times New Roman"/>
          <w:color w:val="000000"/>
        </w:rPr>
        <w:t xml:space="preserve">. The scaled loss is </w:t>
      </w:r>
      <m:oMath>
        <m:sSub>
          <m:e>
            <m:r>
              <w:rPr>
                <w:rFonts w:ascii="Cambria Math" w:hAnsi="Cambria Math"/>
              </w:rPr>
              <m:t>s</m:t>
            </m:r>
          </m:e>
          <m:sub>
            <m:r>
              <w:rPr>
                <w:rFonts w:ascii="Cambria Math" w:hAnsi="Cambria Math"/>
              </w:rPr>
              <m:t>J</m:t>
            </m:r>
          </m:sub>
        </m:sSub>
        <m:sSub>
          <m:e>
            <m:r>
              <w:rPr>
                <w:rFonts w:ascii="Cambria Math" w:hAnsi="Cambria Math"/>
              </w:rPr>
              <m:t>ℓ</m:t>
            </m:r>
          </m:e>
          <m:sub>
            <m:r>
              <m:rPr>
                <m:sty m:val="p"/>
              </m:rPr>
              <w:rPr>
                <w:rFonts w:ascii="Cambria Math" w:hAnsi="Cambria Math"/>
              </w:rPr>
              <m:t>coarse</m:t>
            </m:r>
          </m:sub>
        </m:sSub>
        <m:r>
          <w:rPr>
            <w:rFonts w:ascii="Cambria Math" w:hAnsi="Cambria Math"/>
          </w:rPr>
          <m:t>=</m:t>
        </m:r>
        <m:sSubSup>
          <m:e>
            <m:r>
              <w:rPr>
                <w:rFonts w:ascii="Cambria Math" w:hAnsi="Cambria Math"/>
              </w:rPr>
              <m:t>p</m:t>
            </m:r>
          </m:e>
          <m:sub>
            <m:r>
              <w:rPr>
                <w:rFonts w:ascii="Cambria Math" w:hAnsi="Cambria Math"/>
              </w:rPr>
              <m:t>𝒮</m:t>
            </m:r>
          </m:sub>
          <m:sup>
            <m:r>
              <w:rPr>
                <w:rFonts w:ascii="Cambria Math" w:hAnsi="Cambria Math"/>
              </w:rPr>
              <m:t>(</m:t>
            </m:r>
            <m:r>
              <w:rPr>
                <w:rFonts w:ascii="Cambria Math" w:hAnsi="Cambria Math"/>
              </w:rPr>
              <m:t>1</m:t>
            </m:r>
            <m:r>
              <w:rPr>
                <w:rFonts w:ascii="Cambria Math" w:hAnsi="Cambria Math"/>
              </w:rPr>
              <m:t>)</m:t>
            </m:r>
          </m:sup>
        </m:sSubSup>
        <m:r>
          <w:rPr>
            <w:rFonts w:ascii="Cambria Math" w:hAnsi="Cambria Math"/>
          </w:rPr>
          <m:t>+</m:t>
        </m:r>
        <m:r>
          <w:rPr>
            <w:rFonts w:ascii="Cambria Math" w:hAnsi="Cambria Math"/>
          </w:rPr>
          <m:t>2</m:t>
        </m:r>
        <m:r>
          <w:rPr>
            <w:rFonts w:ascii="Cambria Math" w:hAnsi="Cambria Math"/>
          </w:rPr>
          <m:t>0</m:t>
        </m:r>
        <m:sSubSup>
          <m:e>
            <m:r>
              <w:rPr>
                <w:rFonts w:ascii="Cambria Math" w:hAnsi="Cambria Math"/>
              </w:rPr>
              <m:t>p</m:t>
            </m:r>
          </m:e>
          <m:sub>
            <m:r>
              <w:rPr>
                <w:rFonts w:ascii="Cambria Math" w:hAnsi="Cambria Math"/>
              </w:rPr>
              <m:t>𝒮</m:t>
            </m:r>
          </m:sub>
          <m:sup>
            <m:r>
              <w:rPr>
                <w:rFonts w:ascii="Cambria Math" w:hAnsi="Cambria Math"/>
              </w:rPr>
              <m:t>(</m:t>
            </m:r>
            <m:r>
              <w:rPr>
                <w:rFonts w:ascii="Cambria Math" w:hAnsi="Cambria Math"/>
              </w:rPr>
              <m:t>2</m:t>
            </m:r>
            <m:r>
              <w:rPr>
                <w:rFonts w:ascii="Cambria Math" w:hAnsi="Cambria Math"/>
              </w:rPr>
              <m:t>)</m:t>
            </m:r>
          </m:sup>
        </m:sSubSup>
      </m:oMath>
      <w:r>
        <w:rPr>
          <w:rFonts w:ascii="Times New Roman" w:hAnsi="Times New Roman" w:eastAsia="Times New Roman"/>
          <w:color w:val="000000"/>
        </w:rPr>
        <w:t>: the same weight on the third candidate contributes twenty times as much loss as on the second. The weights and loss are invariant to a common offset added to every mixed score. Training focuses on the cost consequence of the candidate choice.</w:t>
      </w:r>
    </w:p>
    <w:p>
      <w:pPr>
        <w:keepNext w:val="0"/>
        <w:keepLines w:val="0"/>
        <w:widowControl/>
      </w:pPr>
      <w:r>
        <w:rPr>
          <w:rFonts w:ascii="Times New Roman" w:hAnsi="Times New Roman" w:eastAsia="Times New Roman"/>
          <w:color w:val="000000"/>
        </w:rPr>
        <w:t xml:space="preserve">Equation (24) is the main coarse-branch training objective. An optional short preliminary fit of </w:t>
      </w:r>
      <m:oMath>
        <m:sSup>
          <m:e>
            <m:r>
              <w:rPr>
                <w:rFonts w:ascii="Cambria Math" w:hAnsi="Cambria Math"/>
              </w:rPr>
              <m:t>y</m:t>
            </m:r>
          </m:e>
          <m:sup>
            <m:r>
              <w:rPr>
                <w:rFonts w:ascii="Cambria Math" w:hAnsi="Cambria Math"/>
              </w:rPr>
              <m:t>L</m:t>
            </m:r>
          </m:sup>
        </m:sSup>
      </m:oMath>
      <w:r>
        <w:rPr>
          <w:rFonts w:ascii="Times New Roman" w:hAnsi="Times New Roman" w:eastAsia="Times New Roman"/>
          <w:color w:val="000000"/>
        </w:rPr>
        <w:t xml:space="preserve"> to frozen </w:t>
      </w:r>
      <m:oMath>
        <m:sSup>
          <m:e>
            <m:r>
              <w:rPr>
                <w:rFonts w:ascii="Cambria Math" w:hAnsi="Cambria Math"/>
              </w:rPr>
              <m:t>y</m:t>
            </m:r>
          </m:e>
          <m:sup>
            <m:r>
              <w:rPr>
                <w:rFonts w:ascii="Cambria Math" w:hAnsi="Cambria Math"/>
              </w:rPr>
              <m:t>H</m:t>
            </m:r>
          </m:sup>
        </m:sSup>
      </m:oMath>
      <w:r>
        <w:rPr>
          <w:rFonts w:ascii="Times New Roman" w:hAnsi="Times New Roman" w:eastAsia="Times New Roman"/>
          <w:color w:val="000000"/>
        </w:rPr>
        <w:t xml:space="preserve"> initializes the branch, followed by decision training. Persistent auxiliary losses define separately evaluated variants. Training cases include the all-coarse configuration and partial message replacements representative of deployment budgets. Sets collected from an adaptive scheduler use its online-visible information and remain fixed within each training update.</w:t>
      </w:r>
    </w:p>
    <w:p>
      <w:pPr>
        <w:keepNext w:val="0"/>
        <w:keepLines w:val="0"/>
        <w:widowControl/>
      </w:pPr>
      <w:r>
        <w:rPr>
          <w:rFonts w:ascii="Times New Roman" w:hAnsi="Times New Roman" w:eastAsia="Times New Roman"/>
          <w:color w:val="000000"/>
        </w:rPr>
        <w:t xml:space="preserve">Deployment selects the hard choice </w:t>
      </w:r>
      <m:oMath>
        <m:sSub>
          <m:e>
            <m:r>
              <w:rPr>
                <w:rFonts w:ascii="Cambria Math" w:hAnsi="Cambria Math"/>
              </w:rPr>
              <m:t>k</m:t>
            </m:r>
          </m:e>
          <m:sub>
            <m:r>
              <w:rPr>
                <w:rFonts w:ascii="Cambria Math" w:hAnsi="Cambria Math"/>
              </w:rPr>
              <m:t>𝒮</m:t>
            </m:r>
          </m:sub>
        </m:sSub>
      </m:oMath>
      <w:r>
        <w:rPr>
          <w:rFonts w:ascii="Times New Roman" w:hAnsi="Times New Roman" w:eastAsia="Times New Roman"/>
          <w:color w:val="000000"/>
        </w:rPr>
        <w:t xml:space="preserve"> in (22). Temperature, checkpoint and optional initialization are chosen using held-out hard decision loss </w:t>
      </w:r>
      <m:oMath>
        <m:sSub>
          <m:e>
            <m:r>
              <w:rPr>
                <w:rFonts w:ascii="Cambria Math" w:hAnsi="Cambria Math"/>
              </w:rPr>
              <m:t>ℛ</m:t>
            </m:r>
          </m:e>
          <m:sub>
            <m:r>
              <w:rPr>
                <w:rFonts w:ascii="Cambria Math" w:hAnsi="Cambria Math"/>
              </w:rPr>
              <m:t>H</m:t>
            </m:r>
          </m:sub>
        </m:sSub>
      </m:oMath>
      <w:r>
        <w:rPr>
          <w:rFonts w:ascii="Times New Roman" w:hAnsi="Times New Roman" w:eastAsia="Times New Roman"/>
          <w:color w:val="000000"/>
        </w:rPr>
        <w:t xml:space="preserve">, with results reported by candidate density and measured computation budget. Finite temperature assigns soft weight to higher-cost candidates, so positive soft loss can coexist with the correct hard choice. Score-gap scaling changes the effective temperature, and concentrated incorrect weights can produce small gradients. Validation therefore tracks score-gap scale and hard decisions alongside training loss. Full refinement gives zero gradient to </w:t>
      </w:r>
      <m:oMath>
        <m:r>
          <w:rPr>
            <w:rFonts w:ascii="Cambria Math" w:hAnsi="Cambria Math"/>
          </w:rPr>
          <m:t>φ</m:t>
        </m:r>
      </m:oMath>
      <w:r>
        <w:rPr>
          <w:rFonts w:ascii="Times New Roman" w:hAnsi="Times New Roman" w:eastAsia="Times New Roman"/>
          <w:color w:val="000000"/>
        </w:rPr>
        <w:t xml:space="preserve"> and supplies a consistency check.</w:t>
      </w:r>
    </w:p>
    <w:p>
      <w:pPr>
        <w:keepNext w:val="0"/>
        <w:keepLines w:val="0"/>
        <w:widowControl/>
      </w:pPr>
      <w:r>
        <w:rPr>
          <w:rFonts w:ascii="Times New Roman" w:hAnsi="Times New Roman" w:eastAsia="Times New Roman"/>
          <w:color w:val="000000"/>
        </w:rPr>
        <w:t>Equation (24a) measures a teacher-assessed cost difference during training. End-to-end evaluation records accepted-plan bills and backup use alongside teacher-relative decision loss. Together, these measurements show how teacher prediction accuracy, candidate coverage and continuation acceptance affect the executed schedule and its electricity bill.</w:t>
      </w:r>
    </w:p>
    <w:p>
      <w:pPr>
        <w:keepNext/>
        <w:keepLines w:val="0"/>
        <w:widowControl/>
      </w:pPr>
      <w:r>
        <w:rPr>
          <w:rFonts w:ascii="Times New Roman" w:hAnsi="Times New Roman" w:eastAsia="Times New Roman"/>
          <w:color w:val="000000"/>
        </w:rPr>
        <w:t>After fixing the coarse branch, train an error predictor on paired coarse and complete messages:</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sSub>
          <m:e>
            <m:acc>
              <m:accPr>
                <m:chr m:val="̂"/>
              </m:accPr>
              <m:e>
                <m:r>
                  <w:rPr>
                    <w:rFonts w:ascii="Cambria Math" w:hAnsi="Cambria Math"/>
                    <w:sz w:val="21"/>
                  </w:rPr>
                  <m:t>b</m:t>
                </m:r>
              </m:e>
            </m:acc>
          </m:e>
          <m:sub>
            <m:r>
              <w:rPr>
                <w:rFonts w:ascii="Cambria Math" w:hAnsi="Cambria Math"/>
                <w:sz w:val="21"/>
              </w:rPr>
              <m:t>e</m:t>
            </m:r>
            <m:r>
              <w:rPr>
                <w:rFonts w:ascii="Cambria Math" w:hAnsi="Cambria Math"/>
                <w:sz w:val="21"/>
              </w:rPr>
              <m:t>,</m:t>
            </m:r>
            <m:r>
              <w:rPr>
                <w:rFonts w:ascii="Cambria Math" w:hAnsi="Cambria Math"/>
                <w:sz w:val="21"/>
              </w:rPr>
              <m:t>k</m:t>
            </m:r>
          </m:sub>
        </m:sSub>
        <m:r>
          <w:rPr>
            <w:rFonts w:ascii="Cambria Math" w:hAnsi="Cambria Math"/>
            <w:sz w:val="21"/>
          </w:rPr>
          <m:t>≈</m:t>
        </m:r>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H</m:t>
            </m:r>
          </m:sup>
        </m:sSubSup>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L</m:t>
            </m:r>
          </m:sup>
        </m:sSubSup>
        <m:sSub>
          <m:e>
            <m:r>
              <w:rPr>
                <w:rFonts w:ascii="Cambria Math" w:hAnsi="Cambria Math"/>
                <w:sz w:val="21"/>
              </w:rPr>
              <m:t>‖</m:t>
            </m:r>
          </m:e>
          <m:sub>
            <m:r>
              <w:rPr>
                <w:rFonts w:ascii="Cambria Math" w:hAnsi="Cambria Math"/>
                <w:sz w:val="21"/>
              </w:rPr>
              <m:t>2</m:t>
            </m:r>
          </m:sub>
        </m:sSub>
        <m:r>
          <w:rPr>
            <w:rFonts w:ascii="Cambria Math" w:hAnsi="Cambria Math"/>
            <w:sz w:val="21"/>
          </w:rPr>
          <m:t>,</m:t>
        </m:r>
        <m:r>
          <w:rPr>
            <w:rFonts w:ascii="Cambria Math" w:hAnsi="Cambria Math"/>
            <w:sz w:val="21"/>
          </w:rPr>
          <m:t>  </m:t>
        </m:r>
        <m:sSub>
          <m:e>
            <m:acc>
              <m:accPr>
                <m:chr m:val="̂"/>
              </m:accPr>
              <m:e>
                <m:r>
                  <w:rPr>
                    <w:rFonts w:ascii="Cambria Math" w:hAnsi="Cambria Math"/>
                    <w:sz w:val="21"/>
                  </w:rPr>
                  <m:t>b</m:t>
                </m:r>
              </m:e>
            </m:acc>
          </m:e>
          <m:sub>
            <m:r>
              <w:rPr>
                <w:rFonts w:ascii="Cambria Math" w:hAnsi="Cambria Math"/>
                <w:sz w:val="21"/>
              </w:rPr>
              <m:t>e</m:t>
            </m:r>
            <m:r>
              <w:rPr>
                <w:rFonts w:ascii="Cambria Math" w:hAnsi="Cambria Math"/>
                <w:sz w:val="21"/>
              </w:rPr>
              <m:t>,</m:t>
            </m:r>
            <m:r>
              <w:rPr>
                <w:rFonts w:ascii="Cambria Math" w:hAnsi="Cambria Math"/>
                <w:sz w:val="21"/>
              </w:rPr>
              <m:t>k</m:t>
            </m:r>
          </m:sub>
        </m:sSub>
        <m:r>
          <w:rPr>
            <w:rFonts w:ascii="Cambria Math" w:hAnsi="Cambria Math"/>
            <w:sz w:val="21"/>
          </w:rPr>
          <m:t>≥</m:t>
        </m:r>
        <m:r>
          <w:rPr>
            <w:rFonts w:ascii="Cambria Math" w:hAnsi="Cambria Math"/>
            <w:sz w:val="21"/>
          </w:rPr>
          <m:t>0</m:t>
        </m:r>
        <m:r>
          <w:rPr>
            <w:rFonts w:ascii="Cambria Math" w:hAnsi="Cambria Math"/>
            <w:sz w:val="21"/>
          </w:rPr>
          <m:t>.</m:t>
        </m:r>
      </m:oMath>
      <w:r>
        <w:rPr>
          <w:rFonts w:ascii="Times New Roman" w:hAnsi="Times New Roman" w:eastAsia="Times New Roman"/>
          <w:color w:val="000000"/>
          <w:sz w:val="21"/>
        </w:rPr>
        <w:tab/>
        <w:t>(25)</w:t>
      </w:r>
    </w:p>
    <w:p>
      <w:pPr>
        <w:keepNext w:val="0"/>
        <w:keepLines w:val="0"/>
        <w:widowControl/>
      </w:pPr>
      <w:r>
        <w:rPr>
          <w:rFonts w:ascii="Times New Roman" w:hAnsi="Times New Roman" w:eastAsia="Times New Roman"/>
          <w:color w:val="000000"/>
        </w:rPr>
        <w:t xml:space="preserve">The nonnegative estimate </w:t>
      </w:r>
      <m:oMath>
        <m:sSub>
          <m:e>
            <m:acc>
              <m:accPr>
                <m:chr m:val="̂"/>
              </m:accPr>
              <m:e>
                <m:r>
                  <w:rPr>
                    <w:rFonts w:ascii="Cambria Math" w:hAnsi="Cambria Math"/>
                  </w:rPr>
                  <m:t>b</m:t>
                </m:r>
              </m:e>
            </m:acc>
          </m:e>
          <m:sub>
            <m:r>
              <w:rPr>
                <w:rFonts w:ascii="Cambria Math" w:hAnsi="Cambria Math"/>
              </w:rPr>
              <m:t>e</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predicts the latent residual norm using coarse-visible information. The notation </w:t>
      </w:r>
      <m:oMath>
        <m:r>
          <w:rPr>
            <w:rFonts w:ascii="Cambria Math" w:hAnsi="Cambria Math"/>
          </w:rPr>
          <m:t>‖</m:t>
        </m:r>
        <m:r>
          <w:rPr>
            <w:rFonts w:ascii="Cambria Math" w:hAnsi="Cambria Math"/>
          </w:rPr>
          <m:t>·</m:t>
        </m:r>
        <m:sSub>
          <m:e>
            <m:r>
              <w:rPr>
                <w:rFonts w:ascii="Cambria Math" w:hAnsi="Cambria Math"/>
              </w:rPr>
              <m:t>‖</m:t>
            </m:r>
          </m:e>
          <m:sub>
            <m:r>
              <w:rPr>
                <w:rFonts w:ascii="Cambria Math" w:hAnsi="Cambria Math"/>
              </w:rPr>
              <m:t>2</m:t>
            </m:r>
          </m:sub>
        </m:sSub>
      </m:oMath>
      <w:r>
        <w:rPr>
          <w:rFonts w:ascii="Times New Roman" w:hAnsi="Times New Roman" w:eastAsia="Times New Roman"/>
          <w:color w:val="000000"/>
        </w:rPr>
        <w:t xml:space="preserve"> is the Euclidean norm, and the hat marks an estimate. Refit this predictor after coarse-branch training, then reassess the priority in (28) under the same measured budget. This calibration follows the residual magnitudes and score sensitivities of the trained branch. All evaluators and prediction models remain fixed during each control call.</w:t>
      </w:r>
    </w:p>
    <w:p>
      <w:pPr>
        <w:pStyle w:val="21"/>
      </w:pPr>
      <w:r>
        <w:rPr>
          <w:rFonts w:ascii="Times New Roman" w:hAnsi="Times New Roman" w:eastAsia="Times New Roman"/>
          <w:color w:val="000000"/>
        </w:rPr>
        <w:t>7 Sensitivity and refinement priority</w:t>
      </w:r>
    </w:p>
    <w:p>
      <w:pPr>
        <w:keepNext/>
        <w:keepLines w:val="0"/>
        <w:widowControl/>
      </w:pPr>
      <w:r>
        <w:rPr>
          <w:rFonts w:ascii="Times New Roman" w:hAnsi="Times New Roman" w:eastAsia="Times New Roman"/>
          <w:color w:val="000000"/>
        </w:rPr>
        <w:t xml:space="preserve">For two distinct candidate indices </w:t>
      </w:r>
      <m:oMath>
        <m:r>
          <w:rPr>
            <w:rFonts w:ascii="Cambria Math" w:hAnsi="Cambria Math"/>
          </w:rPr>
          <m:t>a</m:t>
        </m:r>
        <m:r>
          <w:rPr>
            <w:rFonts w:ascii="Cambria Math" w:hAnsi="Cambria Math"/>
          </w:rPr>
          <m:t>,</m:t>
        </m:r>
        <m:r>
          <w:rPr>
            <w:rFonts w:ascii="Cambria Math" w:hAnsi="Cambria Math"/>
          </w:rPr>
          <m:t>b</m:t>
        </m:r>
      </m:oMath>
      <w:r>
        <w:rPr>
          <w:rFonts w:ascii="Times New Roman" w:hAnsi="Times New Roman" w:eastAsia="Times New Roman"/>
          <w:color w:val="000000"/>
        </w:rPr>
        <w:t>, define their mixed-score difference and the learned-vector replacement at an unrefined position:</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
              <m:e>
                <m:r>
                  <w:rPr>
                    <w:rFonts w:ascii="Cambria Math" w:hAnsi="Cambria Math"/>
                    <w:sz w:val="21"/>
                  </w:rPr>
                  <m:t>F</m:t>
                </m:r>
              </m:e>
              <m:sub>
                <m:r>
                  <w:rPr>
                    <w:rFonts w:ascii="Cambria Math" w:hAnsi="Cambria Math"/>
                    <w:sz w:val="21"/>
                  </w:rPr>
                  <m:t>a</m:t>
                </m:r>
                <m:r>
                  <w:rPr>
                    <w:rFonts w:ascii="Cambria Math" w:hAnsi="Cambria Math"/>
                    <w:sz w:val="21"/>
                  </w:rPr>
                  <m:t>b</m:t>
                </m:r>
              </m:sub>
            </m:sSub>
            <m:r>
              <w:rPr>
                <w:rFonts w:ascii="Cambria Math" w:hAnsi="Cambria Math"/>
                <w:sz w:val="21"/>
              </w:rPr>
              <m:t>=</m:t>
            </m:r>
            <m:sSubSup>
              <m:e>
                <m:r>
                  <w:rPr>
                    <w:rFonts w:ascii="Cambria Math" w:hAnsi="Cambria Math"/>
                    <w:sz w:val="21"/>
                  </w:rPr>
                  <m:t>J</m:t>
                </m:r>
              </m:e>
              <m:sub>
                <m:r>
                  <w:rPr>
                    <w:rFonts w:ascii="Cambria Math" w:hAnsi="Cambria Math"/>
                    <w:sz w:val="21"/>
                  </w:rPr>
                  <m:t>𝒮</m:t>
                </m:r>
              </m:sub>
              <m:sup>
                <m:r>
                  <w:rPr>
                    <w:rFonts w:ascii="Cambria Math" w:hAnsi="Cambria Math"/>
                    <w:sz w:val="21"/>
                  </w:rPr>
                  <m:t>(</m:t>
                </m:r>
                <m:r>
                  <w:rPr>
                    <w:rFonts w:ascii="Cambria Math" w:hAnsi="Cambria Math"/>
                    <w:sz w:val="21"/>
                  </w:rPr>
                  <m:t>a</m:t>
                </m:r>
                <m:r>
                  <w:rPr>
                    <w:rFonts w:ascii="Cambria Math" w:hAnsi="Cambria Math"/>
                    <w:sz w:val="21"/>
                  </w:rPr>
                  <m:t>)</m:t>
                </m:r>
              </m:sup>
            </m:sSubSup>
            <m:r>
              <w:rPr>
                <w:rFonts w:ascii="Cambria Math" w:hAnsi="Cambria Math"/>
                <w:sz w:val="21"/>
              </w:rPr>
              <m:t>-</m:t>
            </m:r>
            <m:sSubSup>
              <m:e>
                <m:r>
                  <w:rPr>
                    <w:rFonts w:ascii="Cambria Math" w:hAnsi="Cambria Math"/>
                    <w:sz w:val="21"/>
                  </w:rPr>
                  <m:t>J</m:t>
                </m:r>
              </m:e>
              <m:sub>
                <m:r>
                  <w:rPr>
                    <w:rFonts w:ascii="Cambria Math" w:hAnsi="Cambria Math"/>
                    <w:sz w:val="21"/>
                  </w:rPr>
                  <m:t>𝒮</m:t>
                </m:r>
              </m:sub>
              <m:sup>
                <m:r>
                  <w:rPr>
                    <w:rFonts w:ascii="Cambria Math" w:hAnsi="Cambria Math"/>
                    <w:sz w:val="21"/>
                  </w:rPr>
                  <m:t>(</m:t>
                </m:r>
                <m:r>
                  <w:rPr>
                    <w:rFonts w:ascii="Cambria Math" w:hAnsi="Cambria Math"/>
                    <w:sz w:val="21"/>
                  </w:rPr>
                  <m:t>b</m:t>
                </m:r>
                <m:r>
                  <w:rPr>
                    <w:rFonts w:ascii="Cambria Math" w:hAnsi="Cambria Math"/>
                    <w:sz w:val="21"/>
                  </w:rPr>
                  <m:t>)</m:t>
                </m:r>
              </m:sup>
            </m:sSubSup>
            <m:r>
              <w:rPr>
                <w:rFonts w:ascii="Cambria Math" w:hAnsi="Cambria Math"/>
                <w:sz w:val="21"/>
              </w:rPr>
              <m:t>,</m:t>
            </m:r>
            <m:r>
              <w:rPr>
                <w:rFonts w:ascii="Cambria Math" w:hAnsi="Cambria Math"/>
                <w:sz w:val="21"/>
              </w:rPr>
              <m:t>  </m:t>
            </m:r>
            <m:sSub>
              <m:e>
                <m:r>
                  <w:rPr>
                    <w:rFonts w:ascii="Cambria Math" w:hAnsi="Cambria Math"/>
                    <w:sz w:val="21"/>
                  </w:rPr>
                  <m:t>δ</m:t>
                </m:r>
              </m:e>
              <m:sub>
                <m:r>
                  <w:rPr>
                    <w:rFonts w:ascii="Cambria Math" w:hAnsi="Cambria Math"/>
                    <w:sz w:val="21"/>
                  </w:rPr>
                  <m:t>e</m:t>
                </m:r>
                <m:r>
                  <w:rPr>
                    <w:rFonts w:ascii="Cambria Math" w:hAnsi="Cambria Math"/>
                    <w:sz w:val="21"/>
                  </w:rPr>
                  <m:t>,</m:t>
                </m:r>
                <m:r>
                  <w:rPr>
                    <w:rFonts w:ascii="Cambria Math" w:hAnsi="Cambria Math"/>
                    <w:sz w:val="21"/>
                  </w:rPr>
                  <m:t>k</m:t>
                </m:r>
              </m:sub>
            </m:sSub>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H</m:t>
                </m:r>
              </m:sup>
            </m:sSubSup>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L</m:t>
                </m:r>
              </m:sup>
            </m:sSubSup>
            <m:r>
              <w:rPr>
                <w:rFonts w:ascii="Cambria Math" w:hAnsi="Cambria Math"/>
                <w:sz w:val="21"/>
              </w:rPr>
              <m:t>,</m:t>
            </m:r>
          </m:e>
          <m:e>
            <m:sSubSup>
              <m:e>
                <m:r>
                  <w:rPr>
                    <w:rFonts w:ascii="Cambria Math" w:hAnsi="Cambria Math"/>
                    <w:sz w:val="21"/>
                  </w:rPr>
                  <m:t>g</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a</m:t>
                </m:r>
                <m:r>
                  <w:rPr>
                    <w:rFonts w:ascii="Cambria Math" w:hAnsi="Cambria Math"/>
                    <w:sz w:val="21"/>
                  </w:rPr>
                  <m:t>b</m:t>
                </m:r>
              </m:sup>
            </m:sSubSup>
            <m:r>
              <w:rPr>
                <w:rFonts w:ascii="Cambria Math" w:hAnsi="Cambria Math"/>
                <w:sz w:val="21"/>
              </w:rPr>
              <m:t>=</m:t>
            </m:r>
            <m:f>
              <m:num>
                <m:r>
                  <w:rPr>
                    <w:rFonts w:ascii="Cambria Math" w:hAnsi="Cambria Math"/>
                    <w:sz w:val="21"/>
                  </w:rPr>
                  <m:t>∂</m:t>
                </m:r>
                <m:sSub>
                  <m:e>
                    <m:r>
                      <w:rPr>
                        <w:rFonts w:ascii="Cambria Math" w:hAnsi="Cambria Math"/>
                        <w:sz w:val="21"/>
                      </w:rPr>
                      <m:t>F</m:t>
                    </m:r>
                  </m:e>
                  <m:sub>
                    <m:r>
                      <w:rPr>
                        <w:rFonts w:ascii="Cambria Math" w:hAnsi="Cambria Math"/>
                        <w:sz w:val="21"/>
                      </w:rPr>
                      <m:t>a</m:t>
                    </m:r>
                    <m:r>
                      <w:rPr>
                        <w:rFonts w:ascii="Cambria Math" w:hAnsi="Cambria Math"/>
                        <w:sz w:val="21"/>
                      </w:rPr>
                      <m:t>b</m:t>
                    </m:r>
                  </m:sub>
                </m:sSub>
              </m:num>
              <m:den>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𝒮</m:t>
                    </m:r>
                  </m:sup>
                </m:sSubSup>
              </m:den>
            </m:f>
            <m:r>
              <w:rPr>
                <w:rFonts w:ascii="Cambria Math" w:hAnsi="Cambria Math"/>
                <w:sz w:val="21"/>
              </w:rPr>
              <m:t>,</m:t>
            </m:r>
            <m:r>
              <w:rPr>
                <w:rFonts w:ascii="Cambria Math" w:hAnsi="Cambria Math"/>
                <w:sz w:val="21"/>
              </w:rPr>
              <m:t>  </m:t>
            </m:r>
            <m:r>
              <w:rPr>
                <w:rFonts w:ascii="Cambria Math" w:hAnsi="Cambria Math"/>
                <w:sz w:val="21"/>
              </w:rPr>
              <m:t>Δ</m:t>
            </m:r>
            <m:sSub>
              <m:e>
                <m:r>
                  <w:rPr>
                    <w:rFonts w:ascii="Cambria Math" w:hAnsi="Cambria Math"/>
                    <w:sz w:val="21"/>
                  </w:rPr>
                  <m:t>F</m:t>
                </m:r>
              </m:e>
              <m:sub>
                <m:r>
                  <w:rPr>
                    <w:rFonts w:ascii="Cambria Math" w:hAnsi="Cambria Math"/>
                    <w:sz w:val="21"/>
                  </w:rPr>
                  <m:t>a</m:t>
                </m:r>
                <m:r>
                  <w:rPr>
                    <w:rFonts w:ascii="Cambria Math" w:hAnsi="Cambria Math"/>
                    <w:sz w:val="21"/>
                  </w:rPr>
                  <m:t>b</m:t>
                </m:r>
              </m:sub>
            </m:sSub>
            <m:r>
              <w:rPr>
                <w:rFonts w:ascii="Cambria Math" w:hAnsi="Cambria Math"/>
                <w:sz w:val="21"/>
              </w:rPr>
              <m:t>≈</m:t>
            </m:r>
            <m:r>
              <w:rPr>
                <w:rFonts w:ascii="Cambria Math" w:hAnsi="Cambria Math"/>
                <w:sz w:val="21"/>
              </w:rPr>
              <m:t>(</m:t>
            </m:r>
            <m:sSubSup>
              <m:e>
                <m:r>
                  <w:rPr>
                    <w:rFonts w:ascii="Cambria Math" w:hAnsi="Cambria Math"/>
                    <w:sz w:val="21"/>
                  </w:rPr>
                  <m:t>g</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a</m:t>
                </m:r>
                <m:r>
                  <w:rPr>
                    <w:rFonts w:ascii="Cambria Math" w:hAnsi="Cambria Math"/>
                    <w:sz w:val="21"/>
                  </w:rPr>
                  <m:t>b</m:t>
                </m:r>
              </m:sup>
            </m:sSubSup>
            <m:sSup>
              <m:e>
                <m:r>
                  <w:rPr>
                    <w:rFonts w:ascii="Cambria Math" w:hAnsi="Cambria Math"/>
                    <w:sz w:val="21"/>
                  </w:rPr>
                  <m:t>)</m:t>
                </m:r>
              </m:e>
              <m:sup>
                <m:r>
                  <w:rPr>
                    <w:rFonts w:ascii="Cambria Math" w:hAnsi="Cambria Math"/>
                    <w:sz w:val="21"/>
                  </w:rPr>
                  <m:t>⊤</m:t>
                </m:r>
              </m:sup>
            </m:sSup>
            <m:sSub>
              <m:e>
                <m:r>
                  <w:rPr>
                    <w:rFonts w:ascii="Cambria Math" w:hAnsi="Cambria Math"/>
                    <w:sz w:val="21"/>
                  </w:rPr>
                  <m:t>δ</m:t>
                </m:r>
              </m:e>
              <m:sub>
                <m:r>
                  <w:rPr>
                    <w:rFonts w:ascii="Cambria Math" w:hAnsi="Cambria Math"/>
                    <w:sz w:val="21"/>
                  </w:rPr>
                  <m:t>e</m:t>
                </m:r>
                <m:r>
                  <w:rPr>
                    <w:rFonts w:ascii="Cambria Math" w:hAnsi="Cambria Math"/>
                    <w:sz w:val="21"/>
                  </w:rPr>
                  <m:t>,</m:t>
                </m:r>
                <m:r>
                  <w:rPr>
                    <w:rFonts w:ascii="Cambria Math" w:hAnsi="Cambria Math"/>
                    <w:sz w:val="21"/>
                  </w:rPr>
                  <m:t>k</m:t>
                </m:r>
              </m:sub>
            </m:sSub>
            <m:r>
              <w:rPr>
                <w:rFonts w:ascii="Cambria Math" w:hAnsi="Cambria Math"/>
                <w:sz w:val="21"/>
              </w:rPr>
              <m:t>,</m:t>
            </m:r>
          </m:e>
          <m:e>
            <m:r>
              <w:rPr>
                <w:rFonts w:ascii="Cambria Math" w:hAnsi="Cambria Math"/>
                <w:sz w:val="21"/>
              </w:rPr>
              <m:t>|</m:t>
            </m:r>
            <m:r>
              <w:rPr>
                <w:rFonts w:ascii="Cambria Math" w:hAnsi="Cambria Math"/>
                <w:sz w:val="21"/>
              </w:rPr>
              <m:t>(</m:t>
            </m:r>
            <m:sSubSup>
              <m:e>
                <m:r>
                  <w:rPr>
                    <w:rFonts w:ascii="Cambria Math" w:hAnsi="Cambria Math"/>
                    <w:sz w:val="21"/>
                  </w:rPr>
                  <m:t>g</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a</m:t>
                </m:r>
                <m:r>
                  <w:rPr>
                    <w:rFonts w:ascii="Cambria Math" w:hAnsi="Cambria Math"/>
                    <w:sz w:val="21"/>
                  </w:rPr>
                  <m:t>b</m:t>
                </m:r>
              </m:sup>
            </m:sSubSup>
            <m:sSup>
              <m:e>
                <m:r>
                  <w:rPr>
                    <w:rFonts w:ascii="Cambria Math" w:hAnsi="Cambria Math"/>
                    <w:sz w:val="21"/>
                  </w:rPr>
                  <m:t>)</m:t>
                </m:r>
              </m:e>
              <m:sup>
                <m:r>
                  <w:rPr>
                    <w:rFonts w:ascii="Cambria Math" w:hAnsi="Cambria Math"/>
                    <w:sz w:val="21"/>
                  </w:rPr>
                  <m:t>⊤</m:t>
                </m:r>
              </m:sup>
            </m:sSup>
            <m:sSub>
              <m:e>
                <m:r>
                  <w:rPr>
                    <w:rFonts w:ascii="Cambria Math" w:hAnsi="Cambria Math"/>
                    <w:sz w:val="21"/>
                  </w:rPr>
                  <m:t>δ</m:t>
                </m:r>
              </m:e>
              <m:sub>
                <m:r>
                  <w:rPr>
                    <w:rFonts w:ascii="Cambria Math" w:hAnsi="Cambria Math"/>
                    <w:sz w:val="21"/>
                  </w:rPr>
                  <m:t>e</m:t>
                </m:r>
                <m:r>
                  <w:rPr>
                    <w:rFonts w:ascii="Cambria Math" w:hAnsi="Cambria Math"/>
                    <w:sz w:val="21"/>
                  </w:rPr>
                  <m:t>,</m:t>
                </m:r>
                <m:r>
                  <w:rPr>
                    <w:rFonts w:ascii="Cambria Math" w:hAnsi="Cambria Math"/>
                    <w:sz w:val="21"/>
                  </w:rPr>
                  <m:t>k</m:t>
                </m:r>
              </m:sub>
            </m:sSub>
            <m:r>
              <w:rPr>
                <w:rFonts w:ascii="Cambria Math" w:hAnsi="Cambria Math"/>
                <w:sz w:val="21"/>
              </w:rPr>
              <m:t>|</m:t>
            </m:r>
            <m:r>
              <w:rPr>
                <w:rFonts w:ascii="Cambria Math" w:hAnsi="Cambria Math"/>
                <w:sz w:val="21"/>
              </w:rPr>
              <m:t>≤</m:t>
            </m:r>
            <m:r>
              <w:rPr>
                <w:rFonts w:ascii="Cambria Math" w:hAnsi="Cambria Math"/>
                <w:sz w:val="21"/>
              </w:rPr>
              <m:t>‖</m:t>
            </m:r>
            <m:sSubSup>
              <m:e>
                <m:r>
                  <w:rPr>
                    <w:rFonts w:ascii="Cambria Math" w:hAnsi="Cambria Math"/>
                    <w:sz w:val="21"/>
                  </w:rPr>
                  <m:t>g</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a</m:t>
                </m:r>
                <m:r>
                  <w:rPr>
                    <w:rFonts w:ascii="Cambria Math" w:hAnsi="Cambria Math"/>
                    <w:sz w:val="21"/>
                  </w:rPr>
                  <m:t>b</m:t>
                </m:r>
              </m:sup>
            </m:sSubSup>
            <m:sSub>
              <m:e>
                <m:r>
                  <w:rPr>
                    <w:rFonts w:ascii="Cambria Math" w:hAnsi="Cambria Math"/>
                    <w:sz w:val="21"/>
                  </w:rPr>
                  <m:t>‖</m:t>
                </m:r>
              </m:e>
              <m:sub>
                <m:r>
                  <w:rPr>
                    <w:rFonts w:ascii="Cambria Math" w:hAnsi="Cambria Math"/>
                    <w:sz w:val="21"/>
                  </w:rPr>
                  <m:t>2</m:t>
                </m:r>
              </m:sub>
            </m:sSub>
            <m:r>
              <w:rPr>
                <w:rFonts w:ascii="Cambria Math" w:hAnsi="Cambria Math"/>
                <w:sz w:val="21"/>
              </w:rPr>
              <m:t>‖</m:t>
            </m:r>
            <m:sSub>
              <m:e>
                <m:r>
                  <w:rPr>
                    <w:rFonts w:ascii="Cambria Math" w:hAnsi="Cambria Math"/>
                    <w:sz w:val="21"/>
                  </w:rPr>
                  <m:t>δ</m:t>
                </m:r>
              </m:e>
              <m:sub>
                <m:r>
                  <w:rPr>
                    <w:rFonts w:ascii="Cambria Math" w:hAnsi="Cambria Math"/>
                    <w:sz w:val="21"/>
                  </w:rPr>
                  <m:t>e</m:t>
                </m:r>
                <m:r>
                  <w:rPr>
                    <w:rFonts w:ascii="Cambria Math" w:hAnsi="Cambria Math"/>
                    <w:sz w:val="21"/>
                  </w:rPr>
                  <m:t>,</m:t>
                </m:r>
                <m:r>
                  <w:rPr>
                    <w:rFonts w:ascii="Cambria Math" w:hAnsi="Cambria Math"/>
                    <w:sz w:val="21"/>
                  </w:rPr>
                  <m:t>k</m:t>
                </m:r>
              </m:sub>
            </m:sSub>
            <m:sSub>
              <m:e>
                <m:r>
                  <w:rPr>
                    <w:rFonts w:ascii="Cambria Math" w:hAnsi="Cambria Math"/>
                    <w:sz w:val="21"/>
                  </w:rPr>
                  <m:t>‖</m:t>
                </m:r>
              </m:e>
              <m:sub>
                <m:r>
                  <w:rPr>
                    <w:rFonts w:ascii="Cambria Math" w:hAnsi="Cambria Math"/>
                    <w:sz w:val="21"/>
                  </w:rPr>
                  <m:t>2</m:t>
                </m:r>
              </m:sub>
            </m:sSub>
            <m:r>
              <w:rPr>
                <w:rFonts w:ascii="Cambria Math" w:hAnsi="Cambria Math"/>
                <w:sz w:val="21"/>
              </w:rPr>
              <m:t>.</m:t>
            </m:r>
          </m:e>
        </m:eqArr>
      </m:oMath>
      <w:r>
        <w:rPr>
          <w:rFonts w:ascii="Times New Roman" w:hAnsi="Times New Roman" w:eastAsia="Times New Roman"/>
          <w:color w:val="000000"/>
          <w:sz w:val="21"/>
        </w:rPr>
        <w:tab/>
        <w:t>(26)</w:t>
      </w:r>
    </w:p>
    <w:p>
      <w:pPr>
        <w:keepNext w:val="0"/>
        <w:keepLines w:val="0"/>
        <w:widowControl/>
      </w:pPr>
      <w:r>
        <w:rPr>
          <w:rFonts w:ascii="Times New Roman" w:hAnsi="Times New Roman" w:eastAsia="Times New Roman"/>
          <w:color w:val="000000"/>
        </w:rPr>
        <w:t xml:space="preserve">Here </w:t>
      </w:r>
      <m:oMath>
        <m:sSub>
          <m:e>
            <m:r>
              <w:rPr>
                <w:rFonts w:ascii="Cambria Math" w:hAnsi="Cambria Math"/>
              </w:rPr>
              <m:t>F</m:t>
            </m:r>
          </m:e>
          <m:sub>
            <m:r>
              <w:rPr>
                <w:rFonts w:ascii="Cambria Math" w:hAnsi="Cambria Math"/>
              </w:rPr>
              <m:t>a</m:t>
            </m:r>
            <m:r>
              <w:rPr>
                <w:rFonts w:ascii="Cambria Math" w:hAnsi="Cambria Math"/>
              </w:rPr>
              <m:t>b</m:t>
            </m:r>
          </m:sub>
        </m:sSub>
      </m:oMath>
      <w:r>
        <w:rPr>
          <w:rFonts w:ascii="Times New Roman" w:hAnsi="Times New Roman" w:eastAsia="Times New Roman"/>
          <w:color w:val="000000"/>
        </w:rPr>
        <w:t xml:space="preserve"> is the score difference, </w:t>
      </w:r>
      <m:oMath>
        <m:sSub>
          <m:e>
            <m:r>
              <w:rPr>
                <w:rFonts w:ascii="Cambria Math" w:hAnsi="Cambria Math"/>
              </w:rPr>
              <m:t>δ</m:t>
            </m:r>
          </m:e>
          <m:sub>
            <m:r>
              <w:rPr>
                <w:rFonts w:ascii="Cambria Math" w:hAnsi="Cambria Math"/>
              </w:rPr>
              <m:t>e</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is the complete-minus-coarse learned vector, and </w:t>
      </w:r>
      <m:oMath>
        <m:r>
          <w:rPr>
            <w:rFonts w:ascii="Cambria Math" w:hAnsi="Cambria Math"/>
          </w:rPr>
          <m:t>Δ</m:t>
        </m:r>
        <m:sSub>
          <m:e>
            <m:r>
              <w:rPr>
                <w:rFonts w:ascii="Cambria Math" w:hAnsi="Cambria Math"/>
              </w:rPr>
              <m:t>F</m:t>
            </m:r>
          </m:e>
          <m:sub>
            <m:r>
              <w:rPr>
                <w:rFonts w:ascii="Cambria Math" w:hAnsi="Cambria Math"/>
              </w:rPr>
              <m:t>a</m:t>
            </m:r>
            <m:r>
              <w:rPr>
                <w:rFonts w:ascii="Cambria Math" w:hAnsi="Cambria Math"/>
              </w:rPr>
              <m:t>b</m:t>
            </m:r>
          </m:sub>
        </m:sSub>
      </m:oMath>
      <w:r>
        <w:rPr>
          <w:rFonts w:ascii="Times New Roman" w:hAnsi="Times New Roman" w:eastAsia="Times New Roman"/>
          <w:color w:val="000000"/>
        </w:rPr>
        <w:t xml:space="preserve"> is the change caused by replacing this position while holding other messages fixed. The vector </w:t>
      </w:r>
      <m:oMath>
        <m:sSubSup>
          <m:e>
            <m:r>
              <w:rPr>
                <w:rFonts w:ascii="Cambria Math" w:hAnsi="Cambria Math"/>
              </w:rPr>
              <m:t>g</m:t>
            </m:r>
          </m:e>
          <m:sub>
            <m:r>
              <w:rPr>
                <w:rFonts w:ascii="Cambria Math" w:hAnsi="Cambria Math"/>
              </w:rPr>
              <m:t>e</m:t>
            </m:r>
            <m:r>
              <w:rPr>
                <w:rFonts w:ascii="Cambria Math" w:hAnsi="Cambria Math"/>
              </w:rPr>
              <m:t>,</m:t>
            </m:r>
            <m:r>
              <w:rPr>
                <w:rFonts w:ascii="Cambria Math" w:hAnsi="Cambria Math"/>
              </w:rPr>
              <m:t>k</m:t>
            </m:r>
          </m:sub>
          <m:sup>
            <m:r>
              <w:rPr>
                <w:rFonts w:ascii="Cambria Math" w:hAnsi="Cambria Math"/>
              </w:rPr>
              <m:t>a</m:t>
            </m:r>
            <m:r>
              <w:rPr>
                <w:rFonts w:ascii="Cambria Math" w:hAnsi="Cambria Math"/>
              </w:rPr>
              <m:t>b</m:t>
            </m:r>
          </m:sup>
        </m:sSubSup>
      </m:oMath>
      <w:r>
        <w:rPr>
          <w:rFonts w:ascii="Times New Roman" w:hAnsi="Times New Roman" w:eastAsia="Times New Roman"/>
          <w:color w:val="000000"/>
        </w:rPr>
        <w:t xml:space="preserve"> is the gradient of the difference with respect to the current mixed message. The notation </w:t>
      </w:r>
      <m:oMath>
        <m:r>
          <w:rPr>
            <w:rFonts w:ascii="Cambria Math" w:hAnsi="Cambria Math"/>
          </w:rPr>
          <m:t>∂</m:t>
        </m:r>
        <m:r>
          <w:rPr>
            <w:rFonts w:ascii="Cambria Math" w:hAnsi="Cambria Math"/>
          </w:rPr>
          <m:t>/</m:t>
        </m:r>
        <m:r>
          <w:rPr>
            <w:rFonts w:ascii="Cambria Math" w:hAnsi="Cambria Math"/>
          </w:rPr>
          <m:t>∂</m:t>
        </m:r>
        <m:r>
          <w:rPr>
            <w:rFonts w:ascii="Cambria Math" w:hAnsi="Cambria Math"/>
          </w:rPr>
          <m:t>y</m:t>
        </m:r>
      </m:oMath>
      <w:r>
        <w:rPr>
          <w:rFonts w:ascii="Times New Roman" w:hAnsi="Times New Roman" w:eastAsia="Times New Roman"/>
          <w:color w:val="000000"/>
        </w:rPr>
        <w:t xml:space="preserve"> denotes differentiation with respect to vector </w:t>
      </w:r>
      <m:oMath>
        <m:r>
          <w:rPr>
            <w:rFonts w:ascii="Cambria Math" w:hAnsi="Cambria Math"/>
          </w:rPr>
          <m:t>y</m:t>
        </m:r>
      </m:oMath>
      <w:r>
        <w:rPr>
          <w:rFonts w:ascii="Times New Roman" w:hAnsi="Times New Roman" w:eastAsia="Times New Roman"/>
          <w:color w:val="000000"/>
        </w:rPr>
        <w:t xml:space="preserve">, and </w:t>
      </w:r>
      <m:oMath>
        <m:r>
          <w:rPr>
            <w:rFonts w:ascii="Cambria Math" w:hAnsi="Cambria Math"/>
          </w:rPr>
          <m:t>⊤</m:t>
        </m:r>
      </m:oMath>
      <w:r>
        <w:rPr>
          <w:rFonts w:ascii="Times New Roman" w:hAnsi="Times New Roman" w:eastAsia="Times New Roman"/>
          <w:color w:val="000000"/>
        </w:rPr>
        <w:t xml:space="preserve"> denotes transpose. Candidate indices </w:t>
      </w:r>
      <m:oMath>
        <m:r>
          <w:rPr>
            <w:rFonts w:ascii="Cambria Math" w:hAnsi="Cambria Math"/>
          </w:rPr>
          <m:t>a</m:t>
        </m:r>
        <m:r>
          <w:rPr>
            <w:rFonts w:ascii="Cambria Math" w:hAnsi="Cambria Math"/>
          </w:rPr>
          <m:t>,</m:t>
        </m:r>
        <m:r>
          <w:rPr>
            <w:rFonts w:ascii="Cambria Math" w:hAnsi="Cambria Math"/>
          </w:rPr>
          <m:t>b</m:t>
        </m:r>
      </m:oMath>
      <w:r>
        <w:rPr>
          <w:rFonts w:ascii="Times New Roman" w:hAnsi="Times New Roman" w:eastAsia="Times New Roman"/>
          <w:color w:val="000000"/>
        </w:rPr>
        <w:t xml:space="preserve"> in this subsection identify the compared actions. The first-order contribution is their gradient-residual inner product. Cauchy-Schwarz bounds its magnitude by the product of the two norms. Residual direction, nonlinear response and interactions among replacements determine the full score change.</w:t>
      </w:r>
    </w:p>
    <w:p>
      <w:pPr>
        <w:keepNext/>
        <w:keepLines w:val="0"/>
        <w:widowControl/>
      </w:pPr>
      <w:r>
        <w:rPr>
          <w:rFonts w:ascii="Times New Roman" w:hAnsi="Times New Roman" w:eastAsia="Times New Roman"/>
          <w:color w:val="000000"/>
        </w:rPr>
        <w:t>Each candidate score depends on its own input graph, with neural parameters shared across candidates. Its message gradient therefore has the following form:</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Sup>
              <m:e>
                <m:r>
                  <w:rPr>
                    <w:rFonts w:ascii="Cambria Math" w:hAnsi="Cambria Math"/>
                    <w:sz w:val="21"/>
                  </w:rPr>
                  <m:t>g</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a</m:t>
                </m:r>
                <m:r>
                  <w:rPr>
                    <w:rFonts w:ascii="Cambria Math" w:hAnsi="Cambria Math"/>
                    <w:sz w:val="21"/>
                  </w:rPr>
                  <m:t>b</m:t>
                </m:r>
              </m:sup>
            </m:sSubSup>
            <m:r>
              <w:rPr>
                <w:rFonts w:ascii="Cambria Math" w:hAnsi="Cambria Math"/>
                <w:sz w:val="21"/>
              </w:rPr>
              <m:t>=</m:t>
            </m:r>
            <m:r>
              <w:rPr>
                <w:rFonts w:ascii="Cambria Math" w:hAnsi="Cambria Math"/>
                <w:sz w:val="21"/>
              </w:rPr>
              <m:t>∂</m:t>
            </m:r>
            <m:sSubSup>
              <m:e>
                <m:r>
                  <w:rPr>
                    <w:rFonts w:ascii="Cambria Math" w:hAnsi="Cambria Math"/>
                    <w:sz w:val="21"/>
                  </w:rPr>
                  <m:t>J</m:t>
                </m:r>
              </m:e>
              <m:sub>
                <m:r>
                  <w:rPr>
                    <w:rFonts w:ascii="Cambria Math" w:hAnsi="Cambria Math"/>
                    <w:sz w:val="21"/>
                  </w:rPr>
                  <m:t>𝒮</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𝒮</m:t>
                </m:r>
              </m:sup>
            </m:sSubSup>
            <m:r>
              <w:rPr>
                <w:rFonts w:ascii="Cambria Math" w:hAnsi="Cambria Math"/>
                <w:sz w:val="21"/>
              </w:rPr>
              <m:t>  </m:t>
            </m:r>
            <m:r>
              <m:rPr>
                <m:sty m:val="p"/>
              </m:rPr>
              <w:rPr>
                <w:rFonts w:ascii="Cambria Math" w:hAnsi="Cambria Math"/>
                <w:sz w:val="21"/>
              </w:rPr>
              <m:t>if</m:t>
            </m:r>
            <m:r>
              <w:rPr>
                <w:rFonts w:ascii="Cambria Math" w:hAnsi="Cambria Math"/>
                <w:sz w:val="21"/>
              </w:rPr>
              <m:t> </m:t>
            </m:r>
            <m:r>
              <w:rPr>
                <w:rFonts w:ascii="Cambria Math" w:hAnsi="Cambria Math"/>
                <w:sz w:val="21"/>
              </w:rPr>
              <m:t>k</m:t>
            </m:r>
            <m:r>
              <w:rPr>
                <w:rFonts w:ascii="Cambria Math" w:hAnsi="Cambria Math"/>
                <w:sz w:val="21"/>
              </w:rPr>
              <m:t>=</m:t>
            </m:r>
            <m:r>
              <w:rPr>
                <w:rFonts w:ascii="Cambria Math" w:hAnsi="Cambria Math"/>
                <w:sz w:val="21"/>
              </w:rPr>
              <m:t>a</m:t>
            </m:r>
            <m:r>
              <w:rPr>
                <w:rFonts w:ascii="Cambria Math" w:hAnsi="Cambria Math"/>
                <w:sz w:val="21"/>
              </w:rPr>
              <m:t>,</m:t>
            </m:r>
          </m:e>
          <m:e>
            <m:sSubSup>
              <m:e>
                <m:r>
                  <w:rPr>
                    <w:rFonts w:ascii="Cambria Math" w:hAnsi="Cambria Math"/>
                    <w:sz w:val="21"/>
                  </w:rPr>
                  <m:t>g</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a</m:t>
                </m:r>
                <m:r>
                  <w:rPr>
                    <w:rFonts w:ascii="Cambria Math" w:hAnsi="Cambria Math"/>
                    <w:sz w:val="21"/>
                  </w:rPr>
                  <m:t>b</m:t>
                </m:r>
              </m:sup>
            </m:sSubSup>
            <m:r>
              <w:rPr>
                <w:rFonts w:ascii="Cambria Math" w:hAnsi="Cambria Math"/>
                <w:sz w:val="21"/>
              </w:rPr>
              <m:t>=</m:t>
            </m:r>
            <m:r>
              <w:rPr>
                <w:rFonts w:ascii="Cambria Math" w:hAnsi="Cambria Math"/>
                <w:sz w:val="21"/>
              </w:rPr>
              <m:t>-</m:t>
            </m:r>
            <m:r>
              <w:rPr>
                <w:rFonts w:ascii="Cambria Math" w:hAnsi="Cambria Math"/>
                <w:sz w:val="21"/>
              </w:rPr>
              <m:t>∂</m:t>
            </m:r>
            <m:sSubSup>
              <m:e>
                <m:r>
                  <w:rPr>
                    <w:rFonts w:ascii="Cambria Math" w:hAnsi="Cambria Math"/>
                    <w:sz w:val="21"/>
                  </w:rPr>
                  <m:t>J</m:t>
                </m:r>
              </m:e>
              <m:sub>
                <m:r>
                  <w:rPr>
                    <w:rFonts w:ascii="Cambria Math" w:hAnsi="Cambria Math"/>
                    <w:sz w:val="21"/>
                  </w:rPr>
                  <m:t>𝒮</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𝒮</m:t>
                </m:r>
              </m:sup>
            </m:sSubSup>
            <m:r>
              <w:rPr>
                <w:rFonts w:ascii="Cambria Math" w:hAnsi="Cambria Math"/>
                <w:sz w:val="21"/>
              </w:rPr>
              <m:t>  </m:t>
            </m:r>
            <m:r>
              <m:rPr>
                <m:sty m:val="p"/>
              </m:rPr>
              <w:rPr>
                <w:rFonts w:ascii="Cambria Math" w:hAnsi="Cambria Math"/>
                <w:sz w:val="21"/>
              </w:rPr>
              <m:t>if</m:t>
            </m:r>
            <m:r>
              <w:rPr>
                <w:rFonts w:ascii="Cambria Math" w:hAnsi="Cambria Math"/>
                <w:sz w:val="21"/>
              </w:rPr>
              <m:t> </m:t>
            </m:r>
            <m:r>
              <w:rPr>
                <w:rFonts w:ascii="Cambria Math" w:hAnsi="Cambria Math"/>
                <w:sz w:val="21"/>
              </w:rPr>
              <m:t>k</m:t>
            </m:r>
            <m:r>
              <w:rPr>
                <w:rFonts w:ascii="Cambria Math" w:hAnsi="Cambria Math"/>
                <w:sz w:val="21"/>
              </w:rPr>
              <m:t>=</m:t>
            </m:r>
            <m:r>
              <w:rPr>
                <w:rFonts w:ascii="Cambria Math" w:hAnsi="Cambria Math"/>
                <w:sz w:val="21"/>
              </w:rPr>
              <m:t>b</m:t>
            </m:r>
            <m:r>
              <w:rPr>
                <w:rFonts w:ascii="Cambria Math" w:hAnsi="Cambria Math"/>
                <w:sz w:val="21"/>
              </w:rPr>
              <m:t>,</m:t>
            </m:r>
          </m:e>
          <m:e>
            <m:sSubSup>
              <m:e>
                <m:r>
                  <w:rPr>
                    <w:rFonts w:ascii="Cambria Math" w:hAnsi="Cambria Math"/>
                    <w:sz w:val="21"/>
                  </w:rPr>
                  <m:t>g</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a</m:t>
                </m:r>
                <m:r>
                  <w:rPr>
                    <w:rFonts w:ascii="Cambria Math" w:hAnsi="Cambria Math"/>
                    <w:sz w:val="21"/>
                  </w:rPr>
                  <m:t>b</m:t>
                </m:r>
              </m:sup>
            </m:sSubSup>
            <m:r>
              <w:rPr>
                <w:rFonts w:ascii="Cambria Math" w:hAnsi="Cambria Math"/>
                <w:sz w:val="21"/>
              </w:rPr>
              <m:t>=</m:t>
            </m:r>
            <m:r>
              <w:rPr>
                <w:rFonts w:ascii="Cambria Math" w:hAnsi="Cambria Math"/>
                <w:sz w:val="21"/>
              </w:rPr>
              <m:t>0</m:t>
            </m:r>
            <m:r>
              <w:rPr>
                <w:rFonts w:ascii="Cambria Math" w:hAnsi="Cambria Math"/>
                <w:sz w:val="21"/>
              </w:rPr>
              <m:t>  </m:t>
            </m:r>
            <m:r>
              <m:rPr>
                <m:sty m:val="p"/>
              </m:rPr>
              <w:rPr>
                <w:rFonts w:ascii="Cambria Math" w:hAnsi="Cambria Math"/>
                <w:sz w:val="21"/>
              </w:rPr>
              <m:t>if</m:t>
            </m:r>
            <m:r>
              <w:rPr>
                <w:rFonts w:ascii="Cambria Math" w:hAnsi="Cambria Math"/>
                <w:sz w:val="21"/>
              </w:rPr>
              <m:t> </m:t>
            </m:r>
            <m:r>
              <w:rPr>
                <w:rFonts w:ascii="Cambria Math" w:hAnsi="Cambria Math"/>
                <w:sz w:val="21"/>
              </w:rPr>
              <m:t>k</m:t>
            </m:r>
            <m:r>
              <w:rPr>
                <w:rFonts w:ascii="Cambria Math" w:hAnsi="Cambria Math"/>
                <w:sz w:val="21"/>
              </w:rPr>
              <m:t>∉</m:t>
            </m:r>
            <m:r>
              <w:rPr>
                <w:rFonts w:ascii="Cambria Math" w:hAnsi="Cambria Math"/>
                <w:sz w:val="21"/>
              </w:rPr>
              <m:t>{</m:t>
            </m:r>
            <m:r>
              <w:rPr>
                <w:rFonts w:ascii="Cambria Math" w:hAnsi="Cambria Math"/>
                <w:sz w:val="21"/>
              </w:rPr>
              <m:t>a</m:t>
            </m:r>
            <m:r>
              <w:rPr>
                <w:rFonts w:ascii="Cambria Math" w:hAnsi="Cambria Math"/>
                <w:sz w:val="21"/>
              </w:rPr>
              <m:t>,</m:t>
            </m:r>
            <m:r>
              <w:rPr>
                <w:rFonts w:ascii="Cambria Math" w:hAnsi="Cambria Math"/>
                <w:sz w:val="21"/>
              </w:rPr>
              <m:t>b</m:t>
            </m:r>
            <m:r>
              <w:rPr>
                <w:rFonts w:ascii="Cambria Math" w:hAnsi="Cambria Math"/>
                <w:sz w:val="21"/>
              </w:rPr>
              <m:t>}</m:t>
            </m:r>
            <m:r>
              <w:rPr>
                <w:rFonts w:ascii="Cambria Math" w:hAnsi="Cambria Math"/>
                <w:sz w:val="21"/>
              </w:rPr>
              <m:t>.</m:t>
            </m:r>
          </m:e>
        </m:eqArr>
      </m:oMath>
      <w:r>
        <w:rPr>
          <w:rFonts w:ascii="Times New Roman" w:hAnsi="Times New Roman" w:eastAsia="Times New Roman"/>
          <w:color w:val="000000"/>
          <w:sz w:val="21"/>
        </w:rPr>
        <w:tab/>
        <w:t>(27)</w:t>
      </w:r>
    </w:p>
    <w:p>
      <w:pPr>
        <w:keepNext/>
        <w:keepLines w:val="0"/>
        <w:widowControl/>
      </w:pPr>
      <w:r>
        <w:rPr>
          <w:rFonts w:ascii="Times New Roman" w:hAnsi="Times New Roman" w:eastAsia="Times New Roman"/>
          <w:color w:val="000000"/>
        </w:rPr>
        <w:t xml:space="preserve">Every comparison containing candidate </w:t>
      </w:r>
      <m:oMath>
        <m:r>
          <w:rPr>
            <w:rFonts w:ascii="Cambria Math" w:hAnsi="Cambria Math"/>
          </w:rPr>
          <m:t>k</m:t>
        </m:r>
      </m:oMath>
      <w:r>
        <w:rPr>
          <w:rFonts w:ascii="Times New Roman" w:hAnsi="Times New Roman" w:eastAsia="Times New Roman"/>
          <w:color w:val="000000"/>
        </w:rPr>
        <w:t xml:space="preserve"> uses the same message-gradient norm. Comparisons excluding </w:t>
      </w:r>
      <m:oMath>
        <m:r>
          <w:rPr>
            <w:rFonts w:ascii="Cambria Math" w:hAnsi="Cambria Math"/>
          </w:rPr>
          <m:t>k</m:t>
        </m:r>
      </m:oMath>
      <w:r>
        <w:rPr>
          <w:rFonts w:ascii="Times New Roman" w:hAnsi="Times New Roman" w:eastAsia="Times New Roman"/>
          <w:color w:val="000000"/>
        </w:rPr>
        <w:t xml:space="preserve"> give a zero vector of the learned-message width. One sensitivity norm per candidate-message position is therefore sufficient for the priority calculation:</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sSub>
          <m:e>
            <m:r>
              <w:rPr>
                <w:rFonts w:ascii="Cambria Math" w:hAnsi="Cambria Math"/>
                <w:sz w:val="21"/>
              </w:rPr>
              <m:t>η</m:t>
            </m:r>
          </m:e>
          <m:sub>
            <m:r>
              <w:rPr>
                <w:rFonts w:ascii="Cambria Math" w:hAnsi="Cambria Math"/>
                <w:sz w:val="21"/>
              </w:rPr>
              <m:t>e</m:t>
            </m:r>
            <m:r>
              <w:rPr>
                <w:rFonts w:ascii="Cambria Math" w:hAnsi="Cambria Math"/>
                <w:sz w:val="21"/>
              </w:rPr>
              <m:t>,</m:t>
            </m:r>
            <m:r>
              <w:rPr>
                <w:rFonts w:ascii="Cambria Math" w:hAnsi="Cambria Math"/>
                <w:sz w:val="21"/>
              </w:rPr>
              <m:t>k</m:t>
            </m:r>
          </m:sub>
        </m:sSub>
        <m:r>
          <w:rPr>
            <w:rFonts w:ascii="Cambria Math" w:hAnsi="Cambria Math"/>
            <w:sz w:val="21"/>
          </w:rPr>
          <m:t>=</m:t>
        </m:r>
        <m:r>
          <m:rPr>
            <m:sty m:val="b"/>
          </m:rPr>
          <w:rPr>
            <w:rFonts w:ascii="Cambria Math" w:hAnsi="Cambria Math"/>
            <w:sz w:val="21"/>
          </w:rPr>
          <m:t>1</m:t>
        </m:r>
        <m:r>
          <w:rPr>
            <w:rFonts w:ascii="Cambria Math" w:hAnsi="Cambria Math"/>
            <w:sz w:val="21"/>
          </w:rPr>
          <m:t>[</m:t>
        </m:r>
        <m:r>
          <w:rPr>
            <w:rFonts w:ascii="Cambria Math" w:hAnsi="Cambria Math"/>
            <w:sz w:val="21"/>
          </w:rPr>
          <m:t>k</m:t>
        </m:r>
        <m:r>
          <w:rPr>
            <w:rFonts w:ascii="Cambria Math" w:hAnsi="Cambria Math"/>
            <w:sz w:val="21"/>
          </w:rPr>
          <m:t>∈</m:t>
        </m:r>
        <m:sSub>
          <m:e>
            <m:r>
              <w:rPr>
                <w:rFonts w:ascii="Cambria Math" w:hAnsi="Cambria Math"/>
                <w:sz w:val="21"/>
              </w:rPr>
              <m:t>𝒦</m:t>
            </m:r>
          </m:e>
          <m:sub>
            <m:r>
              <w:rPr>
                <w:rFonts w:ascii="Cambria Math" w:hAnsi="Cambria Math"/>
                <w:sz w:val="21"/>
              </w:rPr>
              <m:t>ℓ</m:t>
            </m:r>
          </m:sub>
        </m:sSub>
        <m:r>
          <w:rPr>
            <w:rFonts w:ascii="Cambria Math" w:hAnsi="Cambria Math"/>
            <w:sz w:val="21"/>
          </w:rPr>
          <m:t>]</m:t>
        </m:r>
        <m:r>
          <w:rPr>
            <w:rFonts w:ascii="Cambria Math" w:hAnsi="Cambria Math"/>
            <w:sz w:val="21"/>
          </w:rPr>
          <m:t>‖</m:t>
        </m:r>
        <m:f>
          <m:num>
            <m:r>
              <w:rPr>
                <w:rFonts w:ascii="Cambria Math" w:hAnsi="Cambria Math"/>
                <w:sz w:val="21"/>
              </w:rPr>
              <m:t>∂</m:t>
            </m:r>
            <m:sSubSup>
              <m:e>
                <m:r>
                  <w:rPr>
                    <w:rFonts w:ascii="Cambria Math" w:hAnsi="Cambria Math"/>
                    <w:sz w:val="21"/>
                  </w:rPr>
                  <m:t>J</m:t>
                </m:r>
              </m:e>
              <m:sub>
                <m:r>
                  <w:rPr>
                    <w:rFonts w:ascii="Cambria Math" w:hAnsi="Cambria Math"/>
                    <w:sz w:val="21"/>
                  </w:rPr>
                  <m:t>𝒮</m:t>
                </m:r>
              </m:sub>
              <m:sup>
                <m:r>
                  <w:rPr>
                    <w:rFonts w:ascii="Cambria Math" w:hAnsi="Cambria Math"/>
                    <w:sz w:val="21"/>
                  </w:rPr>
                  <m:t>(</m:t>
                </m:r>
                <m:r>
                  <w:rPr>
                    <w:rFonts w:ascii="Cambria Math" w:hAnsi="Cambria Math"/>
                    <w:sz w:val="21"/>
                  </w:rPr>
                  <m:t>k</m:t>
                </m:r>
                <m:r>
                  <w:rPr>
                    <w:rFonts w:ascii="Cambria Math" w:hAnsi="Cambria Math"/>
                    <w:sz w:val="21"/>
                  </w:rPr>
                  <m:t>)</m:t>
                </m:r>
              </m:sup>
            </m:sSubSup>
          </m:num>
          <m:den>
            <m:r>
              <w:rPr>
                <w:rFonts w:ascii="Cambria Math" w:hAnsi="Cambria Math"/>
                <w:sz w:val="21"/>
              </w:rPr>
              <m:t>∂</m:t>
            </m:r>
            <m:sSubSup>
              <m:e>
                <m:r>
                  <w:rPr>
                    <w:rFonts w:ascii="Cambria Math" w:hAnsi="Cambria Math"/>
                    <w:sz w:val="21"/>
                  </w:rPr>
                  <m:t>y</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𝒮</m:t>
                </m:r>
              </m:sup>
            </m:sSubSup>
          </m:den>
        </m:f>
        <m:sSub>
          <m:e>
            <m:r>
              <w:rPr>
                <w:rFonts w:ascii="Cambria Math" w:hAnsi="Cambria Math"/>
                <w:sz w:val="21"/>
              </w:rPr>
              <m:t>‖</m:t>
            </m:r>
          </m:e>
          <m:sub>
            <m:r>
              <w:rPr>
                <w:rFonts w:ascii="Cambria Math" w:hAnsi="Cambria Math"/>
                <w:sz w:val="21"/>
              </w:rPr>
              <m:t>2</m:t>
            </m:r>
          </m:sub>
        </m:sSub>
        <m:sSub>
          <m:e>
            <m:acc>
              <m:accPr>
                <m:chr m:val="̂"/>
              </m:accPr>
              <m:e>
                <m:r>
                  <w:rPr>
                    <w:rFonts w:ascii="Cambria Math" w:hAnsi="Cambria Math"/>
                    <w:sz w:val="21"/>
                  </w:rPr>
                  <m:t>b</m:t>
                </m:r>
              </m:e>
            </m:acc>
          </m:e>
          <m:sub>
            <m:r>
              <w:rPr>
                <w:rFonts w:ascii="Cambria Math" w:hAnsi="Cambria Math"/>
                <w:sz w:val="21"/>
              </w:rPr>
              <m:t>e</m:t>
            </m:r>
            <m:r>
              <w:rPr>
                <w:rFonts w:ascii="Cambria Math" w:hAnsi="Cambria Math"/>
                <w:sz w:val="21"/>
              </w:rPr>
              <m:t>,</m:t>
            </m:r>
            <m:r>
              <w:rPr>
                <w:rFonts w:ascii="Cambria Math" w:hAnsi="Cambria Math"/>
                <w:sz w:val="21"/>
              </w:rPr>
              <m:t>k</m:t>
            </m:r>
          </m:sub>
        </m:sSub>
        <m:r>
          <w:rPr>
            <w:rFonts w:ascii="Cambria Math" w:hAnsi="Cambria Math"/>
            <w:sz w:val="21"/>
          </w:rPr>
          <m:t>,</m:t>
        </m:r>
        <m:r>
          <w:rPr>
            <w:rFonts w:ascii="Cambria Math" w:hAnsi="Cambria Math"/>
            <w:sz w:val="21"/>
          </w:rPr>
          <m:t>  </m:t>
        </m:r>
        <m:r>
          <w:rPr>
            <w:rFonts w:ascii="Cambria Math" w:hAnsi="Cambria Math"/>
            <w:sz w:val="21"/>
          </w:rPr>
          <m:t>(</m:t>
        </m:r>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m:t>
        </m:r>
        <m:r>
          <w:rPr>
            <w:rFonts w:ascii="Cambria Math" w:hAnsi="Cambria Math"/>
            <w:sz w:val="21"/>
          </w:rPr>
          <m:t>𝒫</m:t>
        </m:r>
        <m:r>
          <w:rPr>
            <w:rFonts w:ascii="Cambria Math" w:hAnsi="Cambria Math"/>
            <w:sz w:val="21"/>
          </w:rPr>
          <m:t>∖</m:t>
        </m:r>
        <m:r>
          <w:rPr>
            <w:rFonts w:ascii="Cambria Math" w:hAnsi="Cambria Math"/>
            <w:sz w:val="21"/>
          </w:rPr>
          <m:t>𝒮</m:t>
        </m:r>
        <m:r>
          <w:rPr>
            <w:rFonts w:ascii="Cambria Math" w:hAnsi="Cambria Math"/>
            <w:sz w:val="21"/>
          </w:rPr>
          <m:t>.</m:t>
        </m:r>
      </m:oMath>
      <w:r>
        <w:rPr>
          <w:rFonts w:ascii="Times New Roman" w:hAnsi="Times New Roman" w:eastAsia="Times New Roman"/>
          <w:color w:val="000000"/>
          <w:sz w:val="21"/>
        </w:rPr>
        <w:tab/>
        <w:t>(28)</w:t>
      </w:r>
    </w:p>
    <w:p>
      <w:pPr>
        <w:keepNext w:val="0"/>
        <w:keepLines w:val="0"/>
        <w:widowControl/>
      </w:pPr>
      <w:r>
        <w:rPr>
          <w:rFonts w:ascii="Times New Roman" w:hAnsi="Times New Roman" w:eastAsia="Times New Roman"/>
          <w:color w:val="000000"/>
        </w:rPr>
        <w:t xml:space="preserve">The set </w:t>
      </w:r>
      <m:oMath>
        <m:sSub>
          <m:e>
            <m:r>
              <w:rPr>
                <w:rFonts w:ascii="Cambria Math" w:hAnsi="Cambria Math"/>
              </w:rPr>
              <m:t>𝒦</m:t>
            </m:r>
          </m:e>
          <m:sub>
            <m:r>
              <w:rPr>
                <w:rFonts w:ascii="Cambria Math" w:hAnsi="Cambria Math"/>
              </w:rPr>
              <m:t>ℓ</m:t>
            </m:r>
          </m:sub>
        </m:sSub>
      </m:oMath>
      <w:r>
        <w:rPr>
          <w:rFonts w:ascii="Times New Roman" w:hAnsi="Times New Roman" w:eastAsia="Times New Roman"/>
          <w:color w:val="000000"/>
        </w:rPr>
        <w:t xml:space="preserve"> contains candidates considered in refinement round </w:t>
      </w:r>
      <m:oMath>
        <m:r>
          <w:rPr>
            <w:rFonts w:ascii="Cambria Math" w:hAnsi="Cambria Math"/>
          </w:rPr>
          <m:t>ℓ</m:t>
        </m:r>
      </m:oMath>
      <w:r>
        <w:rPr>
          <w:rFonts w:ascii="Times New Roman" w:hAnsi="Times New Roman" w:eastAsia="Times New Roman"/>
          <w:color w:val="000000"/>
        </w:rPr>
        <w:t xml:space="preserve">, including the current leader, nearby competitors and candidates selected by a fixed coverage rule. The separate index </w:t>
      </w:r>
      <m:oMath>
        <m:r>
          <w:rPr>
            <w:rFonts w:ascii="Cambria Math" w:hAnsi="Cambria Math"/>
          </w:rPr>
          <m:t>r</m:t>
        </m:r>
      </m:oMath>
      <w:r>
        <w:rPr>
          <w:rFonts w:ascii="Times New Roman" w:hAnsi="Times New Roman" w:eastAsia="Times New Roman"/>
          <w:color w:val="000000"/>
        </w:rPr>
        <w:t xml:space="preserve"> continues to identify message roles. The priority </w:t>
      </w:r>
      <m:oMath>
        <m:sSub>
          <m:e>
            <m:r>
              <w:rPr>
                <w:rFonts w:ascii="Cambria Math" w:hAnsi="Cambria Math"/>
              </w:rPr>
              <m:t>η</m:t>
            </m:r>
          </m:e>
          <m:sub>
            <m:r>
              <w:rPr>
                <w:rFonts w:ascii="Cambria Math" w:hAnsi="Cambria Math"/>
              </w:rPr>
              <m:t>e</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multiplies local score sensitivity by predicted latent error, estimating the scale of a message's effect on the score. This priority is distinct from the physical charging and delivery efficiencies. Gradients are evaluated at neural message inputs while the candidate's equipment decisions remain fixed. The set </w:t>
      </w:r>
      <m:oMath>
        <m:r>
          <w:rPr>
            <w:rFonts w:ascii="Cambria Math" w:hAnsi="Cambria Math"/>
          </w:rPr>
          <m:t>𝒫</m:t>
        </m:r>
        <m:r>
          <w:rPr>
            <w:rFonts w:ascii="Cambria Math" w:hAnsi="Cambria Math"/>
          </w:rPr>
          <m:t>∖</m:t>
        </m:r>
        <m:r>
          <w:rPr>
            <w:rFonts w:ascii="Cambria Math" w:hAnsi="Cambria Math"/>
          </w:rPr>
          <m:t>𝒮</m:t>
        </m:r>
      </m:oMath>
      <w:r>
        <w:rPr>
          <w:rFonts w:ascii="Times New Roman" w:hAnsi="Times New Roman" w:eastAsia="Times New Roman"/>
          <w:color w:val="000000"/>
        </w:rPr>
        <w:t xml:space="preserve"> contains positions still using coarse messages.</w:t>
      </w:r>
    </w:p>
    <w:p>
      <w:pPr>
        <w:pStyle w:val="21"/>
      </w:pPr>
      <w:r>
        <w:rPr>
          <w:rFonts w:ascii="Times New Roman" w:hAnsi="Times New Roman" w:eastAsia="Times New Roman"/>
          <w:color w:val="000000"/>
        </w:rPr>
        <w:t>8 Message groups and incremental execution time</w:t>
      </w:r>
    </w:p>
    <w:p>
      <w:pPr>
        <w:keepNext/>
        <w:keepLines w:val="0"/>
        <w:widowControl/>
      </w:pPr>
      <w:r>
        <w:rPr>
          <w:rFonts w:ascii="Times New Roman" w:hAnsi="Times New Roman" w:eastAsia="Times New Roman"/>
          <w:color w:val="000000"/>
        </w:rPr>
        <w:t xml:space="preserve">A proposed group </w:t>
      </w:r>
      <m:oMath>
        <m:r>
          <w:rPr>
            <w:rFonts w:ascii="Cambria Math" w:hAnsi="Cambria Math"/>
          </w:rPr>
          <m:t>Ω</m:t>
        </m:r>
      </m:oMath>
      <w:r>
        <w:rPr>
          <w:rFonts w:ascii="Times New Roman" w:hAnsi="Times New Roman" w:eastAsia="Times New Roman"/>
          <w:color w:val="000000"/>
        </w:rPr>
        <w:t xml:space="preserve"> is a subset of eligible candidate-message positions. The group catalogue can pair the old and new receivers of a reassigned pump and also covers other allowed connections, including zero-flow backgrounds. Refinement evaluates the specified candidate actions in greater detail. For each group, identify the new positions and their shared update dependencies:</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eqArr>
          <m:eqArrPr>
            <m:baseJc m:val="center"/>
          </m:eqArrPr>
          <m:e>
            <m:sSub>
              <m:e>
                <m:r>
                  <w:rPr>
                    <w:rFonts w:ascii="Cambria Math" w:hAnsi="Cambria Math"/>
                    <w:sz w:val="21"/>
                  </w:rPr>
                  <m:t>Δ</m:t>
                </m:r>
              </m:e>
              <m:sub>
                <m:r>
                  <w:rPr>
                    <w:rFonts w:ascii="Cambria Math" w:hAnsi="Cambria Math"/>
                    <w:sz w:val="21"/>
                  </w:rPr>
                  <m:t>Ω</m:t>
                </m:r>
              </m:sub>
            </m:sSub>
            <m:r>
              <w:rPr>
                <w:rFonts w:ascii="Cambria Math" w:hAnsi="Cambria Math"/>
                <w:sz w:val="21"/>
              </w:rPr>
              <m:t>=</m:t>
            </m:r>
            <m:r>
              <w:rPr>
                <w:rFonts w:ascii="Cambria Math" w:hAnsi="Cambria Math"/>
                <w:sz w:val="21"/>
              </w:rPr>
              <m:t>Ω</m:t>
            </m:r>
            <m:r>
              <w:rPr>
                <w:rFonts w:ascii="Cambria Math" w:hAnsi="Cambria Math"/>
                <w:sz w:val="21"/>
              </w:rPr>
              <m:t>∖</m:t>
            </m:r>
            <m:r>
              <w:rPr>
                <w:rFonts w:ascii="Cambria Math" w:hAnsi="Cambria Math"/>
                <w:sz w:val="21"/>
              </w:rPr>
              <m:t>𝒮</m:t>
            </m:r>
            <m:r>
              <w:rPr>
                <w:rFonts w:ascii="Cambria Math" w:hAnsi="Cambria Math"/>
                <w:sz w:val="21"/>
              </w:rPr>
              <m:t>,</m:t>
            </m:r>
          </m:e>
          <m:e>
            <m:sSub>
              <m:e>
                <m:r>
                  <w:rPr>
                    <w:rFonts w:ascii="Cambria Math" w:hAnsi="Cambria Math"/>
                    <w:sz w:val="21"/>
                  </w:rPr>
                  <m:t>𝒱</m:t>
                </m:r>
              </m:e>
              <m:sub>
                <m:r>
                  <w:rPr>
                    <w:rFonts w:ascii="Cambria Math" w:hAnsi="Cambria Math"/>
                    <w:sz w:val="21"/>
                  </w:rPr>
                  <m:t>Ω</m:t>
                </m:r>
              </m:sub>
            </m:sSub>
            <m:r>
              <w:rPr>
                <w:rFonts w:ascii="Cambria Math" w:hAnsi="Cambria Math"/>
                <w:sz w:val="21"/>
              </w:rPr>
              <m:t>=</m:t>
            </m:r>
            <m:r>
              <w:rPr>
                <w:rFonts w:ascii="Cambria Math" w:hAnsi="Cambria Math"/>
                <w:sz w:val="21"/>
              </w:rPr>
              <m:t>{</m:t>
            </m:r>
            <m:r>
              <w:rPr>
                <w:rFonts w:ascii="Cambria Math" w:hAnsi="Cambria Math"/>
                <w:sz w:val="21"/>
              </w:rPr>
              <m:t>(</m:t>
            </m:r>
            <m:r>
              <w:rPr>
                <w:rFonts w:ascii="Cambria Math" w:hAnsi="Cambria Math"/>
                <w:sz w:val="21"/>
              </w:rPr>
              <m:t>v</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m:t>
            </m:r>
            <m:r>
              <w:rPr>
                <w:rFonts w:ascii="Cambria Math" w:hAnsi="Cambria Math"/>
                <w:sz w:val="21"/>
              </w:rPr>
              <m:t>∃</m:t>
            </m:r>
            <m:r>
              <w:rPr>
                <w:rFonts w:ascii="Cambria Math" w:hAnsi="Cambria Math"/>
                <w:sz w:val="21"/>
              </w:rPr>
              <m:t>(</m:t>
            </m:r>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m:t>
            </m:r>
            <m:sSub>
              <m:e>
                <m:r>
                  <w:rPr>
                    <w:rFonts w:ascii="Cambria Math" w:hAnsi="Cambria Math"/>
                    <w:sz w:val="21"/>
                  </w:rPr>
                  <m:t>Δ</m:t>
                </m:r>
              </m:e>
              <m:sub>
                <m:r>
                  <w:rPr>
                    <w:rFonts w:ascii="Cambria Math" w:hAnsi="Cambria Math"/>
                    <w:sz w:val="21"/>
                  </w:rPr>
                  <m:t>Ω</m:t>
                </m:r>
              </m:sub>
            </m:sSub>
            <m:r>
              <w:rPr>
                <w:rFonts w:ascii="Cambria Math" w:hAnsi="Cambria Math"/>
                <w:sz w:val="21"/>
              </w:rPr>
              <m:t>,</m:t>
            </m:r>
            <m:r>
              <w:rPr>
                <w:rFonts w:ascii="Cambria Math" w:hAnsi="Cambria Math"/>
                <w:sz w:val="21"/>
              </w:rPr>
              <m:t> </m:t>
            </m:r>
            <m:r>
              <m:rPr>
                <m:sty m:val="p"/>
              </m:rPr>
              <w:rPr>
                <w:rFonts w:ascii="Cambria Math" w:hAnsi="Cambria Math"/>
                <w:sz w:val="21"/>
              </w:rPr>
              <m:t>dst</m:t>
            </m:r>
            <m:r>
              <w:rPr>
                <w:rFonts w:ascii="Cambria Math" w:hAnsi="Cambria Math"/>
                <w:sz w:val="21"/>
              </w:rPr>
              <m:t>(</m:t>
            </m:r>
            <m:r>
              <w:rPr>
                <w:rFonts w:ascii="Cambria Math" w:hAnsi="Cambria Math"/>
                <w:sz w:val="21"/>
              </w:rPr>
              <m:t>e</m:t>
            </m:r>
            <m:r>
              <w:rPr>
                <w:rFonts w:ascii="Cambria Math" w:hAnsi="Cambria Math"/>
                <w:sz w:val="21"/>
              </w:rPr>
              <m:t>)</m:t>
            </m:r>
            <m:r>
              <w:rPr>
                <w:rFonts w:ascii="Cambria Math" w:hAnsi="Cambria Math"/>
                <w:sz w:val="21"/>
              </w:rPr>
              <m:t>=</m:t>
            </m:r>
            <m:r>
              <w:rPr>
                <w:rFonts w:ascii="Cambria Math" w:hAnsi="Cambria Math"/>
                <w:sz w:val="21"/>
              </w:rPr>
              <m:t>v</m:t>
            </m:r>
            <m:r>
              <w:rPr>
                <w:rFonts w:ascii="Cambria Math" w:hAnsi="Cambria Math"/>
                <w:sz w:val="21"/>
              </w:rPr>
              <m:t>}</m:t>
            </m:r>
            <m:r>
              <w:rPr>
                <w:rFonts w:ascii="Cambria Math" w:hAnsi="Cambria Math"/>
                <w:sz w:val="21"/>
              </w:rPr>
              <m:t>,</m:t>
            </m:r>
          </m:e>
          <m:e>
            <m:sSub>
              <m:e>
                <m:r>
                  <w:rPr>
                    <w:rFonts w:ascii="Cambria Math" w:hAnsi="Cambria Math"/>
                    <w:sz w:val="21"/>
                  </w:rPr>
                  <m:t>𝒦</m:t>
                </m:r>
              </m:e>
              <m:sub>
                <m:r>
                  <w:rPr>
                    <w:rFonts w:ascii="Cambria Math" w:hAnsi="Cambria Math"/>
                    <w:sz w:val="21"/>
                  </w:rPr>
                  <m:t>Ω</m:t>
                </m:r>
              </m:sub>
            </m:sSub>
            <m:r>
              <w:rPr>
                <w:rFonts w:ascii="Cambria Math" w:hAnsi="Cambria Math"/>
                <w:sz w:val="21"/>
              </w:rPr>
              <m:t>=</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m:t>
            </m:r>
            <m:r>
              <w:rPr>
                <w:rFonts w:ascii="Cambria Math" w:hAnsi="Cambria Math"/>
                <w:sz w:val="21"/>
              </w:rPr>
              <m:t>e</m:t>
            </m:r>
            <m:r>
              <w:rPr>
                <w:rFonts w:ascii="Cambria Math" w:hAnsi="Cambria Math"/>
                <w:sz w:val="21"/>
              </w:rPr>
              <m:t>,</m:t>
            </m:r>
            <m:r>
              <w:rPr>
                <w:rFonts w:ascii="Cambria Math" w:hAnsi="Cambria Math"/>
                <w:sz w:val="21"/>
              </w:rPr>
              <m:t> </m:t>
            </m:r>
            <m:r>
              <w:rPr>
                <w:rFonts w:ascii="Cambria Math" w:hAnsi="Cambria Math"/>
                <w:sz w:val="21"/>
              </w:rPr>
              <m:t>(</m:t>
            </m:r>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m:t>
            </m:r>
            <m:sSub>
              <m:e>
                <m:r>
                  <w:rPr>
                    <w:rFonts w:ascii="Cambria Math" w:hAnsi="Cambria Math"/>
                    <w:sz w:val="21"/>
                  </w:rPr>
                  <m:t>Δ</m:t>
                </m:r>
              </m:e>
              <m:sub>
                <m:r>
                  <w:rPr>
                    <w:rFonts w:ascii="Cambria Math" w:hAnsi="Cambria Math"/>
                    <w:sz w:val="21"/>
                  </w:rPr>
                  <m:t>Ω</m:t>
                </m:r>
              </m:sub>
            </m:sSub>
            <m:r>
              <w:rPr>
                <w:rFonts w:ascii="Cambria Math" w:hAnsi="Cambria Math"/>
                <w:sz w:val="21"/>
              </w:rPr>
              <m:t>}</m:t>
            </m:r>
            <m:r>
              <w:rPr>
                <w:rFonts w:ascii="Cambria Math" w:hAnsi="Cambria Math"/>
                <w:sz w:val="21"/>
              </w:rPr>
              <m:t>.</m:t>
            </m:r>
          </m:e>
        </m:eqArr>
      </m:oMath>
      <w:r>
        <w:rPr>
          <w:rFonts w:ascii="Times New Roman" w:hAnsi="Times New Roman" w:eastAsia="Times New Roman"/>
          <w:color w:val="000000"/>
          <w:sz w:val="21"/>
        </w:rPr>
        <w:tab/>
        <w:t>(28a)</w:t>
      </w:r>
    </w:p>
    <w:p>
      <w:pPr>
        <w:keepNext/>
        <w:keepLines w:val="0"/>
        <w:widowControl/>
      </w:pPr>
      <w:r>
        <w:rPr>
          <w:rFonts w:ascii="Times New Roman" w:hAnsi="Times New Roman" w:eastAsia="Times New Roman"/>
          <w:color w:val="000000"/>
        </w:rPr>
        <w:t xml:space="preserve">The set </w:t>
      </w:r>
      <m:oMath>
        <m:sSub>
          <m:e>
            <m:r>
              <w:rPr>
                <w:rFonts w:ascii="Cambria Math" w:hAnsi="Cambria Math"/>
              </w:rPr>
              <m:t>Δ</m:t>
            </m:r>
          </m:e>
          <m:sub>
            <m:r>
              <w:rPr>
                <w:rFonts w:ascii="Cambria Math" w:hAnsi="Cambria Math"/>
              </w:rPr>
              <m:t>Ω</m:t>
            </m:r>
          </m:sub>
        </m:sSub>
      </m:oMath>
      <w:r>
        <w:rPr>
          <w:rFonts w:ascii="Times New Roman" w:hAnsi="Times New Roman" w:eastAsia="Times New Roman"/>
          <w:color w:val="000000"/>
        </w:rPr>
        <w:t xml:space="preserve"> contains the group's positions awaiting refinement, after removing those in </w:t>
      </w:r>
      <m:oMath>
        <m:r>
          <w:rPr>
            <w:rFonts w:ascii="Cambria Math" w:hAnsi="Cambria Math"/>
          </w:rPr>
          <m:t>𝒮</m:t>
        </m:r>
      </m:oMath>
      <w:r>
        <w:rPr>
          <w:rFonts w:ascii="Times New Roman" w:hAnsi="Times New Roman" w:eastAsia="Times New Roman"/>
          <w:color w:val="000000"/>
        </w:rPr>
        <w:t xml:space="preserve">. The set </w:t>
      </w:r>
      <m:oMath>
        <m:sSub>
          <m:e>
            <m:r>
              <w:rPr>
                <w:rFonts w:ascii="Cambria Math" w:hAnsi="Cambria Math"/>
              </w:rPr>
              <m:t>𝒱</m:t>
            </m:r>
          </m:e>
          <m:sub>
            <m:r>
              <w:rPr>
                <w:rFonts w:ascii="Cambria Math" w:hAnsi="Cambria Math"/>
              </w:rPr>
              <m:t>Ω</m:t>
            </m:r>
          </m:sub>
        </m:sSub>
      </m:oMath>
      <w:r>
        <w:rPr>
          <w:rFonts w:ascii="Times New Roman" w:hAnsi="Times New Roman" w:eastAsia="Times New Roman"/>
          <w:color w:val="000000"/>
        </w:rPr>
        <w:t xml:space="preserve"> contains the affected receiver-candidate pairs, and </w:t>
      </w:r>
      <m:oMath>
        <m:sSub>
          <m:e>
            <m:r>
              <w:rPr>
                <w:rFonts w:ascii="Cambria Math" w:hAnsi="Cambria Math"/>
              </w:rPr>
              <m:t>𝒦</m:t>
            </m:r>
          </m:e>
          <m:sub>
            <m:r>
              <w:rPr>
                <w:rFonts w:ascii="Cambria Math" w:hAnsi="Cambria Math"/>
              </w:rPr>
              <m:t>Ω</m:t>
            </m:r>
          </m:sub>
        </m:sSub>
      </m:oMath>
      <w:r>
        <w:rPr>
          <w:rFonts w:ascii="Times New Roman" w:hAnsi="Times New Roman" w:eastAsia="Times New Roman"/>
          <w:color w:val="000000"/>
        </w:rPr>
        <w:t xml:space="preserve"> contains the affected candidates. The function </w:t>
      </w:r>
      <m:oMath>
        <m:r>
          <m:rPr>
            <m:sty m:val="p"/>
          </m:rPr>
          <w:rPr>
            <w:rFonts w:ascii="Cambria Math" w:hAnsi="Cambria Math"/>
          </w:rPr>
          <m:t>dst</m:t>
        </m:r>
        <m:r>
          <w:rPr>
            <w:rFonts w:ascii="Cambria Math" w:hAnsi="Cambria Math"/>
          </w:rPr>
          <m:t>(</m:t>
        </m:r>
        <m:r>
          <w:rPr>
            <w:rFonts w:ascii="Cambria Math" w:hAnsi="Cambria Math"/>
          </w:rPr>
          <m:t>e</m:t>
        </m:r>
        <m:r>
          <w:rPr>
            <w:rFonts w:ascii="Cambria Math" w:hAnsi="Cambria Math"/>
          </w:rPr>
          <m:t>)</m:t>
        </m:r>
      </m:oMath>
      <w:r>
        <w:rPr>
          <w:rFonts w:ascii="Times New Roman" w:hAnsi="Times New Roman" w:eastAsia="Times New Roman"/>
          <w:color w:val="000000"/>
        </w:rPr>
        <w:t xml:space="preserve"> returns the receiving node of edge </w:t>
      </w:r>
      <m:oMath>
        <m:r>
          <w:rPr>
            <w:rFonts w:ascii="Cambria Math" w:hAnsi="Cambria Math"/>
          </w:rPr>
          <m:t>e</m:t>
        </m:r>
      </m:oMath>
      <w:r>
        <w:rPr>
          <w:rFonts w:ascii="Times New Roman" w:hAnsi="Times New Roman" w:eastAsia="Times New Roman"/>
          <w:color w:val="000000"/>
        </w:rPr>
        <w:t xml:space="preserve">, and </w:t>
      </w:r>
      <m:oMath>
        <m:r>
          <w:rPr>
            <w:rFonts w:ascii="Cambria Math" w:hAnsi="Cambria Math"/>
          </w:rPr>
          <m:t>∃</m:t>
        </m:r>
      </m:oMath>
      <w:r>
        <w:rPr>
          <w:rFonts w:ascii="Times New Roman" w:hAnsi="Times New Roman" w:eastAsia="Times New Roman"/>
          <w:color w:val="000000"/>
        </w:rPr>
        <w:t xml:space="preserve"> means that at least one matching position exists. Empty increments are skipped. Cached incoming-message sums are updated by adding the replacement differences:</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sSubSup>
          <m:e>
            <m:r>
              <w:rPr>
                <w:rFonts w:ascii="Cambria Math" w:hAnsi="Cambria Math"/>
                <w:sz w:val="21"/>
              </w:rPr>
              <m:t>M</m:t>
            </m:r>
          </m:e>
          <m:sub>
            <m:r>
              <w:rPr>
                <w:rFonts w:ascii="Cambria Math" w:hAnsi="Cambria Math"/>
                <w:sz w:val="21"/>
              </w:rPr>
              <m:t>v</m:t>
            </m:r>
            <m:r>
              <w:rPr>
                <w:rFonts w:ascii="Cambria Math" w:hAnsi="Cambria Math"/>
                <w:sz w:val="21"/>
              </w:rPr>
              <m:t>,</m:t>
            </m:r>
            <m:r>
              <w:rPr>
                <w:rFonts w:ascii="Cambria Math" w:hAnsi="Cambria Math"/>
                <w:sz w:val="21"/>
              </w:rPr>
              <m:t>k</m:t>
            </m:r>
          </m:sub>
          <m:sup>
            <m:r>
              <w:rPr>
                <w:rFonts w:ascii="Cambria Math" w:hAnsi="Cambria Math"/>
                <w:sz w:val="21"/>
              </w:rPr>
              <m:t>n</m:t>
            </m:r>
            <m:r>
              <w:rPr>
                <w:rFonts w:ascii="Cambria Math" w:hAnsi="Cambria Math"/>
                <w:sz w:val="21"/>
              </w:rPr>
              <m:t>e</m:t>
            </m:r>
            <m:r>
              <w:rPr>
                <w:rFonts w:ascii="Cambria Math" w:hAnsi="Cambria Math"/>
                <w:sz w:val="21"/>
              </w:rPr>
              <m:t>w</m:t>
            </m:r>
          </m:sup>
        </m:sSubSup>
        <m:r>
          <w:rPr>
            <w:rFonts w:ascii="Cambria Math" w:hAnsi="Cambria Math"/>
            <w:sz w:val="21"/>
          </w:rPr>
          <m:t>=</m:t>
        </m:r>
        <m:sSubSup>
          <m:e>
            <m:r>
              <w:rPr>
                <w:rFonts w:ascii="Cambria Math" w:hAnsi="Cambria Math"/>
                <w:sz w:val="21"/>
              </w:rPr>
              <m:t>M</m:t>
            </m:r>
          </m:e>
          <m:sub>
            <m:r>
              <w:rPr>
                <w:rFonts w:ascii="Cambria Math" w:hAnsi="Cambria Math"/>
                <w:sz w:val="21"/>
              </w:rPr>
              <m:t>v</m:t>
            </m:r>
            <m:r>
              <w:rPr>
                <w:rFonts w:ascii="Cambria Math" w:hAnsi="Cambria Math"/>
                <w:sz w:val="21"/>
              </w:rPr>
              <m:t>,</m:t>
            </m:r>
            <m:r>
              <w:rPr>
                <w:rFonts w:ascii="Cambria Math" w:hAnsi="Cambria Math"/>
                <w:sz w:val="21"/>
              </w:rPr>
              <m:t>k</m:t>
            </m:r>
          </m:sub>
          <m:sup>
            <m:r>
              <w:rPr>
                <w:rFonts w:ascii="Cambria Math" w:hAnsi="Cambria Math"/>
                <w:sz w:val="21"/>
              </w:rPr>
              <m:t>o</m:t>
            </m:r>
            <m:r>
              <w:rPr>
                <w:rFonts w:ascii="Cambria Math" w:hAnsi="Cambria Math"/>
                <w:sz w:val="21"/>
              </w:rPr>
              <m:t>l</m:t>
            </m:r>
            <m:r>
              <w:rPr>
                <w:rFonts w:ascii="Cambria Math" w:hAnsi="Cambria Math"/>
                <w:sz w:val="21"/>
              </w:rPr>
              <m:t>d</m:t>
            </m:r>
          </m:sup>
        </m:sSubSup>
        <m:r>
          <w:rPr>
            <w:rFonts w:ascii="Cambria Math" w:hAnsi="Cambria Math"/>
            <w:sz w:val="21"/>
          </w:rPr>
          <m:t>+</m:t>
        </m:r>
        <m:sSub>
          <m:e>
            <m:r>
              <w:rPr>
                <w:rFonts w:ascii="Cambria Math" w:hAnsi="Cambria Math"/>
                <w:sz w:val="21"/>
              </w:rPr>
              <m:t>∑</m:t>
            </m:r>
          </m:e>
          <m:sub>
            <m:r>
              <w:rPr>
                <w:rFonts w:ascii="Cambria Math" w:hAnsi="Cambria Math"/>
                <w:sz w:val="21"/>
              </w:rPr>
              <m:t>(</m:t>
            </m:r>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m:t>
            </m:r>
            <m:sSub>
              <m:e>
                <m:r>
                  <w:rPr>
                    <w:rFonts w:ascii="Cambria Math" w:hAnsi="Cambria Math"/>
                    <w:sz w:val="21"/>
                  </w:rPr>
                  <m:t>Δ</m:t>
                </m:r>
              </m:e>
              <m:sub>
                <m:r>
                  <w:rPr>
                    <w:rFonts w:ascii="Cambria Math" w:hAnsi="Cambria Math"/>
                    <w:sz w:val="21"/>
                  </w:rPr>
                  <m:t>Ω</m:t>
                </m:r>
              </m:sub>
            </m:sSub>
            <m:r>
              <w:rPr>
                <w:rFonts w:ascii="Cambria Math" w:hAnsi="Cambria Math"/>
                <w:sz w:val="21"/>
              </w:rPr>
              <m:t>:</m:t>
            </m:r>
            <m:r>
              <m:rPr>
                <m:sty m:val="p"/>
              </m:rPr>
              <w:rPr>
                <w:rFonts w:ascii="Cambria Math" w:hAnsi="Cambria Math"/>
                <w:sz w:val="21"/>
              </w:rPr>
              <m:t>dst</m:t>
            </m:r>
            <m:r>
              <w:rPr>
                <w:rFonts w:ascii="Cambria Math" w:hAnsi="Cambria Math"/>
                <w:sz w:val="21"/>
              </w:rPr>
              <m:t>(</m:t>
            </m:r>
            <m:r>
              <w:rPr>
                <w:rFonts w:ascii="Cambria Math" w:hAnsi="Cambria Math"/>
                <w:sz w:val="21"/>
              </w:rPr>
              <m:t>e</m:t>
            </m:r>
            <m:r>
              <w:rPr>
                <w:rFonts w:ascii="Cambria Math" w:hAnsi="Cambria Math"/>
                <w:sz w:val="21"/>
              </w:rPr>
              <m:t>)</m:t>
            </m:r>
            <m:r>
              <w:rPr>
                <w:rFonts w:ascii="Cambria Math" w:hAnsi="Cambria Math"/>
                <w:sz w:val="21"/>
              </w:rPr>
              <m:t>=</m:t>
            </m:r>
            <m:r>
              <w:rPr>
                <w:rFonts w:ascii="Cambria Math" w:hAnsi="Cambria Math"/>
                <w:sz w:val="21"/>
              </w:rPr>
              <m:t>v</m:t>
            </m:r>
          </m:sub>
        </m:sSub>
        <m:r>
          <w:rPr>
            <w:rFonts w:ascii="Cambria Math" w:hAnsi="Cambria Math"/>
            <w:sz w:val="21"/>
          </w:rPr>
          <m:t>(</m:t>
        </m:r>
        <m:sSubSup>
          <m:e>
            <m:r>
              <w:rPr>
                <w:rFonts w:ascii="Cambria Math" w:hAnsi="Cambria Math"/>
                <w:sz w:val="21"/>
              </w:rPr>
              <m:t>m</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H</m:t>
            </m:r>
          </m:sup>
        </m:sSubSup>
        <m:r>
          <w:rPr>
            <w:rFonts w:ascii="Cambria Math" w:hAnsi="Cambria Math"/>
            <w:sz w:val="21"/>
          </w:rPr>
          <m:t>-</m:t>
        </m:r>
        <m:sSubSup>
          <m:e>
            <m:r>
              <w:rPr>
                <w:rFonts w:ascii="Cambria Math" w:hAnsi="Cambria Math"/>
                <w:sz w:val="21"/>
              </w:rPr>
              <m:t>m</m:t>
            </m:r>
          </m:e>
          <m:sub>
            <m:r>
              <w:rPr>
                <w:rFonts w:ascii="Cambria Math" w:hAnsi="Cambria Math"/>
                <w:sz w:val="21"/>
              </w:rPr>
              <m:t>e</m:t>
            </m:r>
            <m:r>
              <w:rPr>
                <w:rFonts w:ascii="Cambria Math" w:hAnsi="Cambria Math"/>
                <w:sz w:val="21"/>
              </w:rPr>
              <m:t>,</m:t>
            </m:r>
            <m:r>
              <w:rPr>
                <w:rFonts w:ascii="Cambria Math" w:hAnsi="Cambria Math"/>
                <w:sz w:val="21"/>
              </w:rPr>
              <m:t>k</m:t>
            </m:r>
          </m:sub>
          <m:sup>
            <m:r>
              <w:rPr>
                <w:rFonts w:ascii="Cambria Math" w:hAnsi="Cambria Math"/>
                <w:sz w:val="21"/>
              </w:rPr>
              <m:t>L</m:t>
            </m:r>
          </m:sup>
        </m:sSubSup>
        <m:r>
          <w:rPr>
            <w:rFonts w:ascii="Cambria Math" w:hAnsi="Cambria Math"/>
            <w:sz w:val="21"/>
          </w:rPr>
          <m:t>)</m:t>
        </m:r>
        <m:r>
          <w:rPr>
            <w:rFonts w:ascii="Cambria Math" w:hAnsi="Cambria Math"/>
            <w:sz w:val="21"/>
          </w:rPr>
          <m:t>.</m:t>
        </m:r>
      </m:oMath>
      <w:r>
        <w:rPr>
          <w:rFonts w:ascii="Times New Roman" w:hAnsi="Times New Roman" w:eastAsia="Times New Roman"/>
          <w:color w:val="000000"/>
          <w:sz w:val="21"/>
        </w:rPr>
        <w:tab/>
        <w:t>(28b)</w:t>
      </w:r>
    </w:p>
    <w:p>
      <w:pPr>
        <w:keepNext w:val="0"/>
        <w:keepLines w:val="0"/>
        <w:widowControl/>
      </w:pPr>
      <m:oMath>
        <m:sSub>
          <m:e>
            <m:r>
              <w:rPr>
                <w:rFonts w:ascii="Cambria Math" w:hAnsi="Cambria Math"/>
              </w:rPr>
              <m:t>M</m:t>
            </m:r>
          </m:e>
          <m:sub>
            <m:r>
              <w:rPr>
                <w:rFonts w:ascii="Cambria Math" w:hAnsi="Cambria Math"/>
              </w:rPr>
              <m:t>v</m:t>
            </m:r>
            <m:r>
              <w:rPr>
                <w:rFonts w:ascii="Cambria Math" w:hAnsi="Cambria Math"/>
              </w:rPr>
              <m:t>,</m:t>
            </m:r>
            <m:r>
              <w:rPr>
                <w:rFonts w:ascii="Cambria Math" w:hAnsi="Cambria Math"/>
              </w:rPr>
              <m:t>k</m:t>
            </m:r>
          </m:sub>
        </m:sSub>
      </m:oMath>
      <w:r>
        <w:rPr>
          <w:rFonts w:ascii="Times New Roman" w:hAnsi="Times New Roman" w:eastAsia="Times New Roman"/>
          <w:color w:val="000000"/>
        </w:rPr>
        <w:t xml:space="preserve"> is the current sum of incoming message vectors at receiver </w:t>
      </w:r>
      <m:oMath>
        <m:r>
          <w:rPr>
            <w:rFonts w:ascii="Cambria Math" w:hAnsi="Cambria Math"/>
          </w:rPr>
          <m:t>v</m:t>
        </m:r>
      </m:oMath>
      <w:r>
        <w:rPr>
          <w:rFonts w:ascii="Times New Roman" w:hAnsi="Times New Roman" w:eastAsia="Times New Roman"/>
          <w:color w:val="000000"/>
        </w:rPr>
        <w:t xml:space="preserve"> for candidate </w:t>
      </w:r>
      <m:oMath>
        <m:r>
          <w:rPr>
            <w:rFonts w:ascii="Cambria Math" w:hAnsi="Cambria Math"/>
          </w:rPr>
          <m:t>k</m:t>
        </m:r>
      </m:oMath>
      <w:r>
        <w:rPr>
          <w:rFonts w:ascii="Times New Roman" w:hAnsi="Times New Roman" w:eastAsia="Times New Roman"/>
          <w:color w:val="000000"/>
        </w:rPr>
        <w:t xml:space="preserve">. Superscripts </w:t>
      </w:r>
      <m:oMath>
        <m:r>
          <m:rPr>
            <m:sty m:val="p"/>
          </m:rPr>
          <w:rPr>
            <w:rFonts w:ascii="Cambria Math" w:hAnsi="Cambria Math"/>
          </w:rPr>
          <m:t>old</m:t>
        </m:r>
      </m:oMath>
      <w:r>
        <w:rPr>
          <w:rFonts w:ascii="Times New Roman" w:hAnsi="Times New Roman" w:eastAsia="Times New Roman"/>
          <w:color w:val="000000"/>
        </w:rPr>
        <w:t xml:space="preserve"> and </w:t>
      </w:r>
      <m:oMath>
        <m:r>
          <m:rPr>
            <m:sty m:val="p"/>
          </m:rPr>
          <w:rPr>
            <w:rFonts w:ascii="Cambria Math" w:hAnsi="Cambria Math"/>
          </w:rPr>
          <m:t>new</m:t>
        </m:r>
      </m:oMath>
      <w:r>
        <w:rPr>
          <w:rFonts w:ascii="Times New Roman" w:hAnsi="Times New Roman" w:eastAsia="Times New Roman"/>
          <w:color w:val="000000"/>
        </w:rPr>
        <w:t xml:space="preserve"> identify the values before and after the group update. Messages sharing a receiver-candidate pair require one aggregate update and one node update. Each candidate retains its own cached aggregate and representation. The affected readouts are then recalculated using the existing physical balances and fixed contexts.</w:t>
      </w:r>
    </w:p>
    <w:p>
      <w:pPr>
        <w:keepNext/>
        <w:keepLines w:val="0"/>
        <w:widowControl/>
      </w:pPr>
      <w:r>
        <w:rPr>
          <w:rFonts w:ascii="Times New Roman" w:hAnsi="Times New Roman" w:eastAsia="Times New Roman"/>
          <w:color w:val="000000"/>
        </w:rPr>
        <w:t xml:space="preserve">Before computing the complete messages, describe the proposed incremental workload by the count vector </w:t>
      </w:r>
      <m:oMath>
        <m:sSub>
          <m:e>
            <m:r>
              <w:rPr>
                <w:rFonts w:ascii="Cambria Math" w:hAnsi="Cambria Math"/>
              </w:rPr>
              <m:t>χ</m:t>
            </m:r>
          </m:e>
          <m:sub>
            <m:r>
              <w:rPr>
                <w:rFonts w:ascii="Cambria Math" w:hAnsi="Cambria Math"/>
              </w:rPr>
              <m:t>Ω</m:t>
            </m:r>
          </m:sub>
        </m:sSub>
      </m:oMath>
      <w:r>
        <w:rPr>
          <w:rFonts w:ascii="Times New Roman" w:hAnsi="Times New Roman" w:eastAsia="Times New Roman"/>
          <w:color w:val="000000"/>
        </w:rPr>
        <w:t>:</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sSub>
          <m:e>
            <m:r>
              <w:rPr>
                <w:rFonts w:ascii="Cambria Math" w:hAnsi="Cambria Math"/>
                <w:sz w:val="21"/>
              </w:rPr>
              <m:t>χ</m:t>
            </m:r>
          </m:e>
          <m:sub>
            <m:r>
              <w:rPr>
                <w:rFonts w:ascii="Cambria Math" w:hAnsi="Cambria Math"/>
                <w:sz w:val="21"/>
              </w:rPr>
              <m:t>Ω</m:t>
            </m:r>
          </m:sub>
        </m:sSub>
        <m:r>
          <w:rPr>
            <w:rFonts w:ascii="Cambria Math" w:hAnsi="Cambria Math"/>
            <w:sz w:val="21"/>
          </w:rPr>
          <m:t>=</m:t>
        </m:r>
        <m:r>
          <w:rPr>
            <w:rFonts w:ascii="Cambria Math" w:hAnsi="Cambria Math"/>
            <w:sz w:val="21"/>
          </w:rPr>
          <m:t>[</m:t>
        </m:r>
        <m:r>
          <w:rPr>
            <w:rFonts w:ascii="Cambria Math" w:hAnsi="Cambria Math"/>
            <w:sz w:val="21"/>
          </w:rPr>
          <m:t>{</m:t>
        </m:r>
        <m:sSubSup>
          <m:e>
            <m:r>
              <w:rPr>
                <w:rFonts w:ascii="Cambria Math" w:hAnsi="Cambria Math"/>
                <w:sz w:val="21"/>
              </w:rPr>
              <m:t>n</m:t>
            </m:r>
          </m:e>
          <m:sub>
            <m:r>
              <w:rPr>
                <w:rFonts w:ascii="Cambria Math" w:hAnsi="Cambria Math"/>
                <w:sz w:val="21"/>
              </w:rPr>
              <m:t>τ</m:t>
            </m:r>
          </m:sub>
          <m:sup>
            <m:r>
              <w:rPr>
                <w:rFonts w:ascii="Cambria Math" w:hAnsi="Cambria Math"/>
                <w:sz w:val="21"/>
              </w:rPr>
              <m:t>H</m:t>
            </m:r>
          </m:sup>
        </m:sSubSup>
        <m:sSub>
          <m:e>
            <m:r>
              <w:rPr>
                <w:rFonts w:ascii="Cambria Math" w:hAnsi="Cambria Math"/>
                <w:sz w:val="21"/>
              </w:rPr>
              <m:t>}</m:t>
            </m:r>
          </m:e>
          <m:sub>
            <m:r>
              <w:rPr>
                <w:rFonts w:ascii="Cambria Math" w:hAnsi="Cambria Math"/>
                <w:sz w:val="21"/>
              </w:rPr>
              <m:t>τ</m:t>
            </m:r>
          </m:sub>
        </m:sSub>
        <m:r>
          <w:rPr>
            <w:rFonts w:ascii="Cambria Math" w:hAnsi="Cambria Math"/>
            <w:sz w:val="21"/>
          </w:rPr>
          <m:t>;</m:t>
        </m:r>
        <m:r>
          <w:rPr>
            <w:rFonts w:ascii="Cambria Math" w:hAnsi="Cambria Math"/>
            <w:sz w:val="21"/>
          </w:rPr>
          <m:t>{</m:t>
        </m:r>
        <m:sSubSup>
          <m:e>
            <m:r>
              <w:rPr>
                <w:rFonts w:ascii="Cambria Math" w:hAnsi="Cambria Math"/>
                <w:sz w:val="21"/>
              </w:rPr>
              <m:t>n</m:t>
            </m:r>
          </m:e>
          <m:sub>
            <m:r>
              <w:rPr>
                <w:rFonts w:ascii="Cambria Math" w:hAnsi="Cambria Math"/>
                <w:sz w:val="21"/>
              </w:rPr>
              <m:t>α</m:t>
            </m:r>
          </m:sub>
          <m:sup>
            <m:r>
              <w:rPr>
                <w:rFonts w:ascii="Cambria Math" w:hAnsi="Cambria Math"/>
                <w:sz w:val="21"/>
              </w:rPr>
              <m:t>c</m:t>
            </m:r>
            <m:r>
              <w:rPr>
                <w:rFonts w:ascii="Cambria Math" w:hAnsi="Cambria Math"/>
                <w:sz w:val="21"/>
              </w:rPr>
              <m:t>a</m:t>
            </m:r>
            <m:r>
              <w:rPr>
                <w:rFonts w:ascii="Cambria Math" w:hAnsi="Cambria Math"/>
                <w:sz w:val="21"/>
              </w:rPr>
              <m:t>c</m:t>
            </m:r>
            <m:r>
              <w:rPr>
                <w:rFonts w:ascii="Cambria Math" w:hAnsi="Cambria Math"/>
                <w:sz w:val="21"/>
              </w:rPr>
              <m:t>h</m:t>
            </m:r>
            <m:r>
              <w:rPr>
                <w:rFonts w:ascii="Cambria Math" w:hAnsi="Cambria Math"/>
                <w:sz w:val="21"/>
              </w:rPr>
              <m:t>e</m:t>
            </m:r>
          </m:sup>
        </m:sSubSup>
        <m:sSub>
          <m:e>
            <m:r>
              <w:rPr>
                <w:rFonts w:ascii="Cambria Math" w:hAnsi="Cambria Math"/>
                <w:sz w:val="21"/>
              </w:rPr>
              <m:t>}</m:t>
            </m:r>
          </m:e>
          <m:sub>
            <m:r>
              <w:rPr>
                <w:rFonts w:ascii="Cambria Math" w:hAnsi="Cambria Math"/>
                <w:sz w:val="21"/>
              </w:rPr>
              <m:t>α</m:t>
            </m:r>
          </m:sub>
        </m:sSub>
        <m:r>
          <w:rPr>
            <w:rFonts w:ascii="Cambria Math" w:hAnsi="Cambria Math"/>
            <w:sz w:val="21"/>
          </w:rPr>
          <m:t>;</m:t>
        </m:r>
        <m:r>
          <w:rPr>
            <w:rFonts w:ascii="Cambria Math" w:hAnsi="Cambria Math"/>
            <w:sz w:val="21"/>
          </w:rPr>
          <m:t>{</m:t>
        </m:r>
        <m:sSubSup>
          <m:e>
            <m:r>
              <w:rPr>
                <w:rFonts w:ascii="Cambria Math" w:hAnsi="Cambria Math"/>
                <w:sz w:val="21"/>
              </w:rPr>
              <m:t>n</m:t>
            </m:r>
          </m:e>
          <m:sub>
            <m:r>
              <w:rPr>
                <w:rFonts w:ascii="Cambria Math" w:hAnsi="Cambria Math"/>
                <w:sz w:val="21"/>
              </w:rPr>
              <m:t>ν</m:t>
            </m:r>
          </m:sub>
          <m:sup>
            <m:r>
              <w:rPr>
                <w:rFonts w:ascii="Cambria Math" w:hAnsi="Cambria Math"/>
                <w:sz w:val="21"/>
              </w:rPr>
              <m:t>U</m:t>
            </m:r>
          </m:sup>
        </m:sSubSup>
        <m:sSub>
          <m:e>
            <m:r>
              <w:rPr>
                <w:rFonts w:ascii="Cambria Math" w:hAnsi="Cambria Math"/>
                <w:sz w:val="21"/>
              </w:rPr>
              <m:t>}</m:t>
            </m:r>
          </m:e>
          <m:sub>
            <m:r>
              <w:rPr>
                <w:rFonts w:ascii="Cambria Math" w:hAnsi="Cambria Math"/>
                <w:sz w:val="21"/>
              </w:rPr>
              <m:t>ν</m:t>
            </m:r>
          </m:sub>
        </m:sSub>
        <m:r>
          <w:rPr>
            <w:rFonts w:ascii="Cambria Math" w:hAnsi="Cambria Math"/>
            <w:sz w:val="21"/>
          </w:rPr>
          <m:t>;</m:t>
        </m:r>
        <m:sSup>
          <m:e>
            <m:r>
              <w:rPr>
                <w:rFonts w:ascii="Cambria Math" w:hAnsi="Cambria Math"/>
                <w:sz w:val="21"/>
              </w:rPr>
              <m:t>n</m:t>
            </m:r>
          </m:e>
          <m:sup>
            <m:r>
              <w:rPr>
                <w:rFonts w:ascii="Cambria Math" w:hAnsi="Cambria Math"/>
                <w:sz w:val="21"/>
              </w:rPr>
              <m:t>R</m:t>
            </m:r>
          </m:sup>
        </m:sSup>
        <m:r>
          <w:rPr>
            <w:rFonts w:ascii="Cambria Math" w:hAnsi="Cambria Math"/>
            <w:sz w:val="21"/>
          </w:rPr>
          <m:t>;</m:t>
        </m:r>
        <m:sSup>
          <m:e>
            <m:r>
              <w:rPr>
                <w:rFonts w:ascii="Cambria Math" w:hAnsi="Cambria Math"/>
                <w:sz w:val="21"/>
              </w:rPr>
              <m:t>n</m:t>
            </m:r>
          </m:e>
          <m:sup>
            <m:r>
              <w:rPr>
                <w:rFonts w:ascii="Cambria Math" w:hAnsi="Cambria Math"/>
                <w:sz w:val="21"/>
              </w:rPr>
              <m:t>r</m:t>
            </m:r>
            <m:r>
              <w:rPr>
                <w:rFonts w:ascii="Cambria Math" w:hAnsi="Cambria Math"/>
                <w:sz w:val="21"/>
              </w:rPr>
              <m:t>e</m:t>
            </m:r>
            <m:r>
              <w:rPr>
                <w:rFonts w:ascii="Cambria Math" w:hAnsi="Cambria Math"/>
                <w:sz w:val="21"/>
              </w:rPr>
              <m:t>a</m:t>
            </m:r>
            <m:r>
              <w:rPr>
                <w:rFonts w:ascii="Cambria Math" w:hAnsi="Cambria Math"/>
                <w:sz w:val="21"/>
              </w:rPr>
              <m:t>d</m:t>
            </m:r>
          </m:sup>
        </m:sSup>
        <m:r>
          <w:rPr>
            <w:rFonts w:ascii="Cambria Math" w:hAnsi="Cambria Math"/>
            <w:sz w:val="21"/>
          </w:rPr>
          <m:t>;</m:t>
        </m:r>
        <m:sSubSup>
          <m:e>
            <m:r>
              <w:rPr>
                <w:rFonts w:ascii="Cambria Math" w:hAnsi="Cambria Math"/>
                <w:sz w:val="21"/>
              </w:rPr>
              <m:t>d</m:t>
            </m:r>
          </m:e>
          <m:sub>
            <m:r>
              <w:rPr>
                <w:rFonts w:ascii="Cambria Math" w:hAnsi="Cambria Math"/>
                <w:sz w:val="21"/>
              </w:rPr>
              <m:t>m</m:t>
            </m:r>
            <m:r>
              <w:rPr>
                <w:rFonts w:ascii="Cambria Math" w:hAnsi="Cambria Math"/>
                <w:sz w:val="21"/>
              </w:rPr>
              <m:t>a</m:t>
            </m:r>
            <m:r>
              <w:rPr>
                <w:rFonts w:ascii="Cambria Math" w:hAnsi="Cambria Math"/>
                <w:sz w:val="21"/>
              </w:rPr>
              <m:t>x</m:t>
            </m:r>
          </m:sub>
          <m:sup>
            <m:r>
              <w:rPr>
                <w:rFonts w:ascii="Cambria Math" w:hAnsi="Cambria Math"/>
                <w:sz w:val="21"/>
              </w:rPr>
              <m:t>Δ</m:t>
            </m:r>
          </m:sup>
        </m:sSubSup>
        <m:r>
          <w:rPr>
            <w:rFonts w:ascii="Cambria Math" w:hAnsi="Cambria Math"/>
            <w:sz w:val="21"/>
          </w:rPr>
          <m:t>]</m:t>
        </m:r>
        <m:r>
          <w:rPr>
            <w:rFonts w:ascii="Cambria Math" w:hAnsi="Cambria Math"/>
            <w:sz w:val="21"/>
          </w:rPr>
          <m:t>.</m:t>
        </m:r>
      </m:oMath>
      <w:r>
        <w:rPr>
          <w:rFonts w:ascii="Times New Roman" w:hAnsi="Times New Roman" w:eastAsia="Times New Roman"/>
          <w:color w:val="000000"/>
          <w:sz w:val="21"/>
        </w:rPr>
        <w:tab/>
        <w:t>(28c)</w:t>
      </w:r>
    </w:p>
    <w:p>
      <w:pPr>
        <w:keepNext w:val="0"/>
        <w:keepLines w:val="0"/>
        <w:widowControl/>
      </w:pPr>
      <w:r>
        <w:rPr>
          <w:rFonts w:ascii="Times New Roman" w:hAnsi="Times New Roman" w:eastAsia="Times New Roman"/>
          <w:color w:val="000000"/>
        </w:rPr>
        <w:t xml:space="preserve">Here </w:t>
      </w:r>
      <m:oMath>
        <m:sSubSup>
          <m:e>
            <m:r>
              <w:rPr>
                <w:rFonts w:ascii="Cambria Math" w:hAnsi="Cambria Math"/>
              </w:rPr>
              <m:t>n</m:t>
            </m:r>
          </m:e>
          <m:sub>
            <m:r>
              <w:rPr>
                <w:rFonts w:ascii="Cambria Math" w:hAnsi="Cambria Math"/>
              </w:rPr>
              <m:t>τ</m:t>
            </m:r>
          </m:sub>
          <m:sup>
            <m:r>
              <w:rPr>
                <w:rFonts w:ascii="Cambria Math" w:hAnsi="Cambria Math"/>
              </w:rPr>
              <m:t>H</m:t>
            </m:r>
          </m:sup>
        </m:sSubSup>
      </m:oMath>
      <w:r>
        <w:rPr>
          <w:rFonts w:ascii="Times New Roman" w:hAnsi="Times New Roman" w:eastAsia="Times New Roman"/>
          <w:color w:val="000000"/>
        </w:rPr>
        <w:t xml:space="preserve"> counts new complete messages for each relation type. The quantity </w:t>
      </w:r>
      <m:oMath>
        <m:sSubSup>
          <m:e>
            <m:r>
              <w:rPr>
                <w:rFonts w:ascii="Cambria Math" w:hAnsi="Cambria Math"/>
              </w:rPr>
              <m:t>n</m:t>
            </m:r>
          </m:e>
          <m:sub>
            <m:r>
              <w:rPr>
                <w:rFonts w:ascii="Cambria Math" w:hAnsi="Cambria Math"/>
              </w:rPr>
              <m:t>α</m:t>
            </m:r>
          </m:sub>
          <m:sup>
            <m:r>
              <w:rPr>
                <w:rFonts w:ascii="Cambria Math" w:hAnsi="Cambria Math"/>
              </w:rPr>
              <m:t>c</m:t>
            </m:r>
            <m:r>
              <w:rPr>
                <w:rFonts w:ascii="Cambria Math" w:hAnsi="Cambria Math"/>
              </w:rPr>
              <m:t>a</m:t>
            </m:r>
            <m:r>
              <w:rPr>
                <w:rFonts w:ascii="Cambria Math" w:hAnsi="Cambria Math"/>
              </w:rPr>
              <m:t>c</m:t>
            </m:r>
            <m:r>
              <w:rPr>
                <w:rFonts w:ascii="Cambria Math" w:hAnsi="Cambria Math"/>
              </w:rPr>
              <m:t>h</m:t>
            </m:r>
            <m:r>
              <w:rPr>
                <w:rFonts w:ascii="Cambria Math" w:hAnsi="Cambria Math"/>
              </w:rPr>
              <m:t>e</m:t>
            </m:r>
          </m:sup>
        </m:sSubSup>
      </m:oMath>
      <w:r>
        <w:rPr>
          <w:rFonts w:ascii="Times New Roman" w:hAnsi="Times New Roman" w:eastAsia="Times New Roman"/>
          <w:color w:val="000000"/>
        </w:rPr>
        <w:t xml:space="preserve"> counts missing projections for each cache category </w:t>
      </w:r>
      <m:oMath>
        <m:r>
          <w:rPr>
            <w:rFonts w:ascii="Cambria Math" w:hAnsi="Cambria Math"/>
          </w:rPr>
          <m:t>α</m:t>
        </m:r>
      </m:oMath>
      <w:r>
        <w:rPr>
          <w:rFonts w:ascii="Times New Roman" w:hAnsi="Times New Roman" w:eastAsia="Times New Roman"/>
          <w:color w:val="000000"/>
        </w:rPr>
        <w:t xml:space="preserve">, and </w:t>
      </w:r>
      <m:oMath>
        <m:sSubSup>
          <m:e>
            <m:r>
              <w:rPr>
                <w:rFonts w:ascii="Cambria Math" w:hAnsi="Cambria Math"/>
              </w:rPr>
              <m:t>n</m:t>
            </m:r>
          </m:e>
          <m:sub>
            <m:r>
              <w:rPr>
                <w:rFonts w:ascii="Cambria Math" w:hAnsi="Cambria Math"/>
              </w:rPr>
              <m:t>ν</m:t>
            </m:r>
          </m:sub>
          <m:sup>
            <m:r>
              <w:rPr>
                <w:rFonts w:ascii="Cambria Math" w:hAnsi="Cambria Math"/>
              </w:rPr>
              <m:t>U</m:t>
            </m:r>
          </m:sup>
        </m:sSubSup>
      </m:oMath>
      <w:r>
        <w:rPr>
          <w:rFonts w:ascii="Times New Roman" w:hAnsi="Times New Roman" w:eastAsia="Times New Roman"/>
          <w:color w:val="000000"/>
        </w:rPr>
        <w:t xml:space="preserve"> counts deduplicated receiver-candidate updates for each node type </w:t>
      </w:r>
      <m:oMath>
        <m:r>
          <w:rPr>
            <w:rFonts w:ascii="Cambria Math" w:hAnsi="Cambria Math"/>
          </w:rPr>
          <m:t>ν</m:t>
        </m:r>
      </m:oMath>
      <w:r>
        <w:rPr>
          <w:rFonts w:ascii="Times New Roman" w:hAnsi="Times New Roman" w:eastAsia="Times New Roman"/>
          <w:color w:val="000000"/>
        </w:rPr>
        <w:t xml:space="preserve">. The count </w:t>
      </w:r>
      <m:oMath>
        <m:sSup>
          <m:e>
            <m:r>
              <w:rPr>
                <w:rFonts w:ascii="Cambria Math" w:hAnsi="Cambria Math"/>
              </w:rPr>
              <m:t>n</m:t>
            </m:r>
          </m:e>
          <m:sup>
            <m:r>
              <w:rPr>
                <w:rFonts w:ascii="Cambria Math" w:hAnsi="Cambria Math"/>
              </w:rPr>
              <m:t>R</m:t>
            </m:r>
          </m:sup>
        </m:sSup>
      </m:oMath>
      <w:r>
        <w:rPr>
          <w:rFonts w:ascii="Times New Roman" w:hAnsi="Times New Roman" w:eastAsia="Times New Roman"/>
          <w:color w:val="000000"/>
        </w:rPr>
        <w:t xml:space="preserve"> records readouts, and </w:t>
      </w:r>
      <m:oMath>
        <m:sSup>
          <m:e>
            <m:r>
              <w:rPr>
                <w:rFonts w:ascii="Cambria Math" w:hAnsi="Cambria Math"/>
              </w:rPr>
              <m:t>n</m:t>
            </m:r>
          </m:e>
          <m:sup>
            <m:r>
              <w:rPr>
                <w:rFonts w:ascii="Cambria Math" w:hAnsi="Cambria Math"/>
              </w:rPr>
              <m:t>r</m:t>
            </m:r>
            <m:r>
              <w:rPr>
                <w:rFonts w:ascii="Cambria Math" w:hAnsi="Cambria Math"/>
              </w:rPr>
              <m:t>e</m:t>
            </m:r>
            <m:r>
              <w:rPr>
                <w:rFonts w:ascii="Cambria Math" w:hAnsi="Cambria Math"/>
              </w:rPr>
              <m:t>a</m:t>
            </m:r>
            <m:r>
              <w:rPr>
                <w:rFonts w:ascii="Cambria Math" w:hAnsi="Cambria Math"/>
              </w:rPr>
              <m:t>d</m:t>
            </m:r>
          </m:sup>
        </m:sSup>
      </m:oMath>
      <w:r>
        <w:rPr>
          <w:rFonts w:ascii="Times New Roman" w:hAnsi="Times New Roman" w:eastAsia="Times New Roman"/>
          <w:color w:val="000000"/>
        </w:rPr>
        <w:t xml:space="preserve"> records the node representations accessed by those readouts, including full-graph accesses when required. The quantity </w:t>
      </w:r>
      <m:oMath>
        <m:sSubSup>
          <m:e>
            <m:r>
              <w:rPr>
                <w:rFonts w:ascii="Cambria Math" w:hAnsi="Cambria Math"/>
              </w:rPr>
              <m:t>d</m:t>
            </m:r>
          </m:e>
          <m:sub>
            <m:r>
              <w:rPr>
                <w:rFonts w:ascii="Cambria Math" w:hAnsi="Cambria Math"/>
              </w:rPr>
              <m:t>m</m:t>
            </m:r>
            <m:r>
              <w:rPr>
                <w:rFonts w:ascii="Cambria Math" w:hAnsi="Cambria Math"/>
              </w:rPr>
              <m:t>a</m:t>
            </m:r>
            <m:r>
              <w:rPr>
                <w:rFonts w:ascii="Cambria Math" w:hAnsi="Cambria Math"/>
              </w:rPr>
              <m:t>x</m:t>
            </m:r>
          </m:sub>
          <m:sup>
            <m:r>
              <w:rPr>
                <w:rFonts w:ascii="Cambria Math" w:hAnsi="Cambria Math"/>
              </w:rPr>
              <m:t>Δ</m:t>
            </m:r>
          </m:sup>
        </m:sSubSup>
      </m:oMath>
      <w:r>
        <w:rPr>
          <w:rFonts w:ascii="Times New Roman" w:hAnsi="Times New Roman" w:eastAsia="Times New Roman"/>
          <w:color w:val="000000"/>
        </w:rPr>
        <w:t xml:space="preserve"> is the largest number of new messages entering any one receiver-candidate pair. All workload features are available before refinement.</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sSub>
          <m:e>
            <m:acc>
              <m:accPr>
                <m:chr m:val="̂"/>
              </m:accPr>
              <m:e>
                <m:r>
                  <w:rPr>
                    <w:rFonts w:ascii="Cambria Math" w:hAnsi="Cambria Math"/>
                    <w:sz w:val="21"/>
                  </w:rPr>
                  <m:t>c</m:t>
                </m:r>
              </m:e>
            </m:acc>
          </m:e>
          <m:sub>
            <m:r>
              <w:rPr>
                <w:rFonts w:ascii="Cambria Math" w:hAnsi="Cambria Math"/>
                <w:sz w:val="21"/>
              </w:rPr>
              <m:t>r</m:t>
            </m:r>
            <m:r>
              <w:rPr>
                <w:rFonts w:ascii="Cambria Math" w:hAnsi="Cambria Math"/>
                <w:sz w:val="21"/>
              </w:rPr>
              <m:t>e</m:t>
            </m:r>
            <m:r>
              <w:rPr>
                <w:rFonts w:ascii="Cambria Math" w:hAnsi="Cambria Math"/>
                <w:sz w:val="21"/>
              </w:rPr>
              <m:t>f</m:t>
            </m:r>
            <m:r>
              <w:rPr>
                <w:rFonts w:ascii="Cambria Math" w:hAnsi="Cambria Math"/>
                <w:sz w:val="21"/>
              </w:rPr>
              <m:t>i</m:t>
            </m:r>
            <m:r>
              <w:rPr>
                <w:rFonts w:ascii="Cambria Math" w:hAnsi="Cambria Math"/>
                <w:sz w:val="21"/>
              </w:rPr>
              <m:t>n</m:t>
            </m:r>
            <m:r>
              <w:rPr>
                <w:rFonts w:ascii="Cambria Math" w:hAnsi="Cambria Math"/>
                <w:sz w:val="21"/>
              </w:rPr>
              <m:t>e</m:t>
            </m:r>
          </m:sub>
        </m:sSub>
        <m:r>
          <w:rPr>
            <w:rFonts w:ascii="Cambria Math" w:hAnsi="Cambria Math"/>
            <w:sz w:val="21"/>
          </w:rPr>
          <m:t>(</m:t>
        </m:r>
        <m:r>
          <w:rPr>
            <w:rFonts w:ascii="Cambria Math" w:hAnsi="Cambria Math"/>
            <w:sz w:val="21"/>
          </w:rPr>
          <m:t>Ω</m:t>
        </m:r>
        <m:r>
          <w:rPr>
            <w:rFonts w:ascii="Cambria Math" w:hAnsi="Cambria Math"/>
            <w:sz w:val="21"/>
          </w:rPr>
          <m:t>|</m:t>
        </m:r>
        <m:r>
          <w:rPr>
            <w:rFonts w:ascii="Cambria Math" w:hAnsi="Cambria Math"/>
            <w:sz w:val="21"/>
          </w:rPr>
          <m:t>𝒮</m:t>
        </m:r>
        <m:r>
          <w:rPr>
            <w:rFonts w:ascii="Cambria Math" w:hAnsi="Cambria Math"/>
            <w:sz w:val="21"/>
          </w:rPr>
          <m:t>)</m:t>
        </m:r>
        <m:r>
          <w:rPr>
            <w:rFonts w:ascii="Cambria Math" w:hAnsi="Cambria Math"/>
            <w:sz w:val="21"/>
          </w:rPr>
          <m:t>=</m:t>
        </m:r>
        <m:sSub>
          <m:e>
            <m:r>
              <m:rPr>
                <m:sty m:val="p"/>
              </m:rPr>
              <w:rPr>
                <w:rFonts w:ascii="Cambria Math" w:hAnsi="Cambria Math"/>
                <w:sz w:val="21"/>
              </w:rPr>
              <m:t>Tree</m:t>
            </m:r>
          </m:e>
          <m:sub>
            <m:r>
              <w:rPr>
                <w:rFonts w:ascii="Cambria Math" w:hAnsi="Cambria Math"/>
                <w:sz w:val="21"/>
              </w:rPr>
              <m:t>ω</m:t>
            </m:r>
          </m:sub>
        </m:sSub>
        <m:r>
          <w:rPr>
            <w:rFonts w:ascii="Cambria Math" w:hAnsi="Cambria Math"/>
            <w:sz w:val="21"/>
          </w:rPr>
          <m:t>(</m:t>
        </m:r>
        <m:sSub>
          <m:e>
            <m:r>
              <w:rPr>
                <w:rFonts w:ascii="Cambria Math" w:hAnsi="Cambria Math"/>
                <w:sz w:val="21"/>
              </w:rPr>
              <m:t>χ</m:t>
            </m:r>
          </m:e>
          <m:sub>
            <m:r>
              <w:rPr>
                <w:rFonts w:ascii="Cambria Math" w:hAnsi="Cambria Math"/>
                <w:sz w:val="21"/>
              </w:rPr>
              <m:t>Ω</m:t>
            </m:r>
          </m:sub>
        </m:sSub>
        <m:r>
          <w:rPr>
            <w:rFonts w:ascii="Cambria Math" w:hAnsi="Cambria Math"/>
            <w:sz w:val="21"/>
          </w:rPr>
          <m:t>)</m:t>
        </m:r>
        <m:r>
          <w:rPr>
            <w:rFonts w:ascii="Cambria Math" w:hAnsi="Cambria Math"/>
            <w:sz w:val="21"/>
          </w:rPr>
          <m:t>,</m:t>
        </m:r>
        <m:r>
          <w:rPr>
            <w:rFonts w:ascii="Cambria Math" w:hAnsi="Cambria Math"/>
            <w:sz w:val="21"/>
          </w:rPr>
          <m:t>  </m:t>
        </m:r>
        <m:sSub>
          <m:e>
            <m:r>
              <w:rPr>
                <w:rFonts w:ascii="Cambria Math" w:hAnsi="Cambria Math"/>
                <w:sz w:val="21"/>
              </w:rPr>
              <m:t>Δ</m:t>
            </m:r>
          </m:e>
          <m:sub>
            <m:r>
              <w:rPr>
                <w:rFonts w:ascii="Cambria Math" w:hAnsi="Cambria Math"/>
                <w:sz w:val="21"/>
              </w:rPr>
              <m:t>Ω</m:t>
            </m:r>
          </m:sub>
        </m:sSub>
        <m:r>
          <w:rPr>
            <w:rFonts w:ascii="Cambria Math" w:hAnsi="Cambria Math"/>
            <w:sz w:val="21"/>
          </w:rPr>
          <m:t>≠</m:t>
        </m:r>
        <m:r>
          <w:rPr>
            <w:rFonts w:ascii="Cambria Math" w:hAnsi="Cambria Math"/>
            <w:sz w:val="21"/>
          </w:rPr>
          <m:t>∅</m:t>
        </m:r>
        <m:r>
          <w:rPr>
            <w:rFonts w:ascii="Cambria Math" w:hAnsi="Cambria Math"/>
            <w:sz w:val="21"/>
          </w:rPr>
          <m:t>.</m:t>
        </m:r>
      </m:oMath>
      <w:r>
        <w:rPr>
          <w:rFonts w:ascii="Times New Roman" w:hAnsi="Times New Roman" w:eastAsia="Times New Roman"/>
          <w:color w:val="000000"/>
          <w:sz w:val="21"/>
        </w:rPr>
        <w:tab/>
        <w:t>(28d)</w:t>
      </w:r>
    </w:p>
    <w:p>
      <w:pPr>
        <w:keepNext w:val="0"/>
        <w:keepLines w:val="0"/>
        <w:widowControl/>
      </w:pPr>
      <w:r>
        <w:rPr>
          <w:rFonts w:ascii="Times New Roman" w:hAnsi="Times New Roman" w:eastAsia="Times New Roman"/>
          <w:color w:val="000000"/>
        </w:rPr>
        <w:t xml:space="preserve">Here </w:t>
      </w:r>
      <m:oMath>
        <m:sSub>
          <m:e>
            <m:r>
              <m:rPr>
                <m:sty m:val="p"/>
              </m:rPr>
              <w:rPr>
                <w:rFonts w:ascii="Cambria Math" w:hAnsi="Cambria Math"/>
              </w:rPr>
              <m:t>Tree</m:t>
            </m:r>
          </m:e>
          <m:sub>
            <m:r>
              <w:rPr>
                <w:rFonts w:ascii="Cambria Math" w:hAnsi="Cambria Math"/>
              </w:rPr>
              <m:t>ω</m:t>
            </m:r>
          </m:sub>
        </m:sSub>
      </m:oMath>
      <w:r>
        <w:rPr>
          <w:rFonts w:ascii="Times New Roman" w:hAnsi="Times New Roman" w:eastAsia="Times New Roman"/>
          <w:color w:val="000000"/>
        </w:rPr>
        <w:t xml:space="preserve"> is a fitted regression tree. Its parameters </w:t>
      </w:r>
      <m:oMath>
        <m:r>
          <w:rPr>
            <w:rFonts w:ascii="Cambria Math" w:hAnsi="Cambria Math"/>
          </w:rPr>
          <m:t>ω</m:t>
        </m:r>
      </m:oMath>
      <w:r>
        <w:rPr>
          <w:rFonts w:ascii="Times New Roman" w:hAnsi="Times New Roman" w:eastAsia="Times New Roman"/>
          <w:color w:val="000000"/>
        </w:rPr>
        <w:t xml:space="preserve"> specify split features, thresholds and leaf predictions. The output </w:t>
      </w:r>
      <m:oMath>
        <m:sSub>
          <m:e>
            <m:acc>
              <m:accPr>
                <m:chr m:val="̂"/>
              </m:accPr>
              <m:e>
                <m:r>
                  <w:rPr>
                    <w:rFonts w:ascii="Cambria Math" w:hAnsi="Cambria Math"/>
                  </w:rPr>
                  <m:t>c</m:t>
                </m:r>
              </m:e>
            </m:acc>
          </m:e>
          <m:sub>
            <m:r>
              <w:rPr>
                <w:rFonts w:ascii="Cambria Math" w:hAnsi="Cambria Math"/>
              </w:rPr>
              <m:t>r</m:t>
            </m:r>
            <m:r>
              <w:rPr>
                <w:rFonts w:ascii="Cambria Math" w:hAnsi="Cambria Math"/>
              </w:rPr>
              <m:t>e</m:t>
            </m:r>
            <m:r>
              <w:rPr>
                <w:rFonts w:ascii="Cambria Math" w:hAnsi="Cambria Math"/>
              </w:rPr>
              <m:t>f</m:t>
            </m:r>
            <m:r>
              <w:rPr>
                <w:rFonts w:ascii="Cambria Math" w:hAnsi="Cambria Math"/>
              </w:rPr>
              <m:t>i</m:t>
            </m:r>
            <m:r>
              <w:rPr>
                <w:rFonts w:ascii="Cambria Math" w:hAnsi="Cambria Math"/>
              </w:rPr>
              <m:t>n</m:t>
            </m:r>
            <m:r>
              <w:rPr>
                <w:rFonts w:ascii="Cambria Math" w:hAnsi="Cambria Math"/>
              </w:rPr>
              <m:t>e</m:t>
            </m:r>
          </m:sub>
        </m:sSub>
      </m:oMath>
      <w:r>
        <w:rPr>
          <w:rFonts w:ascii="Times New Roman" w:hAnsi="Times New Roman" w:eastAsia="Times New Roman"/>
          <w:color w:val="000000"/>
        </w:rPr>
        <w:t xml:space="preserve"> estimates incremental execution time for the group, in the same units as the computation budget. The symbol </w:t>
      </w:r>
      <m:oMath>
        <m:r>
          <w:rPr>
            <w:rFonts w:ascii="Cambria Math" w:hAnsi="Cambria Math"/>
          </w:rPr>
          <m:t>∅</m:t>
        </m:r>
      </m:oMath>
      <w:r>
        <w:rPr>
          <w:rFonts w:ascii="Times New Roman" w:hAnsi="Times New Roman" w:eastAsia="Times New Roman"/>
          <w:color w:val="000000"/>
        </w:rPr>
        <w:t xml:space="preserve"> denotes the empty set. Conditioning on </w:t>
      </w:r>
      <m:oMath>
        <m:r>
          <w:rPr>
            <w:rFonts w:ascii="Cambria Math" w:hAnsi="Cambria Math"/>
          </w:rPr>
          <m:t>𝒮</m:t>
        </m:r>
      </m:oMath>
      <w:r>
        <w:rPr>
          <w:rFonts w:ascii="Times New Roman" w:hAnsi="Times New Roman" w:eastAsia="Times New Roman"/>
          <w:color w:val="000000"/>
        </w:rPr>
        <w:t xml:space="preserve"> is shorthand for the current refinement and cache state; the implementation tracks the cache explicitly.</w:t>
      </w:r>
    </w:p>
    <w:p>
      <w:pPr>
        <w:widowControl/>
      </w:pPr>
      <w:r>
        <w:rPr>
          <w:rFonts w:ascii="Times New Roman" w:hAnsi="Times New Roman" w:eastAsia="Times New Roman"/>
          <w:color w:val="000000"/>
        </w:rPr>
        <w:t>Calibration fixes the hardware, precision, network widths and execution schedule. Offline measurements cover complete incremental batches, including cache preparation, messages, aggregation, node updates and readouts. Synchronized timings are collected after warm-up. The tree uses absolute-error splits and median batch times at its leaves. Validation selects tree depth and minimum leaf samples, with additional checks on unseen workload configurations. Workloads outside the measured profile trigger further calibration. Feature construction and tree-query time are included in scheduling overhead.</w:t>
      </w:r>
    </w:p>
    <w:p>
      <w:pPr>
        <w:keepNext w:val="0"/>
        <w:keepLines w:val="0"/>
        <w:widowControl/>
      </w:pPr>
      <w:r>
        <w:rPr>
          <w:rFonts w:ascii="Times New Roman" w:hAnsi="Times New Roman" w:eastAsia="Times New Roman"/>
          <w:color w:val="000000"/>
        </w:rPr>
        <w:t>The model follows the measurement-based latency approach of nn-Meter and profiles this evaluator's incremental batches directly. Measuring whole batches captures the effects of shared work, batching and parallel execution.</w:t>
      </w:r>
    </w:p>
    <w:p>
      <w:pPr>
        <w:keepNext/>
        <w:keepLines/>
        <w:tabs>
          <w:tab w:pos="4579" w:val="center"/>
          <w:tab w:pos="9576" w:val="right"/>
        </w:tabs>
        <w:spacing w:before="80" w:after="140" w:line="240" w:lineRule="auto"/>
      </w:pPr>
      <w:r>
        <w:rPr>
          <w:rFonts w:ascii="Times New Roman" w:hAnsi="Times New Roman" w:eastAsia="Times New Roman"/>
          <w:color w:val="000000"/>
          <w:sz w:val="21"/>
        </w:rPr>
        <w:tab/>
      </w:r>
      <m:oMath>
        <m:r>
          <w:rPr>
            <w:rFonts w:ascii="Cambria Math" w:hAnsi="Cambria Math"/>
            <w:sz w:val="21"/>
          </w:rPr>
          <m:t>I</m:t>
        </m:r>
        <m:r>
          <w:rPr>
            <w:rFonts w:ascii="Cambria Math" w:hAnsi="Cambria Math"/>
            <w:sz w:val="21"/>
          </w:rPr>
          <m:t>(</m:t>
        </m:r>
        <m:r>
          <w:rPr>
            <w:rFonts w:ascii="Cambria Math" w:hAnsi="Cambria Math"/>
            <w:sz w:val="21"/>
          </w:rPr>
          <m:t>Ω</m:t>
        </m:r>
        <m:r>
          <w:rPr>
            <w:rFonts w:ascii="Cambria Math" w:hAnsi="Cambria Math"/>
            <w:sz w:val="21"/>
          </w:rPr>
          <m:t>|</m:t>
        </m:r>
        <m:r>
          <w:rPr>
            <w:rFonts w:ascii="Cambria Math" w:hAnsi="Cambria Math"/>
            <w:sz w:val="21"/>
          </w:rPr>
          <m:t>𝒮</m:t>
        </m:r>
        <m:r>
          <w:rPr>
            <w:rFonts w:ascii="Cambria Math" w:hAnsi="Cambria Math"/>
            <w:sz w:val="21"/>
          </w:rPr>
          <m:t>)</m:t>
        </m:r>
        <m:r>
          <w:rPr>
            <w:rFonts w:ascii="Cambria Math" w:hAnsi="Cambria Math"/>
            <w:sz w:val="21"/>
          </w:rPr>
          <m:t>=</m:t>
        </m:r>
        <m:f>
          <m:num>
            <m:sSub>
              <m:e>
                <m:r>
                  <w:rPr>
                    <w:rFonts w:ascii="Cambria Math" w:hAnsi="Cambria Math"/>
                    <w:sz w:val="21"/>
                  </w:rPr>
                  <m:t>∑</m:t>
                </m:r>
              </m:e>
              <m:sub>
                <m:r>
                  <w:rPr>
                    <w:rFonts w:ascii="Cambria Math" w:hAnsi="Cambria Math"/>
                    <w:sz w:val="21"/>
                  </w:rPr>
                  <m:t>(</m:t>
                </m:r>
                <m:r>
                  <w:rPr>
                    <w:rFonts w:ascii="Cambria Math" w:hAnsi="Cambria Math"/>
                    <w:sz w:val="21"/>
                  </w:rPr>
                  <m:t>e</m:t>
                </m:r>
                <m:r>
                  <w:rPr>
                    <w:rFonts w:ascii="Cambria Math" w:hAnsi="Cambria Math"/>
                    <w:sz w:val="21"/>
                  </w:rPr>
                  <m:t>,</m:t>
                </m:r>
                <m:r>
                  <w:rPr>
                    <w:rFonts w:ascii="Cambria Math" w:hAnsi="Cambria Math"/>
                    <w:sz w:val="21"/>
                  </w:rPr>
                  <m:t>k</m:t>
                </m:r>
                <m:r>
                  <w:rPr>
                    <w:rFonts w:ascii="Cambria Math" w:hAnsi="Cambria Math"/>
                    <w:sz w:val="21"/>
                  </w:rPr>
                  <m:t>)</m:t>
                </m:r>
                <m:r>
                  <w:rPr>
                    <w:rFonts w:ascii="Cambria Math" w:hAnsi="Cambria Math"/>
                    <w:sz w:val="21"/>
                  </w:rPr>
                  <m:t>∈</m:t>
                </m:r>
                <m:sSub>
                  <m:e>
                    <m:r>
                      <w:rPr>
                        <w:rFonts w:ascii="Cambria Math" w:hAnsi="Cambria Math"/>
                        <w:sz w:val="21"/>
                      </w:rPr>
                      <m:t>Δ</m:t>
                    </m:r>
                  </m:e>
                  <m:sub>
                    <m:r>
                      <w:rPr>
                        <w:rFonts w:ascii="Cambria Math" w:hAnsi="Cambria Math"/>
                        <w:sz w:val="21"/>
                      </w:rPr>
                      <m:t>Ω</m:t>
                    </m:r>
                  </m:sub>
                </m:sSub>
              </m:sub>
            </m:sSub>
            <m:sSub>
              <m:e>
                <m:r>
                  <w:rPr>
                    <w:rFonts w:ascii="Cambria Math" w:hAnsi="Cambria Math"/>
                    <w:sz w:val="21"/>
                  </w:rPr>
                  <m:t>η</m:t>
                </m:r>
              </m:e>
              <m:sub>
                <m:r>
                  <w:rPr>
                    <w:rFonts w:ascii="Cambria Math" w:hAnsi="Cambria Math"/>
                    <w:sz w:val="21"/>
                  </w:rPr>
                  <m:t>e</m:t>
                </m:r>
                <m:r>
                  <w:rPr>
                    <w:rFonts w:ascii="Cambria Math" w:hAnsi="Cambria Math"/>
                    <w:sz w:val="21"/>
                  </w:rPr>
                  <m:t>,</m:t>
                </m:r>
                <m:r>
                  <w:rPr>
                    <w:rFonts w:ascii="Cambria Math" w:hAnsi="Cambria Math"/>
                    <w:sz w:val="21"/>
                  </w:rPr>
                  <m:t>k</m:t>
                </m:r>
              </m:sub>
            </m:sSub>
          </m:num>
          <m:den>
            <m:sSub>
              <m:e>
                <m:acc>
                  <m:accPr>
                    <m:chr m:val="̂"/>
                  </m:accPr>
                  <m:e>
                    <m:r>
                      <w:rPr>
                        <w:rFonts w:ascii="Cambria Math" w:hAnsi="Cambria Math"/>
                        <w:sz w:val="21"/>
                      </w:rPr>
                      <m:t>c</m:t>
                    </m:r>
                  </m:e>
                </m:acc>
              </m:e>
              <m:sub>
                <m:r>
                  <w:rPr>
                    <w:rFonts w:ascii="Cambria Math" w:hAnsi="Cambria Math"/>
                    <w:sz w:val="21"/>
                  </w:rPr>
                  <m:t>r</m:t>
                </m:r>
                <m:r>
                  <w:rPr>
                    <w:rFonts w:ascii="Cambria Math" w:hAnsi="Cambria Math"/>
                    <w:sz w:val="21"/>
                  </w:rPr>
                  <m:t>e</m:t>
                </m:r>
                <m:r>
                  <w:rPr>
                    <w:rFonts w:ascii="Cambria Math" w:hAnsi="Cambria Math"/>
                    <w:sz w:val="21"/>
                  </w:rPr>
                  <m:t>f</m:t>
                </m:r>
                <m:r>
                  <w:rPr>
                    <w:rFonts w:ascii="Cambria Math" w:hAnsi="Cambria Math"/>
                    <w:sz w:val="21"/>
                  </w:rPr>
                  <m:t>i</m:t>
                </m:r>
                <m:r>
                  <w:rPr>
                    <w:rFonts w:ascii="Cambria Math" w:hAnsi="Cambria Math"/>
                    <w:sz w:val="21"/>
                  </w:rPr>
                  <m:t>n</m:t>
                </m:r>
                <m:r>
                  <w:rPr>
                    <w:rFonts w:ascii="Cambria Math" w:hAnsi="Cambria Math"/>
                    <w:sz w:val="21"/>
                  </w:rPr>
                  <m:t>e</m:t>
                </m:r>
              </m:sub>
            </m:sSub>
            <m:r>
              <w:rPr>
                <w:rFonts w:ascii="Cambria Math" w:hAnsi="Cambria Math"/>
                <w:sz w:val="21"/>
              </w:rPr>
              <m:t>(</m:t>
            </m:r>
            <m:r>
              <w:rPr>
                <w:rFonts w:ascii="Cambria Math" w:hAnsi="Cambria Math"/>
                <w:sz w:val="21"/>
              </w:rPr>
              <m:t>Ω</m:t>
            </m:r>
            <m:r>
              <w:rPr>
                <w:rFonts w:ascii="Cambria Math" w:hAnsi="Cambria Math"/>
                <w:sz w:val="21"/>
              </w:rPr>
              <m:t>|</m:t>
            </m:r>
            <m:r>
              <w:rPr>
                <w:rFonts w:ascii="Cambria Math" w:hAnsi="Cambria Math"/>
                <w:sz w:val="21"/>
              </w:rPr>
              <m:t>𝒮</m:t>
            </m:r>
            <m:r>
              <w:rPr>
                <w:rFonts w:ascii="Cambria Math" w:hAnsi="Cambria Math"/>
                <w:sz w:val="21"/>
              </w:rPr>
              <m:t>)</m:t>
            </m:r>
          </m:den>
        </m:f>
        <m:r>
          <w:rPr>
            <w:rFonts w:ascii="Cambria Math" w:hAnsi="Cambria Math"/>
            <w:sz w:val="21"/>
          </w:rPr>
          <m:t>.</m:t>
        </m:r>
      </m:oMath>
      <w:r>
        <w:rPr>
          <w:rFonts w:ascii="Times New Roman" w:hAnsi="Times New Roman" w:eastAsia="Times New Roman"/>
          <w:color w:val="000000"/>
          <w:sz w:val="21"/>
        </w:rPr>
        <w:tab/>
        <w:t>(29)</w:t>
      </w:r>
    </w:p>
    <w:p>
      <w:pPr>
        <w:keepNext w:val="0"/>
        <w:keepLines w:val="0"/>
        <w:widowControl/>
      </w:pPr>
      <w:r>
        <w:rPr>
          <w:rFonts w:ascii="Times New Roman" w:hAnsi="Times New Roman" w:eastAsia="Times New Roman"/>
          <w:color w:val="000000"/>
        </w:rPr>
        <w:t xml:space="preserve">The group score </w:t>
      </w:r>
      <m:oMath>
        <m:r>
          <w:rPr>
            <w:rFonts w:ascii="Cambria Math" w:hAnsi="Cambria Math"/>
          </w:rPr>
          <m:t>I</m:t>
        </m:r>
      </m:oMath>
      <w:r>
        <w:rPr>
          <w:rFonts w:ascii="Times New Roman" w:hAnsi="Times New Roman" w:eastAsia="Times New Roman"/>
          <w:color w:val="000000"/>
        </w:rPr>
        <w:t xml:space="preserve"> divides summed new-message priorities by predicted execution time. It ranks nonempty groups with positive predicted time by priority per unit of computation. The scheduler chooses a group that fits the predicted remaining budget, executes it, records actual elapsed time and updates the affected scores. It repeats for a bounded number of rounds, reserving time for final output. Measured accounting includes error prediction, gradients, tree queries, selection and output. The median latency estimates guide allocation; actual budget use and overruns are reported. When the available time falls short of basic scoring, the controller uses the still-valid backup and records a budget failure.</w:t>
      </w:r>
    </w:p>
    <w:p>
      <w:pPr>
        <w:pStyle w:val="21"/>
      </w:pPr>
      <w:r>
        <w:rPr>
          <w:rFonts w:ascii="Times New Roman" w:hAnsi="Times New Roman" w:eastAsia="Times New Roman"/>
          <w:color w:val="000000"/>
        </w:rPr>
        <w:t>9 Score accuracy and control execution</w:t>
      </w:r>
    </w:p>
    <w:p>
      <w:pPr>
        <w:keepNext/>
        <w:keepLines w:val="0"/>
        <w:widowControl/>
      </w:pPr>
      <w:r>
        <w:rPr>
          <w:rFonts w:ascii="Times New Roman" w:hAnsi="Times New Roman" w:eastAsia="Times New Roman"/>
          <w:color w:val="000000"/>
        </w:rPr>
        <w:t>A uniform score-error bound relates mixed-score accuracy to teacher-relative decision loss:</w:t>
      </w:r>
    </w:p>
    <w:p>
      <w:pPr>
        <w:keepNext/>
        <w:keepLines/>
        <w:widowControl/>
        <w:tabs>
          <w:tab w:pos="4579" w:val="center"/>
          <w:tab w:pos="9576" w:val="right"/>
        </w:tabs>
        <w:spacing w:before="80" w:after="140" w:line="240" w:lineRule="auto"/>
      </w:pPr>
      <w:r>
        <w:rPr>
          <w:rFonts w:ascii="Times New Roman" w:hAnsi="Times New Roman" w:eastAsia="Times New Roman"/>
          <w:color w:val="000000"/>
          <w:sz w:val="21"/>
        </w:rPr>
        <w:tab/>
      </w:r>
      <m:oMath>
        <m:sSub>
          <m:e>
            <m:r>
              <m:rPr>
                <m:sty m:val="p"/>
              </m:rPr>
              <w:rPr>
                <w:rFonts w:ascii="Cambria Math" w:hAnsi="Cambria Math"/>
                <w:sz w:val="21"/>
              </w:rPr>
              <m:t>max</m:t>
            </m:r>
          </m:e>
          <m:sub>
            <m:r>
              <w:rPr>
                <w:rFonts w:ascii="Cambria Math" w:hAnsi="Cambria Math"/>
                <w:sz w:val="21"/>
              </w:rPr>
              <m:t>k</m:t>
            </m:r>
          </m:sub>
        </m:sSub>
        <m:r>
          <w:rPr>
            <w:rFonts w:ascii="Cambria Math" w:hAnsi="Cambria Math"/>
            <w:sz w:val="21"/>
          </w:rPr>
          <m:t>|</m:t>
        </m:r>
        <m:sSubSup>
          <m:e>
            <m:r>
              <w:rPr>
                <w:rFonts w:ascii="Cambria Math" w:hAnsi="Cambria Math"/>
                <w:sz w:val="21"/>
              </w:rPr>
              <m:t>J</m:t>
            </m:r>
          </m:e>
          <m:sub>
            <m:r>
              <w:rPr>
                <w:rFonts w:ascii="Cambria Math" w:hAnsi="Cambria Math"/>
                <w:sz w:val="21"/>
              </w:rPr>
              <m:t>𝒮</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sSubSup>
          <m:e>
            <m:r>
              <w:rPr>
                <w:rFonts w:ascii="Cambria Math" w:hAnsi="Cambria Math"/>
                <w:sz w:val="21"/>
              </w:rPr>
              <m:t>J</m:t>
            </m:r>
          </m:e>
          <m:sub>
            <m:r>
              <w:rPr>
                <w:rFonts w:ascii="Cambria Math" w:hAnsi="Cambria Math"/>
                <w:sz w:val="21"/>
              </w:rPr>
              <m:t>H</m:t>
            </m:r>
          </m:sub>
          <m:sup>
            <m:r>
              <w:rPr>
                <w:rFonts w:ascii="Cambria Math" w:hAnsi="Cambria Math"/>
                <w:sz w:val="21"/>
              </w:rPr>
              <m:t>(</m:t>
            </m:r>
            <m:r>
              <w:rPr>
                <w:rFonts w:ascii="Cambria Math" w:hAnsi="Cambria Math"/>
                <w:sz w:val="21"/>
              </w:rPr>
              <m:t>k</m:t>
            </m:r>
            <m:r>
              <w:rPr>
                <w:rFonts w:ascii="Cambria Math" w:hAnsi="Cambria Math"/>
                <w:sz w:val="21"/>
              </w:rPr>
              <m:t>)</m:t>
            </m:r>
          </m:sup>
        </m:sSubSup>
        <m:r>
          <w:rPr>
            <w:rFonts w:ascii="Cambria Math" w:hAnsi="Cambria Math"/>
            <w:sz w:val="21"/>
          </w:rPr>
          <m:t>|</m:t>
        </m:r>
        <m:r>
          <w:rPr>
            <w:rFonts w:ascii="Cambria Math" w:hAnsi="Cambria Math"/>
            <w:sz w:val="21"/>
          </w:rPr>
          <m:t>≤</m:t>
        </m:r>
        <m:r>
          <w:rPr>
            <w:rFonts w:ascii="Cambria Math" w:hAnsi="Cambria Math"/>
            <w:sz w:val="21"/>
          </w:rPr>
          <m:t>ε</m:t>
        </m:r>
        <m:r>
          <w:rPr>
            <w:rFonts w:ascii="Cambria Math" w:hAnsi="Cambria Math"/>
            <w:sz w:val="21"/>
          </w:rPr>
          <m:t>  </m:t>
        </m:r>
        <m:r>
          <w:rPr>
            <w:rFonts w:ascii="Cambria Math" w:hAnsi="Cambria Math"/>
            <w:sz w:val="21"/>
          </w:rPr>
          <m:t>⇒</m:t>
        </m:r>
        <m:r>
          <w:rPr>
            <w:rFonts w:ascii="Cambria Math" w:hAnsi="Cambria Math"/>
            <w:sz w:val="21"/>
          </w:rPr>
          <m:t>  </m:t>
        </m:r>
        <m:sSub>
          <m:e>
            <m:r>
              <w:rPr>
                <w:rFonts w:ascii="Cambria Math" w:hAnsi="Cambria Math"/>
                <w:sz w:val="21"/>
              </w:rPr>
              <m:t>ℛ</m:t>
            </m:r>
          </m:e>
          <m:sub>
            <m:r>
              <w:rPr>
                <w:rFonts w:ascii="Cambria Math" w:hAnsi="Cambria Math"/>
                <w:sz w:val="21"/>
              </w:rPr>
              <m:t>H</m:t>
            </m:r>
          </m:sub>
        </m:sSub>
        <m:r>
          <w:rPr>
            <w:rFonts w:ascii="Cambria Math" w:hAnsi="Cambria Math"/>
            <w:sz w:val="21"/>
          </w:rPr>
          <m:t>(</m:t>
        </m:r>
        <m:r>
          <w:rPr>
            <w:rFonts w:ascii="Cambria Math" w:hAnsi="Cambria Math"/>
            <w:sz w:val="21"/>
          </w:rPr>
          <m:t>𝒮</m:t>
        </m:r>
        <m:r>
          <w:rPr>
            <w:rFonts w:ascii="Cambria Math" w:hAnsi="Cambria Math"/>
            <w:sz w:val="21"/>
          </w:rPr>
          <m:t>)</m:t>
        </m:r>
        <m:r>
          <w:rPr>
            <w:rFonts w:ascii="Cambria Math" w:hAnsi="Cambria Math"/>
            <w:sz w:val="21"/>
          </w:rPr>
          <m:t>≤</m:t>
        </m:r>
        <m:r>
          <w:rPr>
            <w:rFonts w:ascii="Cambria Math" w:hAnsi="Cambria Math"/>
            <w:sz w:val="21"/>
          </w:rPr>
          <m:t>2</m:t>
        </m:r>
        <m:r>
          <w:rPr>
            <w:rFonts w:ascii="Cambria Math" w:hAnsi="Cambria Math"/>
            <w:sz w:val="21"/>
          </w:rPr>
          <m:t>ε</m:t>
        </m:r>
        <m:r>
          <w:rPr>
            <w:rFonts w:ascii="Cambria Math" w:hAnsi="Cambria Math"/>
            <w:sz w:val="21"/>
          </w:rPr>
          <m:t>.</m:t>
        </m:r>
      </m:oMath>
      <w:r>
        <w:rPr>
          <w:rFonts w:ascii="Times New Roman" w:hAnsi="Times New Roman" w:eastAsia="Times New Roman"/>
          <w:color w:val="000000"/>
          <w:sz w:val="21"/>
        </w:rPr>
        <w:tab/>
        <w:t>(30)</w:t>
      </w:r>
    </w:p>
    <w:p>
      <w:pPr>
        <w:keepNext w:val="0"/>
        <w:keepLines w:val="0"/>
        <w:widowControl/>
      </w:pPr>
      <w:r>
        <w:rPr>
          <w:rFonts w:ascii="Times New Roman" w:hAnsi="Times New Roman" w:eastAsia="Times New Roman"/>
          <w:color w:val="000000"/>
        </w:rPr>
        <w:t xml:space="preserve">Here </w:t>
      </w:r>
      <m:oMath>
        <m:r>
          <w:rPr>
            <w:rFonts w:ascii="Cambria Math" w:hAnsi="Cambria Math"/>
          </w:rPr>
          <m:t>ε</m:t>
        </m:r>
      </m:oMath>
      <w:r>
        <w:rPr>
          <w:rFonts w:ascii="Times New Roman" w:hAnsi="Times New Roman" w:eastAsia="Times New Roman"/>
          <w:color w:val="000000"/>
        </w:rPr>
        <w:t xml:space="preserve"> is a nonnegative currency-valued bound on absolute score error over every candidate in the same pool. It is separate from the physical service tolerances in (10). Insert the mixed scores between the selected and teacher-best scores: the two approximation terms are each at most </w:t>
      </w:r>
      <m:oMath>
        <m:r>
          <w:rPr>
            <w:rFonts w:ascii="Cambria Math" w:hAnsi="Cambria Math"/>
          </w:rPr>
          <m:t>ε</m:t>
        </m:r>
      </m:oMath>
      <w:r>
        <w:rPr>
          <w:rFonts w:ascii="Times New Roman" w:hAnsi="Times New Roman" w:eastAsia="Times New Roman"/>
          <w:color w:val="000000"/>
        </w:rPr>
        <w:t xml:space="preserve">, and the mixed-choice term is nonpositive. This gives (30). A teacher best-to-second-best gap exceeding </w:t>
      </w:r>
      <m:oMath>
        <m:r>
          <w:rPr>
            <w:rFonts w:ascii="Cambria Math" w:hAnsi="Cambria Math"/>
          </w:rPr>
          <m:t>2</m:t>
        </m:r>
        <m:r>
          <w:rPr>
            <w:rFonts w:ascii="Cambria Math" w:hAnsi="Cambria Math"/>
          </w:rPr>
          <m:t>ε</m:t>
        </m:r>
      </m:oMath>
      <w:r>
        <w:rPr>
          <w:rFonts w:ascii="Times New Roman" w:hAnsi="Times New Roman" w:eastAsia="Times New Roman"/>
          <w:color w:val="000000"/>
        </w:rPr>
        <w:t xml:space="preserve"> preserves the chosen index. Applying this result requires the stated uniform score-error bound. Complete scores provide an offline check of that condition.</w:t>
      </w:r>
    </w:p>
    <w:p>
      <w:pPr>
        <w:keepNext w:val="0"/>
        <w:keepLines w:val="0"/>
        <w:widowControl/>
      </w:pPr>
      <w:r>
        <w:rPr>
          <w:rFonts w:ascii="Times New Roman" w:hAnsi="Times New Roman" w:eastAsia="Times New Roman"/>
          <w:color w:val="000000"/>
        </w:rPr>
        <w:t>A verified initial backup trajectory is an input to the control procedure. After scoring, the acceptance procedure tries a bounded number of candidates in score order, constructs their remaining trajectories and checks all equipment, service and terminal requirements. An accepted trajectory supplies the next control action and updates the backup. If the search yields no accepted trajectory, the controller executes the first action of the existing backup and retains its suffix. With the deterministic reference plant and future inputs unchanged, this suffix remains a known feasible continuation.</w:t>
      </w:r>
    </w:p>
    <w:p>
      <w:pPr>
        <w:keepNext w:val="0"/>
        <w:keepLines w:val="0"/>
        <w:widowControl/>
      </w:pPr>
      <w:r>
        <w:rPr>
          <w:rFonts w:ascii="Times New Roman" w:hAnsi="Times New Roman" w:eastAsia="Times New Roman"/>
          <w:color w:val="000000"/>
        </w:rPr>
        <w:t xml:space="preserve">The index </w:t>
      </w:r>
      <m:oMath>
        <m:sSub>
          <m:e>
            <m:r>
              <w:rPr>
                <w:rFonts w:ascii="Cambria Math" w:hAnsi="Cambria Math"/>
              </w:rPr>
              <m:t>k</m:t>
            </m:r>
          </m:e>
          <m:sub>
            <m:r>
              <w:rPr>
                <w:rFonts w:ascii="Cambria Math" w:hAnsi="Cambria Math"/>
              </w:rPr>
              <m:t>𝒮</m:t>
            </m:r>
          </m:sub>
        </m:sSub>
      </m:oMath>
      <w:r>
        <w:rPr>
          <w:rFonts w:ascii="Times New Roman" w:hAnsi="Times New Roman" w:eastAsia="Times New Roman"/>
          <w:color w:val="000000"/>
        </w:rPr>
        <w:t xml:space="preserve"> identifies the score-preferred candidate; the acceptance result identifies the executed action. Evaluation reports teacher-relative decision quality, trajectory acceptance, backup use, executed electricity bills and total computation time. Unresolved continuation searches are recorded as UNKNOWN. These results connect message approximation to the behaviour of the complete controller.</w:t>
      </w:r>
    </w:p>
    <w:sectPr w:rsidR="00A85168" w:rsidSect="00034616">
      <w:footerReference w:type="default" r:id="rId8"/>
      <w:pgSz w:w="11906" w:h="16838"/>
      <w:pgMar w:top="1020" w:right="1049" w:bottom="1020" w:left="1049" w:header="369" w:footer="425"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odex" w:initials="C" w:date="2026-09-27T03:52:27Z">
    <w:p>
      <w:pPr>
        <w:pStyle w:val="CommentText"/>
      </w:pPr>
      <w:r>
        <w:t>Candidate sampling uses the nested hypercube construction in (14b)-(14g). Sampling density and neural message fidelity are separate computation controls.</w:t>
      </w:r>
    </w:p>
  </w:comment>
  <w:comment w:id="1" w:author="Codex" w:initials="C" w:date="2026-09-27T03:52:27Z">
    <w:p>
      <w:pPr>
        <w:pStyle w:val="CommentText"/>
      </w:pPr>
      <w:r>
        <w:t>Sampling references: I. M. Sobol (1967), The distribution of points in a cube and the accurate evaluation of integrals; A. B. Owen (1998), Scrambling Sobol and Niederreiter-Xing points. Implementation guidance: https://docs.scipy.org/doc/scipy/reference/generated/scipy.stats.qmc.Sobol.html . The action distribution follows the stated sequence, conditional mapping and physical checks.</w:t>
      </w:r>
    </w:p>
  </w:comment>
  <w:comment w:id="2" w:author="Codex" w:initials="C" w:date="2026-09-27T05:21:09Z">
    <w:p>
      <w:pPr>
        <w:pStyle w:val="CommentText"/>
      </w:pPr>
      <w:r>
        <w:t>Equation (24) trains the coarse branch using soft teacher-relative decision loss. Equation (24a) gives its currency-scale interpretation. The physical operating objective is (11).</w:t>
      </w:r>
    </w:p>
  </w:comment>
  <w:comment w:id="3" w:author="Codex" w:initials="C" w:date="2026-09-27T05:21:09Z">
    <w:p>
      <w:pPr>
        <w:pStyle w:val="CommentText"/>
      </w:pPr>
      <w:r>
        <w:t>Related decision-focused learning principle: Elmachtoub and Grigas, Smart Predict, then Optimize, https://arxiv.org/abs/1710.08005 . Equation (24) uses soft expected teacher cost with a frozen GNN; its definition and evaluation follow the formulation given here.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E5037" w14:textId="77777777" w:rsidR="008C65AD" w:rsidRDefault="008C65AD">
      <w:pPr>
        <w:spacing w:after="0" w:line="240" w:lineRule="auto"/>
      </w:pPr>
      <w:r>
        <w:separator/>
      </w:r>
    </w:p>
  </w:endnote>
  <w:endnote w:type="continuationSeparator" w:id="0">
    <w:p w14:paraId="7A38093F" w14:textId="77777777" w:rsidR="008C65AD" w:rsidRDefault="008C6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6F2BB" w14:textId="77777777" w:rsidR="00A85168" w:rsidRDefault="00000000">
    <w:pPr>
      <w:pStyle w:val="a7"/>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2D6C7" w14:textId="77777777" w:rsidR="008C65AD" w:rsidRDefault="008C65AD">
      <w:pPr>
        <w:spacing w:after="0" w:line="240" w:lineRule="auto"/>
      </w:pPr>
      <w:r>
        <w:separator/>
      </w:r>
    </w:p>
  </w:footnote>
  <w:footnote w:type="continuationSeparator" w:id="0">
    <w:p w14:paraId="65CEF4D1" w14:textId="77777777" w:rsidR="008C65AD" w:rsidRDefault="008C6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31667161">
    <w:abstractNumId w:val="8"/>
  </w:num>
  <w:num w:numId="2" w16cid:durableId="863905416">
    <w:abstractNumId w:val="6"/>
  </w:num>
  <w:num w:numId="3" w16cid:durableId="1660033293">
    <w:abstractNumId w:val="5"/>
  </w:num>
  <w:num w:numId="4" w16cid:durableId="1692956115">
    <w:abstractNumId w:val="4"/>
  </w:num>
  <w:num w:numId="5" w16cid:durableId="639384938">
    <w:abstractNumId w:val="7"/>
  </w:num>
  <w:num w:numId="6" w16cid:durableId="1931574622">
    <w:abstractNumId w:val="3"/>
  </w:num>
  <w:num w:numId="7" w16cid:durableId="1320033308">
    <w:abstractNumId w:val="2"/>
  </w:num>
  <w:num w:numId="8" w16cid:durableId="1839735957">
    <w:abstractNumId w:val="1"/>
  </w:num>
  <w:num w:numId="9" w16cid:durableId="2009744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47DB"/>
    <w:rsid w:val="0029639D"/>
    <w:rsid w:val="00326F90"/>
    <w:rsid w:val="006252E1"/>
    <w:rsid w:val="008C65AD"/>
    <w:rsid w:val="00A8516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0925C1"/>
  <w14:defaultImageDpi w14:val="300"/>
  <w15:docId w15:val="{CAEE292D-238A-4C8D-805F-4B8CC65D6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widowControl/>
      <w:spacing w:after="120" w:line="269" w:lineRule="auto"/>
    </w:pPr>
    <w:rPr>
      <w:rFonts w:ascii="Times New Roman" w:hAnsi="Times New Roman" w:eastAsia="宋体"/>
      <w:b w:val="0"/>
      <w:color w:val="000000"/>
      <w:sz w:val="22"/>
    </w:rPr>
  </w:style>
  <w:style w:type="paragraph" w:styleId="1">
    <w:name w:val="heading 1"/>
    <w:basedOn w:val="a1"/>
    <w:next w:val="a1"/>
    <w:link w:val="10"/>
    <w:uiPriority w:val="9"/>
    <w:qFormat/>
    <w:rsid w:val="00FC693F"/>
    <w:pPr>
      <w:keepNext/>
      <w:keepLines/>
      <w:widowControl/>
      <w:spacing w:before="200" w:after="120" w:line="269" w:lineRule="auto"/>
      <w:outlineLvl w:val="0"/>
    </w:pPr>
    <w:rPr>
      <w:rFonts w:asciiTheme="majorHAnsi" w:eastAsiaTheme="majorEastAsia" w:hAnsiTheme="majorHAnsi" w:cstheme="majorBidi" w:ascii="Times New Roman" w:hAnsi="Times New Roman" w:eastAsia="宋体"/>
      <w:b/>
      <w:bCs/>
      <w:color w:val="000000"/>
      <w:sz w:val="30"/>
      <w:szCs w:val="28"/>
    </w:rPr>
  </w:style>
  <w:style w:type="paragraph" w:styleId="21">
    <w:name w:val="heading 2"/>
    <w:basedOn w:val="a1"/>
    <w:next w:val="a1"/>
    <w:link w:val="22"/>
    <w:uiPriority w:val="9"/>
    <w:unhideWhenUsed/>
    <w:qFormat/>
    <w:rsid w:val="00FC693F"/>
    <w:pPr>
      <w:keepNext/>
      <w:keepLines/>
      <w:widowControl/>
      <w:spacing w:before="200" w:after="120" w:line="269" w:lineRule="auto"/>
      <w:outlineLvl w:val="1"/>
    </w:pPr>
    <w:rPr>
      <w:rFonts w:asciiTheme="majorHAnsi" w:eastAsiaTheme="majorEastAsia" w:hAnsiTheme="majorHAnsi" w:cstheme="majorBidi" w:ascii="Times New Roman" w:hAnsi="Times New Roman" w:eastAsia="宋体"/>
      <w:b/>
      <w:bCs/>
      <w:color w:val="000000"/>
      <w:sz w:val="25"/>
      <w:szCs w:val="26"/>
    </w:rPr>
  </w:style>
  <w:style w:type="paragraph" w:styleId="31">
    <w:name w:val="heading 3"/>
    <w:basedOn w:val="a1"/>
    <w:next w:val="a1"/>
    <w:link w:val="32"/>
    <w:uiPriority w:val="9"/>
    <w:unhideWhenUsed/>
    <w:qFormat/>
    <w:rsid w:val="00FC693F"/>
    <w:pPr>
      <w:keepNext/>
      <w:keepLines/>
      <w:widowControl/>
      <w:spacing w:before="200" w:line="269" w:lineRule="auto" w:after="120"/>
      <w:outlineLvl w:val="2"/>
    </w:pPr>
    <w:rPr>
      <w:rFonts w:asciiTheme="majorHAnsi" w:eastAsiaTheme="majorEastAsia" w:hAnsiTheme="majorHAnsi" w:cstheme="majorBidi" w:ascii="Times New Roman" w:hAnsi="Times New Roman" w:eastAsia="宋体"/>
      <w:b/>
      <w:bCs/>
      <w:color w:val="000000"/>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Times New Roman" w:hAnsi="Times New Roman"/>
      <w:color w:val="000000"/>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Times New Roman" w:hAnsi="Times New Roman"/>
      <w:color w:val="000000"/>
    </w:rPr>
  </w:style>
  <w:style w:type="paragraph" w:styleId="a9">
    <w:name w:val="No Spacing"/>
    <w:uiPriority w:val="1"/>
    <w:qFormat/>
    <w:rsid w:val="00FC693F"/>
    <w:pPr>
      <w:spacing w:after="0" w:line="240" w:lineRule="auto"/>
    </w:pPr>
    <w:rPr>
      <w:rFonts w:ascii="Times New Roman" w:hAnsi="Times New Roman"/>
      <w:color w:val="000000"/>
    </w:r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keepNext/>
      <w:widowControl/>
      <w:spacing w:before="0" w:after="120" w:line="269" w:lineRule="auto"/>
      <w:contextualSpacing/>
    </w:pPr>
    <w:rPr>
      <w:rFonts w:asciiTheme="majorHAnsi" w:eastAsiaTheme="majorEastAsia" w:hAnsiTheme="majorHAnsi" w:cstheme="majorBidi" w:ascii="Times New Roman" w:hAnsi="Times New Roman" w:eastAsia="宋体"/>
      <w:b/>
      <w:color w:val="000000"/>
      <w:spacing w:val="5"/>
      <w:kern w:val="28"/>
      <w:sz w:val="38"/>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Times New Roman" w:hAnsi="Times New Roman"/>
      <w:color w:val="000000"/>
    </w:rPr>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rPr>
      <w:rFonts w:ascii="Times New Roman" w:hAnsi="Times New Roman"/>
      <w:color w:val="000000"/>
    </w:rPr>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rFonts w:ascii="Times New Roman" w:hAnsi="Times New Roman"/>
      <w:color w:val="000000"/>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af4">
    <w:name w:val="宏文本 字符"/>
    <w:basedOn w:val="a2"/>
    <w:link w:val="af3"/>
    <w:uiPriority w:val="99"/>
    <w:rsid w:val="0029639D"/>
    <w:rPr>
      <w:rFonts w:ascii="Times New Roman" w:hAnsi="Times New Roman"/>
      <w:color w:val="000000"/>
      <w:sz w:val="20"/>
      <w:szCs w:val="20"/>
    </w:rPr>
  </w:style>
  <w:style w:type="paragraph" w:styleId="af5">
    <w:name w:val="Quote"/>
    <w:basedOn w:val="a1"/>
    <w:next w:val="a1"/>
    <w:link w:val="af6"/>
    <w:uiPriority w:val="29"/>
    <w:qFormat/>
    <w:rsid w:val="00FC693F"/>
    <w:rPr>
      <w:i/>
      <w:iCs/>
    </w:rPr>
  </w:style>
  <w:style w:type="character" w:customStyle="1" w:styleId="af6">
    <w:name w:val="引用 字符"/>
    <w:basedOn w:val="a2"/>
    <w:link w:val="af5"/>
    <w:uiPriority w:val="29"/>
    <w:rsid w:val="00FC693F"/>
    <w:rPr>
      <w:rFonts w:ascii="Times New Roman" w:hAnsi="Times New Roman"/>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rFonts w:ascii="Times New Roman" w:hAnsi="Times New Roman"/>
      <w:b/>
      <w:bCs/>
      <w:color w:val="000000"/>
    </w:rPr>
  </w:style>
  <w:style w:type="character" w:styleId="af9">
    <w:name w:val="Emphasis"/>
    <w:basedOn w:val="a2"/>
    <w:uiPriority w:val="20"/>
    <w:qFormat/>
    <w:rsid w:val="00FC693F"/>
    <w:rPr>
      <w:rFonts w:ascii="Times New Roman" w:hAnsi="Times New Roman"/>
      <w:i/>
      <w:iCs/>
      <w:color w:val="000000"/>
    </w:rPr>
  </w:style>
  <w:style w:type="paragraph" w:styleId="afa">
    <w:name w:val="Intense Quote"/>
    <w:basedOn w:val="a1"/>
    <w:next w:val="a1"/>
    <w:link w:val="afb"/>
    <w:uiPriority w:val="30"/>
    <w:qFormat/>
    <w:rsid w:val="00FC693F"/>
    <w:pPr>
      <w:spacing w:before="200" w:after="280"/>
      <w:ind w:left="936" w:right="936"/>
    </w:pPr>
    <w:rPr>
      <w:b/>
      <w:bCs/>
      <w:i/>
      <w:iCs/>
    </w:rPr>
  </w:style>
  <w:style w:type="character" w:customStyle="1" w:styleId="afb">
    <w:name w:val="明显引用 字符"/>
    <w:basedOn w:val="a2"/>
    <w:link w:val="afa"/>
    <w:uiPriority w:val="30"/>
    <w:rsid w:val="00FC693F"/>
    <w:rPr>
      <w:rFonts w:ascii="Times New Roman" w:hAnsi="Times New Roman"/>
      <w:b/>
      <w:bCs/>
      <w:i/>
      <w:iCs/>
      <w:color w:val="000000"/>
    </w:rPr>
  </w:style>
  <w:style w:type="character" w:styleId="afc">
    <w:name w:val="Subtle Emphasis"/>
    <w:basedOn w:val="a2"/>
    <w:uiPriority w:val="19"/>
    <w:qFormat/>
    <w:rsid w:val="00FC693F"/>
    <w:rPr>
      <w:rFonts w:ascii="Times New Roman" w:hAnsi="Times New Roman"/>
      <w:i/>
      <w:iCs/>
      <w:color w:val="000000"/>
    </w:rPr>
  </w:style>
  <w:style w:type="character" w:styleId="afd">
    <w:name w:val="Intense Emphasis"/>
    <w:basedOn w:val="a2"/>
    <w:uiPriority w:val="21"/>
    <w:qFormat/>
    <w:rsid w:val="00FC693F"/>
    <w:rPr>
      <w:rFonts w:ascii="Times New Roman" w:hAnsi="Times New Roman"/>
      <w:b/>
      <w:bCs/>
      <w:i/>
      <w:iCs/>
      <w:color w:val="000000"/>
    </w:rPr>
  </w:style>
  <w:style w:type="character" w:styleId="afe">
    <w:name w:val="Subtle Reference"/>
    <w:basedOn w:val="a2"/>
    <w:uiPriority w:val="31"/>
    <w:qFormat/>
    <w:rsid w:val="00FC693F"/>
    <w:rPr>
      <w:rFonts w:ascii="Times New Roman" w:hAnsi="Times New Roman"/>
      <w:smallCaps/>
      <w:color w:val="000000"/>
      <w:u w:val="single"/>
    </w:rPr>
  </w:style>
  <w:style w:type="character" w:styleId="aff">
    <w:name w:val="Intense Reference"/>
    <w:basedOn w:val="a2"/>
    <w:uiPriority w:val="32"/>
    <w:qFormat/>
    <w:rsid w:val="00FC693F"/>
    <w:rPr>
      <w:rFonts w:ascii="Times New Roman" w:hAnsi="Times New Roman"/>
      <w:b/>
      <w:bCs/>
      <w:smallCaps/>
      <w:color w:val="000000"/>
      <w:spacing w:val="5"/>
      <w:u w:val="single"/>
    </w:rPr>
  </w:style>
  <w:style w:type="character" w:styleId="aff0">
    <w:name w:val="Book Title"/>
    <w:basedOn w:val="a2"/>
    <w:uiPriority w:val="33"/>
    <w:qFormat/>
    <w:rsid w:val="00FC693F"/>
    <w:rPr>
      <w:rFonts w:ascii="Times New Roman" w:hAnsi="Times New Roman"/>
      <w:b/>
      <w:bCs/>
      <w:smallCaps/>
      <w:color w:val="000000"/>
      <w:spacing w:val="5"/>
    </w:rPr>
  </w:style>
  <w:style w:type="paragraph" w:styleId="TOC">
    <w:name w:val="TOC Heading"/>
    <w:basedOn w:val="1"/>
    <w:next w:val="a1"/>
    <w:uiPriority w:val="39"/>
    <w:semiHidden/>
    <w:unhideWhenUsed/>
    <w:qFormat/>
    <w:rsid w:val="00FC693F"/>
    <w:pPr>
      <w:outlineLvl w:val="9"/>
    </w:pPr>
    <w:rPr>
      <w:rFonts w:ascii="Times New Roman" w:hAnsi="Times New Roman"/>
    </w:rPr>
  </w:style>
  <w:style w:type="table" w:styleId="aff1">
    <w:name w:val="Table Grid"/>
    <w:basedOn w:val="a3"/>
    <w:uiPriority w:val="59"/>
    <w:rsid w:val="00FC693F"/>
    <w:pPr>
      <w:spacing w:after="0" w:line="240" w:lineRule="auto"/>
    </w:pPr>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0" w:line="300" w:lineRule="auto"/>
    </w:pPr>
    <w:rPr>
      <w:rFonts w:ascii="Times New Roman" w:hAnsi="Times New Roman"/>
    </w:rPr>
  </w:style>
  <w:style w:type="paragraph" w:customStyle="1" w:styleId="TOC21">
    <w:name w:val="TOC 21"/>
    <w:pPr>
      <w:spacing w:after="0" w:line="30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3" Type="http://schemas.openxmlformats.org/officeDocument/2006/relationships/hyperlink" Target="https://arxiv.org/abs/2307.16661" TargetMode="External"/><Relationship Id="rId14" Type="http://schemas.openxmlformats.org/officeDocument/2006/relationships/hyperlink" Target="https://doi.org/10.1017/S0962492901000010" TargetMode="External"/><Relationship Id="rId11" Type="http://schemas.openxmlformats.org/officeDocument/2006/relationships/hyperlink" Target="https://proceedings.mlr.press/v119/brockschmidt20a.html" TargetMode="External"/><Relationship Id="rId12" Type="http://schemas.openxmlformats.org/officeDocument/2006/relationships/hyperlink" Target="https://arxiv.org/abs/2003.01332" TargetMode="External"/><Relationship Id="rId15" Type="http://schemas.openxmlformats.org/officeDocument/2006/relationships/hyperlink" Target="https://proceedings.mlr.press/v235/horie24a.html" TargetMode="External"/><Relationship Id="rId16" Type="http://schemas.openxmlformats.org/officeDocument/2006/relationships/hyperlink" Target="https://www.microsoft.com/en-us/research/publication/nn-meter-towards-accurate-latency-prediction-of-deep-learning-model-inference-on-diverse-edge-devices/" TargetMode="Externa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2600</Words>
  <Characters>14823</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Heat Pump Scheduling and Graph Message Refinement</dc:title>
  <dc:subject>Physical model, candidate sampling, decision training and computation allocation</dc:subject>
  <dc:creator/>
  <cp:keywords/>
  <dc:description/>
  <cp:lastModifiedBy>同洲 余</cp:lastModifiedBy>
  <cp:revision>2</cp:revision>
  <dcterms:created xsi:type="dcterms:W3CDTF">2013-12-23T23:15:00Z</dcterms:created>
  <dcterms:modified xsi:type="dcterms:W3CDTF">2026-09-18T03:28:00Z</dcterms:modified>
  <cp:category/>
</cp:coreProperties>
</file>