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AY2526-FYP-B05 團隊職責分工報告</w:t>
      </w:r>
    </w:p>
    <w:p>
      <w:pPr>
        <w:jc w:val="center"/>
      </w:pPr>
      <w:r>
        <w:rPr>
          <w:b/>
        </w:rPr>
        <w:t>Project: AY2526-FYP-B05（Leospace / Plant E-Commerce Platform）</w:t>
        <w:br/>
      </w:r>
      <w:r>
        <w:t>Repository: https://github.com/Leospace001/AY2526-FYP-B05</w:t>
        <w:br/>
      </w:r>
      <w:r>
        <w:t>Document type: Team Responsibility / Work Allocation Report</w:t>
      </w:r>
    </w:p>
    <w:p>
      <w:pPr>
        <w:pStyle w:val="Heading1"/>
      </w:pPr>
      <w:r>
        <w:rPr>
          <w:color w:val="1A3A5C"/>
        </w:rPr>
        <w:t>1. 報告目的</w:t>
      </w:r>
    </w:p>
    <w:p>
      <w:r>
        <w:t>本報告說明 AY2526-FYP-B05 專案三位組員的職責分工，對應系統中的主要技術模組與功能範圍，方便評審、進度檢視與後續維護時清楚知道各部分負責人。</w:t>
      </w:r>
    </w:p>
    <w:p>
      <w:pPr>
        <w:pStyle w:val="Heading1"/>
      </w:pPr>
      <w:r>
        <w:rPr>
          <w:color w:val="1A3A5C"/>
        </w:rPr>
        <w:t>2. 專案概覽</w:t>
      </w:r>
    </w:p>
    <w:p>
      <w:r>
        <w:t>本系統為一個以植物／商品為核心的 Web 應用。主要技術架構包括：Frontend（React + Vite）、Backend（Java Spring Boot）、Database（PostgreSQL）、Message Queue（RabbitMQ）、Reverse Proxy（NGINX）、Deployment（Docker / Docker Compose），以及 AI Services（Google Gemini、Kindwise Plant.id）。</w:t>
      </w:r>
    </w:p>
    <w:p>
      <w:r>
        <w:t>系統支援使用者註冊登入、商品／庫存管理、購物車與訂單、電郵通知、群組聊天，以及 AI 植物識別與分析等功能。</w:t>
      </w:r>
    </w:p>
    <w:p>
      <w:pPr>
        <w:pStyle w:val="Heading1"/>
      </w:pPr>
      <w:r>
        <w:rPr>
          <w:color w:val="1A3A5C"/>
        </w:rPr>
        <w:t>3. 組員職責總表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組員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主要職責</w:t>
            </w:r>
          </w:p>
        </w:tc>
      </w:tr>
      <w:tr>
        <w:tc>
          <w:tcPr>
            <w:tcW w:type="dxa" w:w="4320"/>
          </w:tcPr>
          <w:p>
            <w:r>
              <w:t>WONG Shi Yin Andy</w:t>
            </w:r>
          </w:p>
        </w:tc>
        <w:tc>
          <w:tcPr>
            <w:tcW w:type="dxa" w:w="4320"/>
          </w:tcPr>
          <w:p>
            <w:r>
              <w:t>AI（Google Gemini、Kindwise AI）、Checkbox with AI 分析</w:t>
            </w:r>
          </w:p>
        </w:tc>
      </w:tr>
      <w:tr>
        <w:tc>
          <w:tcPr>
            <w:tcW w:type="dxa" w:w="4320"/>
          </w:tcPr>
          <w:p>
            <w:r>
              <w:t>FAN Ming Chun</w:t>
            </w:r>
          </w:p>
        </w:tc>
        <w:tc>
          <w:tcPr>
            <w:tcW w:type="dxa" w:w="4320"/>
          </w:tcPr>
          <w:p>
            <w:r>
              <w:t>PostgreSQL 資料庫</w:t>
            </w:r>
          </w:p>
        </w:tc>
      </w:tr>
      <w:tr>
        <w:tc>
          <w:tcPr>
            <w:tcW w:type="dxa" w:w="4320"/>
          </w:tcPr>
          <w:p>
            <w:r>
              <w:t>YUEN Chiu Chun</w:t>
            </w:r>
          </w:p>
        </w:tc>
        <w:tc>
          <w:tcPr>
            <w:tcW w:type="dxa" w:w="4320"/>
          </w:tcPr>
          <w:p>
            <w:r>
              <w:t>Java Spring Boot、NGINX、RabbitMQ、Docker、React、Vite</w:t>
            </w:r>
          </w:p>
        </w:tc>
      </w:tr>
    </w:tbl>
    <w:p>
      <w:pPr>
        <w:pStyle w:val="Heading1"/>
      </w:pPr>
      <w:r>
        <w:rPr>
          <w:color w:val="1A3A5C"/>
        </w:rPr>
        <w:t>4. 組員職責詳述</w:t>
      </w:r>
    </w:p>
    <w:p>
      <w:pPr>
        <w:pStyle w:val="Heading2"/>
      </w:pPr>
      <w:r>
        <w:rPr>
          <w:color w:val="1A3A5C"/>
        </w:rPr>
        <w:t>4.1 WONG Shi Yin Andy — AI 模組</w:t>
      </w:r>
    </w:p>
    <w:p>
      <w:r>
        <w:t>負責範圍：Google Gemini、Kindwise AI，以及 Checkbox with AI 分析相關功能。</w:t>
      </w:r>
    </w:p>
    <w:p>
      <w:pPr>
        <w:pStyle w:val="Heading3"/>
      </w:pPr>
      <w:r>
        <w:rPr>
          <w:color w:val="1A3A5C"/>
        </w:rPr>
        <w:t>4.1.1 Kindwise AI（Plant.id）</w:t>
      </w:r>
    </w:p>
    <w:p>
      <w:pPr>
        <w:pStyle w:val="ListBullet"/>
      </w:pPr>
      <w:r>
        <w:t>負責植物影像識別流程：使用者上傳植物相片後，呼叫 Kindwise / Plant.id API（api.plant.id）進行物種辨識。</w:t>
      </w:r>
    </w:p>
    <w:p>
      <w:pPr>
        <w:pStyle w:val="ListBullet"/>
      </w:pPr>
      <w:r>
        <w:t>對應前端頁面：Plant Identifier（AI Plant Identifier）。</w:t>
      </w:r>
    </w:p>
    <w:p>
      <w:pPr>
        <w:pStyle w:val="ListBullet"/>
      </w:pPr>
      <w:r>
        <w:t>主要工作：圖片上傳與格式驗證（JPG / PNG）、呼叫 Kindwise identification API、顯示辨識結果（植物名稱）、根據辨識結果聯動相關商品建議。</w:t>
      </w:r>
    </w:p>
    <w:p>
      <w:pPr>
        <w:pStyle w:val="Heading3"/>
      </w:pPr>
      <w:r>
        <w:rPr>
          <w:color w:val="1A3A5C"/>
        </w:rPr>
        <w:t>4.1.2 Google Gemini AI</w:t>
      </w:r>
    </w:p>
    <w:p>
      <w:pPr>
        <w:pStyle w:val="ListBullet"/>
      </w:pPr>
      <w:r>
        <w:t>負責 Gemini 對話與植物深度分析（Gemini Chat：/api/chat/gemini）。</w:t>
      </w:r>
    </w:p>
    <w:p>
      <w:pPr>
        <w:pStyle w:val="ListBullet"/>
      </w:pPr>
      <w:r>
        <w:t>植物辨識後的詳細分析：中醫藥性、風水佈局、節慶寓意。</w:t>
      </w:r>
    </w:p>
    <w:p>
      <w:pPr>
        <w:pStyle w:val="ListBullet"/>
      </w:pPr>
      <w:r>
        <w:t>與後端 Gemini proxy／service 整合，確保 API Key、model、proxy 設定可用。</w:t>
      </w:r>
    </w:p>
    <w:p>
      <w:pPr>
        <w:pStyle w:val="Heading3"/>
      </w:pPr>
      <w:r>
        <w:rPr>
          <w:color w:val="1A3A5C"/>
        </w:rPr>
        <w:t>4.1.3 Checkbox with AI 分析</w:t>
      </w:r>
    </w:p>
    <w:p>
      <w:pPr>
        <w:pStyle w:val="ListBullet"/>
      </w:pPr>
      <w:r>
        <w:t>負責「Checkbox with AI 分析」互動功能：以勾選方式讓使用者選擇需要的 AI 分析項目，再觸發對應的 Gemini／Kindwise 分析結果顯示。</w:t>
      </w:r>
    </w:p>
    <w:p>
      <w:pPr>
        <w:pStyle w:val="ListBullet"/>
      </w:pPr>
      <w:r>
        <w:t>結合 AI Plant Identifier 與 Gemini 分析結果，提供可選擇、可擴展的 AI 分析體驗。</w:t>
      </w:r>
    </w:p>
    <w:p>
      <w:r>
        <w:rPr>
          <w:b/>
        </w:rPr>
        <w:t>相關檔案／模組：</w:t>
      </w:r>
    </w:p>
    <w:p>
      <w:pPr>
        <w:pStyle w:val="ListBullet"/>
      </w:pPr>
      <w:r>
        <w:t>ui/src/pages/PlantIdentifer.tsx</w:t>
      </w:r>
    </w:p>
    <w:p>
      <w:pPr>
        <w:pStyle w:val="ListBullet"/>
      </w:pPr>
      <w:r>
        <w:t>ui/src/pages/plantIdentifierCache.ts</w:t>
      </w:r>
    </w:p>
    <w:p>
      <w:pPr>
        <w:pStyle w:val="ListBullet"/>
      </w:pPr>
      <w:r>
        <w:t>ui/src/pages/OllamaChat.tsx（Gemini Chat UI）</w:t>
      </w:r>
    </w:p>
    <w:p>
      <w:pPr>
        <w:pStyle w:val="ListBullet"/>
      </w:pPr>
      <w:r>
        <w:t>src/main/java/com/example/demo/service/GeminiService.java</w:t>
      </w:r>
    </w:p>
    <w:p>
      <w:pPr>
        <w:pStyle w:val="ListBullet"/>
      </w:pPr>
      <w:r>
        <w:t>src/main/java/com/example/demo/controller/GeminiChatController.java</w:t>
      </w:r>
    </w:p>
    <w:p>
      <w:pPr>
        <w:pStyle w:val="Heading2"/>
      </w:pPr>
      <w:r>
        <w:rPr>
          <w:color w:val="1A3A5C"/>
        </w:rPr>
        <w:t>4.2 FAN Ming Chun — PostgreSQL</w:t>
      </w:r>
    </w:p>
    <w:p>
      <w:r>
        <w:t>負責範圍：PostgreSQL 資料庫設計、維護與系統資料持久化。</w:t>
      </w:r>
    </w:p>
    <w:p>
      <w:pPr>
        <w:pStyle w:val="Heading3"/>
      </w:pPr>
      <w:r>
        <w:rPr>
          <w:color w:val="1A3A5C"/>
        </w:rPr>
        <w:t>主要工作</w:t>
      </w:r>
    </w:p>
    <w:p>
      <w:pPr>
        <w:pStyle w:val="ListBullet"/>
      </w:pPr>
      <w:r>
        <w:t>設計並維護 PostgreSQL schema，配合 Spring Data JPA entity 模型。</w:t>
      </w:r>
    </w:p>
    <w:p>
      <w:pPr>
        <w:pStyle w:val="ListBullet"/>
      </w:pPr>
      <w:r>
        <w:t>確保核心業務資料正確儲存與關聯，例如：使用者與角色、商品／庫存、購物車與訂單、運送地址與付款方式、電郵紀錄與範本、群組聊天、員工與活動紀錄等。</w:t>
      </w:r>
    </w:p>
    <w:p>
      <w:pPr>
        <w:pStyle w:val="ListBullet"/>
      </w:pPr>
      <w:r>
        <w:t>配合 Docker Compose 中的 db（PostgreSQL 15）服務部署與連線設定。</w:t>
      </w:r>
    </w:p>
    <w:p>
      <w:pPr>
        <w:pStyle w:val="ListBullet"/>
      </w:pPr>
      <w:r>
        <w:t>透過 Adminer（http://localhost:7070/）支援開發／測試時的資料庫檢視與除錯。</w:t>
      </w:r>
    </w:p>
    <w:p>
      <w:pPr>
        <w:pStyle w:val="ListBullet"/>
      </w:pPr>
      <w:r>
        <w:t>協助處理 schema migration、資料完整性與關聯正確性。</w:t>
      </w:r>
    </w:p>
    <w:p>
      <w:r>
        <w:rPr>
          <w:b/>
        </w:rPr>
        <w:t>相關設定／模組：</w:t>
      </w:r>
    </w:p>
    <w:p>
      <w:pPr>
        <w:pStyle w:val="ListBullet"/>
      </w:pPr>
      <w:r>
        <w:t>docker-compose.yml → db service（postgres:15.3-alpine）</w:t>
      </w:r>
    </w:p>
    <w:p>
      <w:pPr>
        <w:pStyle w:val="ListBullet"/>
      </w:pPr>
      <w:r>
        <w:t>Spring datasource：jdbc:postgresql://db:5432/postgres</w:t>
      </w:r>
    </w:p>
    <w:p>
      <w:pPr>
        <w:pStyle w:val="ListBullet"/>
      </w:pPr>
      <w:r>
        <w:t>JPA models：src/main/java/com/example/demo/model/*</w:t>
      </w:r>
    </w:p>
    <w:p>
      <w:pPr>
        <w:pStyle w:val="ListBullet"/>
      </w:pPr>
      <w:r>
        <w:t>UML / schema：uml/classDiagram.*、docs/sample-schema.md</w:t>
      </w:r>
    </w:p>
    <w:p>
      <w:pPr>
        <w:pStyle w:val="Heading2"/>
      </w:pPr>
      <w:r>
        <w:rPr>
          <w:color w:val="1A3A5C"/>
        </w:rPr>
        <w:t>4.3 YUEN Chiu Chun — 全端核心架構與基礎設施</w:t>
      </w:r>
    </w:p>
    <w:p>
      <w:r>
        <w:t>負責範圍：Java Spring Boot、NGINX、RabbitMQ、Docker、React、Vite。</w:t>
      </w:r>
    </w:p>
    <w:p>
      <w:pPr>
        <w:pStyle w:val="Heading3"/>
      </w:pPr>
      <w:r>
        <w:rPr>
          <w:color w:val="1A3A5C"/>
        </w:rPr>
        <w:t>4.3.1 Java Spring Boot（Backend）</w:t>
      </w:r>
    </w:p>
    <w:p>
      <w:pPr>
        <w:pStyle w:val="ListBullet"/>
      </w:pPr>
      <w:r>
        <w:t>負責後端 API、業務邏輯、安全性與系統整合。</w:t>
      </w:r>
    </w:p>
    <w:p>
      <w:pPr>
        <w:pStyle w:val="ListBullet"/>
      </w:pPr>
      <w:r>
        <w:t>涵蓋：Authentication / OAuth2 / JWT、User、Product／Stock、Cart、Order、Email、Chat／WebSocket、Admin、Gemini backend proxy 等。</w:t>
      </w:r>
    </w:p>
    <w:p>
      <w:pPr>
        <w:pStyle w:val="ListBullet"/>
      </w:pPr>
      <w:r>
        <w:t>維護 Maven 專案結構（pom.xml）與 Spring Boot 設定（application.yml）。</w:t>
      </w:r>
    </w:p>
    <w:p>
      <w:pPr>
        <w:pStyle w:val="Heading3"/>
      </w:pPr>
      <w:r>
        <w:rPr>
          <w:color w:val="1A3A5C"/>
        </w:rPr>
        <w:t>4.3.2 NGINX</w:t>
      </w:r>
    </w:p>
    <w:p>
      <w:pPr>
        <w:pStyle w:val="ListBullet"/>
      </w:pPr>
      <w:r>
        <w:t>負責反向代理與對外 HTTP／HTTPS 流量路由。</w:t>
      </w:r>
    </w:p>
    <w:p>
      <w:pPr>
        <w:pStyle w:val="ListBullet"/>
      </w:pPr>
      <w:r>
        <w:t>設定 SSL（Let's Encrypt / Certbot）與前端／後端反向代理規則。</w:t>
      </w:r>
    </w:p>
    <w:p>
      <w:pPr>
        <w:pStyle w:val="ListBullet"/>
      </w:pPr>
      <w:r>
        <w:t>對應設定：nginx/default.conf、nginx/dev.conf。</w:t>
      </w:r>
    </w:p>
    <w:p>
      <w:pPr>
        <w:pStyle w:val="Heading3"/>
      </w:pPr>
      <w:r>
        <w:rPr>
          <w:color w:val="1A3A5C"/>
        </w:rPr>
        <w:t>4.3.3 RabbitMQ</w:t>
      </w:r>
    </w:p>
    <w:p>
      <w:pPr>
        <w:pStyle w:val="ListBullet"/>
      </w:pPr>
      <w:r>
        <w:t>負責訊息佇列整合，支援非同步處理（例如電郵寄送）。</w:t>
      </w:r>
    </w:p>
    <w:p>
      <w:pPr>
        <w:pStyle w:val="ListBullet"/>
      </w:pPr>
      <w:r>
        <w:t>配置 Spring AMQP／RabbitMQ producer／consumer。</w:t>
      </w:r>
    </w:p>
    <w:p>
      <w:pPr>
        <w:pStyle w:val="ListBullet"/>
      </w:pPr>
      <w:r>
        <w:t>Docker 服務：rabbitmq:3-management（含 Management UI）。</w:t>
      </w:r>
    </w:p>
    <w:p>
      <w:pPr>
        <w:pStyle w:val="Heading3"/>
      </w:pPr>
      <w:r>
        <w:rPr>
          <w:color w:val="1A3A5C"/>
        </w:rPr>
        <w:t>4.3.4 Docker</w:t>
      </w:r>
    </w:p>
    <w:p>
      <w:pPr>
        <w:pStyle w:val="ListBullet"/>
      </w:pPr>
      <w:r>
        <w:t>負責整個系統的容器化部署與編排。</w:t>
      </w:r>
    </w:p>
    <w:p>
      <w:pPr>
        <w:pStyle w:val="ListBullet"/>
      </w:pPr>
      <w:r>
        <w:t>維護 Dockerfile、docker-compose.yml、docker-compose.dev.yml。</w:t>
      </w:r>
    </w:p>
    <w:p>
      <w:pPr>
        <w:pStyle w:val="ListBullet"/>
      </w:pPr>
      <w:r>
        <w:t>協調多服務啟動：nginx、app（Spring）、ui、db、rabbitmq、adminer 等。</w:t>
      </w:r>
    </w:p>
    <w:p>
      <w:pPr>
        <w:pStyle w:val="Heading3"/>
      </w:pPr>
      <w:r>
        <w:rPr>
          <w:color w:val="1A3A5C"/>
        </w:rPr>
        <w:t>4.3.5 React + Vite（Frontend）</w:t>
      </w:r>
    </w:p>
    <w:p>
      <w:pPr>
        <w:pStyle w:val="ListBullet"/>
      </w:pPr>
      <w:r>
        <w:t>負責前端應用架構與主要業務頁面（React + Vite + TypeScript）。</w:t>
      </w:r>
    </w:p>
    <w:p>
      <w:pPr>
        <w:pStyle w:val="ListBullet"/>
      </w:pPr>
      <w:r>
        <w:t>涵蓋登入註冊、商品、購物車、訂單、電郵、管理後台、群組聊天等 UI。</w:t>
      </w:r>
    </w:p>
    <w:p>
      <w:pPr>
        <w:pStyle w:val="ListBullet"/>
      </w:pPr>
      <w:r>
        <w:t>維護前端建置與容器化（ui/ 專案、vite.config.ts）。</w:t>
      </w:r>
    </w:p>
    <w:p>
      <w:pPr>
        <w:pStyle w:val="Heading1"/>
      </w:pPr>
      <w:r>
        <w:rPr>
          <w:color w:val="1A3A5C"/>
        </w:rPr>
        <w:t>5. 協作關係說明</w:t>
      </w:r>
    </w:p>
    <w:p>
      <w:pPr>
        <w:pStyle w:val="ListNumber"/>
      </w:pPr>
      <w:r>
        <w:t>Andy 完成 AI 辨識與分析後，前端可呼叫 Yuen 維護的 Spring Boot API／Gemini proxy，以及顯示相關商品資料。</w:t>
      </w:r>
    </w:p>
    <w:p>
      <w:pPr>
        <w:pStyle w:val="ListNumber"/>
      </w:pPr>
      <w:r>
        <w:t>Fan 負責的 PostgreSQL 為整站資料基礎；Yuen 的 Spring Boot JPA／Repository 層與資料庫互動。</w:t>
      </w:r>
    </w:p>
    <w:p>
      <w:pPr>
        <w:pStyle w:val="ListNumber"/>
      </w:pPr>
      <w:r>
        <w:t>Yuen 負責的 Docker／NGINX／RabbitMQ 把前端、後端、資料庫與訊息佇列組成可部署的完整系統。</w:t>
      </w:r>
    </w:p>
    <w:p>
      <w:pPr>
        <w:pStyle w:val="ListNumber"/>
      </w:pPr>
      <w:r>
        <w:t>三人分工清楚：AI 功能、資料庫、以及核心全端架構／基礎設施各自負責，共同完成 FYP 系統交付。</w:t>
      </w:r>
    </w:p>
    <w:p>
      <w:pPr>
        <w:pStyle w:val="Heading1"/>
      </w:pPr>
      <w:r>
        <w:rPr>
          <w:color w:val="1A3A5C"/>
        </w:rPr>
        <w:t>6. 總結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組員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一句總結</w:t>
            </w:r>
          </w:p>
        </w:tc>
      </w:tr>
      <w:tr>
        <w:tc>
          <w:tcPr>
            <w:tcW w:type="dxa" w:w="4320"/>
          </w:tcPr>
          <w:p>
            <w:r>
              <w:t>WONG Shi Yin Andy</w:t>
            </w:r>
          </w:p>
        </w:tc>
        <w:tc>
          <w:tcPr>
            <w:tcW w:type="dxa" w:w="4320"/>
          </w:tcPr>
          <w:p>
            <w:r>
              <w:t>負責專案 AI 能力：Kindwise 植物識別、Gemini 深度分析，以及 Checkbox with AI 分析功能。</w:t>
            </w:r>
          </w:p>
        </w:tc>
      </w:tr>
      <w:tr>
        <w:tc>
          <w:tcPr>
            <w:tcW w:type="dxa" w:w="4320"/>
          </w:tcPr>
          <w:p>
            <w:r>
              <w:t>FAN Ming Chun</w:t>
            </w:r>
          </w:p>
        </w:tc>
        <w:tc>
          <w:tcPr>
            <w:tcW w:type="dxa" w:w="4320"/>
          </w:tcPr>
          <w:p>
            <w:r>
              <w:t>負責 PostgreSQL 資料庫設計、儲存與維護，支撐全站業務資料。</w:t>
            </w:r>
          </w:p>
        </w:tc>
      </w:tr>
      <w:tr>
        <w:tc>
          <w:tcPr>
            <w:tcW w:type="dxa" w:w="4320"/>
          </w:tcPr>
          <w:p>
            <w:r>
              <w:t>YUEN Chiu Chun</w:t>
            </w:r>
          </w:p>
        </w:tc>
        <w:tc>
          <w:tcPr>
            <w:tcW w:type="dxa" w:w="4320"/>
          </w:tcPr>
          <w:p>
            <w:r>
              <w:t>負責系統主幹：Spring Boot 後端、React/Vite 前端、NGINX、RabbitMQ 與 Docker 部署。</w:t>
            </w:r>
          </w:p>
        </w:tc>
      </w:tr>
    </w:tbl>
    <w:p/>
    <w:p>
      <w:r>
        <w:t>本分工確保 AI、資料庫與系統架構三個關鍵面向皆有明確負責人，有利於開發、測試、演示與最終報告撰寫。</w:t>
      </w:r>
    </w:p>
    <w:p>
      <w:r>
        <w:rPr>
          <w:i/>
        </w:rPr>
        <w:br/>
        <w:t>Document generated for AY2526-FYP-B05 team responsibility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