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spacing w:line="360" w:lineRule="auto"/>
      </w:pPr>
      <w:r>
        <w:rPr>
          <w:rFonts w:ascii="Microsoft YaHei" w:hAnsi="Microsoft YaHei" w:eastAsia="Microsoft YaHei" w:cs="Microsoft YaHei"/>
          <w:color w:val="red"/>
          <w:sz w:val="44"/>
          <w:szCs w:val="44"/>
          <w:b/>
        </w:rPr>
        <w:t xml:space="preserve">服务器配置【2】总体分析报告</w:t>
      </w:r>
    </w:p>
    <w:p>
      <w:r>
        <w:br w:type="page"/>
      </w:r>
    </w:p>
    <w:p>
      <w:pPr>
        <w:spacing w:line="360" w:lineRule="auto"/>
      </w:pPr>
      <w:r>
        <w:rPr>
          <w:color w:val="blue"/>
          <w:sz w:val="24"/>
          <w:szCs w:val="24"/>
        </w:rPr>
        <w:t xml:space="preserve">目录</w:t>
      </w:r>
    </w:p>
    <w:p>
      <w:pPr>
        <w:tabs>
          <w:tab w:val="right" w:leader="dot" w:pos="9062"/>
        </w:tabs>
      </w:pPr>
      <w:r>
        <w:fldChar w:fldCharType="begin"/>
      </w:r>
      <w:r>
        <w:instrText xml:space="preserve">TOC \o 1-3 \h \z \u</w:instrText>
      </w:r>
      <w:r>
        <w:fldChar w:fldCharType="separate"/>
      </w:r>
      <w:hyperlink w:anchor="_Toc1" w:history="1">
        <w:r>
          <w:rPr>
            <w:sz w:val="24"/>
            <w:szCs w:val="24"/>
          </w:rPr>
          <w:t>一、项目背景</w:t>
        </w:r>
        <w:r>
          <w:tab/>
        </w:r>
        <w:r>
          <w:fldChar w:fldCharType="begin"/>
        </w:r>
        <w:r>
          <w:instrText xml:space="preserve">PAGEREF _Toc1 \h</w:instrText>
        </w:r>
        <w:r>
          <w:fldChar w:fldCharType="end"/>
        </w:r>
      </w:hyperlink>
    </w:p>
    <w:p>
      <w:pPr>
        <w:tabs>
          <w:tab w:val="right" w:leader="dot" w:pos="9062"/>
        </w:tabs>
        <w:ind w:left="200"/>
      </w:pPr>
      <w:hyperlink w:anchor="_Toc2" w:history="1">
        <w:r>
          <w:rPr>
            <w:sz w:val="24"/>
            <w:szCs w:val="24"/>
          </w:rPr>
          <w:t>1、测评目的</w:t>
        </w:r>
        <w:r>
          <w:tab/>
        </w:r>
        <w:r>
          <w:fldChar w:fldCharType="begin"/>
        </w:r>
        <w:r>
          <w:instrText xml:space="preserve">PAGEREF _Toc2 \h</w:instrText>
        </w:r>
        <w:r>
          <w:fldChar w:fldCharType="end"/>
        </w:r>
      </w:hyperlink>
    </w:p>
    <w:p>
      <w:pPr>
        <w:tabs>
          <w:tab w:val="right" w:leader="dot" w:pos="9062"/>
        </w:tabs>
        <w:ind w:left="400"/>
      </w:pPr>
      <w:hyperlink w:anchor="_Toc3" w:history="1">
        <w:r>
          <w:rPr>
            <w:sz w:val="24"/>
            <w:szCs w:val="24"/>
          </w:rPr>
          <w:t>第一、为中青年人才培训提供科学参考依据</w:t>
        </w:r>
        <w:r>
          <w:tab/>
        </w:r>
        <w:r>
          <w:fldChar w:fldCharType="begin"/>
        </w:r>
        <w:r>
          <w:instrText xml:space="preserve">PAGEREF _Toc3 \h</w:instrText>
        </w:r>
        <w:r>
          <w:fldChar w:fldCharType="end"/>
        </w:r>
      </w:hyperlink>
    </w:p>
    <w:p>
      <w:pPr>
        <w:tabs>
          <w:tab w:val="right" w:leader="dot" w:pos="9062"/>
        </w:tabs>
        <w:ind w:left="400"/>
      </w:pPr>
      <w:hyperlink w:anchor="_Toc4" w:history="1">
        <w:r>
          <w:rPr>
            <w:sz w:val="24"/>
            <w:szCs w:val="24"/>
          </w:rPr>
          <w:t>第二、为中青年人才提供自我认知和自我提升的工具</w:t>
        </w:r>
        <w:r>
          <w:tab/>
        </w:r>
        <w:r>
          <w:fldChar w:fldCharType="begin"/>
        </w:r>
        <w:r>
          <w:instrText xml:space="preserve">PAGEREF _Toc4 \h</w:instrText>
        </w:r>
        <w:r>
          <w:fldChar w:fldCharType="end"/>
        </w:r>
      </w:hyperlink>
    </w:p>
    <w:p>
      <w:pPr>
        <w:tabs>
          <w:tab w:val="right" w:leader="dot" w:pos="9062"/>
        </w:tabs>
        <w:ind w:left="200"/>
      </w:pPr>
      <w:hyperlink w:anchor="_Toc5" w:history="1">
        <w:r>
          <w:rPr>
            <w:sz w:val="24"/>
            <w:szCs w:val="24"/>
          </w:rPr>
          <w:t>2、测评流程</w:t>
        </w:r>
        <w:r>
          <w:tab/>
        </w:r>
        <w:r>
          <w:fldChar w:fldCharType="begin"/>
        </w:r>
        <w:r>
          <w:instrText xml:space="preserve">PAGEREF _Toc5 \h</w:instrText>
        </w:r>
        <w:r>
          <w:fldChar w:fldCharType="end"/>
        </w:r>
      </w:hyperlink>
    </w:p>
    <w:p>
      <w:pPr>
        <w:tabs>
          <w:tab w:val="right" w:leader="dot" w:pos="9062"/>
        </w:tabs>
        <w:ind w:left="200"/>
      </w:pPr>
      <w:hyperlink w:anchor="_Toc6" w:history="1">
        <w:r>
          <w:rPr>
            <w:sz w:val="24"/>
            <w:szCs w:val="24"/>
          </w:rPr>
          <w:t>3、技术路径</w:t>
        </w:r>
        <w:r>
          <w:tab/>
        </w:r>
        <w:r>
          <w:fldChar w:fldCharType="begin"/>
        </w:r>
        <w:r>
          <w:instrText xml:space="preserve">PAGEREF _Toc6 \h</w:instrText>
        </w:r>
        <w:r>
          <w:fldChar w:fldCharType="end"/>
        </w:r>
      </w:hyperlink>
    </w:p>
    <w:p>
      <w:pPr>
        <w:tabs>
          <w:tab w:val="right" w:leader="dot" w:pos="9062"/>
        </w:tabs>
      </w:pPr>
      <w:hyperlink w:anchor="_Toc7" w:history="1">
        <w:r>
          <w:rPr>
            <w:sz w:val="24"/>
            <w:szCs w:val="24"/>
          </w:rPr>
          <w:t>二、综合测评基本情况分析</w:t>
        </w:r>
        <w:r>
          <w:tab/>
        </w:r>
        <w:r>
          <w:fldChar w:fldCharType="begin"/>
        </w:r>
        <w:r>
          <w:instrText xml:space="preserve">PAGEREF _Toc7 \h</w:instrText>
        </w:r>
        <w:r>
          <w:fldChar w:fldCharType="end"/>
        </w:r>
      </w:hyperlink>
    </w:p>
    <w:p>
      <w:pPr>
        <w:tabs>
          <w:tab w:val="right" w:leader="dot" w:pos="9062"/>
        </w:tabs>
        <w:ind w:left="200"/>
      </w:pPr>
      <w:hyperlink w:anchor="_Toc8" w:history="1">
        <w:r>
          <w:rPr>
            <w:sz w:val="24"/>
            <w:szCs w:val="24"/>
          </w:rPr>
          <w:t>（一）基本信息分析</w:t>
        </w:r>
        <w:r>
          <w:tab/>
        </w:r>
        <w:r>
          <w:fldChar w:fldCharType="begin"/>
        </w:r>
        <w:r>
          <w:instrText xml:space="preserve">PAGEREF _Toc8 \h</w:instrText>
        </w:r>
        <w:r>
          <w:fldChar w:fldCharType="end"/>
        </w:r>
      </w:hyperlink>
    </w:p>
    <w:p>
      <w:pPr>
        <w:tabs>
          <w:tab w:val="right" w:leader="dot" w:pos="9062"/>
        </w:tabs>
        <w:ind w:left="400"/>
      </w:pPr>
      <w:hyperlink w:anchor="_Toc9" w:history="1">
        <w:r>
          <w:rPr>
            <w:sz w:val="24"/>
            <w:szCs w:val="24"/>
          </w:rPr>
          <w:t>1-逐项分析</w:t>
        </w:r>
        <w:r>
          <w:tab/>
        </w:r>
        <w:r>
          <w:fldChar w:fldCharType="begin"/>
        </w:r>
        <w:r>
          <w:instrText xml:space="preserve">PAGEREF _Toc9 \h</w:instrText>
        </w:r>
        <w:r>
          <w:fldChar w:fldCharType="end"/>
        </w:r>
      </w:hyperlink>
    </w:p>
    <w:p>
      <w:pPr>
        <w:tabs>
          <w:tab w:val="right" w:leader="dot" w:pos="9062"/>
        </w:tabs>
        <w:ind w:left="400"/>
      </w:pPr>
      <w:hyperlink w:anchor="_Toc10" w:history="1">
        <w:r>
          <w:rPr>
            <w:sz w:val="24"/>
            <w:szCs w:val="24"/>
          </w:rPr>
          <w:t>2-逐项分析</w:t>
        </w:r>
        <w:r>
          <w:tab/>
        </w:r>
        <w:r>
          <w:fldChar w:fldCharType="begin"/>
        </w:r>
        <w:r>
          <w:instrText xml:space="preserve">PAGEREF _Toc10 \h</w:instrText>
        </w:r>
        <w:r>
          <w:fldChar w:fldCharType="end"/>
        </w:r>
      </w:hyperlink>
    </w:p>
    <w:p>
      <w:pPr>
        <w:tabs>
          <w:tab w:val="right" w:leader="dot" w:pos="9062"/>
        </w:tabs>
        <w:ind w:left="400"/>
      </w:pPr>
      <w:hyperlink w:anchor="_Toc11" w:history="1">
        <w:r>
          <w:rPr>
            <w:sz w:val="24"/>
            <w:szCs w:val="24"/>
          </w:rPr>
          <w:t>3-逐项分析</w:t>
        </w:r>
        <w:r>
          <w:tab/>
        </w:r>
        <w:r>
          <w:fldChar w:fldCharType="begin"/>
        </w:r>
        <w:r>
          <w:instrText xml:space="preserve">PAGEREF _Toc11 \h</w:instrText>
        </w:r>
        <w:r>
          <w:fldChar w:fldCharType="end"/>
        </w:r>
      </w:hyperlink>
    </w:p>
    <w:p>
      <w:pPr>
        <w:tabs>
          <w:tab w:val="right" w:leader="dot" w:pos="9062"/>
        </w:tabs>
        <w:ind w:left="400"/>
      </w:pPr>
      <w:hyperlink w:anchor="_Toc12" w:history="1">
        <w:r>
          <w:rPr>
            <w:sz w:val="24"/>
            <w:szCs w:val="24"/>
          </w:rPr>
          <w:t>4-逐项分析</w:t>
        </w:r>
        <w:r>
          <w:tab/>
        </w:r>
        <w:r>
          <w:fldChar w:fldCharType="begin"/>
        </w:r>
        <w:r>
          <w:instrText xml:space="preserve">PAGEREF _Toc12 \h</w:instrText>
        </w:r>
        <w:r>
          <w:fldChar w:fldCharType="end"/>
        </w:r>
      </w:hyperlink>
    </w:p>
    <w:p>
      <w:pPr>
        <w:tabs>
          <w:tab w:val="right" w:leader="dot" w:pos="9062"/>
        </w:tabs>
        <w:ind w:left="400"/>
      </w:pPr>
      <w:hyperlink w:anchor="_Toc13" w:history="1">
        <w:r>
          <w:rPr>
            <w:sz w:val="24"/>
            <w:szCs w:val="24"/>
          </w:rPr>
          <w:t>5-逐项分析</w:t>
        </w:r>
        <w:r>
          <w:tab/>
        </w:r>
        <w:r>
          <w:fldChar w:fldCharType="begin"/>
        </w:r>
        <w:r>
          <w:instrText xml:space="preserve">PAGEREF _Toc13 \h</w:instrText>
        </w:r>
        <w:r>
          <w:fldChar w:fldCharType="end"/>
        </w:r>
      </w:hyperlink>
    </w:p>
    <w:p>
      <w:pPr>
        <w:tabs>
          <w:tab w:val="right" w:leader="dot" w:pos="9062"/>
        </w:tabs>
        <w:ind w:left="400"/>
      </w:pPr>
      <w:hyperlink w:anchor="_Toc14" w:history="1">
        <w:r>
          <w:rPr>
            <w:sz w:val="24"/>
            <w:szCs w:val="24"/>
          </w:rPr>
          <w:t>6-逐项分析</w:t>
        </w:r>
        <w:r>
          <w:tab/>
        </w:r>
        <w:r>
          <w:fldChar w:fldCharType="begin"/>
        </w:r>
        <w:r>
          <w:instrText xml:space="preserve">PAGEREF _Toc14 \h</w:instrText>
        </w:r>
        <w:r>
          <w:fldChar w:fldCharType="end"/>
        </w:r>
      </w:hyperlink>
    </w:p>
    <w:p>
      <w:pPr>
        <w:tabs>
          <w:tab w:val="right" w:leader="dot" w:pos="9062"/>
        </w:tabs>
        <w:ind w:left="400"/>
      </w:pPr>
      <w:hyperlink w:anchor="_Toc15" w:history="1">
        <w:r>
          <w:rPr>
            <w:sz w:val="24"/>
            <w:szCs w:val="24"/>
          </w:rPr>
          <w:t>7-逐项分析</w:t>
        </w:r>
        <w:r>
          <w:tab/>
        </w:r>
        <w:r>
          <w:fldChar w:fldCharType="begin"/>
        </w:r>
        <w:r>
          <w:instrText xml:space="preserve">PAGEREF _Toc15 \h</w:instrText>
        </w:r>
        <w:r>
          <w:fldChar w:fldCharType="end"/>
        </w:r>
      </w:hyperlink>
    </w:p>
    <w:p>
      <w:pPr>
        <w:tabs>
          <w:tab w:val="right" w:leader="dot" w:pos="9062"/>
        </w:tabs>
        <w:ind w:left="400"/>
      </w:pPr>
      <w:hyperlink w:anchor="_Toc16" w:history="1">
        <w:r>
          <w:rPr>
            <w:sz w:val="24"/>
            <w:szCs w:val="24"/>
          </w:rPr>
          <w:t>8-逐项分析</w:t>
        </w:r>
        <w:r>
          <w:tab/>
        </w:r>
        <w:r>
          <w:fldChar w:fldCharType="begin"/>
        </w:r>
        <w:r>
          <w:instrText xml:space="preserve">PAGEREF _Toc16 \h</w:instrText>
        </w:r>
        <w:r>
          <w:fldChar w:fldCharType="end"/>
        </w:r>
      </w:hyperlink>
    </w:p>
    <w:p>
      <w:pPr>
        <w:tabs>
          <w:tab w:val="right" w:leader="dot" w:pos="9062"/>
        </w:tabs>
        <w:ind w:left="400"/>
      </w:pPr>
      <w:hyperlink w:anchor="_Toc17" w:history="1">
        <w:r>
          <w:rPr>
            <w:sz w:val="24"/>
            <w:szCs w:val="24"/>
          </w:rPr>
          <w:t>9-逐项分析</w:t>
        </w:r>
        <w:r>
          <w:tab/>
        </w:r>
        <w:r>
          <w:fldChar w:fldCharType="begin"/>
        </w:r>
        <w:r>
          <w:instrText xml:space="preserve">PAGEREF _Toc17 \h</w:instrText>
        </w:r>
        <w:r>
          <w:fldChar w:fldCharType="end"/>
        </w:r>
      </w:hyperlink>
    </w:p>
    <w:p>
      <w:pPr>
        <w:tabs>
          <w:tab w:val="right" w:leader="dot" w:pos="9062"/>
        </w:tabs>
        <w:ind w:left="400"/>
      </w:pPr>
      <w:hyperlink w:anchor="_Toc18" w:history="1">
        <w:r>
          <w:rPr>
            <w:sz w:val="24"/>
            <w:szCs w:val="24"/>
          </w:rPr>
          <w:t>10-逐项分析</w:t>
        </w:r>
        <w:r>
          <w:tab/>
        </w:r>
        <w:r>
          <w:fldChar w:fldCharType="begin"/>
        </w:r>
        <w:r>
          <w:instrText xml:space="preserve">PAGEREF _Toc18 \h</w:instrText>
        </w:r>
        <w:r>
          <w:fldChar w:fldCharType="end"/>
        </w:r>
      </w:hyperlink>
    </w:p>
    <w:p>
      <w:pPr>
        <w:tabs>
          <w:tab w:val="right" w:leader="dot" w:pos="9062"/>
        </w:tabs>
        <w:ind w:left="400"/>
      </w:pPr>
      <w:hyperlink w:anchor="_Toc19" w:history="1">
        <w:r>
          <w:rPr>
            <w:sz w:val="24"/>
            <w:szCs w:val="24"/>
          </w:rPr>
          <w:t>11-逐项分析</w:t>
        </w:r>
        <w:r>
          <w:tab/>
        </w:r>
        <w:r>
          <w:fldChar w:fldCharType="begin"/>
        </w:r>
        <w:r>
          <w:instrText xml:space="preserve">PAGEREF _Toc19 \h</w:instrText>
        </w:r>
        <w:r>
          <w:fldChar w:fldCharType="end"/>
        </w:r>
      </w:hyperlink>
    </w:p>
    <w:p>
      <w:pPr>
        <w:tabs>
          <w:tab w:val="right" w:leader="dot" w:pos="9062"/>
        </w:tabs>
        <w:ind w:left="400"/>
      </w:pPr>
      <w:hyperlink w:anchor="_Toc20" w:history="1">
        <w:r>
          <w:rPr>
            <w:sz w:val="24"/>
            <w:szCs w:val="24"/>
          </w:rPr>
          <w:t>12-逐项分析</w:t>
        </w:r>
        <w:r>
          <w:tab/>
        </w:r>
        <w:r>
          <w:fldChar w:fldCharType="begin"/>
        </w:r>
        <w:r>
          <w:instrText xml:space="preserve">PAGEREF _Toc20 \h</w:instrText>
        </w:r>
        <w:r>
          <w:fldChar w:fldCharType="end"/>
        </w:r>
      </w:hyperlink>
    </w:p>
    <w:p>
      <w:pPr>
        <w:tabs>
          <w:tab w:val="right" w:leader="dot" w:pos="9062"/>
        </w:tabs>
        <w:ind w:left="400"/>
      </w:pPr>
      <w:hyperlink w:anchor="_Toc21" w:history="1">
        <w:r>
          <w:rPr>
            <w:sz w:val="24"/>
            <w:szCs w:val="24"/>
          </w:rPr>
          <w:t>13-逐项分析</w:t>
        </w:r>
        <w:r>
          <w:tab/>
        </w:r>
        <w:r>
          <w:fldChar w:fldCharType="begin"/>
        </w:r>
        <w:r>
          <w:instrText xml:space="preserve">PAGEREF _Toc21 \h</w:instrText>
        </w:r>
        <w:r>
          <w:fldChar w:fldCharType="end"/>
        </w:r>
      </w:hyperlink>
    </w:p>
    <w:p>
      <w:pPr>
        <w:tabs>
          <w:tab w:val="right" w:leader="dot" w:pos="9062"/>
        </w:tabs>
        <w:ind w:left="400"/>
      </w:pPr>
      <w:hyperlink w:anchor="_Toc22" w:history="1">
        <w:r>
          <w:rPr>
            <w:sz w:val="24"/>
            <w:szCs w:val="24"/>
          </w:rPr>
          <w:t>14-逐项分析</w:t>
        </w:r>
        <w:r>
          <w:tab/>
        </w:r>
        <w:r>
          <w:fldChar w:fldCharType="begin"/>
        </w:r>
        <w:r>
          <w:instrText xml:space="preserve">PAGEREF _Toc22 \h</w:instrText>
        </w:r>
        <w:r>
          <w:fldChar w:fldCharType="end"/>
        </w:r>
      </w:hyperlink>
    </w:p>
    <w:p>
      <w:pPr>
        <w:tabs>
          <w:tab w:val="right" w:leader="dot" w:pos="9062"/>
        </w:tabs>
        <w:ind w:left="400"/>
      </w:pPr>
      <w:hyperlink w:anchor="_Toc23" w:history="1">
        <w:r>
          <w:rPr>
            <w:sz w:val="24"/>
            <w:szCs w:val="24"/>
          </w:rPr>
          <w:t>15-逐项分析</w:t>
        </w:r>
        <w:r>
          <w:tab/>
        </w:r>
        <w:r>
          <w:fldChar w:fldCharType="begin"/>
        </w:r>
        <w:r>
          <w:instrText xml:space="preserve">PAGEREF _Toc23 \h</w:instrText>
        </w:r>
        <w:r>
          <w:fldChar w:fldCharType="end"/>
        </w:r>
      </w:hyperlink>
    </w:p>
    <w:p>
      <w:pPr>
        <w:tabs>
          <w:tab w:val="right" w:leader="dot" w:pos="9062"/>
        </w:tabs>
        <w:ind w:left="400"/>
      </w:pPr>
      <w:hyperlink w:anchor="_Toc24" w:history="1">
        <w:r>
          <w:rPr>
            <w:sz w:val="24"/>
            <w:szCs w:val="24"/>
          </w:rPr>
          <w:t>16-逐项分析</w:t>
        </w:r>
        <w:r>
          <w:tab/>
        </w:r>
        <w:r>
          <w:fldChar w:fldCharType="begin"/>
        </w:r>
        <w:r>
          <w:instrText xml:space="preserve">PAGEREF _Toc24 \h</w:instrText>
        </w:r>
        <w:r>
          <w:fldChar w:fldCharType="end"/>
        </w:r>
      </w:hyperlink>
    </w:p>
    <w:p>
      <w:pPr>
        <w:tabs>
          <w:tab w:val="right" w:leader="dot" w:pos="9062"/>
        </w:tabs>
        <w:ind w:left="400"/>
      </w:pPr>
      <w:hyperlink w:anchor="_Toc25" w:history="1">
        <w:r>
          <w:rPr>
            <w:sz w:val="24"/>
            <w:szCs w:val="24"/>
          </w:rPr>
          <w:t>17-逐项分析</w:t>
        </w:r>
        <w:r>
          <w:tab/>
        </w:r>
        <w:r>
          <w:fldChar w:fldCharType="begin"/>
        </w:r>
        <w:r>
          <w:instrText xml:space="preserve">PAGEREF _Toc25 \h</w:instrText>
        </w:r>
        <w:r>
          <w:fldChar w:fldCharType="end"/>
        </w:r>
      </w:hyperlink>
    </w:p>
    <w:p>
      <w:pPr>
        <w:tabs>
          <w:tab w:val="right" w:leader="dot" w:pos="9062"/>
        </w:tabs>
        <w:ind w:left="400"/>
      </w:pPr>
      <w:hyperlink w:anchor="_Toc26" w:history="1">
        <w:r>
          <w:rPr>
            <w:sz w:val="24"/>
            <w:szCs w:val="24"/>
          </w:rPr>
          <w:t>18-逐项分析</w:t>
        </w:r>
        <w:r>
          <w:tab/>
        </w:r>
        <w:r>
          <w:fldChar w:fldCharType="begin"/>
        </w:r>
        <w:r>
          <w:instrText xml:space="preserve">PAGEREF _Toc26 \h</w:instrText>
        </w:r>
        <w:r>
          <w:fldChar w:fldCharType="end"/>
        </w:r>
      </w:hyperlink>
    </w:p>
    <w:p>
      <w:pPr>
        <w:tabs>
          <w:tab w:val="right" w:leader="dot" w:pos="9062"/>
        </w:tabs>
        <w:ind w:left="400"/>
      </w:pPr>
      <w:hyperlink w:anchor="_Toc27" w:history="1">
        <w:r>
          <w:rPr>
            <w:sz w:val="24"/>
            <w:szCs w:val="24"/>
          </w:rPr>
          <w:t>19-逐项分析</w:t>
        </w:r>
        <w:r>
          <w:tab/>
        </w:r>
        <w:r>
          <w:fldChar w:fldCharType="begin"/>
        </w:r>
        <w:r>
          <w:instrText xml:space="preserve">PAGEREF _Toc27 \h</w:instrText>
        </w:r>
        <w:r>
          <w:fldChar w:fldCharType="end"/>
        </w:r>
      </w:hyperlink>
    </w:p>
    <w:p>
      <w:pPr>
        <w:tabs>
          <w:tab w:val="right" w:leader="dot" w:pos="9062"/>
        </w:tabs>
        <w:ind w:left="400"/>
      </w:pPr>
      <w:hyperlink w:anchor="_Toc28" w:history="1">
        <w:r>
          <w:rPr>
            <w:sz w:val="24"/>
            <w:szCs w:val="24"/>
          </w:rPr>
          <w:t>20-逐项分析</w:t>
        </w:r>
        <w:r>
          <w:tab/>
        </w:r>
        <w:r>
          <w:fldChar w:fldCharType="begin"/>
        </w:r>
        <w:r>
          <w:instrText xml:space="preserve">PAGEREF _Toc28 \h</w:instrText>
        </w:r>
        <w:r>
          <w:fldChar w:fldCharType="end"/>
        </w:r>
      </w:hyperlink>
    </w:p>
    <w:p>
      <w:pPr>
        <w:tabs>
          <w:tab w:val="right" w:leader="dot" w:pos="9062"/>
        </w:tabs>
        <w:ind w:left="400"/>
      </w:pPr>
      <w:hyperlink w:anchor="_Toc29" w:history="1">
        <w:r>
          <w:rPr>
            <w:sz w:val="24"/>
            <w:szCs w:val="24"/>
          </w:rPr>
          <w:t>21-逐项分析</w:t>
        </w:r>
        <w:r>
          <w:tab/>
        </w:r>
        <w:r>
          <w:fldChar w:fldCharType="begin"/>
        </w:r>
        <w:r>
          <w:instrText xml:space="preserve">PAGEREF _Toc29 \h</w:instrText>
        </w:r>
        <w:r>
          <w:fldChar w:fldCharType="end"/>
        </w:r>
      </w:hyperlink>
    </w:p>
    <w:p>
      <w:pPr>
        <w:tabs>
          <w:tab w:val="right" w:leader="dot" w:pos="9062"/>
        </w:tabs>
        <w:ind w:left="400"/>
      </w:pPr>
      <w:hyperlink w:anchor="_Toc30" w:history="1">
        <w:r>
          <w:rPr>
            <w:sz w:val="24"/>
            <w:szCs w:val="24"/>
          </w:rPr>
          <w:t>22-逐项分析</w:t>
        </w:r>
        <w:r>
          <w:tab/>
        </w:r>
        <w:r>
          <w:fldChar w:fldCharType="begin"/>
        </w:r>
        <w:r>
          <w:instrText xml:space="preserve">PAGEREF _Toc30 \h</w:instrText>
        </w:r>
        <w:r>
          <w:fldChar w:fldCharType="end"/>
        </w:r>
      </w:hyperlink>
    </w:p>
    <w:p>
      <w:pPr>
        <w:tabs>
          <w:tab w:val="right" w:leader="dot" w:pos="9062"/>
        </w:tabs>
        <w:ind w:left="400"/>
      </w:pPr>
      <w:hyperlink w:anchor="_Toc31" w:history="1">
        <w:r>
          <w:rPr>
            <w:sz w:val="24"/>
            <w:szCs w:val="24"/>
          </w:rPr>
          <w:t>23-逐项分析</w:t>
        </w:r>
        <w:r>
          <w:tab/>
        </w:r>
        <w:r>
          <w:fldChar w:fldCharType="begin"/>
        </w:r>
        <w:r>
          <w:instrText xml:space="preserve">PAGEREF _Toc31 \h</w:instrText>
        </w:r>
        <w:r>
          <w:fldChar w:fldCharType="end"/>
        </w:r>
      </w:hyperlink>
    </w:p>
    <w:p>
      <w:pPr>
        <w:tabs>
          <w:tab w:val="right" w:leader="dot" w:pos="9062"/>
        </w:tabs>
        <w:ind w:left="400"/>
      </w:pPr>
      <w:hyperlink w:anchor="_Toc32" w:history="1">
        <w:r>
          <w:rPr>
            <w:sz w:val="24"/>
            <w:szCs w:val="24"/>
          </w:rPr>
          <w:t>24-逐项分析</w:t>
        </w:r>
        <w:r>
          <w:tab/>
        </w:r>
        <w:r>
          <w:fldChar w:fldCharType="begin"/>
        </w:r>
        <w:r>
          <w:instrText xml:space="preserve">PAGEREF _Toc32 \h</w:instrText>
        </w:r>
        <w:r>
          <w:fldChar w:fldCharType="end"/>
        </w:r>
      </w:hyperlink>
    </w:p>
    <w:p>
      <w:pPr>
        <w:tabs>
          <w:tab w:val="right" w:leader="dot" w:pos="9062"/>
        </w:tabs>
        <w:ind w:left="400"/>
      </w:pPr>
      <w:hyperlink w:anchor="_Toc33" w:history="1">
        <w:r>
          <w:rPr>
            <w:sz w:val="24"/>
            <w:szCs w:val="24"/>
          </w:rPr>
          <w:t>25-逐项分析</w:t>
        </w:r>
        <w:r>
          <w:tab/>
        </w:r>
        <w:r>
          <w:fldChar w:fldCharType="begin"/>
        </w:r>
        <w:r>
          <w:instrText xml:space="preserve">PAGEREF _Toc33 \h</w:instrText>
        </w:r>
        <w:r>
          <w:fldChar w:fldCharType="end"/>
        </w:r>
      </w:hyperlink>
    </w:p>
    <w:p>
      <w:pPr>
        <w:tabs>
          <w:tab w:val="right" w:leader="dot" w:pos="9062"/>
        </w:tabs>
        <w:ind w:left="400"/>
      </w:pPr>
      <w:hyperlink w:anchor="_Toc34" w:history="1">
        <w:r>
          <w:rPr>
            <w:sz w:val="24"/>
            <w:szCs w:val="24"/>
          </w:rPr>
          <w:t>1-交叉项分析</w:t>
        </w:r>
        <w:r>
          <w:tab/>
        </w:r>
        <w:r>
          <w:fldChar w:fldCharType="begin"/>
        </w:r>
        <w:r>
          <w:instrText xml:space="preserve">PAGEREF _Toc34 \h</w:instrText>
        </w:r>
        <w:r>
          <w:fldChar w:fldCharType="end"/>
        </w:r>
      </w:hyperlink>
    </w:p>
    <w:p>
      <w:pPr>
        <w:tabs>
          <w:tab w:val="right" w:leader="dot" w:pos="9062"/>
        </w:tabs>
        <w:ind w:left="400"/>
      </w:pPr>
      <w:hyperlink w:anchor="_Toc35" w:history="1">
        <w:r>
          <w:rPr>
            <w:sz w:val="24"/>
            <w:szCs w:val="24"/>
          </w:rPr>
          <w:t>2-交叉项分析</w:t>
        </w:r>
        <w:r>
          <w:tab/>
        </w:r>
        <w:r>
          <w:fldChar w:fldCharType="begin"/>
        </w:r>
        <w:r>
          <w:instrText xml:space="preserve">PAGEREF _Toc35 \h</w:instrText>
        </w:r>
        <w:r>
          <w:fldChar w:fldCharType="end"/>
        </w:r>
      </w:hyperlink>
    </w:p>
    <w:p>
      <w:pPr>
        <w:tabs>
          <w:tab w:val="right" w:leader="dot" w:pos="9062"/>
        </w:tabs>
        <w:ind w:left="400"/>
      </w:pPr>
      <w:hyperlink w:anchor="_Toc36" w:history="1">
        <w:r>
          <w:rPr>
            <w:sz w:val="24"/>
            <w:szCs w:val="24"/>
          </w:rPr>
          <w:t>3-交叉项分析</w:t>
        </w:r>
        <w:r>
          <w:tab/>
        </w:r>
        <w:r>
          <w:fldChar w:fldCharType="begin"/>
        </w:r>
        <w:r>
          <w:instrText xml:space="preserve">PAGEREF _Toc36 \h</w:instrText>
        </w:r>
        <w:r>
          <w:fldChar w:fldCharType="end"/>
        </w:r>
      </w:hyperlink>
    </w:p>
    <w:p>
      <w:pPr>
        <w:tabs>
          <w:tab w:val="right" w:leader="dot" w:pos="9062"/>
        </w:tabs>
        <w:ind w:left="400"/>
      </w:pPr>
      <w:hyperlink w:anchor="_Toc37" w:history="1">
        <w:r>
          <w:rPr>
            <w:sz w:val="24"/>
            <w:szCs w:val="24"/>
          </w:rPr>
          <w:t>4-交叉项分析</w:t>
        </w:r>
        <w:r>
          <w:tab/>
        </w:r>
        <w:r>
          <w:fldChar w:fldCharType="begin"/>
        </w:r>
        <w:r>
          <w:instrText xml:space="preserve">PAGEREF _Toc37 \h</w:instrText>
        </w:r>
        <w:r>
          <w:fldChar w:fldCharType="end"/>
        </w:r>
      </w:hyperlink>
    </w:p>
    <w:p>
      <w:pPr>
        <w:tabs>
          <w:tab w:val="right" w:leader="dot" w:pos="9062"/>
        </w:tabs>
        <w:ind w:left="400"/>
      </w:pPr>
      <w:hyperlink w:anchor="_Toc38" w:history="1">
        <w:r>
          <w:rPr>
            <w:sz w:val="24"/>
            <w:szCs w:val="24"/>
          </w:rPr>
          <w:t>5-交叉项分析</w:t>
        </w:r>
        <w:r>
          <w:tab/>
        </w:r>
        <w:r>
          <w:fldChar w:fldCharType="begin"/>
        </w:r>
        <w:r>
          <w:instrText xml:space="preserve">PAGEREF _Toc38 \h</w:instrText>
        </w:r>
        <w:r>
          <w:fldChar w:fldCharType="end"/>
        </w:r>
      </w:hyperlink>
    </w:p>
    <w:p>
      <w:pPr>
        <w:tabs>
          <w:tab w:val="right" w:leader="dot" w:pos="9062"/>
        </w:tabs>
        <w:ind w:left="400"/>
      </w:pPr>
      <w:hyperlink w:anchor="_Toc39" w:history="1">
        <w:r>
          <w:rPr>
            <w:sz w:val="24"/>
            <w:szCs w:val="24"/>
          </w:rPr>
          <w:t>6-交叉项分析</w:t>
        </w:r>
        <w:r>
          <w:tab/>
        </w:r>
        <w:r>
          <w:fldChar w:fldCharType="begin"/>
        </w:r>
        <w:r>
          <w:instrText xml:space="preserve">PAGEREF _Toc39 \h</w:instrText>
        </w:r>
        <w:r>
          <w:fldChar w:fldCharType="end"/>
        </w:r>
      </w:hyperlink>
    </w:p>
    <w:p>
      <w:pPr>
        <w:tabs>
          <w:tab w:val="right" w:leader="dot" w:pos="9062"/>
        </w:tabs>
        <w:ind w:left="400"/>
      </w:pPr>
      <w:hyperlink w:anchor="_Toc40" w:history="1">
        <w:r>
          <w:rPr>
            <w:sz w:val="24"/>
            <w:szCs w:val="24"/>
          </w:rPr>
          <w:t>7-交叉项分析</w:t>
        </w:r>
        <w:r>
          <w:tab/>
        </w:r>
        <w:r>
          <w:fldChar w:fldCharType="begin"/>
        </w:r>
        <w:r>
          <w:instrText xml:space="preserve">PAGEREF _Toc40 \h</w:instrText>
        </w:r>
        <w:r>
          <w:fldChar w:fldCharType="end"/>
        </w:r>
      </w:hyperlink>
    </w:p>
    <w:p>
      <w:pPr>
        <w:tabs>
          <w:tab w:val="right" w:leader="dot" w:pos="9062"/>
        </w:tabs>
        <w:ind w:left="400"/>
      </w:pPr>
      <w:hyperlink w:anchor="_Toc41" w:history="1">
        <w:r>
          <w:rPr>
            <w:sz w:val="24"/>
            <w:szCs w:val="24"/>
          </w:rPr>
          <w:t>8-交叉项分析</w:t>
        </w:r>
        <w:r>
          <w:tab/>
        </w:r>
        <w:r>
          <w:fldChar w:fldCharType="begin"/>
        </w:r>
        <w:r>
          <w:instrText xml:space="preserve">PAGEREF _Toc41 \h</w:instrText>
        </w:r>
        <w:r>
          <w:fldChar w:fldCharType="end"/>
        </w:r>
      </w:hyperlink>
    </w:p>
    <w:p>
      <w:pPr>
        <w:tabs>
          <w:tab w:val="right" w:leader="dot" w:pos="9062"/>
        </w:tabs>
        <w:ind w:left="400"/>
      </w:pPr>
      <w:hyperlink w:anchor="_Toc42" w:history="1">
        <w:r>
          <w:rPr>
            <w:sz w:val="24"/>
            <w:szCs w:val="24"/>
          </w:rPr>
          <w:t>9-交叉项分析</w:t>
        </w:r>
        <w:r>
          <w:tab/>
        </w:r>
        <w:r>
          <w:fldChar w:fldCharType="begin"/>
        </w:r>
        <w:r>
          <w:instrText xml:space="preserve">PAGEREF _Toc42 \h</w:instrText>
        </w:r>
        <w:r>
          <w:fldChar w:fldCharType="end"/>
        </w:r>
      </w:hyperlink>
    </w:p>
    <w:p>
      <w:pPr>
        <w:tabs>
          <w:tab w:val="right" w:leader="dot" w:pos="9062"/>
        </w:tabs>
        <w:ind w:left="400"/>
      </w:pPr>
      <w:hyperlink w:anchor="_Toc43" w:history="1">
        <w:r>
          <w:rPr>
            <w:sz w:val="24"/>
            <w:szCs w:val="24"/>
          </w:rPr>
          <w:t>10-交叉项分析</w:t>
        </w:r>
        <w:r>
          <w:tab/>
        </w:r>
        <w:r>
          <w:fldChar w:fldCharType="begin"/>
        </w:r>
        <w:r>
          <w:instrText xml:space="preserve">PAGEREF _Toc43 \h</w:instrText>
        </w:r>
        <w:r>
          <w:fldChar w:fldCharType="end"/>
        </w:r>
      </w:hyperlink>
    </w:p>
    <w:p>
      <w:pPr>
        <w:tabs>
          <w:tab w:val="right" w:leader="dot" w:pos="9062"/>
        </w:tabs>
        <w:ind w:left="400"/>
      </w:pPr>
      <w:hyperlink w:anchor="_Toc44" w:history="1">
        <w:r>
          <w:rPr>
            <w:sz w:val="24"/>
            <w:szCs w:val="24"/>
          </w:rPr>
          <w:t>11-交叉项分析</w:t>
        </w:r>
        <w:r>
          <w:tab/>
        </w:r>
        <w:r>
          <w:fldChar w:fldCharType="begin"/>
        </w:r>
        <w:r>
          <w:instrText xml:space="preserve">PAGEREF _Toc44 \h</w:instrText>
        </w:r>
        <w:r>
          <w:fldChar w:fldCharType="end"/>
        </w:r>
      </w:hyperlink>
    </w:p>
    <w:p>
      <w:pPr>
        <w:tabs>
          <w:tab w:val="right" w:leader="dot" w:pos="9062"/>
        </w:tabs>
        <w:ind w:left="400"/>
      </w:pPr>
      <w:hyperlink w:anchor="_Toc45" w:history="1">
        <w:r>
          <w:rPr>
            <w:sz w:val="24"/>
            <w:szCs w:val="24"/>
          </w:rPr>
          <w:t>12-交叉项分析</w:t>
        </w:r>
        <w:r>
          <w:tab/>
        </w:r>
        <w:r>
          <w:fldChar w:fldCharType="begin"/>
        </w:r>
        <w:r>
          <w:instrText xml:space="preserve">PAGEREF _Toc45 \h</w:instrText>
        </w:r>
        <w:r>
          <w:fldChar w:fldCharType="end"/>
        </w:r>
      </w:hyperlink>
    </w:p>
    <w:p>
      <w:pPr>
        <w:tabs>
          <w:tab w:val="right" w:leader="dot" w:pos="9062"/>
        </w:tabs>
        <w:ind w:left="400"/>
      </w:pPr>
      <w:hyperlink w:anchor="_Toc46" w:history="1">
        <w:r>
          <w:rPr>
            <w:sz w:val="24"/>
            <w:szCs w:val="24"/>
          </w:rPr>
          <w:t>13-交叉项分析</w:t>
        </w:r>
        <w:r>
          <w:tab/>
        </w:r>
        <w:r>
          <w:fldChar w:fldCharType="begin"/>
        </w:r>
        <w:r>
          <w:instrText xml:space="preserve">PAGEREF _Toc46 \h</w:instrText>
        </w:r>
        <w:r>
          <w:fldChar w:fldCharType="end"/>
        </w:r>
      </w:hyperlink>
    </w:p>
    <w:p>
      <w:pPr>
        <w:tabs>
          <w:tab w:val="right" w:leader="dot" w:pos="9062"/>
        </w:tabs>
        <w:ind w:left="400"/>
      </w:pPr>
      <w:hyperlink w:anchor="_Toc47" w:history="1">
        <w:r>
          <w:rPr>
            <w:sz w:val="24"/>
            <w:szCs w:val="24"/>
          </w:rPr>
          <w:t>14-交叉项分析</w:t>
        </w:r>
        <w:r>
          <w:tab/>
        </w:r>
        <w:r>
          <w:fldChar w:fldCharType="begin"/>
        </w:r>
        <w:r>
          <w:instrText xml:space="preserve">PAGEREF _Toc47 \h</w:instrText>
        </w:r>
        <w:r>
          <w:fldChar w:fldCharType="end"/>
        </w:r>
      </w:hyperlink>
    </w:p>
    <w:p>
      <w:pPr>
        <w:tabs>
          <w:tab w:val="right" w:leader="dot" w:pos="9062"/>
        </w:tabs>
        <w:ind w:left="400"/>
      </w:pPr>
      <w:hyperlink w:anchor="_Toc48" w:history="1">
        <w:r>
          <w:rPr>
            <w:sz w:val="24"/>
            <w:szCs w:val="24"/>
          </w:rPr>
          <w:t>15-交叉项分析</w:t>
        </w:r>
        <w:r>
          <w:tab/>
        </w:r>
        <w:r>
          <w:fldChar w:fldCharType="begin"/>
        </w:r>
        <w:r>
          <w:instrText xml:space="preserve">PAGEREF _Toc48 \h</w:instrText>
        </w:r>
        <w:r>
          <w:fldChar w:fldCharType="end"/>
        </w:r>
      </w:hyperlink>
    </w:p>
    <w:p>
      <w:pPr>
        <w:tabs>
          <w:tab w:val="right" w:leader="dot" w:pos="9062"/>
        </w:tabs>
        <w:ind w:left="400"/>
      </w:pPr>
      <w:hyperlink w:anchor="_Toc49" w:history="1">
        <w:r>
          <w:rPr>
            <w:sz w:val="24"/>
            <w:szCs w:val="24"/>
          </w:rPr>
          <w:t>16-交叉项分析</w:t>
        </w:r>
        <w:r>
          <w:tab/>
        </w:r>
        <w:r>
          <w:fldChar w:fldCharType="begin"/>
        </w:r>
        <w:r>
          <w:instrText xml:space="preserve">PAGEREF _Toc49 \h</w:instrText>
        </w:r>
        <w:r>
          <w:fldChar w:fldCharType="end"/>
        </w:r>
      </w:hyperlink>
    </w:p>
    <w:p>
      <w:pPr>
        <w:tabs>
          <w:tab w:val="right" w:leader="dot" w:pos="9062"/>
        </w:tabs>
        <w:ind w:left="400"/>
      </w:pPr>
      <w:hyperlink w:anchor="_Toc50" w:history="1">
        <w:r>
          <w:rPr>
            <w:sz w:val="24"/>
            <w:szCs w:val="24"/>
          </w:rPr>
          <w:t>17-交叉项分析</w:t>
        </w:r>
        <w:r>
          <w:tab/>
        </w:r>
        <w:r>
          <w:fldChar w:fldCharType="begin"/>
        </w:r>
        <w:r>
          <w:instrText xml:space="preserve">PAGEREF _Toc50 \h</w:instrText>
        </w:r>
        <w:r>
          <w:fldChar w:fldCharType="end"/>
        </w:r>
      </w:hyperlink>
    </w:p>
    <w:p>
      <w:pPr>
        <w:tabs>
          <w:tab w:val="right" w:leader="dot" w:pos="9062"/>
        </w:tabs>
        <w:ind w:left="400"/>
      </w:pPr>
      <w:hyperlink w:anchor="_Toc51" w:history="1">
        <w:r>
          <w:rPr>
            <w:sz w:val="24"/>
            <w:szCs w:val="24"/>
          </w:rPr>
          <w:t>18-交叉项分析</w:t>
        </w:r>
        <w:r>
          <w:tab/>
        </w:r>
        <w:r>
          <w:fldChar w:fldCharType="begin"/>
        </w:r>
        <w:r>
          <w:instrText xml:space="preserve">PAGEREF _Toc51 \h</w:instrText>
        </w:r>
        <w:r>
          <w:fldChar w:fldCharType="end"/>
        </w:r>
      </w:hyperlink>
    </w:p>
    <w:p>
      <w:pPr>
        <w:tabs>
          <w:tab w:val="right" w:leader="dot" w:pos="9062"/>
        </w:tabs>
        <w:ind w:left="400"/>
      </w:pPr>
      <w:hyperlink w:anchor="_Toc52" w:history="1">
        <w:r>
          <w:rPr>
            <w:sz w:val="24"/>
            <w:szCs w:val="24"/>
          </w:rPr>
          <w:t>19-交叉项分析</w:t>
        </w:r>
        <w:r>
          <w:tab/>
        </w:r>
        <w:r>
          <w:fldChar w:fldCharType="begin"/>
        </w:r>
        <w:r>
          <w:instrText xml:space="preserve">PAGEREF _Toc52 \h</w:instrText>
        </w:r>
        <w:r>
          <w:fldChar w:fldCharType="end"/>
        </w:r>
      </w:hyperlink>
    </w:p>
    <w:p>
      <w:pPr>
        <w:tabs>
          <w:tab w:val="right" w:leader="dot" w:pos="9062"/>
        </w:tabs>
        <w:ind w:left="400"/>
      </w:pPr>
      <w:hyperlink w:anchor="_Toc53" w:history="1">
        <w:r>
          <w:rPr>
            <w:sz w:val="24"/>
            <w:szCs w:val="24"/>
          </w:rPr>
          <w:t>20-交叉项分析</w:t>
        </w:r>
        <w:r>
          <w:tab/>
        </w:r>
        <w:r>
          <w:fldChar w:fldCharType="begin"/>
        </w:r>
        <w:r>
          <w:instrText xml:space="preserve">PAGEREF _Toc53 \h</w:instrText>
        </w:r>
        <w:r>
          <w:fldChar w:fldCharType="end"/>
        </w:r>
      </w:hyperlink>
    </w:p>
    <w:p>
      <w:pPr>
        <w:tabs>
          <w:tab w:val="right" w:leader="dot" w:pos="9062"/>
        </w:tabs>
        <w:ind w:left="400"/>
      </w:pPr>
      <w:hyperlink w:anchor="_Toc54" w:history="1">
        <w:r>
          <w:rPr>
            <w:sz w:val="24"/>
            <w:szCs w:val="24"/>
          </w:rPr>
          <w:t>21-交叉项分析</w:t>
        </w:r>
        <w:r>
          <w:tab/>
        </w:r>
        <w:r>
          <w:fldChar w:fldCharType="begin"/>
        </w:r>
        <w:r>
          <w:instrText xml:space="preserve">PAGEREF _Toc54 \h</w:instrText>
        </w:r>
        <w:r>
          <w:fldChar w:fldCharType="end"/>
        </w:r>
      </w:hyperlink>
    </w:p>
    <w:p>
      <w:pPr>
        <w:tabs>
          <w:tab w:val="right" w:leader="dot" w:pos="9062"/>
        </w:tabs>
        <w:ind w:left="400"/>
      </w:pPr>
      <w:hyperlink w:anchor="_Toc55" w:history="1">
        <w:r>
          <w:rPr>
            <w:sz w:val="24"/>
            <w:szCs w:val="24"/>
          </w:rPr>
          <w:t>22-交叉项分析</w:t>
        </w:r>
        <w:r>
          <w:tab/>
        </w:r>
        <w:r>
          <w:fldChar w:fldCharType="begin"/>
        </w:r>
        <w:r>
          <w:instrText xml:space="preserve">PAGEREF _Toc55 \h</w:instrText>
        </w:r>
        <w:r>
          <w:fldChar w:fldCharType="end"/>
        </w:r>
      </w:hyperlink>
    </w:p>
    <w:p>
      <w:pPr>
        <w:tabs>
          <w:tab w:val="right" w:leader="dot" w:pos="9062"/>
        </w:tabs>
        <w:ind w:left="400"/>
      </w:pPr>
      <w:hyperlink w:anchor="_Toc56" w:history="1">
        <w:r>
          <w:rPr>
            <w:sz w:val="24"/>
            <w:szCs w:val="24"/>
          </w:rPr>
          <w:t>23-交叉项分析</w:t>
        </w:r>
        <w:r>
          <w:tab/>
        </w:r>
        <w:r>
          <w:fldChar w:fldCharType="begin"/>
        </w:r>
        <w:r>
          <w:instrText xml:space="preserve">PAGEREF _Toc56 \h</w:instrText>
        </w:r>
        <w:r>
          <w:fldChar w:fldCharType="end"/>
        </w:r>
      </w:hyperlink>
    </w:p>
    <w:p>
      <w:pPr>
        <w:tabs>
          <w:tab w:val="right" w:leader="dot" w:pos="9062"/>
        </w:tabs>
        <w:ind w:left="400"/>
      </w:pPr>
      <w:hyperlink w:anchor="_Toc57" w:history="1">
        <w:r>
          <w:rPr>
            <w:sz w:val="24"/>
            <w:szCs w:val="24"/>
          </w:rPr>
          <w:t>24-交叉项分析</w:t>
        </w:r>
        <w:r>
          <w:tab/>
        </w:r>
        <w:r>
          <w:fldChar w:fldCharType="begin"/>
        </w:r>
        <w:r>
          <w:instrText xml:space="preserve">PAGEREF _Toc57 \h</w:instrText>
        </w:r>
        <w:r>
          <w:fldChar w:fldCharType="end"/>
        </w:r>
      </w:hyperlink>
    </w:p>
    <w:p>
      <w:pPr>
        <w:tabs>
          <w:tab w:val="right" w:leader="dot" w:pos="9062"/>
        </w:tabs>
        <w:ind w:left="400"/>
      </w:pPr>
      <w:hyperlink w:anchor="_Toc58" w:history="1">
        <w:r>
          <w:rPr>
            <w:sz w:val="24"/>
            <w:szCs w:val="24"/>
          </w:rPr>
          <w:t>25-交叉项分析</w:t>
        </w:r>
        <w:r>
          <w:tab/>
        </w:r>
        <w:r>
          <w:fldChar w:fldCharType="begin"/>
        </w:r>
        <w:r>
          <w:instrText xml:space="preserve">PAGEREF _Toc58 \h</w:instrText>
        </w:r>
        <w:r>
          <w:fldChar w:fldCharType="end"/>
        </w:r>
      </w:hyperlink>
    </w:p>
    <w:p>
      <w:pPr>
        <w:tabs>
          <w:tab w:val="right" w:leader="dot" w:pos="9062"/>
        </w:tabs>
      </w:pPr>
      <w:hyperlink w:anchor="_Toc59" w:history="1">
        <w:r>
          <w:rPr>
            <w:sz w:val="24"/>
            <w:szCs w:val="24"/>
          </w:rPr>
          <w:t>三、测评结果及特点分析</w:t>
        </w:r>
        <w:r>
          <w:tab/>
        </w:r>
        <w:r>
          <w:fldChar w:fldCharType="begin"/>
        </w:r>
        <w:r>
          <w:instrText xml:space="preserve">PAGEREF _Toc59 \h</w:instrText>
        </w:r>
        <w:r>
          <w:fldChar w:fldCharType="end"/>
        </w:r>
      </w:hyperlink>
    </w:p>
    <w:p>
      <w:pPr>
        <w:tabs>
          <w:tab w:val="right" w:leader="dot" w:pos="9062"/>
        </w:tabs>
        <w:ind w:left="200"/>
      </w:pPr>
      <w:hyperlink w:anchor="_Toc60" w:history="1">
        <w:r>
          <w:rPr>
            <w:sz w:val="24"/>
            <w:szCs w:val="24"/>
          </w:rPr>
          <w:t>1、突出优势的特征</w:t>
        </w:r>
        <w:r>
          <w:tab/>
        </w:r>
        <w:r>
          <w:fldChar w:fldCharType="begin"/>
        </w:r>
        <w:r>
          <w:instrText xml:space="preserve">PAGEREF _Toc60 \h</w:instrText>
        </w:r>
        <w:r>
          <w:fldChar w:fldCharType="end"/>
        </w:r>
      </w:hyperlink>
    </w:p>
    <w:p>
      <w:pPr>
        <w:tabs>
          <w:tab w:val="right" w:leader="dot" w:pos="9062"/>
        </w:tabs>
        <w:ind w:left="400"/>
      </w:pPr>
      <w:hyperlink w:anchor="_Toc61" w:history="1">
        <w:r>
          <w:rPr>
            <w:sz w:val="24"/>
            <w:szCs w:val="24"/>
          </w:rPr>
          <w:t>1判断与决策能力</w:t>
        </w:r>
        <w:r>
          <w:tab/>
        </w:r>
        <w:r>
          <w:fldChar w:fldCharType="begin"/>
        </w:r>
        <w:r>
          <w:instrText xml:space="preserve">PAGEREF _Toc61 \h</w:instrText>
        </w:r>
        <w:r>
          <w:fldChar w:fldCharType="end"/>
        </w:r>
      </w:hyperlink>
    </w:p>
    <w:p>
      <w:pPr>
        <w:tabs>
          <w:tab w:val="right" w:leader="dot" w:pos="9062"/>
        </w:tabs>
        <w:ind w:left="400"/>
      </w:pPr>
      <w:hyperlink w:anchor="_Toc62" w:history="1">
        <w:r>
          <w:rPr>
            <w:sz w:val="24"/>
            <w:szCs w:val="24"/>
          </w:rPr>
          <w:t>2团队精神</w:t>
        </w:r>
        <w:r>
          <w:tab/>
        </w:r>
        <w:r>
          <w:fldChar w:fldCharType="begin"/>
        </w:r>
        <w:r>
          <w:instrText xml:space="preserve">PAGEREF _Toc62 \h</w:instrText>
        </w:r>
        <w:r>
          <w:fldChar w:fldCharType="end"/>
        </w:r>
      </w:hyperlink>
    </w:p>
    <w:p>
      <w:pPr>
        <w:tabs>
          <w:tab w:val="right" w:leader="dot" w:pos="9062"/>
        </w:tabs>
        <w:ind w:left="400"/>
      </w:pPr>
      <w:hyperlink w:anchor="_Toc63" w:history="1">
        <w:r>
          <w:rPr>
            <w:sz w:val="24"/>
            <w:szCs w:val="24"/>
          </w:rPr>
          <w:t>3精明能干</w:t>
        </w:r>
        <w:r>
          <w:tab/>
        </w:r>
        <w:r>
          <w:fldChar w:fldCharType="begin"/>
        </w:r>
        <w:r>
          <w:instrText xml:space="preserve">PAGEREF _Toc63 \h</w:instrText>
        </w:r>
        <w:r>
          <w:fldChar w:fldCharType="end"/>
        </w:r>
      </w:hyperlink>
    </w:p>
    <w:p>
      <w:pPr>
        <w:tabs>
          <w:tab w:val="right" w:leader="dot" w:pos="9062"/>
        </w:tabs>
        <w:ind w:left="400"/>
      </w:pPr>
      <w:hyperlink w:anchor="_Toc64" w:history="1">
        <w:r>
          <w:rPr>
            <w:sz w:val="24"/>
            <w:szCs w:val="24"/>
          </w:rPr>
          <w:t>4纪律性</w:t>
        </w:r>
        <w:r>
          <w:tab/>
        </w:r>
        <w:r>
          <w:fldChar w:fldCharType="begin"/>
        </w:r>
        <w:r>
          <w:instrText xml:space="preserve">PAGEREF _Toc64 \h</w:instrText>
        </w:r>
        <w:r>
          <w:fldChar w:fldCharType="end"/>
        </w:r>
      </w:hyperlink>
    </w:p>
    <w:p>
      <w:pPr>
        <w:tabs>
          <w:tab w:val="right" w:leader="dot" w:pos="9062"/>
        </w:tabs>
        <w:ind w:left="400"/>
      </w:pPr>
      <w:hyperlink w:anchor="_Toc65" w:history="1">
        <w:r>
          <w:rPr>
            <w:sz w:val="24"/>
            <w:szCs w:val="24"/>
          </w:rPr>
          <w:t>5风险性</w:t>
        </w:r>
        <w:r>
          <w:tab/>
        </w:r>
        <w:r>
          <w:fldChar w:fldCharType="begin"/>
        </w:r>
        <w:r>
          <w:instrText xml:space="preserve">PAGEREF _Toc65 \h</w:instrText>
        </w:r>
        <w:r>
          <w:fldChar w:fldCharType="end"/>
        </w:r>
      </w:hyperlink>
    </w:p>
    <w:p>
      <w:pPr>
        <w:tabs>
          <w:tab w:val="right" w:leader="dot" w:pos="9062"/>
        </w:tabs>
        <w:ind w:left="200"/>
      </w:pPr>
      <w:hyperlink w:anchor="_Toc66" w:history="1">
        <w:r>
          <w:rPr>
            <w:sz w:val="24"/>
            <w:szCs w:val="24"/>
          </w:rPr>
          <w:t>2、需要完善和提升的方面</w:t>
        </w:r>
        <w:r>
          <w:tab/>
        </w:r>
        <w:r>
          <w:fldChar w:fldCharType="begin"/>
        </w:r>
        <w:r>
          <w:instrText xml:space="preserve">PAGEREF _Toc66 \h</w:instrText>
        </w:r>
        <w:r>
          <w:fldChar w:fldCharType="end"/>
        </w:r>
      </w:hyperlink>
    </w:p>
    <w:p>
      <w:pPr>
        <w:tabs>
          <w:tab w:val="right" w:leader="dot" w:pos="9062"/>
        </w:tabs>
        <w:ind w:left="400"/>
      </w:pPr>
      <w:hyperlink w:anchor="_Toc67" w:history="1">
        <w:r>
          <w:rPr>
            <w:sz w:val="24"/>
            <w:szCs w:val="24"/>
          </w:rPr>
          <w:t>1诚信度</w:t>
        </w:r>
        <w:r>
          <w:tab/>
        </w:r>
        <w:r>
          <w:fldChar w:fldCharType="begin"/>
        </w:r>
        <w:r>
          <w:instrText xml:space="preserve">PAGEREF _Toc67 \h</w:instrText>
        </w:r>
        <w:r>
          <w:fldChar w:fldCharType="end"/>
        </w:r>
      </w:hyperlink>
    </w:p>
    <w:p>
      <w:pPr>
        <w:tabs>
          <w:tab w:val="right" w:leader="dot" w:pos="9062"/>
        </w:tabs>
        <w:ind w:left="400"/>
      </w:pPr>
      <w:hyperlink w:anchor="_Toc68" w:history="1">
        <w:r>
          <w:rPr>
            <w:sz w:val="24"/>
            <w:szCs w:val="24"/>
          </w:rPr>
          <w:t>2应变能力</w:t>
        </w:r>
        <w:r>
          <w:tab/>
        </w:r>
        <w:r>
          <w:fldChar w:fldCharType="begin"/>
        </w:r>
        <w:r>
          <w:instrText xml:space="preserve">PAGEREF _Toc68 \h</w:instrText>
        </w:r>
        <w:r>
          <w:fldChar w:fldCharType="end"/>
        </w:r>
      </w:hyperlink>
    </w:p>
    <w:p>
      <w:pPr>
        <w:tabs>
          <w:tab w:val="right" w:leader="dot" w:pos="9062"/>
        </w:tabs>
        <w:ind w:left="400"/>
      </w:pPr>
      <w:hyperlink w:anchor="_Toc69" w:history="1">
        <w:r>
          <w:rPr>
            <w:sz w:val="24"/>
            <w:szCs w:val="24"/>
          </w:rPr>
          <w:t>3体质精力</w:t>
        </w:r>
        <w:r>
          <w:tab/>
        </w:r>
        <w:r>
          <w:fldChar w:fldCharType="begin"/>
        </w:r>
        <w:r>
          <w:instrText xml:space="preserve">PAGEREF _Toc69 \h</w:instrText>
        </w:r>
        <w:r>
          <w:fldChar w:fldCharType="end"/>
        </w:r>
      </w:hyperlink>
    </w:p>
    <w:p>
      <w:pPr>
        <w:tabs>
          <w:tab w:val="right" w:leader="dot" w:pos="9062"/>
        </w:tabs>
      </w:pPr>
      <w:hyperlink w:anchor="_Toc70" w:history="1">
        <w:r>
          <w:rPr>
            <w:sz w:val="24"/>
            <w:szCs w:val="24"/>
          </w:rPr>
          <w:t>四、职业素质综合评价</w:t>
        </w:r>
        <w:r>
          <w:tab/>
        </w:r>
        <w:r>
          <w:fldChar w:fldCharType="begin"/>
        </w:r>
        <w:r>
          <w:instrText xml:space="preserve">PAGEREF _Toc70 \h</w:instrText>
        </w:r>
        <w:r>
          <w:fldChar w:fldCharType="end"/>
        </w:r>
      </w:hyperlink>
    </w:p>
    <w:p>
      <w:pPr>
        <w:tabs>
          <w:tab w:val="right" w:leader="dot" w:pos="9062"/>
        </w:tabs>
        <w:ind w:left="200"/>
      </w:pPr>
      <w:hyperlink w:anchor="_Toc71" w:history="1">
        <w:r>
          <w:rPr>
            <w:sz w:val="24"/>
            <w:szCs w:val="24"/>
          </w:rPr>
          <w:t>1职业心理</w:t>
        </w:r>
        <w:r>
          <w:tab/>
        </w:r>
        <w:r>
          <w:fldChar w:fldCharType="begin"/>
        </w:r>
        <w:r>
          <w:instrText xml:space="preserve">PAGEREF _Toc71 \h</w:instrText>
        </w:r>
        <w:r>
          <w:fldChar w:fldCharType="end"/>
        </w:r>
      </w:hyperlink>
    </w:p>
    <w:p>
      <w:pPr>
        <w:tabs>
          <w:tab w:val="right" w:leader="dot" w:pos="9062"/>
        </w:tabs>
        <w:ind w:left="200"/>
      </w:pPr>
      <w:hyperlink w:anchor="_Toc72" w:history="1">
        <w:r>
          <w:rPr>
            <w:sz w:val="24"/>
            <w:szCs w:val="24"/>
          </w:rPr>
          <w:t>2职业素质</w:t>
        </w:r>
        <w:r>
          <w:tab/>
        </w:r>
        <w:r>
          <w:fldChar w:fldCharType="begin"/>
        </w:r>
        <w:r>
          <w:instrText xml:space="preserve">PAGEREF _Toc72 \h</w:instrText>
        </w:r>
        <w:r>
          <w:fldChar w:fldCharType="end"/>
        </w:r>
      </w:hyperlink>
    </w:p>
    <w:p>
      <w:pPr>
        <w:tabs>
          <w:tab w:val="right" w:leader="dot" w:pos="9062"/>
        </w:tabs>
        <w:ind w:left="200"/>
      </w:pPr>
      <w:hyperlink w:anchor="_Toc73" w:history="1">
        <w:r>
          <w:rPr>
            <w:sz w:val="24"/>
            <w:szCs w:val="24"/>
          </w:rPr>
          <w:t>3智体结构</w:t>
        </w:r>
        <w:r>
          <w:tab/>
        </w:r>
        <w:r>
          <w:fldChar w:fldCharType="begin"/>
        </w:r>
        <w:r>
          <w:instrText xml:space="preserve">PAGEREF _Toc73 \h</w:instrText>
        </w:r>
        <w:r>
          <w:fldChar w:fldCharType="end"/>
        </w:r>
      </w:hyperlink>
    </w:p>
    <w:p>
      <w:pPr>
        <w:tabs>
          <w:tab w:val="right" w:leader="dot" w:pos="9062"/>
        </w:tabs>
        <w:ind w:left="200"/>
      </w:pPr>
      <w:hyperlink w:anchor="_Toc74" w:history="1">
        <w:r>
          <w:rPr>
            <w:sz w:val="24"/>
            <w:szCs w:val="24"/>
          </w:rPr>
          <w:t>4职业能力</w:t>
        </w:r>
        <w:r>
          <w:tab/>
        </w:r>
        <w:r>
          <w:fldChar w:fldCharType="begin"/>
        </w:r>
        <w:r>
          <w:instrText xml:space="preserve">PAGEREF _Toc74 \h</w:instrText>
        </w:r>
        <w:r>
          <w:fldChar w:fldCharType="end"/>
        </w:r>
      </w:hyperlink>
    </w:p>
    <w:p>
      <w:pPr>
        <w:tabs>
          <w:tab w:val="right" w:leader="dot" w:pos="9062"/>
        </w:tabs>
      </w:pPr>
      <w:hyperlink w:anchor="_Toc75" w:history="1">
        <w:r>
          <w:rPr>
            <w:sz w:val="24"/>
            <w:szCs w:val="24"/>
          </w:rPr>
          <w:t>五、结论与建议</w:t>
        </w:r>
        <w:r>
          <w:tab/>
        </w:r>
        <w:r>
          <w:fldChar w:fldCharType="begin"/>
        </w:r>
        <w:r>
          <w:instrText xml:space="preserve">PAGEREF _Toc75 \h</w:instrText>
        </w:r>
        <w:r>
          <w:fldChar w:fldCharType="end"/>
        </w:r>
      </w:hyperlink>
    </w:p>
    <w:p>
      <w:pPr>
        <w:tabs>
          <w:tab w:val="right" w:leader="dot" w:pos="9062"/>
        </w:tabs>
        <w:ind w:left="200"/>
      </w:pPr>
      <w:hyperlink w:anchor="_Toc76" w:history="1">
        <w:r>
          <w:rPr>
            <w:sz w:val="24"/>
            <w:szCs w:val="24"/>
          </w:rPr>
          <w:t>（一）本次综合测评的基本评价</w:t>
        </w:r>
        <w:r>
          <w:tab/>
        </w:r>
        <w:r>
          <w:fldChar w:fldCharType="begin"/>
        </w:r>
        <w:r>
          <w:instrText xml:space="preserve">PAGEREF _Toc76 \h</w:instrText>
        </w:r>
        <w:r>
          <w:fldChar w:fldCharType="end"/>
        </w:r>
      </w:hyperlink>
    </w:p>
    <w:p>
      <w:pPr>
        <w:tabs>
          <w:tab w:val="right" w:leader="dot" w:pos="9062"/>
        </w:tabs>
        <w:ind w:left="400"/>
      </w:pPr>
      <w:hyperlink w:anchor="_Toc77" w:history="1">
        <w:r>
          <w:rPr>
            <w:sz w:val="24"/>
            <w:szCs w:val="24"/>
          </w:rPr>
          <w:t>1、印证了集团对中青年人才培养前瞻性、系统性和实效性</w:t>
        </w:r>
        <w:r>
          <w:tab/>
        </w:r>
        <w:r>
          <w:fldChar w:fldCharType="begin"/>
        </w:r>
        <w:r>
          <w:instrText xml:space="preserve">PAGEREF _Toc77 \h</w:instrText>
        </w:r>
        <w:r>
          <w:fldChar w:fldCharType="end"/>
        </w:r>
      </w:hyperlink>
    </w:p>
    <w:p>
      <w:pPr>
        <w:tabs>
          <w:tab w:val="right" w:leader="dot" w:pos="9062"/>
        </w:tabs>
        <w:ind w:left="400"/>
      </w:pPr>
      <w:hyperlink w:anchor="_Toc78" w:history="1">
        <w:r>
          <w:rPr>
            <w:sz w:val="24"/>
            <w:szCs w:val="24"/>
          </w:rPr>
          <w:t>2、量化了集团中青年人才的发展潜质和培养与培训路径</w:t>
        </w:r>
        <w:r>
          <w:tab/>
        </w:r>
        <w:r>
          <w:fldChar w:fldCharType="begin"/>
        </w:r>
        <w:r>
          <w:instrText xml:space="preserve">PAGEREF _Toc78 \h</w:instrText>
        </w:r>
        <w:r>
          <w:fldChar w:fldCharType="end"/>
        </w:r>
      </w:hyperlink>
    </w:p>
    <w:p>
      <w:pPr>
        <w:tabs>
          <w:tab w:val="right" w:leader="dot" w:pos="9062"/>
        </w:tabs>
        <w:ind w:left="400"/>
      </w:pPr>
      <w:hyperlink w:anchor="_Toc79" w:history="1">
        <w:r>
          <w:rPr>
            <w:sz w:val="24"/>
            <w:szCs w:val="24"/>
          </w:rPr>
          <w:t>3、形成了具有XXX集团特色的中青年人才队伍</w:t>
        </w:r>
        <w:r>
          <w:tab/>
        </w:r>
        <w:r>
          <w:fldChar w:fldCharType="begin"/>
        </w:r>
        <w:r>
          <w:instrText xml:space="preserve">PAGEREF _Toc79 \h</w:instrText>
        </w:r>
        <w:r>
          <w:fldChar w:fldCharType="end"/>
        </w:r>
      </w:hyperlink>
    </w:p>
    <w:p>
      <w:pPr>
        <w:tabs>
          <w:tab w:val="right" w:leader="dot" w:pos="9062"/>
        </w:tabs>
        <w:ind w:left="400"/>
      </w:pPr>
      <w:hyperlink w:anchor="_Toc80" w:history="1">
        <w:r>
          <w:rPr>
            <w:sz w:val="24"/>
            <w:szCs w:val="24"/>
          </w:rPr>
          <w:t>4、突显了集团中青年人才特质</w:t>
        </w:r>
        <w:r>
          <w:tab/>
        </w:r>
        <w:r>
          <w:fldChar w:fldCharType="begin"/>
        </w:r>
        <w:r>
          <w:instrText xml:space="preserve">PAGEREF _Toc80 \h</w:instrText>
        </w:r>
        <w:r>
          <w:fldChar w:fldCharType="end"/>
        </w:r>
      </w:hyperlink>
    </w:p>
    <w:p>
      <w:pPr>
        <w:tabs>
          <w:tab w:val="right" w:leader="dot" w:pos="9062"/>
        </w:tabs>
        <w:ind w:left="400"/>
      </w:pPr>
      <w:hyperlink w:anchor="_Toc81" w:history="1">
        <w:r>
          <w:rPr>
            <w:sz w:val="24"/>
            <w:szCs w:val="24"/>
          </w:rPr>
          <w:t>5、彰显了集团对人才培养与培训合理性</w:t>
        </w:r>
        <w:r>
          <w:tab/>
        </w:r>
        <w:r>
          <w:fldChar w:fldCharType="begin"/>
        </w:r>
        <w:r>
          <w:instrText xml:space="preserve">PAGEREF _Toc81 \h</w:instrText>
        </w:r>
        <w:r>
          <w:fldChar w:fldCharType="end"/>
        </w:r>
      </w:hyperlink>
    </w:p>
    <w:p>
      <w:pPr>
        <w:tabs>
          <w:tab w:val="right" w:leader="dot" w:pos="9062"/>
        </w:tabs>
        <w:ind w:left="400"/>
      </w:pPr>
      <w:hyperlink w:anchor="_Toc82" w:history="1">
        <w:r>
          <w:rPr>
            <w:sz w:val="24"/>
            <w:szCs w:val="24"/>
          </w:rPr>
          <w:t>6、突出了中青年人才较高的自知之明，普遍比较低调</w:t>
        </w:r>
        <w:r>
          <w:tab/>
        </w:r>
        <w:r>
          <w:fldChar w:fldCharType="begin"/>
        </w:r>
        <w:r>
          <w:instrText xml:space="preserve">PAGEREF _Toc82 \h</w:instrText>
        </w:r>
        <w:r>
          <w:fldChar w:fldCharType="end"/>
        </w:r>
      </w:hyperlink>
    </w:p>
    <w:p>
      <w:pPr>
        <w:tabs>
          <w:tab w:val="right" w:leader="dot" w:pos="9062"/>
        </w:tabs>
        <w:ind w:left="400"/>
      </w:pPr>
      <w:hyperlink w:anchor="_Toc83" w:history="1">
        <w:r>
          <w:rPr>
            <w:sz w:val="24"/>
            <w:szCs w:val="24"/>
          </w:rPr>
          <w:t>7、达成了个人与集团发展较一致的职业目标</w:t>
        </w:r>
        <w:r>
          <w:tab/>
        </w:r>
        <w:r>
          <w:fldChar w:fldCharType="begin"/>
        </w:r>
        <w:r>
          <w:instrText xml:space="preserve">PAGEREF _Toc83 \h</w:instrText>
        </w:r>
        <w:r>
          <w:fldChar w:fldCharType="end"/>
        </w:r>
      </w:hyperlink>
    </w:p>
    <w:p>
      <w:pPr>
        <w:tabs>
          <w:tab w:val="right" w:leader="dot" w:pos="9062"/>
        </w:tabs>
        <w:ind w:left="400"/>
      </w:pPr>
      <w:hyperlink w:anchor="_Toc84" w:history="1">
        <w:r>
          <w:rPr>
            <w:sz w:val="24"/>
            <w:szCs w:val="24"/>
          </w:rPr>
          <w:t>8、锻炼了一支经过基层磨练、综合素质高的集团总部中青年人才队伍</w:t>
        </w:r>
        <w:r>
          <w:tab/>
        </w:r>
        <w:r>
          <w:fldChar w:fldCharType="begin"/>
        </w:r>
        <w:r>
          <w:instrText xml:space="preserve">PAGEREF _Toc84 \h</w:instrText>
        </w:r>
        <w:r>
          <w:fldChar w:fldCharType="end"/>
        </w:r>
      </w:hyperlink>
    </w:p>
    <w:p>
      <w:pPr>
        <w:tabs>
          <w:tab w:val="right" w:leader="dot" w:pos="9062"/>
        </w:tabs>
        <w:ind w:left="200"/>
      </w:pPr>
      <w:hyperlink w:anchor="_Toc85" w:history="1">
        <w:r>
          <w:rPr>
            <w:sz w:val="24"/>
            <w:szCs w:val="24"/>
          </w:rPr>
          <w:t>（二）本次测评出现的主要问题</w:t>
        </w:r>
        <w:r>
          <w:tab/>
        </w:r>
        <w:r>
          <w:fldChar w:fldCharType="begin"/>
        </w:r>
        <w:r>
          <w:instrText xml:space="preserve">PAGEREF _Toc85 \h</w:instrText>
        </w:r>
        <w:r>
          <w:fldChar w:fldCharType="end"/>
        </w:r>
      </w:hyperlink>
    </w:p>
    <w:p>
      <w:pPr>
        <w:tabs>
          <w:tab w:val="right" w:leader="dot" w:pos="9062"/>
        </w:tabs>
        <w:ind w:left="400"/>
      </w:pPr>
      <w:hyperlink w:anchor="_Toc86" w:history="1">
        <w:r>
          <w:rPr>
            <w:sz w:val="24"/>
            <w:szCs w:val="24"/>
          </w:rPr>
          <w:t>1、集团在引进中青年人才来源还需要进一步优化</w:t>
        </w:r>
        <w:r>
          <w:tab/>
        </w:r>
        <w:r>
          <w:fldChar w:fldCharType="begin"/>
        </w:r>
        <w:r>
          <w:instrText xml:space="preserve">PAGEREF _Toc86 \h</w:instrText>
        </w:r>
        <w:r>
          <w:fldChar w:fldCharType="end"/>
        </w:r>
      </w:hyperlink>
    </w:p>
    <w:p>
      <w:pPr>
        <w:tabs>
          <w:tab w:val="right" w:leader="dot" w:pos="9062"/>
        </w:tabs>
        <w:ind w:left="400"/>
      </w:pPr>
      <w:hyperlink w:anchor="_Toc87" w:history="1">
        <w:r>
          <w:rPr>
            <w:sz w:val="24"/>
            <w:szCs w:val="24"/>
          </w:rPr>
          <w:t>2、集团总部人才优势与实际工作相矛盾的影响要引起重视</w:t>
        </w:r>
        <w:r>
          <w:tab/>
        </w:r>
        <w:r>
          <w:fldChar w:fldCharType="begin"/>
        </w:r>
        <w:r>
          <w:instrText xml:space="preserve">PAGEREF _Toc87 \h</w:instrText>
        </w:r>
        <w:r>
          <w:fldChar w:fldCharType="end"/>
        </w:r>
      </w:hyperlink>
    </w:p>
    <w:p>
      <w:pPr>
        <w:tabs>
          <w:tab w:val="right" w:leader="dot" w:pos="9062"/>
        </w:tabs>
        <w:ind w:left="400"/>
      </w:pPr>
      <w:hyperlink w:anchor="_Toc88" w:history="1">
        <w:r>
          <w:rPr>
            <w:sz w:val="24"/>
            <w:szCs w:val="24"/>
          </w:rPr>
          <w:t>3、危机感、局限性、依赖性较高比例不容忽视</w:t>
        </w:r>
        <w:r>
          <w:tab/>
        </w:r>
        <w:r>
          <w:fldChar w:fldCharType="begin"/>
        </w:r>
        <w:r>
          <w:instrText xml:space="preserve">PAGEREF _Toc88 \h</w:instrText>
        </w:r>
        <w:r>
          <w:fldChar w:fldCharType="end"/>
        </w:r>
      </w:hyperlink>
    </w:p>
    <w:p>
      <w:pPr>
        <w:tabs>
          <w:tab w:val="right" w:leader="dot" w:pos="9062"/>
        </w:tabs>
        <w:ind w:left="400"/>
      </w:pPr>
      <w:hyperlink w:anchor="_Toc89" w:history="1">
        <w:r>
          <w:rPr>
            <w:sz w:val="24"/>
            <w:szCs w:val="24"/>
          </w:rPr>
          <w:t>4、集团需要系统化的培训体系</w:t>
        </w:r>
        <w:r>
          <w:tab/>
        </w:r>
        <w:r>
          <w:fldChar w:fldCharType="begin"/>
        </w:r>
        <w:r>
          <w:instrText xml:space="preserve">PAGEREF _Toc89 \h</w:instrText>
        </w:r>
        <w:r>
          <w:fldChar w:fldCharType="end"/>
        </w:r>
      </w:hyperlink>
    </w:p>
    <w:p>
      <w:pPr>
        <w:tabs>
          <w:tab w:val="right" w:leader="dot" w:pos="9062"/>
        </w:tabs>
        <w:ind w:left="400"/>
      </w:pPr>
      <w:hyperlink w:anchor="_Toc90" w:history="1">
        <w:r>
          <w:rPr>
            <w:sz w:val="24"/>
            <w:szCs w:val="24"/>
          </w:rPr>
          <w:t>5、岗位稳定性过高，晋升困难，“天花板”和“温水煮青蛙”并存</w:t>
        </w:r>
        <w:r>
          <w:tab/>
        </w:r>
        <w:r>
          <w:fldChar w:fldCharType="begin"/>
        </w:r>
        <w:r>
          <w:instrText xml:space="preserve">PAGEREF _Toc90 \h</w:instrText>
        </w:r>
        <w:r>
          <w:fldChar w:fldCharType="end"/>
        </w:r>
      </w:hyperlink>
    </w:p>
    <w:p>
      <w:pPr>
        <w:tabs>
          <w:tab w:val="right" w:leader="dot" w:pos="9062"/>
        </w:tabs>
        <w:ind w:left="400"/>
      </w:pPr>
      <w:hyperlink w:anchor="_Toc91" w:history="1">
        <w:r>
          <w:rPr>
            <w:sz w:val="24"/>
            <w:szCs w:val="24"/>
          </w:rPr>
          <w:t>6、薪酬福利急待提升</w:t>
        </w:r>
        <w:r>
          <w:tab/>
        </w:r>
        <w:r>
          <w:fldChar w:fldCharType="begin"/>
        </w:r>
        <w:r>
          <w:instrText xml:space="preserve">PAGEREF _Toc91 \h</w:instrText>
        </w:r>
        <w:r>
          <w:fldChar w:fldCharType="end"/>
        </w:r>
      </w:hyperlink>
    </w:p>
    <w:p>
      <w:pPr>
        <w:tabs>
          <w:tab w:val="right" w:leader="dot" w:pos="9062"/>
        </w:tabs>
        <w:ind w:left="200"/>
      </w:pPr>
      <w:hyperlink w:anchor="_Toc92" w:history="1">
        <w:r>
          <w:rPr>
            <w:sz w:val="24"/>
            <w:szCs w:val="24"/>
          </w:rPr>
          <w:t>（三）建议与对策</w:t>
        </w:r>
        <w:r>
          <w:tab/>
        </w:r>
        <w:r>
          <w:fldChar w:fldCharType="begin"/>
        </w:r>
        <w:r>
          <w:instrText xml:space="preserve">PAGEREF _Toc92 \h</w:instrText>
        </w:r>
        <w:r>
          <w:fldChar w:fldCharType="end"/>
        </w:r>
      </w:hyperlink>
    </w:p>
    <w:p>
      <w:pPr>
        <w:tabs>
          <w:tab w:val="right" w:leader="dot" w:pos="9062"/>
        </w:tabs>
        <w:ind w:left="400"/>
      </w:pPr>
      <w:hyperlink w:anchor="_Toc93" w:history="1">
        <w:r>
          <w:rPr>
            <w:sz w:val="24"/>
            <w:szCs w:val="24"/>
          </w:rPr>
          <w:t>1、建立与集团战略匹配的现代化人力资源管理体系</w:t>
        </w:r>
        <w:r>
          <w:tab/>
        </w:r>
        <w:r>
          <w:fldChar w:fldCharType="begin"/>
        </w:r>
        <w:r>
          <w:instrText xml:space="preserve">PAGEREF _Toc93 \h</w:instrText>
        </w:r>
        <w:r>
          <w:fldChar w:fldCharType="end"/>
        </w:r>
      </w:hyperlink>
    </w:p>
    <w:p>
      <w:pPr>
        <w:tabs>
          <w:tab w:val="right" w:leader="dot" w:pos="9062"/>
        </w:tabs>
        <w:ind w:left="400"/>
      </w:pPr>
      <w:hyperlink w:anchor="_Toc94" w:history="1">
        <w:r>
          <w:rPr>
            <w:sz w:val="24"/>
            <w:szCs w:val="24"/>
          </w:rPr>
          <w:t>2、建立完善的薪酬福利体系，加大激励与吸引优秀人才的力度</w:t>
        </w:r>
        <w:r>
          <w:tab/>
        </w:r>
        <w:r>
          <w:fldChar w:fldCharType="begin"/>
        </w:r>
        <w:r>
          <w:instrText xml:space="preserve">PAGEREF _Toc94 \h</w:instrText>
        </w:r>
        <w:r>
          <w:fldChar w:fldCharType="end"/>
        </w:r>
      </w:hyperlink>
    </w:p>
    <w:p>
      <w:pPr>
        <w:tabs>
          <w:tab w:val="right" w:leader="dot" w:pos="9062"/>
        </w:tabs>
        <w:ind w:left="400"/>
      </w:pPr>
      <w:hyperlink w:anchor="_Toc95" w:history="1">
        <w:r>
          <w:rPr>
            <w:sz w:val="24"/>
            <w:szCs w:val="24"/>
          </w:rPr>
          <w:t>3、建立基于集团战略的现代人力资源管理的培训体系</w:t>
        </w:r>
        <w:r>
          <w:tab/>
        </w:r>
        <w:r>
          <w:fldChar w:fldCharType="begin"/>
        </w:r>
        <w:r>
          <w:instrText xml:space="preserve">PAGEREF _Toc95 \h</w:instrText>
        </w:r>
        <w:r>
          <w:fldChar w:fldCharType="end"/>
        </w:r>
      </w:hyperlink>
    </w:p>
    <w:p>
      <w:pPr>
        <w:tabs>
          <w:tab w:val="right" w:leader="dot" w:pos="9062"/>
        </w:tabs>
        <w:ind w:left="400"/>
      </w:pPr>
      <w:hyperlink w:anchor="_Toc96" w:history="1">
        <w:r>
          <w:rPr>
            <w:sz w:val="24"/>
            <w:szCs w:val="24"/>
          </w:rPr>
          <w:t>4、建立合理的调岗及晋升制度，搭建中青年人才成长平台</w:t>
        </w:r>
        <w:r>
          <w:tab/>
        </w:r>
        <w:r>
          <w:fldChar w:fldCharType="begin"/>
        </w:r>
        <w:r>
          <w:instrText xml:space="preserve">PAGEREF _Toc96 \h</w:instrText>
        </w:r>
        <w:r>
          <w:fldChar w:fldCharType="end"/>
        </w:r>
      </w:hyperlink>
    </w:p>
    <w:p>
      <w:pPr>
        <w:tabs>
          <w:tab w:val="right" w:leader="dot" w:pos="9062"/>
        </w:tabs>
        <w:ind w:left="400"/>
      </w:pPr>
      <w:hyperlink w:anchor="_Toc97" w:history="1">
        <w:r>
          <w:rPr>
            <w:sz w:val="24"/>
            <w:szCs w:val="24"/>
          </w:rPr>
          <w:t>5、对不同层次后备人才进行职业生涯规划</w:t>
        </w:r>
        <w:r>
          <w:tab/>
        </w:r>
        <w:r>
          <w:fldChar w:fldCharType="begin"/>
        </w:r>
        <w:r>
          <w:instrText xml:space="preserve">PAGEREF _Toc97 \h</w:instrText>
        </w:r>
        <w:r>
          <w:fldChar w:fldCharType="end"/>
        </w:r>
      </w:hyperlink>
    </w:p>
    <w:p>
      <w:pPr>
        <w:tabs>
          <w:tab w:val="right" w:leader="dot" w:pos="9062"/>
        </w:tabs>
        <w:ind w:left="400"/>
      </w:pPr>
      <w:hyperlink w:anchor="_Toc98" w:history="1">
        <w:r>
          <w:rPr>
            <w:sz w:val="24"/>
            <w:szCs w:val="24"/>
          </w:rPr>
          <w:t>6、建立不同层次人才综合素质体系，让优秀人才脱颖而出</w:t>
        </w:r>
        <w:r>
          <w:tab/>
        </w:r>
        <w:r>
          <w:fldChar w:fldCharType="begin"/>
        </w:r>
        <w:r>
          <w:instrText xml:space="preserve">PAGEREF _Toc98 \h</w:instrText>
        </w:r>
        <w:r>
          <w:fldChar w:fldCharType="end"/>
        </w:r>
      </w:hyperlink>
    </w:p>
    <w:p>
      <w:r>
        <w:fldChar w:fldCharType="end"/>
      </w:r>
    </w:p>
    <w:p>
      <w:r>
        <w:br w:type="page"/>
      </w:r>
    </w:p>
    <w:p>
      <w:pPr>
        <w:spacing w:line="360" w:lineRule="auto"/>
      </w:pPr>
      <w:r>
        <w:rPr>
          <w:rFonts w:ascii="Microsoft YaHei" w:hAnsi="Microsoft YaHei" w:eastAsia="Microsoft YaHei" w:cs="Microsoft YaHei"/>
          <w:color w:val="red"/>
          <w:sz w:val="36"/>
          <w:szCs w:val="36"/>
          <w:b/>
        </w:rPr>
        <w:t xml:space="preserve">服务器配置【2】总体分析报告</w:t>
      </w:r>
    </w:p>
    <w:p>
      <w:pPr>
        <w:pStyle w:val="Heading1"/>
      </w:pPr>
      <w:bookmarkStart w:id="1" w:name="_Toc1"/>
      <w:r>
        <w:t>一、项目背景</w:t>
      </w:r>
      <w:bookmarkEnd w:id="1"/>
    </w:p>
    <w:p>
      <w:pPr>
        <w:spacing w:line="360" w:lineRule="auto"/>
      </w:pPr>
      <w:r>
        <w:rPr/>
        <w:t xml:space="preserve">    为了充分开发中青年人才资源，了解中青年人才水平、培养有潜力人才及科技骨干、选拔一批经验丰富，德才兼备的中青年高技能人才，北京XXX集团（后简称“集团”），采用第三方北京技术交流培训中心(以下简称“中心”)自主研发26年，通过上下、左右、前后六维（简称“6＋1”）测评技术，对集团1名中青年人才进行了一次有针对性的测评。从2015-11-18到2015-11-25，在集团培训中心进行上机测试。规定测评时间为3小时，最短完成时间为4分4秒，一般为4分4秒左右。 </w:t>
      </w:r>
    </w:p>
    <w:p>
      <w:pPr>
        <w:spacing w:line="360" w:lineRule="auto"/>
      </w:pPr>
      <w:r>
        <w:rPr/>
        <w:t xml:space="preserve">    测评后进行专家（四位局级以上领导干部）与中青年人才一对一人均半小时的沟通（简称“面询”）， 这是区别国内所有综合测评机构的独有特色。面询内容有三：一是根据测评结果按优劣势分析归纳与评价；二是双方互动理解与确认测评结果；三是现场解答每位人才提出的问题，并给予针对性、个性化的解决方案与建议。</w:t>
      </w:r>
    </w:p>
    <w:p>
      <w:pPr>
        <w:spacing w:line="360" w:lineRule="auto"/>
      </w:pPr>
      <w:r>
        <w:rPr/>
        <w:t xml:space="preserve">    通过对1位中青年人才综合统计分析，按优良中差排序结果为：全体优秀率达0%，良好0%。在测评和专家面询后，对全部人才进行了无记名的满意度调查，参加调查83人，回收有效问卷83份，有效率100%，满意度100%。（满意度调查报告详见附件1） </w:t>
      </w:r>
    </w:p>
    <w:p>
      <w:pPr>
        <w:pStyle w:val="Heading2"/>
      </w:pPr>
      <w:bookmarkStart w:id="2" w:name="_Toc2"/>
      <w:r>
        <w:t>1、测评目的</w:t>
      </w:r>
      <w:bookmarkEnd w:id="2"/>
    </w:p>
    <w:p>
      <w:pPr>
        <w:pStyle w:val="Heading3"/>
      </w:pPr>
      <w:bookmarkStart w:id="3" w:name="_Toc3"/>
      <w:r>
        <w:t>第一、为中青年人才培训提供科学参考依据</w:t>
      </w:r>
      <w:bookmarkEnd w:id="3"/>
    </w:p>
    <w:p>
      <w:pPr>
        <w:spacing w:line="360" w:lineRule="auto"/>
      </w:pPr>
      <w:r>
        <w:rPr/>
        <w:t xml:space="preserve">    在传统的人事管理信息系统中，人与人之间的差别只体现在性别、年龄、职务、工种、学历、职称、工作经历上，而却忽略了内隐素质能力上的差异。综合测评可以帮助集团领导了解中青年人才更多重要的信息，为个性化培养与培训提供科学、准确的依据。在对人才进行精准识别后，还进行了人岗匹配，针对岗位胜任程度和潜质提出了使用与培养的建议。通过本次测评，清晰了集团中青年人才职业心理、职业素质、智体结构、职业能力和发展潜质，为集团下一步的培训工作提供了科学、客观、准确的依据。</w:t>
      </w:r>
    </w:p>
    <w:p>
      <w:pPr>
        <w:pStyle w:val="Heading3"/>
      </w:pPr>
      <w:bookmarkStart w:id="4" w:name="_Toc4"/>
      <w:r>
        <w:t>第二、为中青年人才提供自我认知和自我提升的工具</w:t>
      </w:r>
      <w:bookmarkEnd w:id="4"/>
    </w:p>
    <w:p>
      <w:pPr>
        <w:spacing w:line="360" w:lineRule="auto"/>
      </w:pPr>
      <w:r>
        <w:rPr/>
        <w:t xml:space="preserve">    通过综合测评，帮助了这些人才全面、系统、客观、准确了解自我；通过结合岗位职责一对一面询，让这些人才更加明确自身优势与劣势；清晰哪些技能和素质需要进一步培训，在实际工作中扬长避短，促进自我职业生涯与集团战略的有机结合。</w:t>
      </w:r>
    </w:p>
    <w:p>
      <w:pPr>
        <w:pStyle w:val="Heading2"/>
      </w:pPr>
      <w:bookmarkStart w:id="5" w:name="_Toc5"/>
      <w:r>
        <w:t>2、测评流程</w:t>
      </w:r>
      <w:bookmarkEnd w:id="5"/>
    </w:p>
    <w:p>
      <w:pPr>
        <w:spacing w:line="360" w:lineRule="auto"/>
      </w:pPr>
      <w:r>
        <w:rPr/>
        <w:t xml:space="preserve">    综合测评分为五个阶段：</w:t>
      </w:r>
    </w:p>
    <w:p>
      <w:pPr>
        <w:spacing w:line="360" w:lineRule="auto"/>
      </w:pPr>
      <w:r>
        <w:rPr/>
        <w:t xml:space="preserve">    一是测评前准备。这一阶段确定测试人才的人数、测评时间、测评内容、测评群体的总体情况；收集测评人才简历；编制测评总体需求量表。</w:t>
      </w:r>
    </w:p>
    <w:p>
      <w:pPr>
        <w:spacing w:line="360" w:lineRule="auto"/>
      </w:pPr>
      <w:r>
        <w:rPr/>
        <w:t xml:space="preserve">    二是人机对话测评。通过“6＋1”系统综合测评，人均获取近1000个定性与定量数据，经过数据处理与统计分析，为专家面询提供科学、准确、客观、真实的测评结果。</w:t>
      </w:r>
    </w:p>
    <w:p>
      <w:pPr>
        <w:spacing w:line="360" w:lineRule="auto"/>
      </w:pPr>
      <w:r>
        <w:rPr/>
        <w:t xml:space="preserve">    三是专家面询。这一过程人均半小时，目的是让有较高领导岗位经历和复合学科背景的专家依据测评结果，与中青年人才一对一的互动沟通：首先，帮他们清晰自己的优劣势；其次，为他们排忧解惑；最后，为每位中青年人才梳理出与集团发展匹配的对策。</w:t>
      </w:r>
    </w:p>
    <w:p>
      <w:pPr>
        <w:spacing w:line="360" w:lineRule="auto"/>
      </w:pPr>
      <w:r>
        <w:rPr/>
        <w:t xml:space="preserve">    四是撰写总体与个体报告。依据对“6＋1”大数据分析结果撰写总体综合素质分析报告；整合个人测评结果和专家面询评价，撰写每位人才的综合测评分析报告。</w:t>
      </w:r>
    </w:p>
    <w:p>
      <w:pPr>
        <w:spacing w:line="360" w:lineRule="auto"/>
      </w:pPr>
      <w:r>
        <w:rPr/>
        <w:t xml:space="preserve">    五是汇报与反馈。向集团领导汇报总体与个体测评结果，反馈无记名满意度调查报告等，针对集团发展战略和现代人力资源管理提出针对性的建议与对策。</w:t>
      </w:r>
    </w:p>
    <w:p>
      <w:pPr>
        <w:pStyle w:val="Heading2"/>
      </w:pPr>
      <w:bookmarkStart w:id="6" w:name="_Toc6"/>
      <w:r>
        <w:t>3、技术路径</w:t>
      </w:r>
      <w:bookmarkEnd w:id="6"/>
    </w:p>
    <w:p>
      <w:pPr>
        <w:spacing w:line="360" w:lineRule="auto"/>
      </w:pPr>
      <w:r>
        <w:rPr/>
        <w:t xml:space="preserve">    “中心”的综合测评系统始于1988年博士研究成果，经历了26年实践检验，其过程（1）测评地域：北京、上海、天津、广东、山西、湖南、湖北、陕西、内蒙、海南、浙江、山东、辽宁、河南等省市；（2）年龄：20～68岁；（3）学历：大专～博士后；（4）职称：初级～两院士；（5）职务：初、中级～政府副部长、部队中将（陆海空）；（6）类型：跨国公司高管、各类企业高管与技术人才；（7）测评人数：3万多人；（8）测评数据：每人925个；（9）获得荣誉：7次获国家自然科学基金资助，2次获航空科学基金资助，4次获省部级科学技术进步二等奖和管理成果一等奖；在国内外核心刊物发表论文30多篇，专著一本；测评软件50多套；培养出3名博士、9名硕士；经调查，客户反映测评准确率高、效果明显，平均满意度达97.8%，受到被测评人才和用人单位的普遍欢迎和认可。</w:t>
      </w:r>
    </w:p>
    <w:p>
      <w:pPr>
        <w:pStyle w:val="Heading1"/>
      </w:pPr>
      <w:bookmarkStart w:id="7" w:name="_Toc7"/>
      <w:r>
        <w:t>二、综合测评基本情况分析</w:t>
      </w:r>
      <w:bookmarkEnd w:id="7"/>
    </w:p>
    <w:p>
      <w:pPr>
        <w:spacing w:line="360" w:lineRule="auto"/>
      </w:pPr>
      <w:r>
        <w:rPr/>
        <w:t xml:space="preserve">    参加本次测评对象是集团的中青年人才（或简称“人才”），有6个重要定义：</w:t>
      </w:r>
    </w:p>
    <w:p>
      <w:pPr>
        <w:spacing w:line="360" w:lineRule="auto"/>
      </w:pPr>
      <w:r>
        <w:rPr/>
        <w:t xml:space="preserve">第一，</w:t>
      </w:r>
      <w:r>
        <w:rPr>
          <w:color w:val="red"/>
        </w:rPr>
        <w:t xml:space="preserve">总体</w:t>
      </w:r>
      <w:r>
        <w:rPr/>
        <w:t xml:space="preserve">：1人</w:t>
      </w:r>
    </w:p>
    <w:p>
      <w:pPr>
        <w:spacing w:line="360" w:lineRule="auto"/>
      </w:pPr>
      <w:r>
        <w:rPr/>
        <w:t xml:space="preserve">第二，</w:t>
      </w:r>
      <w:r>
        <w:rPr>
          <w:color w:val="red"/>
        </w:rPr>
        <w:t xml:space="preserve">下属单位正职</w:t>
      </w:r>
      <w:r>
        <w:rPr/>
        <w:t xml:space="preserve">：0人</w:t>
      </w:r>
    </w:p>
    <w:p>
      <w:pPr>
        <w:spacing w:line="360" w:lineRule="auto"/>
      </w:pPr>
      <w:r>
        <w:rPr/>
        <w:t xml:space="preserve">第三，</w:t>
      </w:r>
      <w:r>
        <w:rPr>
          <w:color w:val="red"/>
        </w:rPr>
        <w:t xml:space="preserve">下属单位副职</w:t>
      </w:r>
      <w:r>
        <w:rPr/>
        <w:t xml:space="preserve">：1人</w:t>
      </w:r>
    </w:p>
    <w:p>
      <w:pPr>
        <w:spacing w:line="360" w:lineRule="auto"/>
      </w:pPr>
      <w:r>
        <w:rPr/>
        <w:t xml:space="preserve">第四，</w:t>
      </w:r>
      <w:r>
        <w:rPr>
          <w:color w:val="red"/>
        </w:rPr>
        <w:t xml:space="preserve">机关单位正职</w:t>
      </w:r>
      <w:r>
        <w:rPr/>
        <w:t xml:space="preserve">：0人</w:t>
      </w:r>
    </w:p>
    <w:p>
      <w:pPr>
        <w:spacing w:line="360" w:lineRule="auto"/>
      </w:pPr>
      <w:r>
        <w:rPr/>
        <w:t xml:space="preserve">第五，</w:t>
      </w:r>
      <w:r>
        <w:rPr>
          <w:color w:val="red"/>
        </w:rPr>
        <w:t xml:space="preserve">机关单位副职</w:t>
      </w:r>
      <w:r>
        <w:rPr/>
        <w:t xml:space="preserve">：0人</w:t>
      </w:r>
    </w:p>
    <w:p>
      <w:pPr>
        <w:spacing w:line="360" w:lineRule="auto"/>
      </w:pPr>
      <w:r>
        <w:rPr/>
        <w:t xml:space="preserve">第六，</w:t>
      </w:r>
      <w:r>
        <w:rPr>
          <w:color w:val="red"/>
        </w:rPr>
        <w:t xml:space="preserve">机关单位科员</w:t>
      </w:r>
      <w:r>
        <w:rPr/>
        <w:t xml:space="preserve">：0人</w:t>
      </w:r>
    </w:p>
    <w:p>
      <w:pPr>
        <w:pStyle w:val="Heading2"/>
      </w:pPr>
      <w:bookmarkStart w:id="8" w:name="_Toc8"/>
      <w:r>
        <w:t>（一）基本信息分析</w:t>
      </w:r>
      <w:bookmarkEnd w:id="8"/>
    </w:p>
    <w:p>
      <w:pPr>
        <w:pStyle w:val="Heading3"/>
      </w:pPr>
      <w:bookmarkStart w:id="9" w:name="_Toc9"/>
      <w:r>
        <w:t>1-逐项分析</w:t>
      </w:r>
      <w:bookmarkEnd w:id="9"/>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0" w:name="_Toc10"/>
      <w:r>
        <w:t>2-逐项分析</w:t>
      </w:r>
      <w:bookmarkEnd w:id="10"/>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男</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女</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bl>
    <w:p/>
    <w:p>
      <w:pPr>
        <w:spacing w:line="360" w:lineRule="auto"/>
      </w:pPr>
      <w:r>
        <w:rPr>
          <w:color w:val="blue"/>
          <w:b/>
        </w:rPr>
        <w:t xml:space="preserve">    相关分析：</w:t>
      </w:r>
    </w:p>
    <w:p/>
    <w:p>
      <w:pPr>
        <w:pStyle w:val="Heading3"/>
      </w:pPr>
      <w:bookmarkStart w:id="11" w:name="_Toc11"/>
      <w:r>
        <w:t>3-逐项分析</w:t>
      </w:r>
      <w:bookmarkEnd w:id="11"/>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30岁及以下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31-35岁</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36-40岁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41-45岁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46-50岁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50-55岁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56岁以上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2" w:name="_Toc12"/>
      <w:r>
        <w:t>4-逐项分析</w:t>
      </w:r>
      <w:bookmarkEnd w:id="12"/>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中专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高职</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博士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3" w:name="_Toc13"/>
      <w:r>
        <w:t>5-逐项分析</w:t>
      </w:r>
      <w:bookmarkEnd w:id="13"/>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函授(业余、自考)大专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函授(业余、自考)本科</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全日制大专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全日制本科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全日制硕士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博士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4" w:name="_Toc14"/>
      <w:r>
        <w:t>6-逐项分析</w:t>
      </w:r>
      <w:bookmarkEnd w:id="14"/>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管理类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经济类</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社科类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理工类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法律类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5" w:name="_Toc15"/>
      <w:r>
        <w:t>7-逐项分析</w:t>
      </w:r>
      <w:bookmarkEnd w:id="15"/>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无职称</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初级</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中级</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副高职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正高职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6" w:name="_Toc16"/>
      <w:r>
        <w:t>8-逐项分析</w:t>
      </w:r>
      <w:bookmarkEnd w:id="16"/>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5年以下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5-10年</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11-15年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16-20年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21-25年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26年以上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7" w:name="_Toc17"/>
      <w:r>
        <w:t>9-逐项分析</w:t>
      </w:r>
      <w:bookmarkEnd w:id="17"/>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1年及以下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1-3年</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3-5年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5-10年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10年以上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8" w:name="_Toc18"/>
      <w:r>
        <w:t>10-逐项分析</w:t>
      </w:r>
      <w:bookmarkEnd w:id="18"/>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管理者</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执行者</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开拓者</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技术专家</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19" w:name="_Toc19"/>
      <w:r>
        <w:t>11-逐项分析</w:t>
      </w:r>
      <w:bookmarkEnd w:id="19"/>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非常胜任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比较胜任</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基本胜任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有所不足</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0" w:name="_Toc20"/>
      <w:r>
        <w:t>12-逐项分析</w:t>
      </w:r>
      <w:bookmarkEnd w:id="20"/>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不希望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无所谓</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希望但没信心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希望又有信心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1" w:name="_Toc21"/>
      <w:r>
        <w:t>13-逐项分析</w:t>
      </w:r>
      <w:bookmarkEnd w:id="21"/>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工作经验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2" w:name="_Toc22"/>
      <w:r>
        <w:t>14-逐项分析</w:t>
      </w:r>
      <w:bookmarkEnd w:id="22"/>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充分发挥100%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发挥80%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发挥50%</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发挥30%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发挥20%以下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3" w:name="_Toc23"/>
      <w:r>
        <w:t>15-逐项分析</w:t>
      </w:r>
      <w:bookmarkEnd w:id="23"/>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独立工作能力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影响力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组织管理能力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社交能力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4" w:name="_Toc24"/>
      <w:r>
        <w:t>16-逐项分析</w:t>
      </w:r>
      <w:bookmarkEnd w:id="24"/>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诚信正直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工作态度</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善于自律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宽容大度</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价值观</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人际关系协调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5" w:name="_Toc25"/>
      <w:r>
        <w:t>17-逐项分析</w:t>
      </w:r>
      <w:bookmarkEnd w:id="25"/>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接受培训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增加收入</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改善福利和社会保障</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提升职务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晋升职称</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调整岗位</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调换单位</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改善人际关系</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改善身体状况</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职业生涯设计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6" w:name="_Toc26"/>
      <w:r>
        <w:t>18-逐项分析</w:t>
      </w:r>
      <w:bookmarkEnd w:id="26"/>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外语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沟通技巧</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获得更高学位</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专业知识</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计算机</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财务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7" w:name="_Toc27"/>
      <w:r>
        <w:t>19-逐项分析</w:t>
      </w:r>
      <w:bookmarkEnd w:id="27"/>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8" w:name="_Toc28"/>
      <w:r>
        <w:t>20-逐项分析</w:t>
      </w:r>
      <w:bookmarkEnd w:id="28"/>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工作经验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29" w:name="_Toc29"/>
      <w:r>
        <w:t>21-逐项分析</w:t>
      </w:r>
      <w:bookmarkEnd w:id="29"/>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改变传统用人观念</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创造良好的工作环境</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提供自我管理的弹性组织</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提供弹性的工作安排</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提供挑战性高的工作</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提供有针对性的技能培训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0" w:name="_Toc30"/>
      <w:r>
        <w:t>22-逐项分析</w:t>
      </w:r>
      <w:bookmarkEnd w:id="30"/>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提升工作能力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拓宽眼界思路</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增强党性修养</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相互借鉴交流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补充更新知识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统一思想认识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1" w:name="_Toc31"/>
      <w:r>
        <w:t>23-逐项分析</w:t>
      </w:r>
      <w:bookmarkEnd w:id="31"/>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发展愿景、使命及价值观</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机关文化建设</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发展战略制定</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管理体制和机制</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制定配套的管理制度和模式</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实施有效管理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运营流程管理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人力资源管理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团队建设</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职工培训和发展</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培养职业化的审计队伍</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制定工作标准和工作规范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2" w:name="_Toc32"/>
      <w:r>
        <w:t>24-逐项分析</w:t>
      </w:r>
      <w:bookmarkEnd w:id="32"/>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目标管理能力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沟通与写作能力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组织管理能力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应变与适应能力</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开发指导能力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职业化能力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3" w:name="_Toc33"/>
      <w:r>
        <w:t>25-逐项分析</w:t>
      </w:r>
      <w:bookmarkEnd w:id="33"/>
    </w:p>
    <w:tbl>
      <w:tblGrid>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人数</w:t>
            </w:r>
          </w:p>
        </w:tc>
        <w:tc>
          <w:tcPr>
            <w:tcW w:w="1000" w:type="dxa"/>
            <w:vAlign w:val="center"/>
          </w:tcPr>
          <w:p>
            <w:pPr/>
            <w:r>
              <w:rPr>
                <w:sz w:val="21"/>
                <w:szCs w:val="21"/>
              </w:rPr>
              <w:t xml:space="preserve">比例</w:t>
            </w:r>
          </w:p>
        </w:tc>
      </w:tr>
      <w:tr>
        <w:trPr>
          <w:trHeight w:val="500" w:hRule="atLeast"/>
        </w:trPr>
        <w:tc>
          <w:tcPr>
            <w:tcW w:w="1000" w:type="dxa"/>
            <w:vAlign w:val="center"/>
          </w:tcPr>
          <w:p>
            <w:pPr/>
            <w:r>
              <w:rPr>
                <w:sz w:val="21"/>
                <w:szCs w:val="21"/>
              </w:rPr>
              <w:t xml:space="preserve">举办专题研讨班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进入国际知名企业学习交流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外籍专家进行经验分享</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在重大海外项目锻炼</w:t>
            </w:r>
          </w:p>
        </w:tc>
        <w:tc>
          <w:tcPr>
            <w:tcW w:w="1000" w:type="dxa"/>
            <w:vAlign w:val="center"/>
          </w:tcPr>
          <w:p>
            <w:pPr/>
            <w:r>
              <w:rPr>
                <w:sz w:val="21"/>
                <w:szCs w:val="21"/>
              </w:rPr>
              <w:t xml:space="preserve">1</w:t>
            </w:r>
          </w:p>
        </w:tc>
        <w:tc>
          <w:tcPr>
            <w:tcW w:w="1000" w:type="dxa"/>
            <w:vAlign w:val="center"/>
          </w:tcPr>
          <w:p>
            <w:pPr/>
            <w:r>
              <w:rPr>
                <w:sz w:val="21"/>
                <w:szCs w:val="21"/>
              </w:rPr>
              <w:t xml:space="preserve">100%</w:t>
            </w:r>
          </w:p>
        </w:tc>
      </w:tr>
      <w:tr>
        <w:trPr>
          <w:trHeight w:val="500" w:hRule="atLeast"/>
        </w:trPr>
        <w:tc>
          <w:tcPr>
            <w:tcW w:w="1000" w:type="dxa"/>
            <w:vAlign w:val="center"/>
          </w:tcPr>
          <w:p>
            <w:pPr/>
            <w:r>
              <w:rPr>
                <w:sz w:val="21"/>
                <w:szCs w:val="21"/>
              </w:rPr>
              <w:t xml:space="preserve">进入境外高端培训机构学习</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4" w:name="_Toc34"/>
      <w:r>
        <w:t>1-交叉项分析</w:t>
      </w:r>
      <w:bookmarkEnd w:id="34"/>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5" w:name="_Toc35"/>
      <w:r>
        <w:t>2-交叉项分析</w:t>
      </w:r>
      <w:bookmarkEnd w:id="35"/>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男</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女</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6" w:name="_Toc36"/>
      <w:r>
        <w:t>3-交叉项分析</w:t>
      </w:r>
      <w:bookmarkEnd w:id="36"/>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30岁及以下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31-35岁</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36-40岁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41-45岁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46-50岁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50-55岁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56岁以上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7" w:name="_Toc37"/>
      <w:r>
        <w:t>4-交叉项分析</w:t>
      </w:r>
      <w:bookmarkEnd w:id="37"/>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中专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高职</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博士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8" w:name="_Toc38"/>
      <w:r>
        <w:t>5-交叉项分析</w:t>
      </w:r>
      <w:bookmarkEnd w:id="38"/>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函授(业余、自考)大专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函授(业余、自考)本科</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全日制大专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在职大专</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全日制本科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在职本科</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全日制硕士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在职硕士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博士</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39" w:name="_Toc39"/>
      <w:r>
        <w:t>6-交叉项分析</w:t>
      </w:r>
      <w:bookmarkEnd w:id="39"/>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管理类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经济类</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社科类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理工类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法律类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0" w:name="_Toc40"/>
      <w:r>
        <w:t>7-交叉项分析</w:t>
      </w:r>
      <w:bookmarkEnd w:id="40"/>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无职称</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初级</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中级</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副高职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正高职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1" w:name="_Toc41"/>
      <w:r>
        <w:t>8-交叉项分析</w:t>
      </w:r>
      <w:bookmarkEnd w:id="41"/>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5年以下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5-10年</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11-15年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16-20年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21-25年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26年以上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2" w:name="_Toc42"/>
      <w:r>
        <w:t>9-交叉项分析</w:t>
      </w:r>
      <w:bookmarkEnd w:id="42"/>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1年及以下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1-3年</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3-5年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5-10年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10年以上</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3" w:name="_Toc43"/>
      <w:r>
        <w:t>10-交叉项分析</w:t>
      </w:r>
      <w:bookmarkEnd w:id="43"/>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管理者</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执行者</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开拓者</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技术专家</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4" w:name="_Toc44"/>
      <w:r>
        <w:t>11-交叉项分析</w:t>
      </w:r>
      <w:bookmarkEnd w:id="44"/>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非常胜任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比较胜任</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基本胜任</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有所不足</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5" w:name="_Toc45"/>
      <w:r>
        <w:t>12-交叉项分析</w:t>
      </w:r>
      <w:bookmarkEnd w:id="45"/>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不希望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无所谓</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希望但没信心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希望又有信心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6" w:name="_Toc46"/>
      <w:r>
        <w:t>13-交叉项分析</w:t>
      </w:r>
      <w:bookmarkEnd w:id="46"/>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工作经验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7" w:name="_Toc47"/>
      <w:r>
        <w:t>14-交叉项分析</w:t>
      </w:r>
      <w:bookmarkEnd w:id="47"/>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充分发挥100%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发挥80%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发挥50%</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发挥30%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发挥20%以下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8" w:name="_Toc48"/>
      <w:r>
        <w:t>15-交叉项分析</w:t>
      </w:r>
      <w:bookmarkEnd w:id="48"/>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独立工作能力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影响力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组织管理能力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社交能力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49" w:name="_Toc49"/>
      <w:r>
        <w:t>16-交叉项分析</w:t>
      </w:r>
      <w:bookmarkEnd w:id="49"/>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诚信正直</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工作态度</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善于自律</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宽容大度</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价值观</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人际关系协调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0" w:name="_Toc50"/>
      <w:r>
        <w:t>17-交叉项分析</w:t>
      </w:r>
      <w:bookmarkEnd w:id="50"/>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接受培训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增加收入</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改善福利和社会保障</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提升职务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晋升职称</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调整岗位</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调换单位</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改善人际关系</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改善身体状况</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职业生涯设计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1" w:name="_Toc51"/>
      <w:r>
        <w:t>18-交叉项分析</w:t>
      </w:r>
      <w:bookmarkEnd w:id="51"/>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外语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沟通技巧</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获得更高学位</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专业知识</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计算机</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财务</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2" w:name="_Toc52"/>
      <w:r>
        <w:t>19-交叉项分析</w:t>
      </w:r>
      <w:bookmarkEnd w:id="52"/>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3" w:name="_Toc53"/>
      <w:r>
        <w:t>20-交叉项分析</w:t>
      </w:r>
      <w:bookmarkEnd w:id="53"/>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工作经验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团队领导能力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决策能力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责任心</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自控能力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敬业精神</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坚持不懈</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战略规划能力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4" w:name="_Toc54"/>
      <w:r>
        <w:t>21-交叉项分析</w:t>
      </w:r>
      <w:bookmarkEnd w:id="54"/>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改变传统用人观念</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创造良好的工作环境</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提供自我管理的弹性组织</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提供弹性的工作安排</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提供挑战性高的工作</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提供有针对性的技能培训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5" w:name="_Toc55"/>
      <w:r>
        <w:t>22-交叉项分析</w:t>
      </w:r>
      <w:bookmarkEnd w:id="55"/>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提升工作能力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拓宽眼界思路</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增强党性修养</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相互借鉴交流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补充更新知识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统一思想认识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6" w:name="_Toc56"/>
      <w:r>
        <w:t>23-交叉项分析</w:t>
      </w:r>
      <w:bookmarkEnd w:id="56"/>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发展愿景、使命及价值观</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机关文化建设</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发展战略制定</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管理体制和机制</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制定配套的管理制度和模式</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实施有效管理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运营流程管理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人力资源管理</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团队建设</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职工培训和发展</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培养职业化的审计队伍</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制定工作标准和工作规范</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7" w:name="_Toc57"/>
      <w:r>
        <w:t>24-交叉项分析</w:t>
      </w:r>
      <w:bookmarkEnd w:id="57"/>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目标管理能力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执行能力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沟通与写作能力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组织管理能力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应变与适应能力</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创新能力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学习能力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开发指导能力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职业化能力</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3"/>
      </w:pPr>
      <w:bookmarkStart w:id="58" w:name="_Toc58"/>
      <w:r>
        <w:t>25-交叉项分析</w:t>
      </w:r>
      <w:bookmarkEnd w:id="58"/>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下属单位正职</w:t>
            </w:r>
          </w:p>
        </w:tc>
        <w:tc>
          <w:tcPr>
            <w:tcW w:w="1000" w:type="dxa"/>
            <w:vAlign w:val="center"/>
          </w:tcPr>
          <w:p>
            <w:pPr/>
            <w:r>
              <w:rPr>
                <w:sz w:val="21"/>
                <w:szCs w:val="21"/>
              </w:rPr>
              <w:t xml:space="preserve">下属单位副职</w:t>
            </w:r>
          </w:p>
        </w:tc>
        <w:tc>
          <w:tcPr>
            <w:tcW w:w="1000" w:type="dxa"/>
            <w:vAlign w:val="center"/>
          </w:tcPr>
          <w:p>
            <w:pPr/>
            <w:r>
              <w:rPr>
                <w:sz w:val="21"/>
                <w:szCs w:val="21"/>
              </w:rPr>
              <w:t xml:space="preserve">机关单位正职</w:t>
            </w:r>
          </w:p>
        </w:tc>
        <w:tc>
          <w:tcPr>
            <w:tcW w:w="1000" w:type="dxa"/>
            <w:vAlign w:val="center"/>
          </w:tcPr>
          <w:p>
            <w:pPr/>
            <w:r>
              <w:rPr>
                <w:sz w:val="21"/>
                <w:szCs w:val="21"/>
              </w:rPr>
              <w:t xml:space="preserve">机关单位副职</w:t>
            </w:r>
          </w:p>
        </w:tc>
        <w:tc>
          <w:tcPr>
            <w:tcW w:w="1000" w:type="dxa"/>
            <w:vAlign w:val="center"/>
          </w:tcPr>
          <w:p>
            <w:pPr/>
            <w:r>
              <w:rPr>
                <w:sz w:val="21"/>
                <w:szCs w:val="21"/>
              </w:rPr>
              <w:t xml:space="preserve">机关单位科员</w:t>
            </w:r>
          </w:p>
        </w:tc>
      </w:tr>
      <w:tr>
        <w:trPr>
          <w:trHeight w:val="500" w:hRule="atLeast"/>
        </w:trPr>
        <w:tc>
          <w:tcPr>
            <w:tcW w:w="1000" w:type="dxa"/>
            <w:vAlign w:val="center"/>
          </w:tcPr>
          <w:p>
            <w:pPr/>
            <w:r>
              <w:rPr>
                <w:sz w:val="21"/>
                <w:szCs w:val="21"/>
              </w:rPr>
              <w:t xml:space="preserve">举办专题研讨班</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进入国际知名企业学习交流</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外籍专家进行经验分享</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在重大海外项目锻炼</w:t>
            </w:r>
          </w:p>
        </w:tc>
        <w:tc>
          <w:tcPr>
            <w:tcW w:w="1000" w:type="dxa"/>
            <w:vAlign w:val="center"/>
          </w:tcPr>
          <w:p>
            <w:pPr/>
            <w:r>
              <w:rPr>
                <w:sz w:val="21"/>
                <w:szCs w:val="21"/>
              </w:rPr>
              <w:t xml:space="preserve">0</w:t>
            </w:r>
          </w:p>
        </w:tc>
        <w:tc>
          <w:tcPr>
            <w:tcW w:w="1000" w:type="dxa"/>
            <w:vAlign w:val="center"/>
          </w:tcPr>
          <w:p>
            <w:pPr/>
            <w:r>
              <w:rPr>
                <w:sz w:val="21"/>
                <w:szCs w:val="21"/>
              </w:rPr>
              <w:t xml:space="preserve">1</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进入境外高端培训机构学习</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其他</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spacing w:line="360" w:lineRule="auto"/>
      </w:pPr>
      <w:r>
        <w:rPr>
          <w:color w:val="blue"/>
          <w:b/>
        </w:rPr>
        <w:t xml:space="preserve">    相关分析：</w:t>
      </w:r>
    </w:p>
    <w:p/>
    <w:p>
      <w:pPr>
        <w:pStyle w:val="Heading1"/>
      </w:pPr>
      <w:bookmarkStart w:id="59" w:name="_Toc59"/>
      <w:r>
        <w:t>三、测评结果及特点分析</w:t>
      </w:r>
      <w:bookmarkEnd w:id="59"/>
    </w:p>
    <w:p>
      <w:pPr>
        <w:pStyle w:val="Heading2"/>
      </w:pPr>
      <w:bookmarkStart w:id="60" w:name="_Toc60"/>
      <w:r>
        <w:t>1、突出优势的特征</w:t>
      </w:r>
      <w:bookmarkEnd w:id="60"/>
    </w:p>
    <w:p>
      <w:pPr>
        <w:pStyle w:val="Heading3"/>
      </w:pPr>
      <w:bookmarkStart w:id="61" w:name="_Toc61"/>
      <w:r>
        <w:t>1判断与决策能力</w:t>
      </w:r>
      <w:bookmarkEnd w:id="61"/>
    </w:p>
    <w:tbl>
      <w:tblGrid>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5.40</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c>
          <w:tcPr>
            <w:tcW w:w="1000" w:type="dxa"/>
            <w:vAlign w:val="center"/>
          </w:tcPr>
          <w:p>
            <w:pPr/>
            <w:r>
              <w:rPr>
                <w:sz w:val="21"/>
                <w:szCs w:val="21"/>
              </w:rPr>
              <w:t xml:space="preserve">3.00</w:t>
            </w:r>
          </w:p>
        </w:tc>
        <w:tc>
          <w:tcPr>
            <w:tcW w:w="1000" w:type="dxa"/>
            <w:vAlign w:val="center"/>
          </w:tcPr>
          <w:p>
            <w:pPr/>
            <w:r>
              <w:rPr>
                <w:sz w:val="21"/>
                <w:szCs w:val="21"/>
              </w:rPr>
              <w:t xml:space="preserve">6.43</w:t>
            </w:r>
          </w:p>
        </w:tc>
        <w:tc>
          <w:tcPr>
            <w:tcW w:w="1000" w:type="dxa"/>
            <w:vAlign w:val="center"/>
          </w:tcPr>
          <w:p>
            <w:pPr/>
            <w:r>
              <w:rPr>
                <w:sz w:val="21"/>
                <w:szCs w:val="21"/>
              </w:rPr>
              <w:t xml:space="preserve">5.71</w:t>
            </w:r>
          </w:p>
        </w:tc>
        <w:tc>
          <w:tcPr>
            <w:tcW w:w="1000" w:type="dxa"/>
            <w:vAlign w:val="center"/>
          </w:tcPr>
          <w:p>
            <w:pPr/>
            <w:r>
              <w:rPr>
                <w:sz w:val="21"/>
                <w:szCs w:val="21"/>
              </w:rPr>
              <w:t xml:space="preserve">4.64</w:t>
            </w:r>
          </w:p>
        </w:tc>
        <w:tc>
          <w:tcPr>
            <w:tcW w:w="1000" w:type="dxa"/>
            <w:vAlign w:val="center"/>
          </w:tcPr>
          <w:p>
            <w:pPr/>
            <w:r>
              <w:rPr>
                <w:sz w:val="21"/>
                <w:szCs w:val="21"/>
              </w:rPr>
              <w:t xml:space="preserve">5.90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一是办事具有计划性、组织性，工作和生活井然有序</w:t>
      </w:r>
    </w:p>
    <w:p>
      <w:pPr>
        <w:spacing w:line="360" w:lineRule="auto"/>
      </w:pPr>
      <w:r>
        <w:rPr/>
        <w:t xml:space="preserve">二是感情丰富，在为人处事敏感，对周围事物的感知力强</w:t>
      </w:r>
    </w:p>
    <w:p>
      <w:pPr>
        <w:spacing w:line="360" w:lineRule="auto"/>
      </w:pPr>
      <w:r>
        <w:rPr/>
        <w:t xml:space="preserve">三是做事喜欢从头到尾，不喜欢半途而废，对于工作有想法有见地</w:t>
      </w:r>
    </w:p>
    <w:p/>
    <w:p>
      <w:pPr>
        <w:spacing w:line="360" w:lineRule="auto"/>
      </w:pPr>
      <w:r>
        <w:rPr/>
        <w:t xml:space="preserve">秩序需要：下属单位副职，机关单位科员，机关单位副职，机关单位正职，下属单位正职</w:t>
      </w:r>
    </w:p>
    <w:p>
      <w:pPr>
        <w:spacing w:line="360" w:lineRule="auto"/>
      </w:pPr>
      <w:r>
        <w:rPr/>
        <w:t xml:space="preserve">感情用事：下属单位副职，机关单位科员，机关单位副职，机关单位正职，下属单位正职</w:t>
      </w:r>
    </w:p>
    <w:p>
      <w:pPr>
        <w:spacing w:line="360" w:lineRule="auto"/>
      </w:pPr>
      <w:r>
        <w:rPr/>
        <w:t xml:space="preserve">持久需要：下属单位副职，机关单位科员，机关单位副职，机关单位正职，下属单位正职</w:t>
      </w:r>
    </w:p>
    <w:p/>
    <w:p>
      <w:pPr>
        <w:pStyle w:val="Heading3"/>
      </w:pPr>
      <w:bookmarkStart w:id="62" w:name="_Toc62"/>
      <w:r>
        <w:t>2团队精神</w:t>
      </w:r>
      <w:bookmarkEnd w:id="62"/>
    </w:p>
    <w:tbl>
      <w:tblGrid>
        <w:gridCol w:w="1000" w:type="dxa"/>
        <w:gridCol w:w="1000" w:type="dxa"/>
        <w:gridCol w:w="1000" w:type="dxa"/>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c>
          <w:tcPr>
            <w:tcW w:w="1000" w:type="dxa"/>
            <w:vAlign w:val="center"/>
          </w:tcPr>
          <w:p>
            <w:pPr/>
            <w:r>
              <w:rPr>
                <w:sz w:val="21"/>
                <w:szCs w:val="21"/>
              </w:rPr>
              <w:t xml:space="preserve">I</w:t>
            </w:r>
          </w:p>
        </w:tc>
        <w:tc>
          <w:tcPr>
            <w:tcW w:w="1000" w:type="dxa"/>
            <w:vAlign w:val="center"/>
          </w:tcPr>
          <w:p>
            <w:pPr/>
            <w:r>
              <w:rPr>
                <w:sz w:val="21"/>
                <w:szCs w:val="21"/>
              </w:rPr>
              <w:t xml:space="preserve">J</w:t>
            </w:r>
          </w:p>
        </w:tc>
        <w:tc>
          <w:tcPr>
            <w:tcW w:w="1000" w:type="dxa"/>
            <w:vAlign w:val="center"/>
          </w:tcPr>
          <w:p>
            <w:pPr/>
            <w:r>
              <w:rPr>
                <w:sz w:val="21"/>
                <w:szCs w:val="21"/>
              </w:rPr>
              <w:t xml:space="preserve">K</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5.11</w:t>
            </w:r>
          </w:p>
        </w:tc>
        <w:tc>
          <w:tcPr>
            <w:tcW w:w="1000" w:type="dxa"/>
            <w:vAlign w:val="center"/>
          </w:tcPr>
          <w:p>
            <w:pPr/>
            <w:r>
              <w:rPr>
                <w:sz w:val="21"/>
                <w:szCs w:val="21"/>
              </w:rPr>
              <w:t xml:space="preserve">6.00</w:t>
            </w:r>
          </w:p>
        </w:tc>
        <w:tc>
          <w:tcPr>
            <w:tcW w:w="1000" w:type="dxa"/>
            <w:vAlign w:val="center"/>
          </w:tcPr>
          <w:p>
            <w:pPr/>
            <w:r>
              <w:rPr>
                <w:sz w:val="21"/>
                <w:szCs w:val="21"/>
              </w:rPr>
              <w:t xml:space="preserve">7.07</w:t>
            </w:r>
          </w:p>
        </w:tc>
        <w:tc>
          <w:tcPr>
            <w:tcW w:w="1000" w:type="dxa"/>
            <w:vAlign w:val="center"/>
          </w:tcPr>
          <w:p>
            <w:pPr/>
            <w:r>
              <w:rPr>
                <w:sz w:val="21"/>
                <w:szCs w:val="21"/>
              </w:rPr>
              <w:t xml:space="preserve">5.00</w:t>
            </w:r>
          </w:p>
        </w:tc>
        <w:tc>
          <w:tcPr>
            <w:tcW w:w="1000" w:type="dxa"/>
            <w:vAlign w:val="center"/>
          </w:tcPr>
          <w:p>
            <w:pPr/>
            <w:r>
              <w:rPr>
                <w:sz w:val="21"/>
                <w:szCs w:val="21"/>
              </w:rPr>
              <w:t xml:space="preserve">4.64</w:t>
            </w:r>
          </w:p>
        </w:tc>
        <w:tc>
          <w:tcPr>
            <w:tcW w:w="1000" w:type="dxa"/>
            <w:vAlign w:val="center"/>
          </w:tcPr>
          <w:p>
            <w:pPr/>
            <w:r>
              <w:rPr>
                <w:sz w:val="21"/>
                <w:szCs w:val="21"/>
              </w:rPr>
              <w:t xml:space="preserve">5.00</w:t>
            </w:r>
          </w:p>
        </w:tc>
        <w:tc>
          <w:tcPr>
            <w:tcW w:w="1000" w:type="dxa"/>
            <w:vAlign w:val="center"/>
          </w:tcPr>
          <w:p>
            <w:pPr/>
            <w:r>
              <w:rPr>
                <w:sz w:val="21"/>
                <w:szCs w:val="21"/>
              </w:rPr>
              <w:t xml:space="preserve">6.43</w:t>
            </w:r>
          </w:p>
        </w:tc>
        <w:tc>
          <w:tcPr>
            <w:tcW w:w="1000" w:type="dxa"/>
            <w:vAlign w:val="center"/>
          </w:tcPr>
          <w:p>
            <w:pPr/>
            <w:r>
              <w:rPr>
                <w:sz w:val="21"/>
                <w:szCs w:val="21"/>
              </w:rPr>
              <w:t xml:space="preserve">5.71</w:t>
            </w:r>
          </w:p>
        </w:tc>
        <w:tc>
          <w:tcPr>
            <w:tcW w:w="1000" w:type="dxa"/>
            <w:vAlign w:val="center"/>
          </w:tcPr>
          <w:p>
            <w:pPr/>
            <w:r>
              <w:rPr>
                <w:sz w:val="21"/>
                <w:szCs w:val="21"/>
              </w:rPr>
              <w:t xml:space="preserve">4.64</w:t>
            </w:r>
          </w:p>
        </w:tc>
        <w:tc>
          <w:tcPr>
            <w:tcW w:w="1000" w:type="dxa"/>
            <w:vAlign w:val="center"/>
          </w:tcPr>
          <w:p>
            <w:pPr/>
            <w:r>
              <w:rPr>
                <w:sz w:val="21"/>
                <w:szCs w:val="21"/>
              </w:rPr>
              <w:t xml:space="preserve">5.38</w:t>
            </w:r>
          </w:p>
        </w:tc>
        <w:tc>
          <w:tcPr>
            <w:tcW w:w="1000" w:type="dxa"/>
            <w:vAlign w:val="center"/>
          </w:tcPr>
          <w:p>
            <w:pPr/>
            <w:r>
              <w:rPr>
                <w:sz w:val="21"/>
                <w:szCs w:val="21"/>
              </w:rPr>
              <w:t xml:space="preserve">5.57</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一是具有较好的天赋和快速学习的能力，分析问题逻辑思路清晰</w:t>
      </w:r>
    </w:p>
    <w:p>
      <w:pPr>
        <w:spacing w:line="360" w:lineRule="auto"/>
      </w:pPr>
      <w:r>
        <w:rPr/>
        <w:t xml:space="preserve">二是重视集体荣誉，能够很快融入集体并发挥自己作用</w:t>
      </w:r>
    </w:p>
    <w:p>
      <w:pPr>
        <w:spacing w:line="360" w:lineRule="auto"/>
      </w:pPr>
      <w:r>
        <w:rPr/>
        <w:t xml:space="preserve">三是在团队工作中，倾向于独立完成自己工作</w:t>
      </w:r>
    </w:p>
    <w:p/>
    <w:p>
      <w:pPr>
        <w:spacing w:line="360" w:lineRule="auto"/>
      </w:pPr>
      <w:r>
        <w:rPr/>
        <w:t xml:space="preserve">专业成就：下属单位副职，机关单位科员，机关单位副职，机关单位正职，下属单位正职</w:t>
      </w:r>
    </w:p>
    <w:p>
      <w:pPr>
        <w:spacing w:line="360" w:lineRule="auto"/>
      </w:pPr>
      <w:r>
        <w:rPr/>
        <w:t xml:space="preserve">乐群性：下属单位副职，机关单位科员，机关单位副职，机关单位正职，下属单位正职</w:t>
      </w:r>
    </w:p>
    <w:p>
      <w:pPr>
        <w:spacing w:line="360" w:lineRule="auto"/>
      </w:pPr>
      <w:r>
        <w:rPr/>
        <w:t xml:space="preserve">独立成就：下属单位副职，机关单位科员，机关单位副职，机关单位正职，下属单位正职</w:t>
      </w:r>
    </w:p>
    <w:p/>
    <w:p>
      <w:pPr>
        <w:pStyle w:val="Heading3"/>
      </w:pPr>
      <w:bookmarkStart w:id="63" w:name="_Toc63"/>
      <w:r>
        <w:t>3精明能干</w:t>
      </w:r>
      <w:bookmarkEnd w:id="63"/>
    </w:p>
    <w:tbl>
      <w:tblGrid>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4.19</w:t>
            </w:r>
          </w:p>
        </w:tc>
        <w:tc>
          <w:tcPr>
            <w:tcW w:w="1000" w:type="dxa"/>
            <w:vAlign w:val="center"/>
          </w:tcPr>
          <w:p>
            <w:pPr/>
            <w:r>
              <w:rPr>
                <w:sz w:val="21"/>
                <w:szCs w:val="21"/>
              </w:rPr>
              <w:t xml:space="preserve">7.00</w:t>
            </w:r>
          </w:p>
        </w:tc>
        <w:tc>
          <w:tcPr>
            <w:tcW w:w="1000" w:type="dxa"/>
            <w:vAlign w:val="center"/>
          </w:tcPr>
          <w:p>
            <w:pPr/>
            <w:r>
              <w:rPr>
                <w:sz w:val="21"/>
                <w:szCs w:val="21"/>
              </w:rPr>
              <w:t xml:space="preserve">5.00</w:t>
            </w:r>
          </w:p>
        </w:tc>
        <w:tc>
          <w:tcPr>
            <w:tcW w:w="1000" w:type="dxa"/>
            <w:vAlign w:val="center"/>
          </w:tcPr>
          <w:p>
            <w:pPr/>
            <w:r>
              <w:rPr>
                <w:sz w:val="21"/>
                <w:szCs w:val="21"/>
              </w:rPr>
              <w:t xml:space="preserve">6.00</w:t>
            </w:r>
          </w:p>
        </w:tc>
        <w:tc>
          <w:tcPr>
            <w:tcW w:w="1000" w:type="dxa"/>
            <w:vAlign w:val="center"/>
          </w:tcPr>
          <w:p>
            <w:pPr/>
            <w:r>
              <w:rPr>
                <w:sz w:val="21"/>
                <w:szCs w:val="21"/>
              </w:rPr>
              <w:t xml:space="preserve">4.82</w:t>
            </w:r>
          </w:p>
        </w:tc>
        <w:tc>
          <w:tcPr>
            <w:tcW w:w="1000" w:type="dxa"/>
            <w:vAlign w:val="center"/>
          </w:tcPr>
          <w:p>
            <w:pPr/>
            <w:r>
              <w:rPr>
                <w:sz w:val="21"/>
                <w:szCs w:val="21"/>
              </w:rPr>
              <w:t xml:space="preserve">6.45</w:t>
            </w:r>
          </w:p>
        </w:tc>
        <w:tc>
          <w:tcPr>
            <w:tcW w:w="1000" w:type="dxa"/>
            <w:vAlign w:val="center"/>
          </w:tcPr>
          <w:p>
            <w:pPr/>
            <w:r>
              <w:rPr>
                <w:sz w:val="21"/>
                <w:szCs w:val="21"/>
              </w:rPr>
              <w:t xml:space="preserve">4.50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一是为人处世方面比较圆滑，待人接物都能做到很周到</w:t>
      </w:r>
    </w:p>
    <w:p>
      <w:pPr>
        <w:spacing w:line="360" w:lineRule="auto"/>
      </w:pPr>
      <w:r>
        <w:rPr/>
        <w:t xml:space="preserve">二是对自我评价较高，对自己的才华有信心</w:t>
      </w:r>
    </w:p>
    <w:p>
      <w:pPr>
        <w:spacing w:line="360" w:lineRule="auto"/>
      </w:pPr>
      <w:r>
        <w:rPr/>
        <w:t xml:space="preserve">三是工作过程中能够严格要求自己，遇到困难尽自己最大努力去克服</w:t>
      </w:r>
    </w:p>
    <w:p/>
    <w:p>
      <w:pPr>
        <w:spacing w:line="360" w:lineRule="auto"/>
      </w:pPr>
      <w:r>
        <w:rPr/>
        <w:t xml:space="preserve">世故性：下属单位副职，机关单位科员，机关单位副职，机关单位正职，下属单位正职</w:t>
      </w:r>
    </w:p>
    <w:p>
      <w:pPr>
        <w:spacing w:line="360" w:lineRule="auto"/>
      </w:pPr>
      <w:r>
        <w:rPr/>
        <w:t xml:space="preserve">自承性：下属单位副职，机关单位科员，机关单位副职，机关单位正职，下属单位正职</w:t>
      </w:r>
    </w:p>
    <w:p>
      <w:pPr>
        <w:spacing w:line="360" w:lineRule="auto"/>
      </w:pPr>
      <w:r>
        <w:rPr/>
        <w:t xml:space="preserve">自制力：下属单位副职，机关单位科员，机关单位副职，机关单位正职，下属单位正职</w:t>
      </w:r>
    </w:p>
    <w:p/>
    <w:p>
      <w:pPr>
        <w:pStyle w:val="Heading3"/>
      </w:pPr>
      <w:bookmarkStart w:id="64" w:name="_Toc64"/>
      <w:r>
        <w:t>4纪律性</w:t>
      </w:r>
      <w:bookmarkEnd w:id="64"/>
    </w:p>
    <w:tbl>
      <w:tblGrid>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5.00</w:t>
            </w:r>
          </w:p>
        </w:tc>
        <w:tc>
          <w:tcPr>
            <w:tcW w:w="1000" w:type="dxa"/>
            <w:vAlign w:val="center"/>
          </w:tcPr>
          <w:p>
            <w:pPr/>
            <w:r>
              <w:rPr>
                <w:sz w:val="21"/>
                <w:szCs w:val="21"/>
              </w:rPr>
              <w:t xml:space="preserve">6.00</w:t>
            </w:r>
          </w:p>
        </w:tc>
        <w:tc>
          <w:tcPr>
            <w:tcW w:w="1000" w:type="dxa"/>
            <w:vAlign w:val="center"/>
          </w:tcPr>
          <w:p>
            <w:pPr/>
            <w:r>
              <w:rPr>
                <w:sz w:val="21"/>
                <w:szCs w:val="21"/>
              </w:rPr>
              <w:t xml:space="preserve">6.45</w:t>
            </w:r>
          </w:p>
        </w:tc>
        <w:tc>
          <w:tcPr>
            <w:tcW w:w="1000" w:type="dxa"/>
            <w:vAlign w:val="center"/>
          </w:tcPr>
          <w:p>
            <w:pPr/>
            <w:r>
              <w:rPr>
                <w:sz w:val="21"/>
                <w:szCs w:val="21"/>
              </w:rPr>
              <w:t xml:space="preserve">4.82</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c>
          <w:tcPr>
            <w:tcW w:w="1000" w:type="dxa"/>
            <w:vAlign w:val="center"/>
          </w:tcPr>
          <w:p>
            <w:pPr/>
            <w:r>
              <w:rPr>
                <w:sz w:val="21"/>
                <w:szCs w:val="21"/>
              </w:rPr>
              <w:t xml:space="preserve">4.99</w:t>
            </w:r>
          </w:p>
        </w:tc>
        <w:tc>
          <w:tcPr>
            <w:tcW w:w="1000" w:type="dxa"/>
            <w:vAlign w:val="center"/>
          </w:tcPr>
          <w:p>
            <w:pPr/>
            <w:r>
              <w:rPr>
                <w:sz w:val="21"/>
                <w:szCs w:val="21"/>
              </w:rPr>
              <w:t xml:space="preserve">5.71</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一是比较善于观察别人,了解别人的感受,能设身处地为别人着想</w:t>
      </w:r>
    </w:p>
    <w:p>
      <w:pPr>
        <w:spacing w:line="360" w:lineRule="auto"/>
      </w:pPr>
      <w:r>
        <w:rPr/>
        <w:t xml:space="preserve">二是言行一致，能够合理支配自己的感情行动，为人处事能保持自尊自爱，赢得他人尊重</w:t>
      </w:r>
    </w:p>
    <w:p>
      <w:pPr>
        <w:spacing w:line="360" w:lineRule="auto"/>
      </w:pPr>
      <w:r>
        <w:rPr/>
        <w:t xml:space="preserve">三是灵活多变，不拘一格，处事游刃有余</w:t>
      </w:r>
    </w:p>
    <w:p/>
    <w:p>
      <w:pPr>
        <w:spacing w:line="360" w:lineRule="auto"/>
      </w:pPr>
      <w:r>
        <w:rPr/>
        <w:t xml:space="preserve">省察需要：下属单位副职，机关单位科员，机关单位副职，机关单位正职，下属单位正职</w:t>
      </w:r>
    </w:p>
    <w:p>
      <w:pPr>
        <w:spacing w:line="360" w:lineRule="auto"/>
      </w:pPr>
      <w:r>
        <w:rPr/>
        <w:t xml:space="preserve">自律性：下属单位副职，机关单位科员，机关单位副职，机关单位正职，下属单位正职</w:t>
      </w:r>
    </w:p>
    <w:p>
      <w:pPr>
        <w:spacing w:line="360" w:lineRule="auto"/>
      </w:pPr>
      <w:r>
        <w:rPr/>
        <w:t xml:space="preserve">灵活性：下属单位副职，机关单位科员，机关单位副职，机关单位正职，下属单位正职</w:t>
      </w:r>
    </w:p>
    <w:p/>
    <w:p>
      <w:pPr>
        <w:pStyle w:val="Heading3"/>
      </w:pPr>
      <w:bookmarkStart w:id="65" w:name="_Toc65"/>
      <w:r>
        <w:t>5风险性</w:t>
      </w:r>
      <w:bookmarkEnd w:id="65"/>
    </w:p>
    <w:tbl>
      <w:tblGrid>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c>
          <w:tcPr>
            <w:tcW w:w="1000" w:type="dxa"/>
            <w:vAlign w:val="center"/>
          </w:tcPr>
          <w:p>
            <w:pPr/>
            <w:r>
              <w:rPr>
                <w:sz w:val="21"/>
                <w:szCs w:val="21"/>
              </w:rPr>
              <w:t xml:space="preserve">6.00</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c>
          <w:tcPr>
            <w:tcW w:w="1000" w:type="dxa"/>
            <w:vAlign w:val="center"/>
          </w:tcPr>
          <w:p>
            <w:pPr/>
            <w:r>
              <w:rPr>
                <w:sz w:val="21"/>
                <w:szCs w:val="21"/>
              </w:rPr>
              <w:t xml:space="preserve">4.72</w:t>
            </w:r>
          </w:p>
        </w:tc>
        <w:tc>
          <w:tcPr>
            <w:tcW w:w="1000" w:type="dxa"/>
            <w:vAlign w:val="center"/>
          </w:tcPr>
          <w:p>
            <w:pPr/>
            <w:r>
              <w:rPr>
                <w:sz w:val="21"/>
                <w:szCs w:val="21"/>
              </w:rPr>
              <w:t xml:space="preserve">6.45</w:t>
            </w:r>
          </w:p>
        </w:tc>
        <w:tc>
          <w:tcPr>
            <w:tcW w:w="1000" w:type="dxa"/>
            <w:vAlign w:val="center"/>
          </w:tcPr>
          <w:p>
            <w:pPr/>
            <w:r>
              <w:rPr>
                <w:sz w:val="21"/>
                <w:szCs w:val="21"/>
              </w:rPr>
              <w:t xml:space="preserve">6.00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一是通常通过跳跃发散的思维，找出合理的方式，能够及早认清和抵御风险</w:t>
      </w:r>
    </w:p>
    <w:p>
      <w:pPr>
        <w:spacing w:line="360" w:lineRule="auto"/>
      </w:pPr>
      <w:r>
        <w:rPr/>
        <w:t xml:space="preserve">二是能独自完成自己的工作，不依赖别人</w:t>
      </w:r>
    </w:p>
    <w:p>
      <w:pPr>
        <w:spacing w:line="360" w:lineRule="auto"/>
      </w:pPr>
      <w:r>
        <w:rPr/>
        <w:t xml:space="preserve">三是乐于接受新鲜事物，勇于尝试新方法去解决问题</w:t>
      </w:r>
    </w:p>
    <w:p/>
    <w:p>
      <w:pPr>
        <w:spacing w:line="360" w:lineRule="auto"/>
      </w:pPr>
      <w:r>
        <w:rPr/>
        <w:t xml:space="preserve">幻想性：下属单位副职，机关单位科员，机关单位副职，机关单位正职，下属单位正职</w:t>
      </w:r>
    </w:p>
    <w:p>
      <w:pPr>
        <w:spacing w:line="360" w:lineRule="auto"/>
      </w:pPr>
      <w:r>
        <w:rPr/>
        <w:t xml:space="preserve">独立性：下属单位副职，机关单位科员，机关单位副职，机关单位正职，下属单位正职</w:t>
      </w:r>
    </w:p>
    <w:p>
      <w:pPr>
        <w:spacing w:line="360" w:lineRule="auto"/>
      </w:pPr>
      <w:r>
        <w:rPr/>
        <w:t xml:space="preserve">变异需要：下属单位副职，机关单位科员，机关单位副职，机关单位正职，下属单位正职</w:t>
      </w:r>
    </w:p>
    <w:p/>
    <w:p>
      <w:pPr>
        <w:pStyle w:val="Heading2"/>
      </w:pPr>
      <w:bookmarkStart w:id="66" w:name="_Toc66"/>
      <w:r>
        <w:t>2、需要完善和提升的方面</w:t>
      </w:r>
      <w:bookmarkEnd w:id="66"/>
    </w:p>
    <w:p>
      <w:pPr>
        <w:pStyle w:val="Heading3"/>
      </w:pPr>
      <w:bookmarkStart w:id="67" w:name="_Toc67"/>
      <w:r>
        <w:t>1诚信度</w:t>
      </w:r>
      <w:bookmarkEnd w:id="67"/>
    </w:p>
    <w:tbl>
      <w:tblGrid>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1.00</w:t>
            </w:r>
          </w:p>
        </w:tc>
        <w:tc>
          <w:tcPr>
            <w:tcW w:w="1000" w:type="dxa"/>
            <w:vAlign w:val="center"/>
          </w:tcPr>
          <w:p>
            <w:pPr/>
            <w:r>
              <w:rPr>
                <w:sz w:val="21"/>
                <w:szCs w:val="21"/>
              </w:rPr>
              <w:t xml:space="preserve">4.34</w:t>
            </w:r>
          </w:p>
        </w:tc>
        <w:tc>
          <w:tcPr>
            <w:tcW w:w="1000" w:type="dxa"/>
            <w:vAlign w:val="center"/>
          </w:tcPr>
          <w:p>
            <w:pPr/>
            <w:r>
              <w:rPr>
                <w:sz w:val="21"/>
                <w:szCs w:val="21"/>
              </w:rPr>
              <w:t xml:space="preserve">7.36</w:t>
            </w:r>
          </w:p>
        </w:tc>
        <w:tc>
          <w:tcPr>
            <w:tcW w:w="1000" w:type="dxa"/>
            <w:vAlign w:val="center"/>
          </w:tcPr>
          <w:p>
            <w:pPr/>
            <w:r>
              <w:rPr>
                <w:sz w:val="21"/>
                <w:szCs w:val="21"/>
              </w:rPr>
              <w:t xml:space="preserve">4.35</w:t>
            </w:r>
          </w:p>
        </w:tc>
        <w:tc>
          <w:tcPr>
            <w:tcW w:w="1000" w:type="dxa"/>
            <w:vAlign w:val="center"/>
          </w:tcPr>
          <w:p>
            <w:pPr/>
            <w:r>
              <w:rPr>
                <w:sz w:val="21"/>
                <w:szCs w:val="21"/>
              </w:rPr>
              <w:t xml:space="preserve">5.00</w:t>
            </w:r>
          </w:p>
        </w:tc>
        <w:tc>
          <w:tcPr>
            <w:tcW w:w="1000" w:type="dxa"/>
            <w:vAlign w:val="center"/>
          </w:tcPr>
          <w:p>
            <w:pPr/>
            <w:r>
              <w:rPr>
                <w:sz w:val="21"/>
                <w:szCs w:val="21"/>
              </w:rPr>
              <w:t xml:space="preserve">4.17</w:t>
            </w:r>
          </w:p>
        </w:tc>
        <w:tc>
          <w:tcPr>
            <w:tcW w:w="1000" w:type="dxa"/>
            <w:vAlign w:val="center"/>
          </w:tcPr>
          <w:p>
            <w:pPr/>
            <w:r>
              <w:rPr>
                <w:sz w:val="21"/>
                <w:szCs w:val="21"/>
              </w:rPr>
              <w:t xml:space="preserve">2.97</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一是对自己的评价客观性不足，评价标准较为模糊、经常变化</w:t>
      </w:r>
    </w:p>
    <w:p>
      <w:pPr>
        <w:spacing w:line="360" w:lineRule="auto"/>
      </w:pPr>
      <w:r>
        <w:rPr/>
        <w:t xml:space="preserve">二是在群体决策当中，不论自己的真实想法是什么，往往总是站到多数人的一边</w:t>
      </w:r>
    </w:p>
    <w:p>
      <w:pPr>
        <w:spacing w:line="360" w:lineRule="auto"/>
      </w:pPr>
      <w:r>
        <w:rPr/>
        <w:t xml:space="preserve">三是在工作中有时不主动承担任务，不愿主动为所作的事情负责</w:t>
      </w:r>
    </w:p>
    <w:p/>
    <w:p>
      <w:pPr>
        <w:spacing w:line="360" w:lineRule="auto"/>
      </w:pPr>
      <w:r>
        <w:rPr/>
        <w:t xml:space="preserve">稳定系数：下属单位副职，机关单位科员，机关单位副职，机关单位正职，下属单位正职</w:t>
      </w:r>
    </w:p>
    <w:p>
      <w:pPr>
        <w:spacing w:line="360" w:lineRule="auto"/>
      </w:pPr>
      <w:r>
        <w:rPr/>
        <w:t xml:space="preserve">同众性：下属单位副职，机关单位科员，机关单位副职，机关单位正职，下属单位正职</w:t>
      </w:r>
    </w:p>
    <w:p>
      <w:pPr>
        <w:spacing w:line="360" w:lineRule="auto"/>
      </w:pPr>
      <w:r>
        <w:rPr/>
        <w:t xml:space="preserve">责任感：下属单位副职，机关单位科员，机关单位副职，机关单位正职，下属单位正职</w:t>
      </w:r>
    </w:p>
    <w:p/>
    <w:p>
      <w:pPr>
        <w:pStyle w:val="Heading3"/>
      </w:pPr>
      <w:bookmarkStart w:id="68" w:name="_Toc68"/>
      <w:r>
        <w:t>2应变能力</w:t>
      </w:r>
      <w:bookmarkEnd w:id="68"/>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c>
          <w:tcPr>
            <w:tcW w:w="1000" w:type="dxa"/>
            <w:vAlign w:val="center"/>
          </w:tcPr>
          <w:p>
            <w:pPr/>
            <w:r>
              <w:rPr>
                <w:sz w:val="21"/>
                <w:szCs w:val="21"/>
              </w:rPr>
              <w:t xml:space="preserve">I</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3.00</w:t>
            </w:r>
          </w:p>
        </w:tc>
        <w:tc>
          <w:tcPr>
            <w:tcW w:w="1000" w:type="dxa"/>
            <w:vAlign w:val="center"/>
          </w:tcPr>
          <w:p>
            <w:pPr/>
            <w:r>
              <w:rPr>
                <w:sz w:val="21"/>
                <w:szCs w:val="21"/>
              </w:rPr>
              <w:t xml:space="preserve">4.50</w:t>
            </w:r>
          </w:p>
        </w:tc>
        <w:tc>
          <w:tcPr>
            <w:tcW w:w="1000" w:type="dxa"/>
            <w:vAlign w:val="center"/>
          </w:tcPr>
          <w:p>
            <w:pPr/>
            <w:r>
              <w:rPr>
                <w:sz w:val="21"/>
                <w:szCs w:val="21"/>
              </w:rPr>
              <w:t xml:space="preserve">3.00</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c>
          <w:tcPr>
            <w:tcW w:w="1000" w:type="dxa"/>
            <w:vAlign w:val="center"/>
          </w:tcPr>
          <w:p>
            <w:pPr/>
            <w:r>
              <w:rPr>
                <w:sz w:val="21"/>
                <w:szCs w:val="21"/>
              </w:rPr>
              <w:t xml:space="preserve">4.00</w:t>
            </w:r>
          </w:p>
        </w:tc>
        <w:tc>
          <w:tcPr>
            <w:tcW w:w="1000" w:type="dxa"/>
            <w:vAlign w:val="center"/>
          </w:tcPr>
          <w:p>
            <w:pPr/>
            <w:r>
              <w:rPr>
                <w:sz w:val="21"/>
                <w:szCs w:val="21"/>
              </w:rPr>
              <w:t xml:space="preserve">5.00</w:t>
            </w:r>
          </w:p>
        </w:tc>
        <w:tc>
          <w:tcPr>
            <w:tcW w:w="1000" w:type="dxa"/>
            <w:vAlign w:val="center"/>
          </w:tcPr>
          <w:p>
            <w:pPr/>
            <w:r>
              <w:rPr>
                <w:sz w:val="21"/>
                <w:szCs w:val="21"/>
              </w:rPr>
              <w:t xml:space="preserve">2.00</w:t>
            </w:r>
          </w:p>
        </w:tc>
        <w:tc>
          <w:tcPr>
            <w:tcW w:w="1000" w:type="dxa"/>
            <w:vAlign w:val="center"/>
          </w:tcPr>
          <w:p>
            <w:pPr/>
            <w:r>
              <w:rPr>
                <w:sz w:val="21"/>
                <w:szCs w:val="21"/>
              </w:rPr>
              <w:t xml:space="preserve">5.00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一是抽象思维能力不足，理解他人的能力不强</w:t>
      </w:r>
    </w:p>
    <w:p>
      <w:pPr>
        <w:spacing w:line="360" w:lineRule="auto"/>
      </w:pPr>
      <w:r>
        <w:rPr/>
        <w:t xml:space="preserve">二是生活顺利，感到心满意足，但有时在面对困难时缺乏毅力，让人感觉信心不足</w:t>
      </w:r>
    </w:p>
    <w:p>
      <w:pPr>
        <w:spacing w:line="360" w:lineRule="auto"/>
      </w:pPr>
      <w:r>
        <w:rPr/>
        <w:t xml:space="preserve">三是实际工作解决问题过程中，有时候欠缺创造性的解决方案和办法</w:t>
      </w:r>
    </w:p>
    <w:p/>
    <w:p>
      <w:pPr>
        <w:spacing w:line="360" w:lineRule="auto"/>
      </w:pPr>
      <w:r>
        <w:rPr/>
        <w:t xml:space="preserve">聪慧性：下属单位副职，机关单位科员，机关单位副职，机关单位正职，下属单位正职</w:t>
      </w:r>
    </w:p>
    <w:p>
      <w:pPr>
        <w:spacing w:line="360" w:lineRule="auto"/>
      </w:pPr>
      <w:r>
        <w:rPr/>
        <w:t xml:space="preserve">适应与焦虑：下属单位副职，机关单位科员，机关单位副职，机关单位正职，下属单位正职</w:t>
      </w:r>
    </w:p>
    <w:p>
      <w:pPr>
        <w:spacing w:line="360" w:lineRule="auto"/>
      </w:pPr>
      <w:r>
        <w:rPr/>
        <w:t xml:space="preserve">创造力：下属单位副职，机关单位科员，机关单位副职，机关单位正职，下属单位正职</w:t>
      </w:r>
    </w:p>
    <w:p/>
    <w:p>
      <w:pPr>
        <w:pStyle w:val="Heading3"/>
      </w:pPr>
      <w:bookmarkStart w:id="69" w:name="_Toc69"/>
      <w:r>
        <w:t>3体质精力</w:t>
      </w:r>
      <w:bookmarkEnd w:id="69"/>
    </w:p>
    <w:tbl>
      <w:tblGrid>
        <w:gridCol w:w="1000" w:type="dxa"/>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分类</w:t>
            </w:r>
          </w:p>
        </w:tc>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r>
      <w:tr>
        <w:trPr>
          <w:trHeight w:val="500" w:hRule="atLeast"/>
        </w:trPr>
        <w:tc>
          <w:tcPr>
            <w:tcW w:w="1000" w:type="dxa"/>
            <w:vAlign w:val="center"/>
          </w:tcPr>
          <w:p>
            <w:pPr/>
            <w:r>
              <w:rPr>
                <w:sz w:val="21"/>
                <w:szCs w:val="21"/>
              </w:rPr>
              <w:t xml:space="preserve">下属单位正职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下属单位副职</w:t>
            </w:r>
          </w:p>
        </w:tc>
        <w:tc>
          <w:tcPr>
            <w:tcW w:w="1000" w:type="dxa"/>
            <w:vAlign w:val="center"/>
          </w:tcPr>
          <w:p>
            <w:pPr/>
            <w:r>
              <w:rPr>
                <w:sz w:val="21"/>
                <w:szCs w:val="21"/>
              </w:rPr>
              <w:t xml:space="preserve">2.00</w:t>
            </w:r>
          </w:p>
        </w:tc>
        <w:tc>
          <w:tcPr>
            <w:tcW w:w="1000" w:type="dxa"/>
            <w:vAlign w:val="center"/>
          </w:tcPr>
          <w:p>
            <w:pPr/>
            <w:r>
              <w:rPr>
                <w:sz w:val="21"/>
                <w:szCs w:val="21"/>
              </w:rPr>
              <w:t xml:space="preserve">2.00</w:t>
            </w:r>
          </w:p>
        </w:tc>
        <w:tc>
          <w:tcPr>
            <w:tcW w:w="1000" w:type="dxa"/>
            <w:vAlign w:val="center"/>
          </w:tcPr>
          <w:p>
            <w:pPr/>
            <w:r>
              <w:rPr>
                <w:sz w:val="21"/>
                <w:szCs w:val="21"/>
              </w:rPr>
              <w:t xml:space="preserve">4.05</w:t>
            </w:r>
          </w:p>
        </w:tc>
        <w:tc>
          <w:tcPr>
            <w:tcW w:w="1000" w:type="dxa"/>
            <w:vAlign w:val="center"/>
          </w:tcPr>
          <w:p>
            <w:pPr/>
            <w:r>
              <w:rPr>
                <w:sz w:val="21"/>
                <w:szCs w:val="21"/>
              </w:rPr>
              <w:t xml:space="preserve">6.32</w:t>
            </w:r>
          </w:p>
        </w:tc>
        <w:tc>
          <w:tcPr>
            <w:tcW w:w="1000" w:type="dxa"/>
            <w:vAlign w:val="center"/>
          </w:tcPr>
          <w:p>
            <w:pPr/>
            <w:r>
              <w:rPr>
                <w:sz w:val="21"/>
                <w:szCs w:val="21"/>
              </w:rPr>
              <w:t xml:space="preserve">5.00</w:t>
            </w:r>
          </w:p>
        </w:tc>
        <w:tc>
          <w:tcPr>
            <w:tcW w:w="1000" w:type="dxa"/>
            <w:vAlign w:val="center"/>
          </w:tcPr>
          <w:p>
            <w:pPr/>
            <w:r>
              <w:rPr>
                <w:sz w:val="21"/>
                <w:szCs w:val="21"/>
              </w:rPr>
              <w:t xml:space="preserve">6.00</w:t>
            </w:r>
          </w:p>
        </w:tc>
        <w:tc>
          <w:tcPr>
            <w:tcW w:w="1000" w:type="dxa"/>
            <w:vAlign w:val="center"/>
          </w:tcPr>
          <w:p>
            <w:pPr/>
            <w:r>
              <w:rPr>
                <w:sz w:val="21"/>
                <w:szCs w:val="21"/>
              </w:rPr>
              <w:t xml:space="preserve">5.00</w:t>
            </w:r>
          </w:p>
        </w:tc>
        <w:tc>
          <w:tcPr>
            <w:tcW w:w="1000" w:type="dxa"/>
            <w:vAlign w:val="center"/>
          </w:tcPr>
          <w:p>
            <w:pPr/>
            <w:r>
              <w:rPr>
                <w:sz w:val="21"/>
                <w:szCs w:val="21"/>
              </w:rPr>
              <w:t xml:space="preserve">5.00</w:t>
            </w:r>
          </w:p>
        </w:tc>
      </w:tr>
      <w:tr>
        <w:trPr>
          <w:trHeight w:val="500" w:hRule="atLeast"/>
        </w:trPr>
        <w:tc>
          <w:tcPr>
            <w:tcW w:w="1000" w:type="dxa"/>
            <w:vAlign w:val="center"/>
          </w:tcPr>
          <w:p>
            <w:pPr/>
            <w:r>
              <w:rPr>
                <w:sz w:val="21"/>
                <w:szCs w:val="21"/>
              </w:rPr>
              <w:t xml:space="preserve">机关单位正职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机关单位副职</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r>
        <w:trPr>
          <w:trHeight w:val="500" w:hRule="atLeast"/>
        </w:trPr>
        <w:tc>
          <w:tcPr>
            <w:tcW w:w="1000" w:type="dxa"/>
            <w:vAlign w:val="center"/>
          </w:tcPr>
          <w:p>
            <w:pPr/>
            <w:r>
              <w:rPr>
                <w:sz w:val="21"/>
                <w:szCs w:val="21"/>
              </w:rPr>
              <w:t xml:space="preserve">机关单位科员</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c>
          <w:tcPr>
            <w:tcW w:w="1000" w:type="dxa"/>
            <w:vAlign w:val="center"/>
          </w:tcPr>
          <w:p>
            <w:pPr/>
            <w:r>
              <w:rPr>
                <w:sz w:val="21"/>
                <w:szCs w:val="21"/>
              </w:rPr>
              <w:t xml:space="preserve">0</w:t>
            </w:r>
          </w:p>
        </w:tc>
      </w:tr>
    </w:tbl>
    <w:p/>
    <w:p>
      <w:pPr/>
      <w:r>
        <w:rPr>
          <w:color w:val="blue"/>
          <w:sz w:val="22"/>
          <w:szCs w:val="22"/>
          <w:b/>
        </w:rPr>
        <w:t xml:space="preserve">特征描述</w:t>
      </w:r>
    </w:p>
    <w:p>
      <w:pPr>
        <w:spacing w:line="360" w:lineRule="auto"/>
      </w:pPr>
      <w:r>
        <w:rPr/>
        <w:t xml:space="preserve">一是有部分主观上的身体不适感，同时包括焦虑等其他躯体表现</w:t>
      </w:r>
    </w:p>
    <w:p>
      <w:pPr>
        <w:spacing w:line="360" w:lineRule="auto"/>
      </w:pPr>
      <w:r>
        <w:rPr/>
        <w:t xml:space="preserve">二是有时会做一些没有意义的事情，使自己的心情不愉快，希望能够增强自信心，尽快改变自己的状态</w:t>
      </w:r>
    </w:p>
    <w:p>
      <w:pPr>
        <w:spacing w:line="360" w:lineRule="auto"/>
      </w:pPr>
      <w:r>
        <w:rPr/>
        <w:t xml:space="preserve">三是周围环境当中发生变化时，有时会产生焦虑情绪</w:t>
      </w:r>
    </w:p>
    <w:p/>
    <w:p>
      <w:pPr>
        <w:spacing w:line="360" w:lineRule="auto"/>
      </w:pPr>
      <w:r>
        <w:rPr/>
        <w:t xml:space="preserve">躯体化：下属单位副职，机关单位科员，机关单位副职，机关单位正职，下属单位正职</w:t>
      </w:r>
    </w:p>
    <w:p>
      <w:pPr>
        <w:spacing w:line="360" w:lineRule="auto"/>
      </w:pPr>
      <w:r>
        <w:rPr/>
        <w:t xml:space="preserve">强迫症状：下属单位副职，机关单位科员，机关单位副职，机关单位正职，下属单位正职</w:t>
      </w:r>
    </w:p>
    <w:p>
      <w:pPr>
        <w:spacing w:line="360" w:lineRule="auto"/>
      </w:pPr>
      <w:r>
        <w:rPr/>
        <w:t xml:space="preserve">精神质：下属单位副职，机关单位科员，机关单位副职，机关单位正职，下属单位正职</w:t>
      </w:r>
    </w:p>
    <w:p/>
    <w:p>
      <w:pPr>
        <w:pStyle w:val="Heading1"/>
      </w:pPr>
      <w:bookmarkStart w:id="70" w:name="_Toc70"/>
      <w:r>
        <w:t>四、职业素质综合评价</w:t>
      </w:r>
      <w:bookmarkEnd w:id="70"/>
    </w:p>
    <w:tbl>
      <w:tblGrid>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职业心理</w:t>
            </w:r>
          </w:p>
        </w:tc>
        <w:tc>
          <w:tcPr>
            <w:tcW w:w="1000" w:type="dxa"/>
            <w:vAlign w:val="center"/>
          </w:tcPr>
          <w:p>
            <w:pPr/>
            <w:r>
              <w:rPr>
                <w:sz w:val="21"/>
                <w:szCs w:val="21"/>
              </w:rPr>
              <w:t xml:space="preserve">职业素质</w:t>
            </w:r>
          </w:p>
        </w:tc>
        <w:tc>
          <w:tcPr>
            <w:tcW w:w="1000" w:type="dxa"/>
            <w:vAlign w:val="center"/>
          </w:tcPr>
          <w:p>
            <w:pPr/>
            <w:r>
              <w:rPr>
                <w:sz w:val="21"/>
                <w:szCs w:val="21"/>
              </w:rPr>
              <w:t xml:space="preserve">智体结构</w:t>
            </w:r>
          </w:p>
        </w:tc>
        <w:tc>
          <w:tcPr>
            <w:tcW w:w="1000" w:type="dxa"/>
            <w:vAlign w:val="center"/>
          </w:tcPr>
          <w:p>
            <w:pPr/>
            <w:r>
              <w:rPr>
                <w:sz w:val="21"/>
                <w:szCs w:val="21"/>
              </w:rPr>
              <w:t xml:space="preserve">职业能力</w:t>
            </w:r>
          </w:p>
        </w:tc>
      </w:tr>
      <w:tr>
        <w:trPr>
          <w:trHeight w:val="500" w:hRule="atLeast"/>
        </w:trPr>
        <w:tc>
          <w:tcPr>
            <w:tcW w:w="1000" w:type="dxa"/>
            <w:vAlign w:val="center"/>
          </w:tcPr>
          <w:p>
            <w:pPr/>
            <w:r>
              <w:rPr>
                <w:sz w:val="21"/>
                <w:szCs w:val="21"/>
              </w:rPr>
              <w:t xml:space="preserve">5.08</w:t>
            </w:r>
          </w:p>
        </w:tc>
        <w:tc>
          <w:tcPr>
            <w:tcW w:w="1000" w:type="dxa"/>
            <w:vAlign w:val="center"/>
          </w:tcPr>
          <w:p>
            <w:pPr/>
            <w:r>
              <w:rPr>
                <w:sz w:val="21"/>
                <w:szCs w:val="21"/>
              </w:rPr>
              <w:t xml:space="preserve">4.90</w:t>
            </w:r>
          </w:p>
        </w:tc>
        <w:tc>
          <w:tcPr>
            <w:tcW w:w="1000" w:type="dxa"/>
            <w:vAlign w:val="center"/>
          </w:tcPr>
          <w:p>
            <w:pPr/>
            <w:r>
              <w:rPr>
                <w:sz w:val="21"/>
                <w:szCs w:val="21"/>
              </w:rPr>
              <w:t xml:space="preserve">4.78</w:t>
            </w:r>
          </w:p>
        </w:tc>
        <w:tc>
          <w:tcPr>
            <w:tcW w:w="1000" w:type="dxa"/>
            <w:vAlign w:val="center"/>
          </w:tcPr>
          <w:p>
            <w:pPr/>
            <w:r>
              <w:rPr>
                <w:sz w:val="21"/>
                <w:szCs w:val="21"/>
              </w:rPr>
              <w:t xml:space="preserve">5.02</w:t>
            </w:r>
          </w:p>
        </w:tc>
      </w:tr>
    </w:tbl>
    <w:p>
      <w:pPr>
        <w:pStyle w:val="Heading2"/>
      </w:pPr>
      <w:bookmarkStart w:id="71" w:name="_Toc71"/>
      <w:r>
        <w:t>1职业心理</w:t>
      </w:r>
      <w:bookmarkEnd w:id="71"/>
    </w:p>
    <w:tbl>
      <w:tblGrid>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r>
      <w:tr>
        <w:trPr>
          <w:trHeight w:val="500" w:hRule="atLeast"/>
        </w:trPr>
        <w:tc>
          <w:tcPr>
            <w:tcW w:w="1000" w:type="dxa"/>
            <w:vAlign w:val="center"/>
          </w:tcPr>
          <w:p>
            <w:pPr/>
            <w:r>
              <w:rPr>
                <w:sz w:val="21"/>
                <w:szCs w:val="21"/>
              </w:rPr>
              <w:t xml:space="preserve">5.08</w:t>
            </w:r>
          </w:p>
        </w:tc>
        <w:tc>
          <w:tcPr>
            <w:tcW w:w="1000" w:type="dxa"/>
            <w:vAlign w:val="center"/>
          </w:tcPr>
          <w:p>
            <w:pPr/>
            <w:r>
              <w:rPr>
                <w:sz w:val="21"/>
                <w:szCs w:val="21"/>
              </w:rPr>
              <w:t xml:space="preserve">5.31</w:t>
            </w:r>
          </w:p>
        </w:tc>
        <w:tc>
          <w:tcPr>
            <w:tcW w:w="1000" w:type="dxa"/>
            <w:vAlign w:val="center"/>
          </w:tcPr>
          <w:p>
            <w:pPr/>
            <w:r>
              <w:rPr>
                <w:sz w:val="21"/>
                <w:szCs w:val="21"/>
              </w:rPr>
              <w:t xml:space="preserve">4.87</w:t>
            </w:r>
          </w:p>
        </w:tc>
        <w:tc>
          <w:tcPr>
            <w:tcW w:w="1000" w:type="dxa"/>
            <w:vAlign w:val="center"/>
          </w:tcPr>
          <w:p>
            <w:pPr/>
            <w:r>
              <w:rPr>
                <w:sz w:val="21"/>
                <w:szCs w:val="21"/>
              </w:rPr>
              <w:t xml:space="preserve">5.04</w:t>
            </w:r>
          </w:p>
        </w:tc>
        <w:tc>
          <w:tcPr>
            <w:tcW w:w="1000" w:type="dxa"/>
            <w:vAlign w:val="center"/>
          </w:tcPr>
          <w:p>
            <w:pPr/>
            <w:r>
              <w:rPr>
                <w:sz w:val="21"/>
                <w:szCs w:val="21"/>
              </w:rPr>
              <w:t xml:space="preserve">4.82</w:t>
            </w:r>
          </w:p>
        </w:tc>
        <w:tc>
          <w:tcPr>
            <w:tcW w:w="1000" w:type="dxa"/>
            <w:vAlign w:val="center"/>
          </w:tcPr>
          <w:p>
            <w:pPr/>
            <w:r>
              <w:rPr>
                <w:sz w:val="21"/>
                <w:szCs w:val="21"/>
              </w:rPr>
              <w:t xml:space="preserve">5.07</w:t>
            </w:r>
          </w:p>
        </w:tc>
        <w:tc>
          <w:tcPr>
            <w:tcW w:w="1000" w:type="dxa"/>
            <w:vAlign w:val="center"/>
          </w:tcPr>
          <w:p>
            <w:pPr/>
            <w:r>
              <w:rPr>
                <w:sz w:val="21"/>
                <w:szCs w:val="21"/>
              </w:rPr>
              <w:t xml:space="preserve">5.35</w:t>
            </w:r>
          </w:p>
        </w:tc>
      </w:tr>
    </w:tbl>
    <w:p/>
    <w:p>
      <w:pPr>
        <w:spacing w:line="360" w:lineRule="auto"/>
      </w:pPr>
      <w:r>
        <w:rPr/>
        <w:t xml:space="preserve">敢于承担风险，抗压能力强；情绪稳定，工作认真，能通过自己的不断努力达到预期目标；心理健康，待人随和，用真心和热情去对待他人。</w:t>
      </w:r>
    </w:p>
    <w:p/>
    <w:p>
      <w:pPr>
        <w:pStyle w:val="Heading2"/>
      </w:pPr>
      <w:bookmarkStart w:id="72" w:name="_Toc72"/>
      <w:r>
        <w:t>2职业素质</w:t>
      </w:r>
      <w:bookmarkEnd w:id="72"/>
    </w:p>
    <w:tbl>
      <w:tblGrid>
        <w:gridCol w:w="1000" w:type="dxa"/>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c>
          <w:tcPr>
            <w:tcW w:w="1000" w:type="dxa"/>
            <w:vAlign w:val="center"/>
          </w:tcPr>
          <w:p>
            <w:pPr/>
            <w:r>
              <w:rPr>
                <w:sz w:val="21"/>
                <w:szCs w:val="21"/>
              </w:rPr>
              <w:t xml:space="preserve">H</w:t>
            </w:r>
          </w:p>
        </w:tc>
      </w:tr>
      <w:tr>
        <w:trPr>
          <w:trHeight w:val="500" w:hRule="atLeast"/>
        </w:trPr>
        <w:tc>
          <w:tcPr>
            <w:tcW w:w="1000" w:type="dxa"/>
            <w:vAlign w:val="center"/>
          </w:tcPr>
          <w:p>
            <w:pPr/>
            <w:r>
              <w:rPr>
                <w:sz w:val="21"/>
                <w:szCs w:val="21"/>
              </w:rPr>
              <w:t xml:space="preserve">4.98</w:t>
            </w:r>
          </w:p>
        </w:tc>
        <w:tc>
          <w:tcPr>
            <w:tcW w:w="1000" w:type="dxa"/>
            <w:vAlign w:val="center"/>
          </w:tcPr>
          <w:p>
            <w:pPr/>
            <w:r>
              <w:rPr>
                <w:sz w:val="21"/>
                <w:szCs w:val="21"/>
              </w:rPr>
              <w:t xml:space="preserve">3.98</w:t>
            </w:r>
          </w:p>
        </w:tc>
        <w:tc>
          <w:tcPr>
            <w:tcW w:w="1000" w:type="dxa"/>
            <w:vAlign w:val="center"/>
          </w:tcPr>
          <w:p>
            <w:pPr/>
            <w:r>
              <w:rPr>
                <w:sz w:val="21"/>
                <w:szCs w:val="21"/>
              </w:rPr>
              <w:t xml:space="preserve">5.33</w:t>
            </w:r>
          </w:p>
        </w:tc>
        <w:tc>
          <w:tcPr>
            <w:tcW w:w="1000" w:type="dxa"/>
            <w:vAlign w:val="center"/>
          </w:tcPr>
          <w:p>
            <w:pPr/>
            <w:r>
              <w:rPr>
                <w:sz w:val="21"/>
                <w:szCs w:val="21"/>
              </w:rPr>
              <w:t xml:space="preserve">5.57</w:t>
            </w:r>
          </w:p>
        </w:tc>
        <w:tc>
          <w:tcPr>
            <w:tcW w:w="1000" w:type="dxa"/>
            <w:vAlign w:val="center"/>
          </w:tcPr>
          <w:p>
            <w:pPr/>
            <w:r>
              <w:rPr>
                <w:sz w:val="21"/>
                <w:szCs w:val="21"/>
              </w:rPr>
              <w:t xml:space="preserve">5.17</w:t>
            </w:r>
          </w:p>
        </w:tc>
        <w:tc>
          <w:tcPr>
            <w:tcW w:w="1000" w:type="dxa"/>
            <w:vAlign w:val="center"/>
          </w:tcPr>
          <w:p>
            <w:pPr/>
            <w:r>
              <w:rPr>
                <w:sz w:val="21"/>
                <w:szCs w:val="21"/>
              </w:rPr>
              <w:t xml:space="preserve">4.38</w:t>
            </w:r>
          </w:p>
        </w:tc>
        <w:tc>
          <w:tcPr>
            <w:tcW w:w="1000" w:type="dxa"/>
            <w:vAlign w:val="center"/>
          </w:tcPr>
          <w:p>
            <w:pPr/>
            <w:r>
              <w:rPr>
                <w:sz w:val="21"/>
                <w:szCs w:val="21"/>
              </w:rPr>
              <w:t xml:space="preserve">4.76</w:t>
            </w:r>
          </w:p>
        </w:tc>
        <w:tc>
          <w:tcPr>
            <w:tcW w:w="1000" w:type="dxa"/>
            <w:vAlign w:val="center"/>
          </w:tcPr>
          <w:p>
            <w:pPr/>
            <w:r>
              <w:rPr>
                <w:sz w:val="21"/>
                <w:szCs w:val="21"/>
              </w:rPr>
              <w:t xml:space="preserve">5.01</w:t>
            </w:r>
          </w:p>
        </w:tc>
      </w:tr>
    </w:tbl>
    <w:p/>
    <w:p>
      <w:pPr>
        <w:spacing w:line="360" w:lineRule="auto"/>
      </w:pPr>
      <w:r>
        <w:rPr/>
        <w:t xml:space="preserve">富有团队精神，乐于在团队中体现自我价值，并为团队做出自己的贡献；对待工作能表现出高积极性和专注度，做事有始有终，力求尽善尽美；对待工作能脚踏实地的完成，且对自己严格要求，有较强的组织纪律性。</w:t>
      </w:r>
    </w:p>
    <w:p/>
    <w:p>
      <w:pPr>
        <w:pStyle w:val="Heading2"/>
      </w:pPr>
      <w:bookmarkStart w:id="73" w:name="_Toc73"/>
      <w:r>
        <w:t>3智体结构</w:t>
      </w:r>
      <w:bookmarkEnd w:id="73"/>
    </w:p>
    <w:tbl>
      <w:tblGrid>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r>
      <w:tr>
        <w:trPr>
          <w:trHeight w:val="500" w:hRule="atLeast"/>
        </w:trPr>
        <w:tc>
          <w:tcPr>
            <w:tcW w:w="1000" w:type="dxa"/>
            <w:vAlign w:val="center"/>
          </w:tcPr>
          <w:p>
            <w:pPr/>
            <w:r>
              <w:rPr>
                <w:sz w:val="21"/>
                <w:szCs w:val="21"/>
              </w:rPr>
              <w:t xml:space="preserve">4.58</w:t>
            </w:r>
          </w:p>
        </w:tc>
        <w:tc>
          <w:tcPr>
            <w:tcW w:w="1000" w:type="dxa"/>
            <w:vAlign w:val="center"/>
          </w:tcPr>
          <w:p>
            <w:pPr/>
            <w:r>
              <w:rPr>
                <w:sz w:val="21"/>
                <w:szCs w:val="21"/>
              </w:rPr>
              <w:t xml:space="preserve">5.44</w:t>
            </w:r>
          </w:p>
        </w:tc>
        <w:tc>
          <w:tcPr>
            <w:tcW w:w="1000" w:type="dxa"/>
            <w:vAlign w:val="center"/>
          </w:tcPr>
          <w:p>
            <w:pPr/>
            <w:r>
              <w:rPr>
                <w:sz w:val="21"/>
                <w:szCs w:val="21"/>
              </w:rPr>
              <w:t xml:space="preserve">5.39</w:t>
            </w:r>
          </w:p>
        </w:tc>
        <w:tc>
          <w:tcPr>
            <w:tcW w:w="1000" w:type="dxa"/>
            <w:vAlign w:val="center"/>
          </w:tcPr>
          <w:p>
            <w:pPr/>
            <w:r>
              <w:rPr>
                <w:sz w:val="21"/>
                <w:szCs w:val="21"/>
              </w:rPr>
              <w:t xml:space="preserve">4.15</w:t>
            </w:r>
          </w:p>
        </w:tc>
        <w:tc>
          <w:tcPr>
            <w:tcW w:w="1000" w:type="dxa"/>
            <w:vAlign w:val="center"/>
          </w:tcPr>
          <w:p>
            <w:pPr/>
            <w:r>
              <w:rPr>
                <w:sz w:val="21"/>
                <w:szCs w:val="21"/>
              </w:rPr>
              <w:t xml:space="preserve">4.66</w:t>
            </w:r>
          </w:p>
        </w:tc>
        <w:tc>
          <w:tcPr>
            <w:tcW w:w="1000" w:type="dxa"/>
            <w:vAlign w:val="center"/>
          </w:tcPr>
          <w:p>
            <w:pPr/>
            <w:r>
              <w:rPr>
                <w:sz w:val="21"/>
                <w:szCs w:val="21"/>
              </w:rPr>
              <w:t xml:space="preserve">4.46</w:t>
            </w:r>
          </w:p>
        </w:tc>
      </w:tr>
    </w:tbl>
    <w:p/>
    <w:p>
      <w:pPr>
        <w:spacing w:line="360" w:lineRule="auto"/>
      </w:pPr>
      <w:r>
        <w:rPr/>
        <w:t xml:space="preserve">善于在做事情之前提前做好相应的计划，办事效率高；有较强的组织纪律性，能够严格按照组织规定做事；能够很好地分析事物之间的逻辑关系，并进行归纳。</w:t>
      </w:r>
    </w:p>
    <w:p/>
    <w:p>
      <w:pPr>
        <w:pStyle w:val="Heading2"/>
      </w:pPr>
      <w:bookmarkStart w:id="74" w:name="_Toc74"/>
      <w:r>
        <w:t>4职业能力</w:t>
      </w:r>
      <w:bookmarkEnd w:id="74"/>
    </w:p>
    <w:tbl>
      <w:tblGrid>
        <w:gridCol w:w="1000" w:type="dxa"/>
        <w:gridCol w:w="1000" w:type="dxa"/>
        <w:gridCol w:w="1000" w:type="dxa"/>
        <w:gridCol w:w="1000" w:type="dxa"/>
        <w:gridCol w:w="1000" w:type="dxa"/>
        <w:gridCol w:w="1000" w:type="dxa"/>
        <w:gridCol w:w="1000" w:type="dxa"/>
      </w:tblGrid>
      <w:tblPr>
        <w:tblW w:w="0" w:type="auto"/>
        <w:tblBorders>
          <w:top w:val="single" w:sz="1" w:color="000000"/>
          <w:left w:val="single" w:sz="1" w:color="000000"/>
          <w:right w:val="single" w:sz="1" w:color="000000"/>
          <w:bottom w:val="single" w:sz="1" w:color="000000"/>
          <w:insideH w:val="single" w:sz="1" w:color="000000"/>
          <w:insideV w:val="single" w:sz="1" w:color="000000"/>
        </w:tblBorders>
      </w:tblPr>
      <w:tr>
        <w:trPr>
          <w:trHeight w:val="500" w:hRule="atLeast"/>
        </w:trPr>
        <w:tc>
          <w:tcPr>
            <w:tcW w:w="1000" w:type="dxa"/>
            <w:vAlign w:val="center"/>
          </w:tcPr>
          <w:p>
            <w:pPr/>
            <w:r>
              <w:rPr>
                <w:sz w:val="21"/>
                <w:szCs w:val="21"/>
              </w:rPr>
              <w:t xml:space="preserve">A</w:t>
            </w:r>
          </w:p>
        </w:tc>
        <w:tc>
          <w:tcPr>
            <w:tcW w:w="1000" w:type="dxa"/>
            <w:vAlign w:val="center"/>
          </w:tcPr>
          <w:p>
            <w:pPr/>
            <w:r>
              <w:rPr>
                <w:sz w:val="21"/>
                <w:szCs w:val="21"/>
              </w:rPr>
              <w:t xml:space="preserve">B</w:t>
            </w:r>
          </w:p>
        </w:tc>
        <w:tc>
          <w:tcPr>
            <w:tcW w:w="1000" w:type="dxa"/>
            <w:vAlign w:val="center"/>
          </w:tcPr>
          <w:p>
            <w:pPr/>
            <w:r>
              <w:rPr>
                <w:sz w:val="21"/>
                <w:szCs w:val="21"/>
              </w:rPr>
              <w:t xml:space="preserve">C</w:t>
            </w:r>
          </w:p>
        </w:tc>
        <w:tc>
          <w:tcPr>
            <w:tcW w:w="1000" w:type="dxa"/>
            <w:vAlign w:val="center"/>
          </w:tcPr>
          <w:p>
            <w:pPr/>
            <w:r>
              <w:rPr>
                <w:sz w:val="21"/>
                <w:szCs w:val="21"/>
              </w:rPr>
              <w:t xml:space="preserve">D</w:t>
            </w:r>
          </w:p>
        </w:tc>
        <w:tc>
          <w:tcPr>
            <w:tcW w:w="1000" w:type="dxa"/>
            <w:vAlign w:val="center"/>
          </w:tcPr>
          <w:p>
            <w:pPr/>
            <w:r>
              <w:rPr>
                <w:sz w:val="21"/>
                <w:szCs w:val="21"/>
              </w:rPr>
              <w:t xml:space="preserve">E</w:t>
            </w:r>
          </w:p>
        </w:tc>
        <w:tc>
          <w:tcPr>
            <w:tcW w:w="1000" w:type="dxa"/>
            <w:vAlign w:val="center"/>
          </w:tcPr>
          <w:p>
            <w:pPr/>
            <w:r>
              <w:rPr>
                <w:sz w:val="21"/>
                <w:szCs w:val="21"/>
              </w:rPr>
              <w:t xml:space="preserve">F</w:t>
            </w:r>
          </w:p>
        </w:tc>
        <w:tc>
          <w:tcPr>
            <w:tcW w:w="1000" w:type="dxa"/>
            <w:vAlign w:val="center"/>
          </w:tcPr>
          <w:p>
            <w:pPr/>
            <w:r>
              <w:rPr>
                <w:sz w:val="21"/>
                <w:szCs w:val="21"/>
              </w:rPr>
              <w:t xml:space="preserve">G</w:t>
            </w:r>
          </w:p>
        </w:tc>
      </w:tr>
      <w:tr>
        <w:trPr>
          <w:trHeight w:val="500" w:hRule="atLeast"/>
        </w:trPr>
        <w:tc>
          <w:tcPr>
            <w:tcW w:w="1000" w:type="dxa"/>
            <w:vAlign w:val="center"/>
          </w:tcPr>
          <w:p>
            <w:pPr/>
            <w:r>
              <w:rPr>
                <w:sz w:val="21"/>
                <w:szCs w:val="21"/>
              </w:rPr>
              <w:t xml:space="preserve">4.90</w:t>
            </w:r>
          </w:p>
        </w:tc>
        <w:tc>
          <w:tcPr>
            <w:tcW w:w="1000" w:type="dxa"/>
            <w:vAlign w:val="center"/>
          </w:tcPr>
          <w:p>
            <w:pPr/>
            <w:r>
              <w:rPr>
                <w:sz w:val="21"/>
                <w:szCs w:val="21"/>
              </w:rPr>
              <w:t xml:space="preserve">4.89</w:t>
            </w:r>
          </w:p>
        </w:tc>
        <w:tc>
          <w:tcPr>
            <w:tcW w:w="1000" w:type="dxa"/>
            <w:vAlign w:val="center"/>
          </w:tcPr>
          <w:p>
            <w:pPr/>
            <w:r>
              <w:rPr>
                <w:sz w:val="21"/>
                <w:szCs w:val="21"/>
              </w:rPr>
              <w:t xml:space="preserve">4.03</w:t>
            </w:r>
          </w:p>
        </w:tc>
        <w:tc>
          <w:tcPr>
            <w:tcW w:w="1000" w:type="dxa"/>
            <w:vAlign w:val="center"/>
          </w:tcPr>
          <w:p>
            <w:pPr/>
            <w:r>
              <w:rPr>
                <w:sz w:val="21"/>
                <w:szCs w:val="21"/>
              </w:rPr>
              <w:t xml:space="preserve">5.79</w:t>
            </w:r>
          </w:p>
        </w:tc>
        <w:tc>
          <w:tcPr>
            <w:tcW w:w="1000" w:type="dxa"/>
            <w:vAlign w:val="center"/>
          </w:tcPr>
          <w:p>
            <w:pPr/>
            <w:r>
              <w:rPr>
                <w:sz w:val="21"/>
                <w:szCs w:val="21"/>
              </w:rPr>
              <w:t xml:space="preserve">5.27</w:t>
            </w:r>
          </w:p>
        </w:tc>
        <w:tc>
          <w:tcPr>
            <w:tcW w:w="1000" w:type="dxa"/>
            <w:vAlign w:val="center"/>
          </w:tcPr>
          <w:p>
            <w:pPr/>
            <w:r>
              <w:rPr>
                <w:sz w:val="21"/>
                <w:szCs w:val="21"/>
              </w:rPr>
              <w:t xml:space="preserve">5.10</w:t>
            </w:r>
          </w:p>
        </w:tc>
        <w:tc>
          <w:tcPr>
            <w:tcW w:w="1000" w:type="dxa"/>
            <w:vAlign w:val="center"/>
          </w:tcPr>
          <w:p>
            <w:pPr/>
            <w:r>
              <w:rPr>
                <w:sz w:val="21"/>
                <w:szCs w:val="21"/>
              </w:rPr>
              <w:t xml:space="preserve">5.13</w:t>
            </w:r>
          </w:p>
        </w:tc>
      </w:tr>
    </w:tbl>
    <w:p/>
    <w:p>
      <w:pPr>
        <w:spacing w:line="360" w:lineRule="auto"/>
      </w:pPr>
      <w:r>
        <w:rPr/>
        <w:t xml:space="preserve">拥有较强的判断和决策能力，非常果断；有一定的组织管理能力，做事情有计划，严格地坚持自己的规划执行；能够合理地运用团队人员的特长，充分发挥其优势，组织和分配工作。</w:t>
      </w:r>
    </w:p>
    <w:p/>
    <w:p>
      <w:pPr>
        <w:pStyle w:val="Heading1"/>
      </w:pPr>
      <w:bookmarkStart w:id="75" w:name="_Toc75"/>
      <w:r>
        <w:t>五、结论与建议</w:t>
      </w:r>
      <w:bookmarkEnd w:id="75"/>
    </w:p>
    <w:p>
      <w:pPr>
        <w:pStyle w:val="Heading2"/>
      </w:pPr>
      <w:bookmarkStart w:id="76" w:name="_Toc76"/>
      <w:r>
        <w:t>（一）本次综合测评的基本评价</w:t>
      </w:r>
      <w:bookmarkEnd w:id="76"/>
    </w:p>
    <w:p>
      <w:pPr>
        <w:pStyle w:val="Heading3"/>
      </w:pPr>
      <w:bookmarkStart w:id="77" w:name="_Toc77"/>
      <w:r>
        <w:t>1、印证了集团对中青年人才培养前瞻性、系统性和实效性</w:t>
      </w:r>
      <w:bookmarkEnd w:id="77"/>
    </w:p>
    <w:p>
      <w:pPr>
        <w:spacing w:line="360" w:lineRule="auto"/>
      </w:pPr>
      <w:r>
        <w:rPr/>
        <w:t xml:space="preserve">    通过本次综合测评与统计分析，得到了具有优秀发展潜质的中青年人才占0%、有良好发展潜质占0%、中等潜质为0%的测评结果，进一步证明了集团在中青年人才培养体系的系统性、科学性、精准性、可行性及实操性。</w:t>
      </w:r>
    </w:p>
    <w:p>
      <w:pPr>
        <w:pStyle w:val="Heading3"/>
      </w:pPr>
      <w:bookmarkStart w:id="78" w:name="_Toc78"/>
      <w:r>
        <w:t>2、量化了集团中青年人才的发展潜质和培养与培训路径</w:t>
      </w:r>
      <w:bookmarkEnd w:id="78"/>
    </w:p>
    <w:p>
      <w:pPr>
        <w:spacing w:line="360" w:lineRule="auto"/>
      </w:pPr>
      <w:r>
        <w:rPr/>
        <w:t xml:space="preserve">    以人均1000多个数据为基础，有复合的理论体系和系统的方法体系为支撑，对所有参加测评的中青年人才量化的内容有四：一是进行了发展潜质的量化排序；二是精确了能否胜任现有岗位的五级评分；三是明确了今后的培养方向；四是清晰了下一步培训的重点。</w:t>
      </w:r>
    </w:p>
    <w:p>
      <w:pPr>
        <w:pStyle w:val="Heading3"/>
      </w:pPr>
      <w:bookmarkStart w:id="79" w:name="_Toc79"/>
      <w:r>
        <w:t>3、形成了具有XXX集团特色的中青年人才队伍</w:t>
      </w:r>
      <w:bookmarkEnd w:id="79"/>
    </w:p>
    <w:p>
      <w:pPr>
        <w:spacing w:line="360" w:lineRule="auto"/>
      </w:pPr>
      <w:r>
        <w:rPr/>
        <w:t xml:space="preserve">    集团有一支性别结构均衡、有行业特点，人才梯队结构年龄分布合理，专业门类较齐全、理工科配备合适，学历结构适当，对集团发展前景高度认可的中青年人才队伍。</w:t>
      </w:r>
    </w:p>
    <w:p>
      <w:pPr>
        <w:pStyle w:val="Heading3"/>
      </w:pPr>
      <w:bookmarkStart w:id="80" w:name="_Toc80"/>
      <w:r>
        <w:t>4、突显了集团中青年人才特质</w:t>
      </w:r>
      <w:bookmarkEnd w:id="80"/>
    </w:p>
    <w:p>
      <w:pPr>
        <w:spacing w:line="360" w:lineRule="auto"/>
      </w:pPr>
      <w:r>
        <w:rPr/>
        <w:t xml:space="preserve">    形成了外向开朗、身心健康、阳光向上、精力充沛的人格；思路清晰，有追求和不断总结的归纳提炼能力；具有后天勤奋和先天聪明，勇于实践，训练有素的分析能力；还具有自律谨严，心胸开阔，持之以恒的纪律性；能很好胜任现有岗位的中青年人才特质。</w:t>
      </w:r>
    </w:p>
    <w:p>
      <w:pPr>
        <w:pStyle w:val="Heading3"/>
      </w:pPr>
      <w:bookmarkStart w:id="81" w:name="_Toc81"/>
      <w:r>
        <w:t>5、彰显了集团对人才培养与培训合理性</w:t>
      </w:r>
      <w:bookmarkEnd w:id="81"/>
    </w:p>
    <w:p>
      <w:pPr>
        <w:spacing w:line="360" w:lineRule="auto"/>
      </w:pPr>
      <w:r>
        <w:rPr/>
        <w:t xml:space="preserve">    以XXX类专业技术人才为主体的中青年人才结构，能够与承担的集团工作任务特点相适应；通过培训需求和学历调查得知，中青年人才均受过高等教育，有较高的工作能力和职业素质，有丰富的工作经验，是一支总体素质较高的人才队伍。</w:t>
      </w:r>
    </w:p>
    <w:p>
      <w:pPr>
        <w:pStyle w:val="Heading3"/>
      </w:pPr>
      <w:bookmarkStart w:id="82" w:name="_Toc82"/>
      <w:r>
        <w:t>6、突出了中青年人才较高的自知之明，普遍比较低调</w:t>
      </w:r>
      <w:bookmarkEnd w:id="82"/>
    </w:p>
    <w:p>
      <w:pPr>
        <w:spacing w:line="360" w:lineRule="auto"/>
      </w:pPr>
      <w:r>
        <w:rPr/>
        <w:t xml:space="preserve">    总体对自身发展有较明确定位，对个人能力的特长、胜任岗位的优势，以及能力素质的短板有比较客观的认识与评价，对职业生涯发展规划有迫切的需求。如：在在专家面询中，他们与专家互动最多的是如何改进自己的不足。而在“6＋1”调查中，统计自认为非常胜任现有工作岗位是25%，但实际测评结果却是50%。</w:t>
      </w:r>
    </w:p>
    <w:p>
      <w:pPr>
        <w:pStyle w:val="Heading3"/>
      </w:pPr>
      <w:bookmarkStart w:id="83" w:name="_Toc83"/>
      <w:r>
        <w:t>7、达成了个人与集团发展较一致的职业目标</w:t>
      </w:r>
      <w:bookmarkEnd w:id="83"/>
    </w:p>
    <w:p>
      <w:pPr>
        <w:spacing w:line="360" w:lineRule="auto"/>
      </w:pPr>
      <w:r>
        <w:rPr/>
        <w:t xml:space="preserve">    对自身建设的努力方向、存在的问题和面临的任务，有比较一致的认识，并与集团促进人才发展目标较相吻合。因为100%的人对集团发展有信心，这些人才以在XXX工作为荣，把个人目标与集团目标匹配期望度非常高。</w:t>
      </w:r>
    </w:p>
    <w:p>
      <w:pPr>
        <w:pStyle w:val="Heading3"/>
      </w:pPr>
      <w:bookmarkStart w:id="84" w:name="_Toc84"/>
      <w:r>
        <w:t>8、锻炼了一支经过基层磨练、综合素质高的集团总部中青年人才队伍</w:t>
      </w:r>
      <w:bookmarkEnd w:id="84"/>
    </w:p>
    <w:p>
      <w:pPr>
        <w:spacing w:line="360" w:lineRule="auto"/>
      </w:pPr>
      <w:r>
        <w:rPr/>
        <w:t xml:space="preserve">    集团总部中青年人才在心理健康、归纳能力、分析能力、聪慧性及对自我约束等均高于其他测评人才，而且他们大都经过基层历练，为集团机关发展与改革储备了优质与可靠的人才基础。</w:t>
      </w:r>
    </w:p>
    <w:p>
      <w:pPr>
        <w:pStyle w:val="Heading2"/>
      </w:pPr>
      <w:bookmarkStart w:id="85" w:name="_Toc85"/>
      <w:r>
        <w:t>（二）本次测评出现的主要问题</w:t>
      </w:r>
      <w:bookmarkEnd w:id="85"/>
    </w:p>
    <w:p>
      <w:pPr>
        <w:pStyle w:val="Heading3"/>
      </w:pPr>
      <w:bookmarkStart w:id="86" w:name="_Toc86"/>
      <w:r>
        <w:t>1、集团在引进中青年人才来源还需要进一步优化</w:t>
      </w:r>
      <w:bookmarkEnd w:id="86"/>
    </w:p>
    <w:p>
      <w:pPr>
        <w:spacing w:line="360" w:lineRule="auto"/>
      </w:pPr>
      <w:r>
        <w:rPr/>
        <w:t xml:space="preserve">    中青年人才的专业结构较全面，学历水平比较高，职称层次较多。但来自名牌高校的优秀人才并不多，这也为什么在相应专业领域没有形成领军人才的直接原因。</w:t>
      </w:r>
    </w:p>
    <w:p>
      <w:pPr>
        <w:pStyle w:val="Heading3"/>
      </w:pPr>
      <w:bookmarkStart w:id="87" w:name="_Toc87"/>
      <w:r>
        <w:t>2、集团总部人才优势与实际工作相矛盾的影响要引起重视</w:t>
      </w:r>
      <w:bookmarkEnd w:id="87"/>
    </w:p>
    <w:p>
      <w:pPr>
        <w:spacing w:line="360" w:lineRule="auto"/>
      </w:pPr>
      <w:r>
        <w:rPr/>
        <w:t xml:space="preserve">    测评结果显示，集团总部人才在工作的执著性、人际关系调节和独立工作能力均得分不高，但他们的实际潜质证明对应这三方面的短板是恰恰是他们的优势。为什么会出现这样矛盾呢？原因为：一是在集团总部有些部门存在管理传统和领导强势或无序；二是某些重要岗位出现人岗不匹配，理论上是出现了“彼德原理”现象，实际上是影响到下级或整个部门综合素质水平；三是集团总部“官本位”与现代管理相互交织产生的“蝴蝶效应”，不仅影响到这些人才，更重要的是已波及到总部管理层和下属企业。</w:t>
      </w:r>
    </w:p>
    <w:p>
      <w:pPr>
        <w:pStyle w:val="Heading3"/>
      </w:pPr>
      <w:bookmarkStart w:id="88" w:name="_Toc88"/>
      <w:r>
        <w:t>3、危机感、局限性、依赖性较高比例不容忽视</w:t>
      </w:r>
      <w:bookmarkEnd w:id="88"/>
    </w:p>
    <w:p>
      <w:pPr>
        <w:spacing w:line="360" w:lineRule="auto"/>
      </w:pPr>
      <w:r>
        <w:rPr/>
        <w:t xml:space="preserve">    特别要强调的是：本次测评中68%的中青年人才工作求稳怕乱，除与本岗位有关的内容外，对其他的事情关心或关注很少，长此以往就会出现眼界不开阔、洞察力不强的局面；有79%的人才做事依靠上级布置，缺乏自主意识，不考虑工作为什么做，怎么样做；有75%的人才工作的执着性不强，自己有正确意见也不愿意或不敢发表，不太关心集团期望目标，只关注自己是否能完成局部的任务。长此下去，出了问题很难找到责任人，岗位责任与集团的绩效管理和绩效考核会形同虚设。</w:t>
      </w:r>
    </w:p>
    <w:p>
      <w:pPr>
        <w:pStyle w:val="Heading3"/>
      </w:pPr>
      <w:bookmarkStart w:id="89" w:name="_Toc89"/>
      <w:r>
        <w:t>4、集团需要系统化的培训体系</w:t>
      </w:r>
      <w:bookmarkEnd w:id="89"/>
    </w:p>
    <w:p>
      <w:pPr>
        <w:spacing w:line="360" w:lineRule="auto"/>
      </w:pPr>
      <w:r>
        <w:rPr/>
        <w:t xml:space="preserve">    从综合测评看到：集团的培训年年都在不断创新，不断改进，不断提升。但随着外部环境不断变化，应对式的培训已经满足不了集团各层级人才的需求，这就需要从集团战略顶层面系统思考的培训规划与体系。如：中青年人才非常需要职业技能、管理方法、沟通技巧等系统的综合素质与能力方面的培训，也期望集团在这些方面加大对他们训练的力度，尽快提升他们的综合素质。</w:t>
      </w:r>
    </w:p>
    <w:p>
      <w:pPr>
        <w:pStyle w:val="Heading3"/>
      </w:pPr>
      <w:bookmarkStart w:id="90" w:name="_Toc90"/>
      <w:r>
        <w:t>5、岗位稳定性过高，晋升困难，“天花板”和“温水煮青蛙”并存</w:t>
      </w:r>
      <w:bookmarkEnd w:id="90"/>
    </w:p>
    <w:p>
      <w:pPr>
        <w:spacing w:line="360" w:lineRule="auto"/>
      </w:pPr>
      <w:r>
        <w:rPr/>
        <w:t xml:space="preserve">    大部分中青年人才在当前职位上长久得不到调整或者提升，有些人才在基层助理职位上工作已有8年或更长。虽然岗位稳定能让人才在现有职务上游刃有余的完成工作，但思维模式和工作方法容易禁锢于固有的模式之中，“温水煮青蛙”的现象在这些人才中比较这普遍，长此下去，他们对职业前景的期待成为了“天花板”，随之带来就是理想逐渐倦怠，工作缺乏激情。</w:t>
      </w:r>
    </w:p>
    <w:p>
      <w:pPr>
        <w:pStyle w:val="Heading3"/>
      </w:pPr>
      <w:bookmarkStart w:id="91" w:name="_Toc91"/>
      <w:r>
        <w:t>6、薪酬福利急待提升</w:t>
      </w:r>
      <w:bookmarkEnd w:id="91"/>
    </w:p>
    <w:p>
      <w:pPr>
        <w:spacing w:line="360" w:lineRule="auto"/>
      </w:pPr>
      <w:r>
        <w:rPr/>
        <w:t xml:space="preserve">    调查结果显示，大量中青年人才选择在集团工作的原因只有很少是因为薪资福利优厚；在希望集团能够改善的问题，更多人的期望能提高收入，增加福利。这说明集团在吸引优秀人才上，薪资福利的吸引力较弱，这也是吸引不到国内外优秀人才的重要原因所在。</w:t>
      </w:r>
    </w:p>
    <w:p>
      <w:pPr>
        <w:pStyle w:val="Heading2"/>
      </w:pPr>
      <w:bookmarkStart w:id="92" w:name="_Toc92"/>
      <w:r>
        <w:t>（三）建议与对策</w:t>
      </w:r>
      <w:bookmarkEnd w:id="92"/>
    </w:p>
    <w:p>
      <w:pPr>
        <w:pStyle w:val="Heading3"/>
      </w:pPr>
      <w:bookmarkStart w:id="93" w:name="_Toc93"/>
      <w:r>
        <w:t>1、建立与集团战略匹配的现代化人力资源管理体系</w:t>
      </w:r>
      <w:bookmarkEnd w:id="93"/>
    </w:p>
    <w:p>
      <w:pPr>
        <w:spacing w:line="360" w:lineRule="auto"/>
      </w:pPr>
      <w:r>
        <w:rPr/>
        <w:t xml:space="preserve">    综合考虑本次测评结果，建议集团尽快建立与集团战略匹配的现代化人力资源管理体系。以中青年人才综合素质测评作为切入点，制定科学、规范、合理的人才发展规划；以培养高层次、复合型人才为重点，打造有目标、有重点、有计划、有针对性的现代化人力资源管理体系。</w:t>
      </w:r>
    </w:p>
    <w:p>
      <w:pPr>
        <w:pStyle w:val="Heading3"/>
      </w:pPr>
      <w:bookmarkStart w:id="94" w:name="_Toc94"/>
      <w:r>
        <w:t>2、建立完善的薪酬福利体系，加大激励与吸引优秀人才的力度</w:t>
      </w:r>
      <w:bookmarkEnd w:id="94"/>
    </w:p>
    <w:p>
      <w:pPr>
        <w:spacing w:line="360" w:lineRule="auto"/>
      </w:pPr>
      <w:r>
        <w:rPr/>
        <w:t xml:space="preserve">    通过本次测评，中青年人才普遍希望集团的薪酬福利能够进一步得到提升，希望能引起集团领导的关注并提出匹配的解决对策。尽管XXX属于城市公共服务类，但其服务水平、所承担的职责和忠诚度远远高于一般的企业，而这一切取决于人才综合素质。</w:t>
      </w:r>
    </w:p>
    <w:p>
      <w:pPr>
        <w:pStyle w:val="Heading3"/>
      </w:pPr>
      <w:bookmarkStart w:id="95" w:name="_Toc95"/>
      <w:r>
        <w:t>3、建立基于集团战略的现代人力资源管理的培训体系</w:t>
      </w:r>
      <w:bookmarkEnd w:id="95"/>
    </w:p>
    <w:p>
      <w:pPr>
        <w:spacing w:line="360" w:lineRule="auto"/>
      </w:pPr>
      <w:r>
        <w:rPr/>
        <w:t xml:space="preserve">    以集团人才规划为出发点，根据不同层次的人才，建立健全适合集团发展战略的培训体系已迫在眉睫。并在此基础上开展针对各层次人才的短板、个性化的培训，提升集团人才队伍的整体综合素质能力；注重中青年人才结合岗位需求有针对性培训，加大对这些人才培养与培训力度，重点就专业技能、管理方法、团队合作、人际沟通等进行全方位、多形式的培训。</w:t>
      </w:r>
    </w:p>
    <w:p>
      <w:pPr>
        <w:pStyle w:val="Heading3"/>
      </w:pPr>
      <w:bookmarkStart w:id="96" w:name="_Toc96"/>
      <w:r>
        <w:t>4、建立合理的调岗及晋升制度，搭建中青年人才成长平台</w:t>
      </w:r>
      <w:bookmarkEnd w:id="96"/>
    </w:p>
    <w:p>
      <w:pPr>
        <w:spacing w:line="360" w:lineRule="auto"/>
      </w:pPr>
      <w:r>
        <w:rPr/>
        <w:t xml:space="preserve">    中青年人才在集团工作的稳定性普遍很高，但同时存在的问题就是没有多余的岗位吸引新的优秀人才加入。集团建立合理的调岗及晋升制度之后，不仅能促进现有人才的工作积极行，明确他们的职业发展道路，激发其工作热情，避免“天花板”现象；调岗和人才晋升之后，空余的岗位可以吸纳更多优秀的人才，给集团人才梯队注入新鲜血液，带来新思想、新技能。</w:t>
      </w:r>
    </w:p>
    <w:p>
      <w:pPr>
        <w:pStyle w:val="Heading3"/>
      </w:pPr>
      <w:bookmarkStart w:id="97" w:name="_Toc97"/>
      <w:r>
        <w:t>5、对不同层次后备人才进行职业生涯规划</w:t>
      </w:r>
      <w:bookmarkEnd w:id="97"/>
    </w:p>
    <w:p>
      <w:pPr>
        <w:spacing w:line="360" w:lineRule="auto"/>
      </w:pPr>
      <w:r>
        <w:rPr/>
        <w:t xml:space="preserve">    结合集团战略与人才发展规划，以各层次后备人才综合测评作为切入点，以培养高层次、复合型人才为重点，打造有目标、有重点、有计划、有针对性的人才职业生涯规划和针对性、使用与培养相结合的体系。</w:t>
      </w:r>
    </w:p>
    <w:p>
      <w:pPr>
        <w:pStyle w:val="Heading3"/>
      </w:pPr>
      <w:bookmarkStart w:id="98" w:name="_Toc98"/>
      <w:r>
        <w:t>6、建立不同层次人才综合素质体系，让优秀人才脱颖而出</w:t>
      </w:r>
      <w:bookmarkEnd w:id="98"/>
    </w:p>
    <w:p>
      <w:pPr>
        <w:spacing w:line="360" w:lineRule="auto"/>
      </w:pPr>
      <w:r>
        <w:rPr/>
        <w:t xml:space="preserve">    针对集团管理层和领导方法等有待提升的空间，以本次中青年人才综合测评结果为契机，在不同层次、不同群体人才综合素质与需求动机进行对比分析基础上，建立与集团发展战略需求相匹配胜任力标准，让德才兼备，想干事、能干事、干成事的人才在集团平台上施展自己的才华，使XXX集团成为行业的标杆！</w:t>
      </w:r>
    </w:p>
    <w:sectPr>
      <w:headerReference w:type="default" r:id="rId7"/>
      <w:footerReference w:type="default" r:id="rId8"/>
      <w:pgSz w:orient="portrait" w:w="11905.511811024" w:h="16837.795275591"/>
      <w:pgMar w:top="1247.2440944882" w:right="1247.2440944882" w:bottom="1077.1653543307" w:left="1247.2440944882" w:header="566.92913385827" w:footer="453.54330708661" w:gutter="0"/>
      <w:cols w:num="1" w:space="72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40" w:lineRule="auto"/>
    </w:pPr>
    <w:r>
      <w:fldChar w:fldCharType="begin"/>
    </w:r>
    <w:r>
      <w:rPr>
        <w:color w:val="000000"/>
        <w:sz w:val="20"/>
        <w:szCs w:val="20"/>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 type="#_x0000_t75" style="width:226.0157480315px; height:58.204724409449px; margin-left:0.39370078740157px; margin-top:-1px; mso-position-horizontal:left; mso-position-vertical:top; mso-position-horizontal-relative:char; mso-position-vertical-relative:line;">
          <w10:wrap type="square"/>
          <v:imagedata r:id="rId1" o:title=""/>
        </v:shape>
      </w:pict>
    </w:r>
    <w:r>
      <w:rPr>
        <w:color w:val="red"/>
        <w:sz w:val="22"/>
        <w:szCs w:val="22"/>
      </w:rPr>
      <w:t xml:space="preserve">服务器配置【2】总体分析报告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line="360" w:lineRule="auto"/>
    </w:pPr>
    <w:rPr>
      <w:sz w:val="32"/>
      <w:szCs w:val="32"/>
      <w:b/>
    </w:rPr>
  </w:style>
  <w:style w:type="paragraph" w:styleId="Heading2">
    <w:link w:val="Heading2Char"/>
    <w:name w:val="heading 2"/>
    <w:basedOn w:val="Normal"/>
    <w:pPr>
      <w:spacing w:line="360" w:lineRule="auto"/>
    </w:pPr>
    <w:rPr>
      <w:sz w:val="30"/>
      <w:szCs w:val="30"/>
      <w:b/>
    </w:rPr>
  </w:style>
  <w:style w:type="paragraph" w:styleId="Heading3">
    <w:link w:val="Heading3Char"/>
    <w:name w:val="heading 3"/>
    <w:basedOn w:val="Normal"/>
    <w:pPr>
      <w:spacing w:line="360" w:lineRule="auto"/>
    </w:pPr>
    <w:rPr>
      <w:sz w:val="24"/>
      <w:szCs w:val="24"/>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2015-11-18T23:06:45+08:00</dcterms:created>
  <dcterms:modified xsi:type="dcterms:W3CDTF">2015-11-18T23:06:45+08:00</dcterms:modified>
</cp:coreProperties>
</file>

<file path=docProps/custom.xml><?xml version="1.0" encoding="utf-8"?>
<Properties xmlns="http://schemas.openxmlformats.org/officeDocument/2006/custom-properties" xmlns:vt="http://schemas.openxmlformats.org/officeDocument/2006/docPropsVTypes"/>
</file>