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朱文杰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1982-03-19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朱文杰（男）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实际完成时间：1小时46分22秒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测试要求3小时，以1小时46分22秒完成，朱文杰比正常快近三分之一，且回答真实（掩饰性系数低于平均水平），说明其阅读不仅快且准确。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21%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本项内容共由10项指标构成，满分10分。根据得分的高低排序，分析朱文杰得分排在前三项具体特点为：</w:t>
            </w:r>
            <w:r>
              <w:rPr>
                <w:sz w:val="28"/>
                <w:szCs w:val="28"/>
                <w:b/>
              </w:rPr>
              <w:t xml:space="preserve">一是性格稳重，感情丰富而细腻，对环境变化敏感；二是思维经过严格科学训练，有序缜密，能够发现细微问题并及时进行解决；三是性格外向，公众场合不怯场，能自如应对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本项内容共由8项指标构成，满分10分。根据得分的高低排序，分析朱文杰得分排在前三项具体特点为：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一是身体健康，思维活跃，精力旺盛；二是对周围的事物充满激情，思维活跃；三是做事有始有终，能够坚持到底，张驰有度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本项内容共由10项指标构成，满分10分。根据得分的高低排序，分析朱文杰得分排在前三项具体特点为：</w:t>
            </w:r>
            <w:r>
              <w:rPr>
                <w:sz w:val="28"/>
                <w:szCs w:val="28"/>
                <w:b/>
              </w:rPr>
              <w:t xml:space="preserve">一是乐于与人相处，能够通过与大家的交往调节自我的心理状态；二是通常能以沉着的态度应付现实中各种问题，行动充满魄力；三是对现在的工作和生活感到比较满意，能够很快地适应新环境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本项内容共由8项指标构成，满分10分。根据得分的高低排序，分析朱文杰得分排在前三项具体特点为：</w:t>
            </w:r>
            <w:r>
              <w:rPr>
                <w:sz w:val="28"/>
                <w:szCs w:val="28"/>
                <w:b/>
              </w:rPr>
              <w:t xml:space="preserve">一是善于抓住和把握时机，拥有的就是敢于打破传统、突破常规的勇气；二是善于与人沟通，在社交场合热情活跃，勇于承担风险；三是自我接受水平高，比较相信自己的能力，敢于承担风险，做自己想做的事情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本项内容共由9项指标构成，满分10分。根据得分的高低排序，分析朱文杰得分排在前三项具体特点为：</w:t>
            </w:r>
            <w:r>
              <w:rPr>
                <w:sz w:val="28"/>
                <w:szCs w:val="28"/>
                <w:b/>
              </w:rPr>
              <w:t xml:space="preserve">一是天资聪明，知识面广，逻辑思维清晰；二是做事沉着稳重，不会做没有把握的事；三是只要明确了工作任务，自己愿意从头到尾负责，满足自身的成就需要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本项内容共由12项指标构成，满分10分。根据得分的由低到高排序，分析朱文杰得分偏低的原因为：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一是有时过于敏感冲动，缺乏冷静与耐心，影响人际关系；二是待人注重情感，但有时会由于一时情绪不稳而草率的作出决定；三是遇事过于喜欢争执，给他人的印象不够随和，人际关系有时显得过于紧张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本项内容共由7项指标构成，满分10分。根据得分的由低到高排序，分析朱文杰得分偏低的原因为：</w:t>
            </w:r>
            <w:r>
              <w:rPr>
                <w:sz w:val="28"/>
                <w:szCs w:val="28"/>
                <w:b/>
              </w:rPr>
              <w:t xml:space="preserve">一是依赖性较强，更乐于在团队中工作，有时显得独立性不够；二对于组织安排的任务有时不能全力以赴，经常完成任务的信心不足；三是不在乎工作的状况好坏，在工作中有时不主动承担任务，需要有他人的监督和催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判断与决策能力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本项内容共由8项指标构成，满分10分。根据得分的由低到高排序，分析朱文杰得分偏低的原因为：</w:t>
            </w:r>
            <w:r>
              <w:rPr>
                <w:sz w:val="28"/>
                <w:szCs w:val="28"/>
                <w:b/>
              </w:rPr>
              <w:t xml:space="preserve">一是有时做事情容易思前想后，犹豫不决，显得不够果断；二是对待事物较为守旧，创新性不足，有时考虑过多不能果断做出决策；三是注重他人看法，对自己的意愿表达不足，做决定时常犹豫不决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朱文杰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朱文杰</w:t>
      </w:r>
      <w:r>
        <w:rPr>
          <w:sz w:val="28"/>
          <w:szCs w:val="28"/>
        </w:rPr>
        <w:t xml:space="preserve">富有团队精神，乐于在团队中体现自我价值，并为团队做出自己的贡献；对待工作能表现出高积极性和专注度，做事有始有终，力求尽善尽美；平静对待身边的名和利，心胸开阔，处理问题时能够以大局为重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朱文杰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朱文杰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79"/>
      <w:footerReference w:type="default" r:id="rId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DF0DF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header" Target="header1.xml"/><Relationship Id="rId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2016-06-23T09:26:43+08:00</dcterms:created>
  <dcterms:modified xsi:type="dcterms:W3CDTF">2016-06-23T09:26:43+08:00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