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辛园园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1986-01-29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辛园园（男）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实际完成时间：1小时45分14秒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土地事业部本部/置地开发中心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前期规划岗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2011.08-今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测试要求3小时，以1小时45分14秒完成，辛园园比正常快近三分之一，且回答不真实（掩饰性系数高于平均水平），说明其阅读虽然快但不准确。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18%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本项内容共由8项指标构成，满分10分。根据得分的高低排序，分析辛园园得分排在前三项具体特点为：</w:t>
            </w:r>
            <w:r>
              <w:rPr>
                <w:sz w:val="28"/>
                <w:szCs w:val="28"/>
                <w:b/>
              </w:rPr>
              <w:t xml:space="preserve">一是工作认真，对事情充满热情，精力充沛；二是知道所做事情的意义所在，能自始至终努力完成；三是身体健康，精力旺盛，工作及生活中无明显不适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判断与决策能力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本项内容共由8项指标构成，满分10分。根据得分的高低排序，分析辛园园得分排在前三项具体特点为：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一是充满自信，敢作敢为，敢于负责、决不推诿；二是喜欢尝试新的方式方法，善于通过不同角度对问题进行决策；三是感情丰富，在为人处事敏感，对周围事物的感知力强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本项内容共由10项指标构成，满分10分。根据得分的高低排序，分析辛园园得分排在前三项具体特点为：</w:t>
            </w:r>
            <w:r>
              <w:rPr>
                <w:sz w:val="28"/>
                <w:szCs w:val="28"/>
                <w:b/>
              </w:rPr>
              <w:t xml:space="preserve">一是心理稳定性强，遇事能够平和对待；二是生活和工作中心态平和，积极乐观；三是为人处事心平气和，能够保持内心的平衡和健康的心理状态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本项内容共由12项指标构成，满分10分。根据得分的高低排序，分析辛园园得分排在前三项具体特点为：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一是工作中遇到问题思维比较清晰，能够利用相关资源进行分析判断，并加以有效解决；二是先天具备良好的潜质，能够快速学习新知识和新技能；三是工作中注重听取各方意见，具有较强的沟通和综合协调能力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性格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本项内容共由10项指标构成，满分10分。根据得分的高低排序，分析辛园园得分排在前三项具体特点为：</w:t>
            </w:r>
            <w:r>
              <w:rPr>
                <w:sz w:val="28"/>
                <w:szCs w:val="28"/>
                <w:b/>
              </w:rPr>
              <w:t xml:space="preserve">一是做事细心仔细，能够感知他人的潜在需求；二是性格开朗，与人为善，喜欢和不同的人交流沟通；三是开朗外向，善于在他人面前表现自己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本项内容共由12项指标构成，满分10分。根据得分的由低到高排序，分析辛园园得分偏低的原因为：</w:t>
            </w:r>
            <w:r>
              <w:rPr>
                <w:sz w:val="28"/>
                <w:szCs w:val="28"/>
                <w:b/>
              </w:rPr>
              <w:t xml:space="preserve">一是喜欢独立自主做事，有时不太听从别人的意见，在遇到困难和问题时不喜欢从别人那里寻求帮助；二是为人不够随和，不能充分采纳他人意见，有时过于坚持自己观点；三是遇事不愿与人争执，容易在自己的意见不被采纳时感觉到不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本项内容共由10项指标构成，满分10分。根据得分的由低到高排序，分析辛园园得分偏低的原因为：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一是对外界信息较为信任，没有保持应有的怀疑性与警惕性，固步自封；二是为人比较好强，有时容易造成固执己见的现象；三是有时考虑问题过于理性，常用自己的标准去评判他人，有时显得同情心不够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社交水平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本项内容共由12项指标构成，满分10分。根据得分的由低到高排序，分析辛园园得分偏低的原因为：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一是不善于表达自己的观点和看法，容易人云亦云，不够执着；二是在工作中对下属表现得比较严厉，缺乏亲和力；三是感知能力较弱，考虑问题不够周全，不能灵活处理问题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7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7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辛园园</w:t>
      </w:r>
      <w:r>
        <w:rPr>
          <w:sz w:val="28"/>
          <w:szCs w:val="28"/>
        </w:rPr>
        <w:t xml:space="preserve">心理健康，待人随和，用真心和热情去对待他人；性格积极向上，乐于助人；敢于承担风险，抗压能力强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辛园园</w:t>
      </w:r>
      <w:r>
        <w:rPr>
          <w:sz w:val="28"/>
          <w:szCs w:val="28"/>
        </w:rPr>
        <w:t xml:space="preserve">富有团队精神，乐于在团队中体现自我价值，并为团队做出自己的贡献；在工作中能很好的影响和带动他人的步调，主动推进工作顺利进行；工作责任心强，为人积极主动，成熟稳重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辛园园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辛园园</w:t>
      </w:r>
      <w:r>
        <w:rPr>
          <w:sz w:val="28"/>
          <w:szCs w:val="28"/>
        </w:rPr>
        <w:t xml:space="preserve">拥有较强的判断和决策能力，非常果断；能够合理地运用团队人员的特长，充分发挥其优势，组织和分配工作；有一定的组织管理能力，做事情有计划，严格地坚持自己的规划执行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73"/>
      <w:footerReference w:type="default" r:id="rId7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D715BA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header" Target="header1.xml"/><Relationship Id="rId7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2016-07-12T21:42:05+08:00</dcterms:created>
  <dcterms:modified xsi:type="dcterms:W3CDTF">2016-07-12T21:42:05+08:00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