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曹艳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1987-02-08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曹艳（女）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中央财经大学硕士研究生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实际完成时间：1小时49分31秒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基石国际融资租赁有限公司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业务一部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2015.04-今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测试要求3小时，以1小时49分31秒完成，曹艳比正常快近三分之一，且回答真实（掩饰性系数低于平均水平），说明其阅读不仅快且准确。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29%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本项内容共由10项指标构成，满分10分。根据得分的高低排序，分析曹艳得分排在前三项具体特点为：</w:t>
            </w:r>
            <w:r>
              <w:rPr>
                <w:sz w:val="28"/>
                <w:szCs w:val="28"/>
                <w:b/>
              </w:rPr>
              <w:t xml:space="preserve">一是思维细腻，待人真诚，能够发现细微问题并及时进行解决；二是对外界事物反应灵敏，想象力丰富；三是性格直爽，是社交场合充满自信，镇定自如，得心应手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诚信度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本项内容共由7项指标构成，满分10分。根据得分的高低排序，分析曹艳得分排在前三项具体特点为：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一是对人真诚坦白，能够客观评价自己，为人诚实可信；二是自制力强，能够严格约束自己的一言一行；三是个人标准能够与社会普遍标准较为一致，没有较大偏差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团队精神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本项内容共由11项指标构成，满分10分。根据得分的高低排序，分析曹艳得分排在前三项具体特点为：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一是具有较好的天赋和快速学习的能力，分析问题逻辑思路清晰；二是做事有恒心，有责任心，不达目的誓不罢休；三是能够创造或保持团队积极向上、追求高效能的工作氛围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本项内容共由7项指标构成，满分10分。根据得分的高低排序，分析曹艳得分排在前三项具体特点为：</w:t>
            </w:r>
            <w:r>
              <w:rPr>
                <w:sz w:val="28"/>
                <w:szCs w:val="28"/>
                <w:b/>
              </w:rPr>
              <w:t xml:space="preserve">一是做事果断，自立自强，面对工作能够迎难而上；二是喜欢按一定规律或模式进行详细计划，以确保工作科学开展；三是工作中一丝不苟，遇到问题能够较好地解决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本项内容共由12项指标构成，满分10分。根据得分的高低排序，分析曹艳得分排在前三项具体特点为：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一是具有较强的资源整合利用能力，最大化的发挥资源的效用；二是富有才智、锐意进取，善于计划、细心应对，精明强干；三是具有较强的逻辑推理能力，能够综合平衡工作中各个环节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本项内容共由12项指标构成，满分10分。根据得分的由低到高排序，分析曹艳得分偏低的原因为：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感情丰富，有时可能比较敏感，容易因为一些小事而影响与他人的关系；三是为人较随和，但有时为了讨好别人而放弃自己的观点去附和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本项内容共由11项指标构成，满分10分。根据得分的由低到高排序，分析曹艳得分偏低的原因为：</w:t>
            </w:r>
            <w:r>
              <w:rPr>
                <w:sz w:val="28"/>
                <w:szCs w:val="28"/>
                <w:b/>
              </w:rPr>
              <w:t xml:space="preserve">一是自我评价过高，常常不现实地夸大自己的成就，倾向于极端的自我专注；二是有时自己的观念不够坚定，遇事容易受到他人意见影响；三是工作中希望有人能给予指导，不能独当一面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本项内容共由9项指标构成，满分10分。根据得分的由低到高排序，分析曹艳得分偏低的原因为：</w:t>
            </w:r>
            <w:r>
              <w:rPr>
                <w:sz w:val="28"/>
                <w:szCs w:val="28"/>
                <w:b/>
              </w:rPr>
              <w:t xml:space="preserve">一是当领导的意愿不是特别强烈，不乐于指导和影响他人；二是面对不同的意见时，一般不会反驳而选择沉默；三对目前的生活不满，经常在别人面前抱怨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0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曹艳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曹艳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曹艳</w:t>
      </w:r>
      <w:r>
        <w:rPr>
          <w:sz w:val="28"/>
          <w:szCs w:val="28"/>
        </w:rPr>
        <w:t xml:space="preserve">在工作中注重听取各方意见，具有较强的沟通和综合协调能力；有较强的组织纪律性，能够严格按照组织规定做事；学习能力较强，可以迅速将学习的知识运用在工作中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曹艳</w:t>
      </w:r>
      <w:r>
        <w:rPr>
          <w:sz w:val="28"/>
          <w:szCs w:val="28"/>
        </w:rPr>
        <w:t xml:space="preserve">注重与他人交流和沟通，具有较强的社交能力；在工作中想法和点子很多，善于随机应变；拥有较强的判断和决策能力，非常果断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03"/>
      <w:footerReference w:type="default" r:id="rId40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A9EA71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header" Target="header1.xml"/><Relationship Id="rId4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2016-07-12T21:42:40+08:00</dcterms:created>
  <dcterms:modified xsi:type="dcterms:W3CDTF">2016-07-12T21:42:40+08:00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