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仝  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1963-12-09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适应环境水平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仝  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实际完成时间：2小时18分58秒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测试要求3小时，以2小时18分58秒完成，仝  声比正常快近三分之一，且回答不真实（掩饰性系数高于平均水平），说明其阅读虽然快但不准确。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21%，良好率为43%，中为21%，差为14%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本项内容共由10项指标构成，满分10分。根据得分的高低排序，分析仝  声得分排在前三项具体特点为：</w:t>
            </w:r>
            <w:r>
              <w:rPr>
                <w:sz w:val="28"/>
                <w:szCs w:val="28"/>
                <w:b/>
              </w:rPr>
              <w:t xml:space="preserve">一是心理稳定性强，遇事能够平和对待；二是心理素质良好，遇到问题能够平静的处理，对人和事物都有信心；三是意志坚强，能够按计划行事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本项内容共由8项指标构成，满分10分。根据得分的高低排序，分析仝  声得分排在前三项具体特点为：</w:t>
            </w:r>
            <w:r>
              <w:rPr>
                <w:sz w:val="28"/>
                <w:szCs w:val="28"/>
                <w:b/>
              </w:rPr>
              <w:t xml:space="preserve">一是知道自己内心的需求，了解所做事情的意义，不会重复做无用功；二是身体素质良好，有较好的精神面貌对待工作；三是为人处事仁慈，热心肠喜欢帮助别人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适应环境水平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本项内容共由8项指标构成，满分10分。根据得分的高低排序，分析仝  声得分排在前三项具体特点为：</w:t>
            </w:r>
            <w:r>
              <w:rPr>
                <w:sz w:val="28"/>
                <w:szCs w:val="28"/>
                <w:b/>
              </w:rPr>
              <w:t xml:space="preserve">一是能够主动改变自己的态度、价值观，主动地做出与社会规范相符的行为；二是在新环境中从容镇静，随遇而安，能够很快融入团队中；三是具有较强的自制能力，能在新环境中避免受到不良情绪的影响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纪律性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本项内容共由8项指标构成，满分10分。根据得分的高低排序，分析仝  声得分排在前三项具体特点为：</w:t>
            </w:r>
            <w:r>
              <w:rPr>
                <w:sz w:val="28"/>
                <w:szCs w:val="28"/>
                <w:b/>
              </w:rPr>
              <w:t xml:space="preserve">一是遵循社会规范，善于自我分析；二是自信心强， 遇到困难和挫折也能坚持自己的原则；三是灵活多变，不拘一格，处事游刃有余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本项内容共由10项指标构成，满分10分。根据得分的高低排序，分析仝  声得分排在前三项具体特点为：</w:t>
            </w:r>
            <w:r>
              <w:rPr>
                <w:sz w:val="28"/>
                <w:szCs w:val="28"/>
                <w:b/>
              </w:rPr>
              <w:t xml:space="preserve">一是心理健康水平高，遇到不满也不会影响心理状态；二是较为理智，遇事能够冷静思考，理性决策；三对人对事热心，热衷于与人交流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本项内容共由11项指标构成，满分10分。根据得分的由低到高排序，分析仝  声得分偏低的原因为：</w:t>
            </w:r>
            <w:r>
              <w:rPr>
                <w:sz w:val="28"/>
                <w:szCs w:val="28"/>
                <w:b/>
              </w:rPr>
              <w:t xml:space="preserve">一是在团队中较为依赖他人，人云亦云，对目标缺乏动力；二是有时会出现完成了任务，但自我展示方面有一定的难度或不匹配；三是容易迎合别人的意见；有时过于循规蹈矩，不轻易尝试新事物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精明能干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本项内容共由7项指标构成，满分10分。根据得分的由低到高排序，分析仝  声得分偏低的原因为：</w:t>
            </w:r>
            <w:r>
              <w:rPr>
                <w:sz w:val="28"/>
                <w:szCs w:val="28"/>
                <w:b/>
              </w:rPr>
              <w:t xml:space="preserve">一是待人接物过于老练圆滑，不得罪人，有时可能表现得不够真诚；二是做事之前很少提前做好计划，办事效率低；三是在新的工作环境中，对于变化会觉得有些突然，不能及时调整自己来适应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归纳能力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本项内容共由12项指标构成，满分10分。根据得分的由低到高排序，分析仝  声得分偏低的原因为：</w:t>
            </w:r>
            <w:r>
              <w:rPr>
                <w:sz w:val="28"/>
                <w:szCs w:val="28"/>
                <w:b/>
              </w:rPr>
              <w:t xml:space="preserve">一是工作中有时不注重听取各方意见，需要加强综合协调能力；二是在工作中比较倾向于接受做过的工作，不愿意接受新的工作和事物；三是做事缺乏主见和自主性，工作要在别人的安排和指导下才能按部就班的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5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仝  声</w:t>
      </w:r>
      <w:r>
        <w:rPr>
          <w:sz w:val="28"/>
          <w:szCs w:val="28"/>
        </w:rPr>
        <w:t xml:space="preserve">心理健康，待人随和，用真心和热情去对待他人；对外界变化反应比较敏感，适应环境能力强；情绪稳定，工作认真，能通过自己的不断努力达到预期目标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仝  声</w:t>
      </w:r>
      <w:r>
        <w:rPr>
          <w:sz w:val="28"/>
          <w:szCs w:val="28"/>
        </w:rPr>
        <w:t xml:space="preserve">平静对待身边的名和利，心胸开阔，处理问题时能够以大局为重；对待工作能表现出高积极性和专注度，做事有始有终，力求尽善尽美；做事言行一致，坚持不懈，勇于克服困难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仝  声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仝  声</w:t>
      </w:r>
      <w:r>
        <w:rPr>
          <w:sz w:val="28"/>
          <w:szCs w:val="28"/>
        </w:rPr>
        <w:t xml:space="preserve">在工作中想法和点子很多，善于随机应变；有一定的组织管理能力，做事情有计划，严格地坚持自己的规划执行；拥有较强的判断和决策能力，非常果断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59"/>
      <w:footerReference w:type="default" r:id="rId6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01BFA6F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header" Target="header1.xml"/><Relationship Id="rId6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2016-08-31T09:59:49+08:00</dcterms:created>
  <dcterms:modified xsi:type="dcterms:W3CDTF">2016-08-31T09:59:49+08:00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