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安  岩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1972-09-18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安  岩（女）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实际完成时间：2小时47分28秒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测试要求3小时，以2小时47分28秒完成，安  岩在规定时间内完成，且回答不真实（掩饰性系数高于平均水平），说明其阅读虽然快但不准确。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82%，良好率为11%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本项内容共由10项指标构成，满分10分。根据得分的高低排序，分析安  岩得分排在前三项具体特点为：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一是通常能以沉着的态度应付现实中各种问题，行动充满魄力；二是对目前的工作感到得心应手，对目前的生活比较心满意足；三是生活和工作中心态平和，积极乐观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本项内容共由8项指标构成，满分10分。根据得分的高低排序，分析安  岩得分排在前三项具体特点为：</w:t>
            </w:r>
            <w:r>
              <w:rPr>
                <w:sz w:val="28"/>
                <w:szCs w:val="28"/>
                <w:b/>
              </w:rPr>
              <w:t xml:space="preserve">一是幻想性高，想象丰富，注意细节，逻辑性强，关心过程和方法；二是精力旺盛，有足够的体能和精力完成自己本职工作；三是能够对环境迅速做出反应，兴奋性程度较高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本项内容共由10项指标构成，满分10分。根据得分的高低排序，分析安  岩得分排在前三项具体特点为：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一是做事细心仔细，能够感知他人的潜在需求；二是活泼开朗，与人为善，思想积极向上；三是自我接受水平高，比较相信自己的能力，敢于承担风险，做自己想做的事情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本项内容共由8项指标构成，满分10分。根据得分的高低排序，分析安  岩得分排在前三项具体特点为：</w:t>
            </w:r>
            <w:r>
              <w:rPr>
                <w:sz w:val="28"/>
                <w:szCs w:val="28"/>
                <w:b/>
              </w:rPr>
              <w:t xml:space="preserve">一是善于抓住和把握时机，拥有的就是敢于打破传统、突破常规的勇气；二是在风险面前保持乐观心态，风趣幽默，使大家减轻压力共同面对；三是想象丰富，并能够在以现实为依据的前提下发挥自己的创造性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本项内容共由12项指标构成，满分10分。根据得分的高低排序，分析安  岩得分排在前三项具体特点为：</w:t>
            </w:r>
            <w:r>
              <w:rPr>
                <w:sz w:val="28"/>
                <w:szCs w:val="28"/>
                <w:b/>
              </w:rPr>
              <w:t xml:space="preserve">一是有持久的恒心和毅力，面对困难和挑战坚持不懈；二是工作积极主动，充满热情，喜欢按一定的模式做事，做事前详细计划，使得整个事情井然有序；三是勤奋努力，做事讲究效率，工作认真负责，在团队中能够起到积极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本项内容共由12项指标构成，满分10分。根据得分的由低到高排序，分析安  岩得分偏低的原因为：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容易感情用事，有时略显幼稚；待人接物有时略显不通世故，处理问题较为简单直接，影响人际关系；三是有些缺乏信心，对生活中的细节较为含蓄敏感，顾虑太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本项内容共由7项指标构成，满分10分。根据得分的由低到高排序，分析安  岩得分偏低的原因为：</w:t>
            </w:r>
            <w:r>
              <w:rPr>
                <w:sz w:val="28"/>
                <w:szCs w:val="28"/>
                <w:b/>
              </w:rPr>
              <w:t xml:space="preserve">一是对新环境的适应能力强，但适应速度不够快，有时不敢于冒险，容易受世俗的约束；二是做事之前很少提前做好计划，办事效率低；三是不擅长抓住机会，学习能力不足，目标不够明确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本项内容共由10项指标构成，满分10分。根据得分的由低到高排序，分析安  岩得分偏低的原因为：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一是对外界信息较为信任，没有保持应有的怀疑性与警惕性，固步自封；二是有时不愿意接受别人暗示，不太愿意独立承担工作责任；三是为人比较好强，有时容易造成固执己见的现象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3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安  岩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安  岩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安  岩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安  岩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36"/>
      <w:footerReference w:type="default" r:id="rId33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78A547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header" Target="header1.xml"/><Relationship Id="rId33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2016-08-31T10:00:25+08:00</dcterms:created>
  <dcterms:modified xsi:type="dcterms:W3CDTF">2016-08-31T10:00:25+08:00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