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王·贺西勒图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1972-12-08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责任心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表现性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王·贺西勒图（男）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实际完成时间：2小时24分50秒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测试要求3小时，以2小时24分50秒完成，王·贺西勒图在规定时间内完成，且回答不真实（掩饰性系数高于平均水平），说明其阅读虽然快但不准确。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79%，良好率为18%，中为4%，差为0%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3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心理健康水平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本项内容共由10项指标构成，满分10分。根据得分的高低排序，分析王·贺西勒图得分排在前三项具体特点为：</w:t>
            </w:r>
            <w:r>
              <w:rPr>
                <w:sz w:val="28"/>
                <w:szCs w:val="28"/>
                <w:b/>
              </w:rPr>
              <w:t xml:space="preserve">一是对现在的工作和生活感到比较满意，能够很快地适应新环境；二是通常能以沉着的态度应付现实中各种问题，行动充满魄力；三是自信心强，很少有挫折感，遇事不慌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3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情绪控制水平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本项内容共由10项指标构成，满分10分。根据得分的高低排序，分析王·贺西勒图得分排在前三项具体特点为：</w:t>
            </w:r>
            <w:r>
              <w:rPr>
                <w:sz w:val="28"/>
                <w:szCs w:val="28"/>
                <w:b/>
              </w:rPr>
              <w:t xml:space="preserve">一是在工作与生活中，能够正确地认识自己及外界的影响，使心态保持平衡；二是在与他人有意见向左的时候，总是能尽量从对方的角度考虑，理解包容别人；三是面对问题性平气和，不会因为一些小事乱发脾气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3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体质精力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本项内容共由8项指标构成，满分10分。根据得分的高低排序，分析王·贺西勒图得分排在前三项具体特点为：</w:t>
            </w:r>
            <w:r>
              <w:rPr>
                <w:sz w:val="28"/>
                <w:szCs w:val="28"/>
                <w:b/>
              </w:rPr>
              <w:t xml:space="preserve">一是身体健康，精力旺盛，工作及生活中无明显不适；二是明确所在岗位的权力和义务，善于抓住重点，做事有始有终，直到顺利完成；三是对外界事物的变化感受力强，反应灵敏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3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工作态度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本项内容共由7项指标构成，满分10分。根据得分的高低排序，分析王·贺西勒图得分排在前三项具体特点为：</w:t>
            </w:r>
            <w:r>
              <w:rPr>
                <w:sz w:val="28"/>
                <w:szCs w:val="28"/>
                <w:b/>
              </w:rPr>
              <w:t xml:space="preserve">一是对待工作有始有终，不管遇到何问题都能够持之以恒的完成任务；二是工作积极主动，充满热情，喜欢按一定的系统或模式做事；三是工作中一丝不苟，遇到问题能够较好地解决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4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责任心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本项内容共由12项指标构成，满分10分。根据得分的高低排序，分析王·贺西勒图得分排在前三项具体特点为：</w:t>
            </w:r>
            <w:r>
              <w:rPr>
                <w:sz w:val="28"/>
                <w:szCs w:val="28"/>
                <w:b/>
              </w:rPr>
              <w:t xml:space="preserve">一是渴望成功，能够创造或保持团队积极向上、追求高效能的氛围；二是从实际出发给自己制定合理的目标，能够通过自身努力达到目标；三是可信赖，答应别人的事情一定想办法完成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4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独立工作能力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本项内容共由11项指标构成，满分10分。根据得分的由低到高排序，分析王·贺西勒图得分偏低的原因为：</w:t>
            </w:r>
            <w:r>
              <w:rPr>
                <w:sz w:val="28"/>
                <w:szCs w:val="28"/>
                <w:b/>
              </w:rPr>
              <w:t xml:space="preserve">一是受外界的影响，希望隶属于某些人和组织之中，遵从别人的领导；二是遇不到不同的观点，常常默认，自己的想法无法真实地得到表达；三是为人较为低调，不太喜欢成为别人注意的中心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4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表现性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本项内容共由9项指标构成，满分10分。根据得分的由低到高排序，分析王·贺西勒图得分偏低的原因为：</w:t>
            </w:r>
            <w:r>
              <w:rPr>
                <w:sz w:val="28"/>
                <w:szCs w:val="28"/>
                <w:b/>
              </w:rPr>
              <w:t xml:space="preserve">一是不善于表达自己的观点和看法，不会为了维护自己的理念而与他人争辩；二是与人缺乏沟通与交流，不喜欢参加集体活动，容易受到他人行动和观点的暗示与影响；三是对于如何展示自我的能力没有很好的规划性，不能自我监督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4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分析能力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本项内容共由11项指标构成，满分10分。根据得分的由低到高排序，分析王·贺西勒图得分偏低的原因为：</w:t>
            </w:r>
            <w:r>
              <w:rPr>
                <w:sz w:val="28"/>
                <w:szCs w:val="28"/>
                <w:b/>
              </w:rPr>
              <w:t xml:space="preserve">一是对事物的怀疑性不足，比较容易信赖他人，缺乏自己的判断；二是平时自我反省较少，同时也不能设身处地为别人着想；三是思维不够敏捷，在解决问题时不能够举一反三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4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34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王·贺西勒图</w:t>
      </w:r>
      <w:r>
        <w:rPr>
          <w:sz w:val="28"/>
          <w:szCs w:val="28"/>
        </w:rPr>
        <w:t xml:space="preserve">心理健康，待人随和，用真心和热情去对待他人；情绪稳定，工作认真，能通过自己的不断努力达到预期目标；对外界变化反应比较敏感，适应环境能力强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王·贺西勒图</w:t>
      </w:r>
      <w:r>
        <w:rPr>
          <w:sz w:val="28"/>
          <w:szCs w:val="28"/>
        </w:rPr>
        <w:t xml:space="preserve">对待工作能脚踏实地的完成，且对自己严格要求，有较强的组织纪律性；工作责任心强，为人积极主动，成熟稳重；富有团队精神，乐于在团队中体现自我价值，并为团队做出自己的贡献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王·贺西勒图</w:t>
      </w:r>
      <w:r>
        <w:rPr>
          <w:sz w:val="28"/>
          <w:szCs w:val="28"/>
        </w:rPr>
        <w:t xml:space="preserve">身体素质良好，有较好的精神面貌对待工作；有较强的组织纪律性，能够严格按照组织规定做事；善于在做事情之前提前做好相应的计划，办事效率高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王·贺西勒图</w:t>
      </w:r>
      <w:r>
        <w:rPr>
          <w:sz w:val="28"/>
          <w:szCs w:val="28"/>
        </w:rPr>
        <w:t xml:space="preserve">拥有较强的判断和决策能力，非常果断；在工作中想法和点子很多，善于随机应变；有一定的组织管理能力，做事情有计划，严格地坚持自己的规划执行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346"/>
      <w:footerReference w:type="default" r:id="rId34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8F187F6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header" Target="header1.xml"/><Relationship Id="rId34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2016-08-31T10:00:27+08:00</dcterms:created>
  <dcterms:modified xsi:type="dcterms:W3CDTF">2016-08-31T10:00:27+08:00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