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张  键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1961-04-18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领导能力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张  键（男）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实际完成时间：2小时32分12秒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测试要求3小时，以2小时32分12秒完成，张  键在规定时间内完成，且回答不真实（掩饰性系数高于平均水平），说明其阅读虽然快但不准确。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36%，良好率为29%，中为21%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  键得分排在前三项具体特点为：</w:t>
            </w:r>
            <w:r>
              <w:rPr>
                <w:sz w:val="28"/>
                <w:szCs w:val="28"/>
                <w:b/>
              </w:rPr>
              <w:t xml:space="preserve">一是果断独立，有气魄，会主动寻找机会施展自己的才华；二是遇到问题时办法与点子较多，根据形势不同采取不同的处理方式；三是有持久的恒心和毅力，面对困难和挑战坚持不懈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本项内容共由8项指标构成，满分10分。根据得分的高低排序，分析张  键得分排在前三项具体特点为：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一是身体健康，思维活跃，精力旺盛；二是兴奋性高，精力充沛，对人对事热心而富有感情；三是思维活跃，精力旺盛，工作充满激情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本项内容共由12项指标构成，满分10分。根据得分的高低排序，分析张  键得分排在前三项具体特点为：</w:t>
            </w:r>
            <w:r>
              <w:rPr>
                <w:sz w:val="28"/>
                <w:szCs w:val="28"/>
                <w:b/>
              </w:rPr>
              <w:t xml:space="preserve">一是通过学习和工作对专业知识的积累，能够很好地整合资源；二是遇到问题通过归纳总结，寻找原因，通过自身努力去解决，独立性强；三是做事成就感高，喜欢克服困难，努力完成任务，希望成为组织中他人学习的榜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1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工作作风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本项内容共由7项指标构成，满分10分。根据得分的高低排序，分析张  键得分排在前三项具体特点为：</w:t>
            </w:r>
            <w:r>
              <w:rPr>
                <w:sz w:val="28"/>
                <w:szCs w:val="28"/>
                <w:b/>
              </w:rPr>
              <w:t xml:space="preserve">一是智商较高，富有才气，能够将聪明才智用在工作中遇到的问题上；二是不拘泥于传统固有的工作模式，能够主动寻求更好的新工作方法；三是待人接物考虑周全，处处替人着想,和他人能建立良好的关系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领导能力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本项内容共由5项指标构成，满分10分。根据得分的高低排序，分析张  键得分排在前三项具体特点为：</w:t>
            </w:r>
            <w:r>
              <w:rPr>
                <w:sz w:val="28"/>
                <w:szCs w:val="28"/>
                <w:b/>
              </w:rPr>
              <w:t xml:space="preserve">一是从全局的利益出发，做出有前瞻性的决策；二是能运用和综合自已的知识和经验,独立带领团队能把工作做好；三是为了实现目标，能灵活运用各种方法，把各种力量合理地组织和有效地协调起来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本项内容共由10项指标构成，满分10分。根据得分的由低到高排序，分析张  键得分偏低的原因为：</w:t>
            </w:r>
            <w:r>
              <w:rPr>
                <w:sz w:val="28"/>
                <w:szCs w:val="28"/>
                <w:b/>
              </w:rPr>
              <w:t xml:space="preserve">一是为人比较随和，习惯按照已有的方式方法工作，较少怀疑周围的人或事；二是由于过于独立自主的工作，导致与同事之间合作完成工作情况较少；三是好强，不服输，有时言语上可能影响人际关系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人际关系调节水平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本项内容共由12项指标构成，满分10分。根据得分的由低到高排序，分析张  键得分偏低的原因为：</w:t>
            </w:r>
            <w:r>
              <w:rPr>
                <w:sz w:val="28"/>
                <w:szCs w:val="28"/>
                <w:b/>
              </w:rPr>
              <w:t xml:space="preserve">一是虽然警惕性高，但有时缺乏对他人的信任，因此和一些朋友关系紧张；二是对团队中的成员关心程度不够，需要增加同情心，尽自己可能的为他人排忧解难；三是有时在工作中遇到问题时会与人争执，并将责任推给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情绪控制水平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本项内容共由10项指标构成，满分10分。根据得分的由低到高排序，分析张  键得分偏低的原因为：</w:t>
            </w:r>
            <w:r>
              <w:rPr>
                <w:sz w:val="28"/>
                <w:szCs w:val="28"/>
                <w:b/>
              </w:rPr>
              <w:t xml:space="preserve">一是一般情况下很难找到兴奋感觉，工作中显得激情不够；二是有时为人处事会与人产生冲突，不考虑别人的感受；三是遇事考虑不全面，容易感情用事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2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2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  键</w:t>
      </w:r>
      <w:r>
        <w:rPr>
          <w:sz w:val="28"/>
          <w:szCs w:val="28"/>
        </w:rPr>
        <w:t xml:space="preserve">性格积极向上，乐于助人；面对困难能坚持不懈，能持之以恒；敢于承担风险，抗压能力强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  键</w:t>
      </w:r>
      <w:r>
        <w:rPr>
          <w:sz w:val="28"/>
          <w:szCs w:val="28"/>
        </w:rPr>
        <w:t xml:space="preserve">在工作中能很好的影响和带动他人的步调，主动推进工作顺利进行；表现积极主动；对待工作能脚踏实地的完成，且对自己严格要求，有较强的组织纪律性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  键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张  键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拥有较强的判断和决策能力，非常果断；能够合理地运用团队人员的特长，充分发挥其优势，组织和分配工作；能够独立完成工作且有较高的质量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26"/>
      <w:footerReference w:type="default" r:id="rId42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A5771BC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header" Target="header1.xml"/><Relationship Id="rId4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2016-08-31T10:00:38+08:00</dcterms:created>
  <dcterms:modified xsi:type="dcterms:W3CDTF">2016-08-31T10:00:38+08:00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