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黄一志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1968-08-01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黄一志（男）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陕西机械学院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实际完成时间：2小时8分32秒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国电浙能宁东发电有限公司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生产准备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副总经理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1899.12-至今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测试要求3小时，以2小时8分32秒完成，黄一志比正常快近三分之一，且回答不真实（掩饰性系数高于平均水平），说明其阅读虽然快但不准确。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46%，中为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本项内容共由8项指标构成，满分10分。根据得分的高低排序，分析黄一志得分排在前三项具体特点为：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一是身体健康，思维活跃，精力旺盛；二是具有很强的创造性，做事方法不拘一格，考虑事情周全；三是心态稳重，性情温和，善于自我控制，即使生气也能很快平静下来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组织管理能力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本项内容共由10项指标构成，满分10分。根据得分的高低排序，分析黄一志得分排在前三项具体特点为：</w:t>
            </w:r>
            <w:r>
              <w:rPr>
                <w:sz w:val="28"/>
                <w:szCs w:val="28"/>
                <w:b/>
              </w:rPr>
              <w:t xml:space="preserve">一是平时对自己要求严格，不断提高自己，做事成功率高，有发展潜力；二是想成为团队领导者，愿意监督领导他人来达成工作目标；三是对工作有自己的见解，并愿意将自己的想法融入到工作中去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纪律性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本项内容共由8项指标构成，满分10分。根据得分的高低排序，分析黄一志得分排在前三项具体特点为：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一是具有较强的组织纪律性，能够严格按照组织规定做事；二是能够很好的理解和容纳他人的价值观念，愿意站在别人的角度思考问题；三是自制力较强，能够较好的控制自己，自我调节水平较高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本项内容共由12项指标构成，满分10分。根据得分的高低排序，分析黄一志得分排在前三项具体特点为：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愿意从事自己的喜欢的工作，并且能够积极主动的将其完成；三是工作中注重听取各方意见，具有较强的沟通和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本项内容共由10项指标构成，满分10分。根据得分的高低排序，分析黄一志得分排在前三项具体特点为：</w:t>
            </w:r>
            <w:r>
              <w:rPr>
                <w:sz w:val="28"/>
                <w:szCs w:val="28"/>
                <w:b/>
              </w:rPr>
              <w:t xml:space="preserve">一是了解自己与他人需求，并能对他人的内心感受和对事情的看法做出正确判断；二是对目前的工作感到得心应手，对目前的生活比较心满意足；三是能够客观地正确的认识自己，对待外界的影响，心态平和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本项内容共由12项指标构成，满分10分。根据得分的由低到高排序，分析黄一志得分偏低的原因为：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在与人沟通中坦白直率，过于直接的表达自己的想法，应该多换位思考；三是在采纳不同建议后的执行落实方面需要提升，尤其是在与上级意见不一致时，过于强调自己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本项内容共由11项指标构成，满分10分。根据得分的由低到高排序，分析黄一志得分偏低的原因为：</w:t>
            </w:r>
            <w:r>
              <w:rPr>
                <w:sz w:val="28"/>
                <w:szCs w:val="28"/>
                <w:b/>
              </w:rPr>
              <w:t xml:space="preserve">一是做事上表现出较强的拼搏精神，但有时比较好强，容易导致人际关系紧张；二是性格独立崇尚自由，喜欢通过自己的努力来取得成就，但有时过于坚持己见，不能虚心倾听他人意见；三是更愿意在他人和领导的安排下做事情，独立完成工作的意愿较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风险性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本项内容共由8项指标构成，满分10分。根据得分的由低到高排序，分析黄一志得分偏低的原因为：</w:t>
            </w:r>
            <w:r>
              <w:rPr>
                <w:sz w:val="28"/>
                <w:szCs w:val="28"/>
                <w:b/>
              </w:rPr>
              <w:t xml:space="preserve">一是做事比较谨慎保守，喜欢从事墨守成规的工作；二是执拗、对人冷漠、为人工作的标准相对较高；三是对自我的肯定度不足，遇到风险有时对自我产生怀疑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7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黄一志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黄一志</w:t>
      </w:r>
      <w:r>
        <w:rPr>
          <w:sz w:val="28"/>
          <w:szCs w:val="28"/>
        </w:rPr>
        <w:t xml:space="preserve">做事言行一致，坚持不懈，勇于克服困难；对待工作能表现出高积极性和专注度，做事有始有终，力求尽善尽美；富有团队精神，乐于在团队中体现自我价值，并为团队做出自己的贡献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黄一志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黄一志</w:t>
      </w:r>
      <w:r>
        <w:rPr>
          <w:sz w:val="28"/>
          <w:szCs w:val="28"/>
        </w:rPr>
        <w:t xml:space="preserve">有一定的组织管理能力，做事情有计划，严格地坚持自己的规划执行；在工作中想法和点子很多，善于随机应变；拥有较强的判断和决策能力，非常果断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76"/>
      <w:footerReference w:type="default" r:id="rId47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7EC016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header" Target="header1.xml"/><Relationship Id="rId47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2016-08-31T10:00:47+08:00</dcterms:created>
  <dcterms:modified xsi:type="dcterms:W3CDTF">2016-08-31T10:00:47+08:00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