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黄  庆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1964-09-01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黄  庆（男）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实际完成时间：2小时9分53秒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测试要求3小时，以2小时9分53秒完成，黄  庆比正常快近三分之一，且回答不真实（掩饰性系数高于平均水平），说明其阅读虽然快但不准确。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7%，良好率为14%，中为21%，差为57%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本项内容共由8项指标构成，满分10分。根据得分的高低排序，分析黄  庆得分排在前三项具体特点为：</w:t>
            </w:r>
            <w:r>
              <w:rPr>
                <w:sz w:val="28"/>
                <w:szCs w:val="28"/>
                <w:b/>
              </w:rPr>
              <w:t xml:space="preserve">一是存在性高，在工作中提供决策并实现自我价值；二是有持久的恒心和毅力，面对困难和挑战坚持不懈；三是在工作中能够运用创造性的工作方法，根据不同形势采取不同的处理方式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组织管理能力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本项内容共由10项指标构成，满分10分。根据得分的高低排序，分析黄  庆得分排在前三项具体特点为：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一是在工作中愿意通过影响他人，领导与管理他人来达成既定的工作目标；二是在团体中乐于指导或领导他人，并且想监督他人的行动；三是具备成功所需要的组织管理方面的潜在素质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领导能力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本项内容共由5项指标构成，满分10分。根据得分的高低排序，分析黄  庆得分排在前三项具体特点为：</w:t>
            </w:r>
            <w:r>
              <w:rPr>
                <w:sz w:val="28"/>
                <w:szCs w:val="28"/>
                <w:b/>
              </w:rPr>
              <w:t xml:space="preserve">一是多角度看待问题，能有处理全局的复杂问题能力；二是指通过协调各部门关系，有效合理地组织起来实现计划目标；三是善于联想，开辟新的思维境界完成任务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表现性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本项内容共由9项指标构成，满分10分。根据得分的高低排序，分析黄  庆得分排在前三项具体特点为：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一是在工作中运筹帷幄，能够有效组织团队成员进行高效工作；二是在工作中，善于把自己的特长和才能表现出来；三是对自己的工作和生活等现状感到满意，幸福快乐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本项内容共由8项指标构成，满分10分。根据得分的高低排序，分析黄  庆得分排在前三项具体特点为：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一是身体健康，精力旺盛，工作及生活中无明显不适；二是思维活跃，精力旺盛，工作充满激情；三是做事镇定、安心、悠然自得且行为理性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本项内容共由7项指标构成，满分10分。根据得分的由低到高排序，分析黄  庆得分偏低的原因为：</w:t>
            </w:r>
            <w:r>
              <w:rPr>
                <w:sz w:val="28"/>
                <w:szCs w:val="28"/>
                <w:b/>
              </w:rPr>
              <w:t xml:space="preserve">一是对自己的评价客观性不足，评价标准较为模糊、经常变化；二是自制力强，能够严格约束自己的一言一行，但有时让人感觉不是特别诚实可信；三是工作中表现的责任感不强，做事有时会因困难阻挠无法进行，而不去向他人求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心理健康水平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本项内容共由10项指标构成，满分10分。根据得分的由低到高排序，分析黄  庆得分偏低的原因为：</w:t>
            </w:r>
            <w:r>
              <w:rPr>
                <w:sz w:val="28"/>
                <w:szCs w:val="28"/>
                <w:b/>
              </w:rPr>
              <w:t xml:space="preserve">一是心理素质缺乏锻炼，容易被紧张的情绪困扰；二是有时由于外界的快速变化而无法适应，导致心理不安；三是有时因为工作压力，不能正视自己心态不稳定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本项内容共由9项指标构成，满分10分。根据得分的由低到高排序，分析黄  庆得分偏低的原因为：</w:t>
            </w:r>
            <w:r>
              <w:rPr>
                <w:sz w:val="28"/>
                <w:szCs w:val="28"/>
                <w:b/>
              </w:rPr>
              <w:t xml:space="preserve">一是不太喜欢新奇的事物，不希望经常从事新而难的工作；二是在明确工作任务和目标后，不能全程负责，对成功的渴求度低；三是自我成长能力有限，从他人身上学习的能力较差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  庆</w:t>
      </w:r>
      <w:r>
        <w:rPr>
          <w:sz w:val="28"/>
          <w:szCs w:val="28"/>
        </w:rPr>
        <w:t xml:space="preserve">性格积极向上，乐于助人；敢于承担风险，抗压能力强；面对困难能坚持不懈，能持之以恒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  庆</w:t>
      </w:r>
      <w:r>
        <w:rPr>
          <w:sz w:val="28"/>
          <w:szCs w:val="28"/>
        </w:rPr>
        <w:t xml:space="preserve">表现积极主动；对待工作能表现出高积极性和专注度，做事有始有终，力求尽善尽美；富有团队精神，乐于在团队中体现自我价值，并为团队做出自己的贡献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  庆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黄  庆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29"/>
      <w:footerReference w:type="default" r:id="rId1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F010D3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header" Target="header1.xml"/><Relationship Id="rId1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2016-08-31T10:01:43+08:00</dcterms:created>
  <dcterms:modified xsi:type="dcterms:W3CDTF">2016-08-31T10:01:43+08:00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