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22ED" w14:textId="77777777" w:rsidR="0097582D" w:rsidRDefault="00000000">
      <w:pPr>
        <w:jc w:val="center"/>
      </w:pPr>
      <w:r>
        <w:rPr>
          <w:b/>
          <w:sz w:val="40"/>
        </w:rPr>
        <w:t>Projeto de Bloco – TP1</w:t>
      </w:r>
    </w:p>
    <w:p w14:paraId="1ED1BE75" w14:textId="77777777" w:rsidR="0097582D" w:rsidRDefault="00000000">
      <w:pPr>
        <w:jc w:val="center"/>
      </w:pPr>
      <w:r>
        <w:rPr>
          <w:b/>
          <w:sz w:val="32"/>
        </w:rPr>
        <w:t>EcoMonitor Brasil</w:t>
      </w:r>
    </w:p>
    <w:p w14:paraId="6F84589B" w14:textId="77777777" w:rsidR="0097582D" w:rsidRDefault="00000000">
      <w:pPr>
        <w:jc w:val="center"/>
      </w:pPr>
      <w:r>
        <w:rPr>
          <w:i/>
        </w:rPr>
        <w:t>Desenvolvimento de uma plataforma inteligente para monitoramento de indicadores ambientais e apoio à sustentabilidade</w:t>
      </w:r>
    </w:p>
    <w:p w14:paraId="434824CD" w14:textId="77777777" w:rsidR="0097582D" w:rsidRDefault="0097582D"/>
    <w:p w14:paraId="41B894EE" w14:textId="77777777" w:rsidR="0097582D" w:rsidRDefault="00000000">
      <w:pPr>
        <w:pStyle w:val="Ttulo1"/>
      </w:pPr>
      <w:r>
        <w:t>1. Identificação do Problema de Negócio</w:t>
      </w:r>
    </w:p>
    <w:p w14:paraId="61363ABC" w14:textId="77777777" w:rsidR="0097582D" w:rsidRDefault="00000000">
      <w:pPr>
        <w:pStyle w:val="Ttulo2"/>
      </w:pPr>
      <w:r>
        <w:t>1.1 Tema do projeto</w:t>
      </w:r>
    </w:p>
    <w:p w14:paraId="78783B0D" w14:textId="77777777" w:rsidR="0097582D" w:rsidRDefault="00000000">
      <w:r>
        <w:rPr>
          <w:b/>
        </w:rPr>
        <w:t xml:space="preserve">Tema: </w:t>
      </w:r>
      <w:r>
        <w:t>EcoMonitor Brasil – Desenvolvimento de uma plataforma inteligente para monitoramento de indicadores ambientais e apoio à sustentabilidade.</w:t>
      </w:r>
    </w:p>
    <w:p w14:paraId="377E4C1F" w14:textId="77777777" w:rsidR="0097582D" w:rsidRDefault="00000000">
      <w:r>
        <w:rPr>
          <w:b/>
        </w:rPr>
        <w:t xml:space="preserve">Pilar ESG: </w:t>
      </w:r>
      <w:r>
        <w:t>Ambiental (Environmental – E).</w:t>
      </w:r>
    </w:p>
    <w:p w14:paraId="033B1868" w14:textId="77777777" w:rsidR="0097582D" w:rsidRDefault="00000000">
      <w:r>
        <w:rPr>
          <w:b/>
        </w:rPr>
        <w:t xml:space="preserve">ODS principal: </w:t>
      </w:r>
      <w:r>
        <w:t>ODS 13 – Ação Contra a Mudança Global do Clima.</w:t>
      </w:r>
    </w:p>
    <w:p w14:paraId="0D240AC7" w14:textId="77777777" w:rsidR="0097582D" w:rsidRDefault="00000000">
      <w:r>
        <w:rPr>
          <w:b/>
        </w:rPr>
        <w:t xml:space="preserve">ODS complementar: </w:t>
      </w:r>
      <w:r>
        <w:t>ODS 15 – Vida Terrestre.</w:t>
      </w:r>
    </w:p>
    <w:p w14:paraId="3ABE223A" w14:textId="77777777" w:rsidR="0097582D" w:rsidRDefault="00000000">
      <w:pPr>
        <w:pStyle w:val="Ttulo2"/>
      </w:pPr>
      <w:r>
        <w:t>1.2 Problema de negócio</w:t>
      </w:r>
    </w:p>
    <w:p w14:paraId="2B33E2CE" w14:textId="77777777" w:rsidR="0097582D" w:rsidRDefault="00000000">
      <w:r>
        <w:t>Atualmente, dados ambientais importantes, como informações sobre clima, queimadas, desmatamento e outros indicadores de sustentabilidade, estão distribuídos em diferentes fontes públicas. Essa fragmentação dificulta o acompanhamento conjunto dessas informações e torna mais trabalhosa a identificação de tendências, riscos e situações críticas.</w:t>
      </w:r>
    </w:p>
    <w:p w14:paraId="0090B7EE" w14:textId="77777777" w:rsidR="0097582D" w:rsidRDefault="00000000">
      <w:r>
        <w:t>O EcoMonitor Brasil pretende resolver esse problema reunindo esses dados em uma única aplicação interativa, facilitando a visualização, a análise e o acompanhamento de indicadores ambientais relevantes para a sustentabilidade.</w:t>
      </w:r>
    </w:p>
    <w:p w14:paraId="4AECD6B0" w14:textId="77777777" w:rsidR="0097582D" w:rsidRDefault="00000000">
      <w:pPr>
        <w:pStyle w:val="Ttulo2"/>
      </w:pPr>
      <w:r>
        <w:t>1.3 Metas e indicadores de sucesso</w:t>
      </w:r>
    </w:p>
    <w:p w14:paraId="7AF504BD" w14:textId="77777777" w:rsidR="0097582D" w:rsidRDefault="00000000">
      <w:r>
        <w:t>As principais metas do projeto são:</w:t>
      </w:r>
    </w:p>
    <w:p w14:paraId="24C3B40F" w14:textId="77777777" w:rsidR="0097582D" w:rsidRDefault="00000000">
      <w:pPr>
        <w:pStyle w:val="Commarcadores"/>
      </w:pPr>
      <w:r>
        <w:t>Integrar pelo menos duas fontes públicas de dados ambientais.</w:t>
      </w:r>
    </w:p>
    <w:p w14:paraId="02DF5E6C" w14:textId="77777777" w:rsidR="0097582D" w:rsidRDefault="00000000">
      <w:pPr>
        <w:pStyle w:val="Commarcadores"/>
      </w:pPr>
      <w:r>
        <w:t>Exibir os dados em um dashboard interativo desenvolvido em Streamlit.</w:t>
      </w:r>
    </w:p>
    <w:p w14:paraId="4E3606D6" w14:textId="77777777" w:rsidR="0097582D" w:rsidRDefault="00000000">
      <w:pPr>
        <w:pStyle w:val="Commarcadores"/>
      </w:pPr>
      <w:r>
        <w:t>Permitir a visualização de indicadores por período e localização, quando a fonte de dados disponibilizar essas informações.</w:t>
      </w:r>
    </w:p>
    <w:p w14:paraId="09B12307" w14:textId="77777777" w:rsidR="0097582D" w:rsidRDefault="00000000">
      <w:pPr>
        <w:pStyle w:val="Commarcadores"/>
      </w:pPr>
      <w:r>
        <w:t>Apresentar os dados por meio de tabelas, gráficos e indicadores resumidos.</w:t>
      </w:r>
    </w:p>
    <w:p w14:paraId="6B998182" w14:textId="77777777" w:rsidR="0097582D" w:rsidRDefault="00000000">
      <w:pPr>
        <w:pStyle w:val="Commarcadores"/>
      </w:pPr>
      <w:r>
        <w:t>Nas etapas seguintes, incorporar recursos de inteligência artificial generativa para auxiliar na interpretação dos dados e na geração de análises.</w:t>
      </w:r>
    </w:p>
    <w:p w14:paraId="7B0A3A61" w14:textId="77777777" w:rsidR="0097582D" w:rsidRDefault="00000000">
      <w:r>
        <w:t>Os indicadores de sucesso definidos para o projeto são:</w:t>
      </w:r>
    </w:p>
    <w:p w14:paraId="526E99A4" w14:textId="77777777" w:rsidR="0097582D" w:rsidRDefault="00000000">
      <w:pPr>
        <w:pStyle w:val="Commarcadores"/>
      </w:pPr>
      <w:r>
        <w:t>Número de fontes de dados integradas.</w:t>
      </w:r>
    </w:p>
    <w:p w14:paraId="780912E6" w14:textId="77777777" w:rsidR="0097582D" w:rsidRDefault="00000000">
      <w:pPr>
        <w:pStyle w:val="Commarcadores"/>
      </w:pPr>
      <w:r>
        <w:t>Quantidade de indicadores ambientais disponibilizados.</w:t>
      </w:r>
    </w:p>
    <w:p w14:paraId="0F26F818" w14:textId="77777777" w:rsidR="0097582D" w:rsidRDefault="00000000">
      <w:pPr>
        <w:pStyle w:val="Commarcadores"/>
      </w:pPr>
      <w:r>
        <w:t>Atualização correta dos dados coletados.</w:t>
      </w:r>
    </w:p>
    <w:p w14:paraId="650871FB" w14:textId="77777777" w:rsidR="0097582D" w:rsidRDefault="00000000">
      <w:pPr>
        <w:pStyle w:val="Commarcadores"/>
      </w:pPr>
      <w:r>
        <w:lastRenderedPageBreak/>
        <w:t>Funcionamento dos filtros e das visualizações do dashboard.</w:t>
      </w:r>
    </w:p>
    <w:p w14:paraId="10098C0B" w14:textId="77777777" w:rsidR="0097582D" w:rsidRDefault="00000000">
      <w:pPr>
        <w:pStyle w:val="Commarcadores"/>
      </w:pPr>
      <w:r>
        <w:t>Clareza das informações apresentadas ao usuário.</w:t>
      </w:r>
    </w:p>
    <w:p w14:paraId="594E3E03" w14:textId="77777777" w:rsidR="0097582D" w:rsidRDefault="00000000">
      <w:pPr>
        <w:pStyle w:val="Commarcadores"/>
      </w:pPr>
      <w:r>
        <w:t>Funcionamento da futura integração com IA para geração de análises.</w:t>
      </w:r>
    </w:p>
    <w:p w14:paraId="29ADE5E3" w14:textId="77777777" w:rsidR="0097582D" w:rsidRDefault="00000000">
      <w:pPr>
        <w:pStyle w:val="Ttulo2"/>
      </w:pPr>
      <w:r>
        <w:t>1.4 Alinhamento aos Objetivos de Desenvolvimento Sustentável</w:t>
      </w:r>
    </w:p>
    <w:p w14:paraId="0F59056B" w14:textId="77777777" w:rsidR="0097582D" w:rsidRDefault="00000000">
      <w:r>
        <w:rPr>
          <w:b/>
        </w:rPr>
        <w:t>ODS 13 – Ação Contra a Mudança Global do Clima</w:t>
      </w:r>
    </w:p>
    <w:p w14:paraId="65318614" w14:textId="77777777" w:rsidR="0097582D" w:rsidRDefault="00000000">
      <w:r>
        <w:t>O EcoMonitor Brasil está diretamente alinhado ao ODS 13 porque propõe o uso de dados e tecnologia para acompanhar indicadores ambientais e climáticos, facilitando a identificação de tendências, riscos e situações críticas. Ao reunir informações de diferentes fontes em um único dashboard, a aplicação pode contribuir para a conscientização, o monitoramento e o apoio à tomada de decisões relacionadas às mudanças climáticas.</w:t>
      </w:r>
    </w:p>
    <w:p w14:paraId="37F18D8D" w14:textId="77777777" w:rsidR="0097582D" w:rsidRDefault="00000000">
      <w:r>
        <w:rPr>
          <w:b/>
        </w:rPr>
        <w:t>ODS 15 – Vida Terrestre</w:t>
      </w:r>
    </w:p>
    <w:p w14:paraId="48D01D5C" w14:textId="77777777" w:rsidR="0097582D" w:rsidRDefault="00000000">
      <w:r>
        <w:t>O projeto também se relaciona ao ODS 15 – Vida Terrestre, especialmente ao incorporar dados sobre queimadas, desmatamento, cobertura vegetal e outros fatores que impactam os ecossistemas terrestres.</w:t>
      </w:r>
    </w:p>
    <w:p w14:paraId="730322AB" w14:textId="77777777" w:rsidR="0097582D" w:rsidRDefault="00000000">
      <w:pPr>
        <w:pStyle w:val="Ttulo2"/>
      </w:pPr>
      <w:r>
        <w:t>1.5 Público-alvo</w:t>
      </w:r>
    </w:p>
    <w:p w14:paraId="5A55E890" w14:textId="77777777" w:rsidR="0097582D" w:rsidRDefault="00000000">
      <w:r>
        <w:t>O público-alvo do EcoMonitor Brasil é composto por gestores públicos, empresas que desenvolvem ou acompanham iniciativas ESG, pesquisadores, organizações ambientais, estudantes e cidadãos interessados em sustentabilidade e monitoramento ambiental. A aplicação busca ser útil tanto para usuários que necessitam de informações para apoiar decisões quanto para aqueles que desejam acompanhar dados ambientais de forma simples e centralizada.</w:t>
      </w:r>
    </w:p>
    <w:p w14:paraId="2CC7D2A0" w14:textId="77777777" w:rsidR="0097582D" w:rsidRDefault="00000000">
      <w:r>
        <w:br w:type="page"/>
      </w:r>
    </w:p>
    <w:p w14:paraId="08E816B3" w14:textId="77777777" w:rsidR="0097582D" w:rsidRDefault="00000000">
      <w:pPr>
        <w:pStyle w:val="Ttulo1"/>
      </w:pPr>
      <w:r>
        <w:lastRenderedPageBreak/>
        <w:t>2. Organização do Projeto com CRISP-DM e TDSP</w:t>
      </w:r>
    </w:p>
    <w:p w14:paraId="4ABB8AF2" w14:textId="77777777" w:rsidR="0097582D" w:rsidRDefault="00000000">
      <w:r>
        <w:t>O desenvolvimento do EcoMonitor Brasil será orientado pelos métodos CRISP-DM (Cross-Industry Standard Process for Data Mining) e TDSP (Team Data Science Process). Os dois métodos serão utilizados de forma complementar para estruturar o processo de análise de dados, a organização dos artefatos e o ciclo de vida do projeto.</w:t>
      </w:r>
    </w:p>
    <w:p w14:paraId="17CE4F6A" w14:textId="77777777" w:rsidR="0097582D" w:rsidRDefault="00000000">
      <w:pPr>
        <w:pStyle w:val="Ttulo2"/>
      </w:pPr>
      <w:r>
        <w:t>2.1 Aplicação do CRISP-DM</w:t>
      </w:r>
    </w:p>
    <w:p w14:paraId="60C965C1" w14:textId="77777777" w:rsidR="0097582D" w:rsidRDefault="00000000">
      <w:pPr>
        <w:pStyle w:val="Commarcadores"/>
      </w:pPr>
      <w:r>
        <w:rPr>
          <w:b/>
        </w:rPr>
        <w:t xml:space="preserve">Entendimento do negócio: </w:t>
      </w:r>
      <w:r>
        <w:t>definição do problema ambiental, dos objetivos do projeto, do público-alvo e dos critérios de sucesso.</w:t>
      </w:r>
    </w:p>
    <w:p w14:paraId="29518B8F" w14:textId="77777777" w:rsidR="0097582D" w:rsidRDefault="00000000">
      <w:pPr>
        <w:pStyle w:val="Commarcadores"/>
      </w:pPr>
      <w:r>
        <w:rPr>
          <w:b/>
        </w:rPr>
        <w:t xml:space="preserve">Entendimento dos dados: </w:t>
      </w:r>
      <w:r>
        <w:t>identificação das APIs, bases públicas e indicadores ambientais que poderão ser utilizados.</w:t>
      </w:r>
    </w:p>
    <w:p w14:paraId="3863BCC0" w14:textId="77777777" w:rsidR="0097582D" w:rsidRDefault="00000000">
      <w:pPr>
        <w:pStyle w:val="Commarcadores"/>
      </w:pPr>
      <w:r>
        <w:rPr>
          <w:b/>
        </w:rPr>
        <w:t xml:space="preserve">Preparação dos dados: </w:t>
      </w:r>
      <w:r>
        <w:t>limpeza, transformação, padronização e integração dos dados coletados.</w:t>
      </w:r>
    </w:p>
    <w:p w14:paraId="654CD662" w14:textId="77777777" w:rsidR="0097582D" w:rsidRDefault="00000000">
      <w:pPr>
        <w:pStyle w:val="Commarcadores"/>
      </w:pPr>
      <w:r>
        <w:rPr>
          <w:b/>
        </w:rPr>
        <w:t xml:space="preserve">Modelagem: </w:t>
      </w:r>
      <w:r>
        <w:t>aplicação de técnicas analíticas e, nas etapas futuras, de aprendizado de máquina e inteligência artificial generativa.</w:t>
      </w:r>
    </w:p>
    <w:p w14:paraId="4FC95620" w14:textId="77777777" w:rsidR="0097582D" w:rsidRDefault="00000000">
      <w:pPr>
        <w:pStyle w:val="Commarcadores"/>
      </w:pPr>
      <w:r>
        <w:rPr>
          <w:b/>
        </w:rPr>
        <w:t xml:space="preserve">Avaliação: </w:t>
      </w:r>
      <w:r>
        <w:t>verificação da qualidade dos resultados e análise de sua utilidade para a interpretação dos indicadores ambientais.</w:t>
      </w:r>
    </w:p>
    <w:p w14:paraId="79F9F25F" w14:textId="77777777" w:rsidR="0097582D" w:rsidRDefault="00000000">
      <w:pPr>
        <w:pStyle w:val="Commarcadores"/>
      </w:pPr>
      <w:r>
        <w:rPr>
          <w:b/>
        </w:rPr>
        <w:t xml:space="preserve">Implantação: </w:t>
      </w:r>
      <w:r>
        <w:t>disponibilização dos resultados em uma aplicação interativa desenvolvida com Streamlit.</w:t>
      </w:r>
    </w:p>
    <w:p w14:paraId="04D4242C" w14:textId="77777777" w:rsidR="0097582D" w:rsidRDefault="00000000">
      <w:pPr>
        <w:pStyle w:val="Ttulo2"/>
      </w:pPr>
      <w:r>
        <w:t>2.2 Aplicação do TDSP</w:t>
      </w:r>
    </w:p>
    <w:p w14:paraId="597C50A0" w14:textId="77777777" w:rsidR="0097582D" w:rsidRDefault="00000000">
      <w:pPr>
        <w:pStyle w:val="Commarcadores"/>
      </w:pPr>
      <w:r>
        <w:rPr>
          <w:b/>
        </w:rPr>
        <w:t xml:space="preserve">Entendimento do negócio: </w:t>
      </w:r>
      <w:r>
        <w:t>consolidar o problema, os objetivos, o escopo, o público-alvo e os indicadores de sucesso do EcoMonitor Brasil.</w:t>
      </w:r>
    </w:p>
    <w:p w14:paraId="112DDD26" w14:textId="77777777" w:rsidR="0097582D" w:rsidRDefault="00000000">
      <w:pPr>
        <w:pStyle w:val="Commarcadores"/>
      </w:pPr>
      <w:r>
        <w:rPr>
          <w:b/>
        </w:rPr>
        <w:t xml:space="preserve">Aquisição e entendimento dos dados: </w:t>
      </w:r>
      <w:r>
        <w:t>identificar e coletar dados de fontes públicas, como APIs ambientais e climáticas, avaliando a qualidade e a relevância das informações.</w:t>
      </w:r>
    </w:p>
    <w:p w14:paraId="2789B82C" w14:textId="77777777" w:rsidR="0097582D" w:rsidRDefault="00000000">
      <w:pPr>
        <w:pStyle w:val="Commarcadores"/>
      </w:pPr>
      <w:r>
        <w:rPr>
          <w:b/>
        </w:rPr>
        <w:t xml:space="preserve">Modelagem: </w:t>
      </w:r>
      <w:r>
        <w:t>aplicar, nas etapas posteriores, técnicas de análise de dados, aprendizado de máquina e recursos de IA generativa para apoiar a interpretação dos indicadores.</w:t>
      </w:r>
    </w:p>
    <w:p w14:paraId="696B40C1" w14:textId="77777777" w:rsidR="0097582D" w:rsidRDefault="00000000">
      <w:pPr>
        <w:pStyle w:val="Commarcadores"/>
      </w:pPr>
      <w:r>
        <w:rPr>
          <w:b/>
        </w:rPr>
        <w:t xml:space="preserve">Implantação: </w:t>
      </w:r>
      <w:r>
        <w:t>integrar os dados, análises e visualizações em um dashboard interativo desenvolvido com Streamlit.</w:t>
      </w:r>
    </w:p>
    <w:p w14:paraId="52A024F9" w14:textId="77777777" w:rsidR="0097582D" w:rsidRDefault="00000000">
      <w:pPr>
        <w:pStyle w:val="Commarcadores"/>
      </w:pPr>
      <w:r>
        <w:rPr>
          <w:b/>
        </w:rPr>
        <w:t xml:space="preserve">Aceitação da solução: </w:t>
      </w:r>
      <w:r>
        <w:t>verificar se a aplicação atende aos objetivos definidos, se as informações são apresentadas de maneira clara e se o dashboard é útil para o público-alvo.</w:t>
      </w:r>
    </w:p>
    <w:p w14:paraId="64B73DC5" w14:textId="77777777" w:rsidR="0097582D" w:rsidRDefault="00000000">
      <w:pPr>
        <w:pStyle w:val="Ttulo2"/>
      </w:pPr>
      <w:r>
        <w:t>2.3 Uso complementar dos métodos</w:t>
      </w:r>
    </w:p>
    <w:p w14:paraId="64C99C2F" w14:textId="77777777" w:rsidR="0097582D" w:rsidRDefault="00000000">
      <w:r>
        <w:t>No EcoMonitor Brasil, o CRISP-DM será utilizado principalmente para orientar o processo analítico, desde a compreensão do problema até a preparação, modelagem e avaliação dos dados. O TDSP complementará essa organização ao orientar o ciclo de vida do projeto, incluindo a gestão dos artefatos, a aquisição de dados, a implantação da aplicação e a validação final da solução.</w:t>
      </w:r>
    </w:p>
    <w:p w14:paraId="2579AD50" w14:textId="77777777" w:rsidR="0097582D" w:rsidRDefault="00000000">
      <w:r>
        <w:t>Dessa forma, a combinação dos dois métodos permite manter o projeto organizado tecnicamente e alinhado aos objetivos de negócio e sustentabilidade definidos para o EcoMonitor Brasil.</w:t>
      </w:r>
    </w:p>
    <w:sectPr w:rsidR="0097582D" w:rsidSect="00034616">
      <w:footerReference w:type="default" r:id="rId8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24C52" w14:textId="77777777" w:rsidR="0008639F" w:rsidRDefault="0008639F">
      <w:pPr>
        <w:spacing w:after="0" w:line="240" w:lineRule="auto"/>
      </w:pPr>
      <w:r>
        <w:separator/>
      </w:r>
    </w:p>
  </w:endnote>
  <w:endnote w:type="continuationSeparator" w:id="0">
    <w:p w14:paraId="3D822B8D" w14:textId="77777777" w:rsidR="0008639F" w:rsidRDefault="00086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A788" w14:textId="77777777" w:rsidR="0097582D" w:rsidRDefault="00000000">
    <w:pPr>
      <w:pStyle w:val="Rodap"/>
      <w:jc w:val="center"/>
    </w:pPr>
    <w:proofErr w:type="spellStart"/>
    <w:r>
      <w:rPr>
        <w:sz w:val="18"/>
      </w:rPr>
      <w:t>EcoMonitor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Brasil</w:t>
    </w:r>
    <w:proofErr w:type="spellEnd"/>
    <w:r>
      <w:rPr>
        <w:sz w:val="18"/>
      </w:rPr>
      <w:t xml:space="preserve"> – TP1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1ABE1" w14:textId="77777777" w:rsidR="0008639F" w:rsidRDefault="0008639F">
      <w:pPr>
        <w:spacing w:after="0" w:line="240" w:lineRule="auto"/>
      </w:pPr>
      <w:r>
        <w:separator/>
      </w:r>
    </w:p>
  </w:footnote>
  <w:footnote w:type="continuationSeparator" w:id="0">
    <w:p w14:paraId="58D21AF2" w14:textId="77777777" w:rsidR="0008639F" w:rsidRDefault="00086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283441">
    <w:abstractNumId w:val="8"/>
  </w:num>
  <w:num w:numId="2" w16cid:durableId="13461">
    <w:abstractNumId w:val="6"/>
  </w:num>
  <w:num w:numId="3" w16cid:durableId="1367222034">
    <w:abstractNumId w:val="5"/>
  </w:num>
  <w:num w:numId="4" w16cid:durableId="1602645315">
    <w:abstractNumId w:val="4"/>
  </w:num>
  <w:num w:numId="5" w16cid:durableId="938873306">
    <w:abstractNumId w:val="7"/>
  </w:num>
  <w:num w:numId="6" w16cid:durableId="1598246429">
    <w:abstractNumId w:val="3"/>
  </w:num>
  <w:num w:numId="7" w16cid:durableId="213779212">
    <w:abstractNumId w:val="2"/>
  </w:num>
  <w:num w:numId="8" w16cid:durableId="1633292867">
    <w:abstractNumId w:val="1"/>
  </w:num>
  <w:num w:numId="9" w16cid:durableId="188759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39F"/>
    <w:rsid w:val="0015074B"/>
    <w:rsid w:val="0029639D"/>
    <w:rsid w:val="00326F90"/>
    <w:rsid w:val="0055352F"/>
    <w:rsid w:val="0097582D"/>
    <w:rsid w:val="00AA1D8D"/>
    <w:rsid w:val="00B47730"/>
    <w:rsid w:val="00C65A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321B0"/>
  <w14:defaultImageDpi w14:val="300"/>
  <w15:docId w15:val="{A4C64C07-77CB-49B4-A99A-3F5D0597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Tormem</cp:lastModifiedBy>
  <cp:revision>2</cp:revision>
  <dcterms:created xsi:type="dcterms:W3CDTF">2026-08-20T20:48:00Z</dcterms:created>
  <dcterms:modified xsi:type="dcterms:W3CDTF">2026-08-20T20:48:00Z</dcterms:modified>
  <cp:category/>
</cp:coreProperties>
</file>