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412C7" w14:textId="28BCE573" w:rsidR="00A6647E" w:rsidRPr="00A33538" w:rsidRDefault="00A33538">
      <w:pPr>
        <w:rPr>
          <w:b/>
          <w:bCs/>
          <w:lang w:val="es-ES"/>
        </w:rPr>
      </w:pPr>
      <w:r w:rsidRPr="00A33538">
        <w:rPr>
          <w:b/>
          <w:bCs/>
          <w:lang w:val="es-ES"/>
        </w:rPr>
        <w:t>PROMPT_MAESTRO_FANFEST_WORLD_CUP_EDITION_v1.0</w:t>
      </w:r>
    </w:p>
    <w:p w14:paraId="0BC7C4A4" w14:textId="77777777" w:rsidR="00A33538" w:rsidRPr="00A33538" w:rsidRDefault="00A33538" w:rsidP="00A33538">
      <w:r w:rsidRPr="00A33538">
        <w:t>El Prompt Maestro está creado y guardado en ambas ubicaciones. Acá te doy el resumen de las decisiones de diseño:</w:t>
      </w:r>
    </w:p>
    <w:p w14:paraId="09CF6D7F" w14:textId="77777777" w:rsidR="00A33538" w:rsidRPr="00A33538" w:rsidRDefault="00000000" w:rsidP="00A33538">
      <w:r>
        <w:pict w14:anchorId="36768666">
          <v:rect id="_x0000_i1025" style="width:324pt;height:.75pt" o:hrpct="0" o:hralign="center" o:hrstd="t" o:hr="t" fillcolor="#a0a0a0" stroked="f"/>
        </w:pict>
      </w:r>
    </w:p>
    <w:p w14:paraId="75A8512A" w14:textId="77777777" w:rsidR="00A33538" w:rsidRPr="00A33538" w:rsidRDefault="00A33538" w:rsidP="00A33538">
      <w:pPr>
        <w:rPr>
          <w:b/>
          <w:bCs/>
        </w:rPr>
      </w:pPr>
      <w:r w:rsidRPr="00A33538">
        <w:rPr>
          <w:rFonts w:ascii="Segoe UI Emoji" w:hAnsi="Segoe UI Emoji" w:cs="Segoe UI Emoji"/>
          <w:b/>
          <w:bCs/>
        </w:rPr>
        <w:t>🧠</w:t>
      </w:r>
      <w:r w:rsidRPr="00A33538">
        <w:rPr>
          <w:b/>
          <w:bCs/>
        </w:rPr>
        <w:t xml:space="preserve"> Decisiones clave de arquitectura que tomé</w:t>
      </w:r>
    </w:p>
    <w:p w14:paraId="553EA2A8" w14:textId="77777777" w:rsidR="00A33538" w:rsidRPr="00A33538" w:rsidRDefault="00A33538" w:rsidP="00A33538">
      <w:r w:rsidRPr="00A33538">
        <w:t>1. El proceso de razonamiento es interno (</w:t>
      </w:r>
      <w:proofErr w:type="spellStart"/>
      <w:r w:rsidRPr="00A33538">
        <w:t>Chain</w:t>
      </w:r>
      <w:proofErr w:type="spellEnd"/>
      <w:r w:rsidRPr="00A33538">
        <w:t xml:space="preserve"> </w:t>
      </w:r>
      <w:proofErr w:type="spellStart"/>
      <w:r w:rsidRPr="00A33538">
        <w:t>of</w:t>
      </w:r>
      <w:proofErr w:type="spellEnd"/>
      <w:r w:rsidRPr="00A33538">
        <w:t xml:space="preserve"> </w:t>
      </w:r>
      <w:proofErr w:type="spellStart"/>
      <w:r w:rsidRPr="00A33538">
        <w:t>Thought</w:t>
      </w:r>
      <w:proofErr w:type="spellEnd"/>
      <w:r w:rsidRPr="00A33538">
        <w:t xml:space="preserve"> oculto)</w:t>
      </w:r>
    </w:p>
    <w:p w14:paraId="5EF2DE2C" w14:textId="77777777" w:rsidR="00A33538" w:rsidRPr="00A33538" w:rsidRDefault="00A33538" w:rsidP="00A33538">
      <w:r w:rsidRPr="00A33538">
        <w:t>Los 5 pasos (clasificar → detectar emoción → detectar oportunidad → generar campaña → evaluar seguridad) ocurren </w:t>
      </w:r>
      <w:r w:rsidRPr="00A33538">
        <w:rPr>
          <w:b/>
          <w:bCs/>
        </w:rPr>
        <w:t>dentro del modelo antes de producir el JSON</w:t>
      </w:r>
      <w:r w:rsidRPr="00A33538">
        <w:t>. Esto hace que el output sea más coherente sin que el usuario vea el "razonamiento sucio".</w:t>
      </w:r>
    </w:p>
    <w:p w14:paraId="26422157" w14:textId="77777777" w:rsidR="00A33538" w:rsidRPr="00A33538" w:rsidRDefault="00A33538" w:rsidP="00A33538">
      <w:r w:rsidRPr="00A33538">
        <w:t xml:space="preserve">2. El TIER </w:t>
      </w:r>
      <w:proofErr w:type="spellStart"/>
      <w:r w:rsidRPr="00A33538">
        <w:t>system</w:t>
      </w:r>
      <w:proofErr w:type="spellEnd"/>
      <w:r w:rsidRPr="00A33538">
        <w:t xml:space="preserve"> resuelve un problema real</w:t>
      </w:r>
    </w:p>
    <w:p w14:paraId="5205DAE6" w14:textId="77777777" w:rsidR="00A33538" w:rsidRPr="00A33538" w:rsidRDefault="00A33538" w:rsidP="00A33538">
      <w:r w:rsidRPr="00A33538">
        <w:t>Sin un sistema de jerarquía, el modelo trataría igual un partido Colombia vs Brasil que uno Noruega vs Arabia Saudita. El TIER define automáticamente la intensidad de la campaña, el </w:t>
      </w:r>
      <w:proofErr w:type="spellStart"/>
      <w:r w:rsidRPr="00A33538">
        <w:t>revenue_potential</w:t>
      </w:r>
      <w:proofErr w:type="spellEnd"/>
      <w:r w:rsidRPr="00A33538">
        <w:t> y la complejidad del contenido generado.</w:t>
      </w:r>
    </w:p>
    <w:p w14:paraId="45AB90A8" w14:textId="77777777" w:rsidR="00A33538" w:rsidRPr="00A33538" w:rsidRDefault="00A33538" w:rsidP="00A33538">
      <w:r w:rsidRPr="00A33538">
        <w:t>3. El n8n_control es el puente directo al pipeline</w:t>
      </w:r>
    </w:p>
    <w:p w14:paraId="61D95479" w14:textId="77777777" w:rsidR="00A33538" w:rsidRPr="00A33538" w:rsidRDefault="00A33538" w:rsidP="00A33538">
      <w:r w:rsidRPr="00A33538">
        <w:t>El campo </w:t>
      </w:r>
      <w:proofErr w:type="spellStart"/>
      <w:r w:rsidRPr="00A33538">
        <w:t>next_action</w:t>
      </w:r>
      <w:proofErr w:type="spellEnd"/>
      <w:r w:rsidRPr="00A33538">
        <w:t>: "</w:t>
      </w:r>
      <w:proofErr w:type="spellStart"/>
      <w:r w:rsidRPr="00A33538">
        <w:t>publish</w:t>
      </w:r>
      <w:proofErr w:type="spellEnd"/>
      <w:r w:rsidRPr="00A33538">
        <w:t xml:space="preserve"> | </w:t>
      </w:r>
      <w:proofErr w:type="spellStart"/>
      <w:r w:rsidRPr="00A33538">
        <w:t>review</w:t>
      </w:r>
      <w:proofErr w:type="spellEnd"/>
      <w:r w:rsidRPr="00A33538">
        <w:t xml:space="preserve"> | </w:t>
      </w:r>
      <w:proofErr w:type="spellStart"/>
      <w:r w:rsidRPr="00A33538">
        <w:t>reject</w:t>
      </w:r>
      <w:proofErr w:type="spellEnd"/>
      <w:r w:rsidRPr="00A33538">
        <w:t xml:space="preserve"> | </w:t>
      </w:r>
      <w:proofErr w:type="spellStart"/>
      <w:r w:rsidRPr="00A33538">
        <w:t>retry</w:t>
      </w:r>
      <w:proofErr w:type="spellEnd"/>
      <w:r w:rsidRPr="00A33538">
        <w:t xml:space="preserve">" es lo que un nodo IF de n8n lee directamente para decidir qué hacer. No necesita lógica adicional en el </w:t>
      </w:r>
      <w:proofErr w:type="spellStart"/>
      <w:r w:rsidRPr="00A33538">
        <w:t>workflow</w:t>
      </w:r>
      <w:proofErr w:type="spellEnd"/>
      <w:r w:rsidRPr="00A33538">
        <w:t>.</w:t>
      </w:r>
    </w:p>
    <w:p w14:paraId="698A7ED2" w14:textId="77777777" w:rsidR="00A33538" w:rsidRPr="00A33538" w:rsidRDefault="00A33538" w:rsidP="00A33538">
      <w:r w:rsidRPr="00A33538">
        <w:t>4. La ventana de publicación es parte del output</w:t>
      </w:r>
    </w:p>
    <w:p w14:paraId="01302877" w14:textId="77777777" w:rsidR="00A33538" w:rsidRPr="00A33538" w:rsidRDefault="00A33538" w:rsidP="00A33538">
      <w:proofErr w:type="spellStart"/>
      <w:r w:rsidRPr="00A33538">
        <w:t>publish_window_start</w:t>
      </w:r>
      <w:proofErr w:type="spellEnd"/>
      <w:r w:rsidRPr="00A33538">
        <w:t> y </w:t>
      </w:r>
      <w:proofErr w:type="spellStart"/>
      <w:r w:rsidRPr="00A33538">
        <w:t>publish_window_end</w:t>
      </w:r>
      <w:proofErr w:type="spellEnd"/>
      <w:r w:rsidRPr="00A33538">
        <w:t> permiten que n8n </w:t>
      </w:r>
      <w:r w:rsidRPr="00A33538">
        <w:rPr>
          <w:b/>
          <w:bCs/>
        </w:rPr>
        <w:t>programe</w:t>
      </w:r>
      <w:r w:rsidRPr="00A33538">
        <w:t> la publicación automáticamente para el momento de mayor impacto (la noche anterior al partido), sin intervención humana.</w:t>
      </w:r>
    </w:p>
    <w:p w14:paraId="2F8D1F78" w14:textId="77777777" w:rsidR="00A33538" w:rsidRPr="00A33538" w:rsidRDefault="00A33538" w:rsidP="00A33538">
      <w:r w:rsidRPr="00A33538">
        <w:t>5. Los metadatos de versionado son infraestructura, no decoración</w:t>
      </w:r>
    </w:p>
    <w:p w14:paraId="53FD07F3" w14:textId="77777777" w:rsidR="00A33538" w:rsidRPr="00A33538" w:rsidRDefault="00A33538" w:rsidP="00A33538">
      <w:r w:rsidRPr="00A33538">
        <w:t>Cuando tengas 20+ prompts activos en producción, el campo "</w:t>
      </w:r>
      <w:proofErr w:type="spellStart"/>
      <w:r w:rsidRPr="00A33538">
        <w:t>version</w:t>
      </w:r>
      <w:proofErr w:type="spellEnd"/>
      <w:r w:rsidRPr="00A33538">
        <w:t xml:space="preserve">": "1.0" en cada respuesta de </w:t>
      </w:r>
      <w:proofErr w:type="spellStart"/>
      <w:r w:rsidRPr="00A33538">
        <w:t>Supabase</w:t>
      </w:r>
      <w:proofErr w:type="spellEnd"/>
      <w:r w:rsidRPr="00A33538">
        <w:t xml:space="preserve"> te permitirá saber exactamente qué versión del prompt generó qué campaña, y hacer </w:t>
      </w:r>
      <w:proofErr w:type="spellStart"/>
      <w:r w:rsidRPr="00A33538">
        <w:t>rollback</w:t>
      </w:r>
      <w:proofErr w:type="spellEnd"/>
      <w:r w:rsidRPr="00A33538">
        <w:t xml:space="preserve"> si una versión falla.</w:t>
      </w:r>
    </w:p>
    <w:p w14:paraId="2D26D3F3" w14:textId="77777777" w:rsidR="00A33538" w:rsidRPr="00A33538" w:rsidRDefault="00000000" w:rsidP="00A33538">
      <w:r>
        <w:pict w14:anchorId="7C0EC128">
          <v:rect id="_x0000_i1026" style="width:324pt;height:.75pt" o:hrpct="0" o:hralign="center" o:hrstd="t" o:hr="t" fillcolor="#a0a0a0" stroked="f"/>
        </w:pict>
      </w:r>
    </w:p>
    <w:p w14:paraId="050FB753" w14:textId="470FC80B" w:rsidR="00A33538" w:rsidRPr="00A33538" w:rsidRDefault="00A33538" w:rsidP="00A33538">
      <w:r w:rsidRPr="00A33538">
        <w:t>El archivo está en </w:t>
      </w:r>
      <w:proofErr w:type="spellStart"/>
      <w:r w:rsidRPr="00A33538">
        <w:t>bibliotecaPrompts</w:t>
      </w:r>
      <w:proofErr w:type="spellEnd"/>
      <w:r w:rsidRPr="00A33538">
        <w:t> listo para usar. El siguiente paso natural sería conectarlo al nodo de Gemini en n8n, pero dijiste que no adelantáramos nada. Cuando quieras damos ese paso.</w:t>
      </w:r>
    </w:p>
    <w:p w14:paraId="7C841857" w14:textId="77777777" w:rsidR="00A33538" w:rsidRPr="00A33538" w:rsidRDefault="00A33538">
      <w:pPr>
        <w:rPr>
          <w:lang w:val="es-ES"/>
        </w:rPr>
      </w:pPr>
    </w:p>
    <w:sectPr w:rsidR="00A33538" w:rsidRPr="00A335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A8"/>
    <w:rsid w:val="00253F19"/>
    <w:rsid w:val="002562A4"/>
    <w:rsid w:val="00916E5F"/>
    <w:rsid w:val="00A33538"/>
    <w:rsid w:val="00A6647E"/>
    <w:rsid w:val="00AD61BD"/>
    <w:rsid w:val="00D270CE"/>
    <w:rsid w:val="00E5727F"/>
    <w:rsid w:val="00F061A8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EC85D"/>
  <w15:chartTrackingRefBased/>
  <w15:docId w15:val="{58C47B08-983F-43F7-BC69-8E40F331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1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1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1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0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3</cp:revision>
  <dcterms:created xsi:type="dcterms:W3CDTF">2026-05-30T22:54:00Z</dcterms:created>
  <dcterms:modified xsi:type="dcterms:W3CDTF">2026-05-30T22:59:00Z</dcterms:modified>
</cp:coreProperties>
</file>