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100" w:after="300"/>
        <w:contextualSpacing/>
        <w:jc w:val="center"/>
        <w:rPr>
          <w:rFonts w:ascii="Noto Sans CJK SC" w:hAnsi="Noto Sans CJK SC" w:eastAsia="Noto Sans CJK SC"/>
          <w:b/>
          <w:color w:val="1F4E79"/>
          <w:sz w:val="48"/>
        </w:rPr>
      </w:pPr>
      <w:r>
        <w:rPr>
          <w:rFonts w:eastAsia="Noto Sans CJK SC" w:ascii="Noto Sans CJK SC" w:hAnsi="Noto Sans CJK SC"/>
          <w:b/>
          <w:color w:val="1F4E79"/>
          <w:sz w:val="48"/>
        </w:rPr>
        <w:t xml:space="preserve">P2-14 </w:t>
      </w:r>
      <w:r>
        <w:rPr>
          <w:rFonts w:ascii="Noto Sans CJK SC" w:hAnsi="Noto Sans CJK SC" w:eastAsia="Noto Sans CJK SC"/>
          <w:b/>
          <w:color w:val="1F4E79"/>
          <w:sz w:val="48"/>
        </w:rPr>
        <w:t>智能穿戴设备</w:t>
      </w:r>
      <w:r>
        <w:rPr>
          <w:rFonts w:eastAsia="Noto Sans CJK SC" w:ascii="Noto Sans CJK SC" w:hAnsi="Noto Sans CJK SC"/>
          <w:b/>
          <w:color w:val="1F4E79"/>
          <w:sz w:val="48"/>
        </w:rPr>
        <w:br/>
      </w:r>
      <w:r>
        <w:rPr>
          <w:rFonts w:ascii="Noto Sans CJK SC" w:hAnsi="Noto Sans CJK SC" w:eastAsia="Noto Sans CJK SC"/>
          <w:b/>
          <w:color w:val="1F4E79"/>
          <w:sz w:val="48"/>
        </w:rPr>
        <w:t>基础问答原始资料</w:t>
      </w:r>
    </w:p>
    <w:p>
      <w:pPr>
        <w:pStyle w:val="Normal"/>
        <w:spacing w:before="280" w:after="80"/>
        <w:jc w:val="center"/>
        <w:rPr>
          <w:rFonts w:ascii="Noto Sans CJK SC" w:hAnsi="Noto Sans CJK SC" w:eastAsia="Noto Sans CJK SC"/>
          <w:color w:val="444444"/>
          <w:sz w:val="26"/>
        </w:rPr>
      </w:pPr>
      <w:r>
        <w:rPr>
          <w:rFonts w:ascii="Noto Sans CJK SC" w:hAnsi="Noto Sans CJK SC"/>
          <w:color w:val="444444"/>
          <w:sz w:val="26"/>
        </w:rPr>
        <w:t xml:space="preserve">智能手环 </w:t>
      </w:r>
      <w:r>
        <w:rPr>
          <w:rFonts w:eastAsia="Noto Sans CJK SC"/>
          <w:color w:val="444444"/>
          <w:sz w:val="26"/>
        </w:rPr>
        <w:t xml:space="preserve">B01—B08 · </w:t>
      </w:r>
      <w:r>
        <w:rPr>
          <w:rFonts w:ascii="Noto Sans CJK SC" w:hAnsi="Noto Sans CJK SC"/>
          <w:color w:val="444444"/>
          <w:sz w:val="26"/>
        </w:rPr>
        <w:t xml:space="preserve">智能手表 </w:t>
      </w:r>
      <w:r>
        <w:rPr>
          <w:rFonts w:eastAsia="Noto Sans CJK SC"/>
          <w:color w:val="444444"/>
          <w:sz w:val="26"/>
        </w:rPr>
        <w:t>W01—W08</w:t>
      </w:r>
    </w:p>
    <w:p>
      <w:pPr>
        <w:pStyle w:val="Normal"/>
        <w:spacing w:before="160" w:after="80"/>
        <w:jc w:val="center"/>
        <w:rPr>
          <w:rFonts w:ascii="Noto Sans CJK SC" w:hAnsi="Noto Sans CJK SC" w:eastAsia="Noto Sans CJK SC"/>
          <w:color w:val="595959"/>
          <w:sz w:val="21"/>
        </w:rPr>
      </w:pPr>
      <w:r>
        <w:rPr>
          <w:rFonts w:ascii="Noto Sans CJK SC" w:hAnsi="Noto Sans CJK SC"/>
          <w:color w:val="595959"/>
          <w:sz w:val="21"/>
        </w:rPr>
        <w:t xml:space="preserve">用途：交付 </w:t>
      </w:r>
      <w:r>
        <w:rPr>
          <w:rFonts w:eastAsia="Noto Sans CJK SC"/>
          <w:color w:val="595959"/>
          <w:sz w:val="21"/>
        </w:rPr>
        <w:t xml:space="preserve">P2-6 </w:t>
      </w:r>
      <w:r>
        <w:rPr>
          <w:rFonts w:ascii="Noto Sans CJK SC" w:hAnsi="Noto Sans CJK SC"/>
          <w:color w:val="595959"/>
          <w:sz w:val="21"/>
        </w:rPr>
        <w:t xml:space="preserve">负责人进行文本切分，并用于 </w:t>
      </w:r>
      <w:r>
        <w:rPr>
          <w:rFonts w:eastAsia="Noto Sans CJK SC"/>
          <w:color w:val="595959"/>
          <w:sz w:val="21"/>
        </w:rPr>
        <w:t xml:space="preserve">P2-7 FAISS </w:t>
      </w:r>
      <w:r>
        <w:rPr>
          <w:rFonts w:ascii="Noto Sans CJK SC" w:hAnsi="Noto Sans CJK SC"/>
          <w:color w:val="595959"/>
          <w:sz w:val="21"/>
        </w:rPr>
        <w:t>向量库构建</w:t>
      </w:r>
    </w:p>
    <w:tbl>
      <w:tblPr>
        <w:tblW w:w="8391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37"/>
        <w:gridCol w:w="5954"/>
      </w:tblGrid>
      <w:tr>
        <w:trPr/>
        <w:tc>
          <w:tcPr>
            <w:tcW w:w="2437" w:type="dxa"/>
            <w:tcBorders/>
            <w:shd w:fill="D9EAF7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9"/>
              </w:rPr>
            </w:pPr>
            <w:r>
              <w:rPr>
                <w:rFonts w:ascii="Noto Sans CJK SC" w:hAnsi="Noto Sans CJK SC"/>
                <w:b/>
                <w:color w:val="1F4E79"/>
                <w:sz w:val="19"/>
              </w:rPr>
              <w:t>数据范围</w:t>
            </w:r>
          </w:p>
        </w:tc>
        <w:tc>
          <w:tcPr>
            <w:tcW w:w="5954" w:type="dxa"/>
            <w:tcBorders/>
            <w:shd w:fill="F7F9FB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9"/>
              </w:rPr>
            </w:pPr>
            <w:r>
              <w:rPr>
                <w:rFonts w:eastAsia="Noto Sans CJK SC"/>
                <w:sz w:val="19"/>
              </w:rPr>
              <w:t>16</w:t>
            </w:r>
            <w:r>
              <w:rPr>
                <w:rFonts w:ascii="Noto Sans CJK SC" w:hAnsi="Noto Sans CJK SC"/>
                <w:sz w:val="19"/>
              </w:rPr>
              <w:t>款穿戴设备，共</w:t>
            </w:r>
            <w:r>
              <w:rPr>
                <w:rFonts w:eastAsia="Noto Sans CJK SC"/>
                <w:sz w:val="19"/>
              </w:rPr>
              <w:t>96</w:t>
            </w:r>
            <w:r>
              <w:rPr>
                <w:rFonts w:ascii="Noto Sans CJK SC" w:hAnsi="Noto Sans CJK SC"/>
                <w:sz w:val="19"/>
              </w:rPr>
              <w:t>条基础问答</w:t>
            </w:r>
          </w:p>
        </w:tc>
      </w:tr>
      <w:tr>
        <w:trPr/>
        <w:tc>
          <w:tcPr>
            <w:tcW w:w="2437" w:type="dxa"/>
            <w:tcBorders/>
            <w:shd w:fill="D9EAF7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9"/>
              </w:rPr>
            </w:pPr>
            <w:r>
              <w:rPr>
                <w:rFonts w:ascii="Noto Sans CJK SC" w:hAnsi="Noto Sans CJK SC"/>
                <w:b/>
                <w:color w:val="1F4E79"/>
                <w:sz w:val="19"/>
              </w:rPr>
              <w:t>数据依据</w:t>
            </w:r>
          </w:p>
        </w:tc>
        <w:tc>
          <w:tcPr>
            <w:tcW w:w="5954" w:type="dxa"/>
            <w:tcBorders/>
            <w:shd w:fill="F7F9FB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9"/>
              </w:rPr>
            </w:pPr>
            <w:r>
              <w:rPr>
                <w:rFonts w:eastAsia="Noto Sans CJK SC"/>
                <w:sz w:val="19"/>
              </w:rPr>
              <w:t xml:space="preserve">P2-5 all_wearables.jsonl </w:t>
            </w:r>
            <w:r>
              <w:rPr>
                <w:rFonts w:ascii="Noto Sans CJK SC" w:hAnsi="Noto Sans CJK SC"/>
                <w:sz w:val="19"/>
              </w:rPr>
              <w:t>冻结产品清单</w:t>
            </w:r>
          </w:p>
        </w:tc>
      </w:tr>
      <w:tr>
        <w:trPr/>
        <w:tc>
          <w:tcPr>
            <w:tcW w:w="2437" w:type="dxa"/>
            <w:tcBorders/>
            <w:shd w:fill="D9EAF7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9"/>
              </w:rPr>
            </w:pPr>
            <w:r>
              <w:rPr>
                <w:rFonts w:ascii="Noto Sans CJK SC" w:hAnsi="Noto Sans CJK SC"/>
                <w:b/>
                <w:color w:val="1F4E79"/>
                <w:sz w:val="19"/>
              </w:rPr>
              <w:t>资料来源</w:t>
            </w:r>
          </w:p>
        </w:tc>
        <w:tc>
          <w:tcPr>
            <w:tcW w:w="5954" w:type="dxa"/>
            <w:tcBorders/>
            <w:shd w:fill="F7F9FB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9"/>
              </w:rPr>
            </w:pPr>
            <w:r>
              <w:rPr>
                <w:rFonts w:ascii="Noto Sans CJK SC" w:hAnsi="Noto Sans CJK SC"/>
                <w:sz w:val="19"/>
              </w:rPr>
              <w:t>小米官方产品页、官方</w:t>
            </w:r>
            <w:r>
              <w:rPr>
                <w:rFonts w:eastAsia="Noto Sans CJK SC"/>
                <w:sz w:val="19"/>
              </w:rPr>
              <w:t>FAQ</w:t>
            </w:r>
            <w:r>
              <w:rPr>
                <w:rFonts w:ascii="Noto Sans CJK SC" w:hAnsi="Noto Sans CJK SC"/>
                <w:sz w:val="19"/>
              </w:rPr>
              <w:t>及官方支持页面</w:t>
            </w:r>
          </w:p>
        </w:tc>
      </w:tr>
      <w:tr>
        <w:trPr/>
        <w:tc>
          <w:tcPr>
            <w:tcW w:w="2437" w:type="dxa"/>
            <w:tcBorders/>
            <w:shd w:fill="D9EAF7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9"/>
              </w:rPr>
            </w:pPr>
            <w:r>
              <w:rPr>
                <w:rFonts w:ascii="Noto Sans CJK SC" w:hAnsi="Noto Sans CJK SC"/>
                <w:b/>
                <w:color w:val="1F4E79"/>
                <w:sz w:val="19"/>
              </w:rPr>
              <w:t>整理方式</w:t>
            </w:r>
          </w:p>
        </w:tc>
        <w:tc>
          <w:tcPr>
            <w:tcW w:w="5954" w:type="dxa"/>
            <w:tcBorders/>
            <w:shd w:fill="F7F9FB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9"/>
              </w:rPr>
            </w:pPr>
            <w:r>
              <w:rPr>
                <w:rFonts w:ascii="Noto Sans CJK SC" w:hAnsi="Noto Sans CJK SC"/>
                <w:sz w:val="19"/>
              </w:rPr>
              <w:t>仅整理基础操作相关内容，不翻译整本说明书</w:t>
            </w:r>
          </w:p>
        </w:tc>
      </w:tr>
      <w:tr>
        <w:trPr/>
        <w:tc>
          <w:tcPr>
            <w:tcW w:w="2437" w:type="dxa"/>
            <w:tcBorders/>
            <w:shd w:fill="D9EAF7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9"/>
              </w:rPr>
            </w:pPr>
            <w:r>
              <w:rPr>
                <w:rFonts w:ascii="Noto Sans CJK SC" w:hAnsi="Noto Sans CJK SC"/>
                <w:b/>
                <w:color w:val="1F4E79"/>
                <w:sz w:val="19"/>
              </w:rPr>
              <w:t>数据状态</w:t>
            </w:r>
          </w:p>
        </w:tc>
        <w:tc>
          <w:tcPr>
            <w:tcW w:w="5954" w:type="dxa"/>
            <w:tcBorders/>
            <w:shd w:fill="F7F9FB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9"/>
              </w:rPr>
            </w:pPr>
            <w:r>
              <w:rPr>
                <w:rFonts w:eastAsia="Noto Sans CJK SC"/>
                <w:sz w:val="19"/>
              </w:rPr>
              <w:t>draft</w:t>
            </w:r>
            <w:r>
              <w:rPr>
                <w:rFonts w:ascii="Noto Sans CJK SC" w:hAnsi="Noto Sans CJK SC"/>
                <w:sz w:val="19"/>
              </w:rPr>
              <w:t>（待</w:t>
            </w:r>
            <w:r>
              <w:rPr>
                <w:rFonts w:eastAsia="Noto Sans CJK SC"/>
                <w:sz w:val="19"/>
              </w:rPr>
              <w:t>P2-6</w:t>
            </w:r>
            <w:r>
              <w:rPr>
                <w:rFonts w:ascii="Noto Sans CJK SC" w:hAnsi="Noto Sans CJK SC"/>
                <w:sz w:val="19"/>
              </w:rPr>
              <w:t>切分前抽样复核）</w:t>
            </w:r>
          </w:p>
        </w:tc>
      </w:tr>
    </w:tbl>
    <w:p>
      <w:pPr>
        <w:pStyle w:val="Normal"/>
        <w:spacing w:before="640" w:after="80"/>
        <w:jc w:val="center"/>
        <w:rPr>
          <w:rFonts w:ascii="Noto Sans CJK SC" w:hAnsi="Noto Sans CJK SC" w:eastAsia="Noto Sans CJK SC"/>
          <w:color w:val="757575"/>
          <w:sz w:val="20"/>
        </w:rPr>
      </w:pPr>
      <w:r>
        <w:rPr>
          <w:rFonts w:ascii="Noto Sans CJK SC" w:hAnsi="Noto Sans CJK SC"/>
          <w:color w:val="757575"/>
          <w:sz w:val="20"/>
        </w:rPr>
        <w:t>整理日期：</w:t>
      </w:r>
      <w:r>
        <w:rPr>
          <w:rFonts w:eastAsia="Noto Sans CJK SC"/>
          <w:color w:val="757575"/>
          <w:sz w:val="20"/>
        </w:rPr>
        <w:t>2026</w:t>
      </w:r>
      <w:r>
        <w:rPr>
          <w:rFonts w:ascii="Noto Sans CJK SC" w:hAnsi="Noto Sans CJK SC"/>
          <w:color w:val="757575"/>
          <w:sz w:val="20"/>
        </w:rPr>
        <w:t>年</w:t>
      </w:r>
      <w:r>
        <w:rPr>
          <w:rFonts w:eastAsia="Noto Sans CJK SC"/>
          <w:color w:val="757575"/>
          <w:sz w:val="20"/>
        </w:rPr>
        <w:t>7</w:t>
      </w:r>
      <w:r>
        <w:rPr>
          <w:rFonts w:ascii="Noto Sans CJK SC" w:hAnsi="Noto Sans CJK SC"/>
          <w:color w:val="757575"/>
          <w:sz w:val="20"/>
        </w:rPr>
        <w:t>月</w:t>
      </w:r>
      <w:r>
        <w:rPr>
          <w:rFonts w:eastAsia="Noto Sans CJK SC"/>
          <w:color w:val="757575"/>
          <w:sz w:val="20"/>
        </w:rPr>
        <w:t>22</w:t>
      </w:r>
      <w:r>
        <w:rPr>
          <w:rFonts w:ascii="Noto Sans CJK SC" w:hAnsi="Noto Sans CJK SC"/>
          <w:color w:val="757575"/>
          <w:sz w:val="20"/>
        </w:rPr>
        <w:t>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1. </w:t>
      </w:r>
      <w:r>
        <w:rPr/>
        <w:t>使用说明与任务边界</w:t>
      </w:r>
    </w:p>
    <w:p>
      <w:pPr>
        <w:pStyle w:val="ListBullet"/>
        <w:numPr>
          <w:ilvl w:val="0"/>
          <w:numId w:val="2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本文件只补充“基础操作问答”数据，不重新收集</w:t>
      </w:r>
      <w:r>
        <w:rPr>
          <w:rFonts w:eastAsia="Noto Sans CJK SC"/>
          <w:sz w:val="21"/>
        </w:rPr>
        <w:t>P2-5</w:t>
      </w:r>
      <w:r>
        <w:rPr>
          <w:rFonts w:ascii="Noto Sans CJK SC" w:hAnsi="Noto Sans CJK SC"/>
          <w:sz w:val="21"/>
        </w:rPr>
        <w:t>中的显示、续航、重量、</w:t>
      </w:r>
      <w:r>
        <w:rPr>
          <w:rFonts w:eastAsia="Noto Sans CJK SC"/>
          <w:sz w:val="21"/>
        </w:rPr>
        <w:t>NFC</w:t>
      </w:r>
      <w:r>
        <w:rPr>
          <w:rFonts w:ascii="Noto Sans CJK SC" w:hAnsi="Noto Sans CJK SC"/>
          <w:sz w:val="21"/>
        </w:rPr>
        <w:t>等结构化产品参数。</w:t>
      </w:r>
    </w:p>
    <w:p>
      <w:pPr>
        <w:pStyle w:val="ListBullet"/>
        <w:numPr>
          <w:ilvl w:val="0"/>
          <w:numId w:val="2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每款设备包含</w:t>
      </w:r>
      <w:r>
        <w:rPr>
          <w:rFonts w:eastAsia="Noto Sans CJK SC"/>
          <w:sz w:val="21"/>
        </w:rPr>
        <w:t>6</w:t>
      </w:r>
      <w:r>
        <w:rPr>
          <w:rFonts w:ascii="Noto Sans CJK SC" w:hAnsi="Noto Sans CJK SC"/>
          <w:sz w:val="21"/>
        </w:rPr>
        <w:t>条基础问答，覆盖连接绑定、充电、系统操作、通知、表盘或连接故障、健康监测等高频问题。</w:t>
      </w:r>
    </w:p>
    <w:p>
      <w:pPr>
        <w:pStyle w:val="ListBullet"/>
        <w:numPr>
          <w:ilvl w:val="0"/>
          <w:numId w:val="2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答案为小米官方页面内容的中文整理，不是说明书全文翻译，也不是官方页面逐字复制。</w:t>
      </w:r>
    </w:p>
    <w:p>
      <w:pPr>
        <w:pStyle w:val="ListBullet"/>
        <w:numPr>
          <w:ilvl w:val="0"/>
          <w:numId w:val="2"/>
        </w:numPr>
        <w:rPr>
          <w:rFonts w:ascii="Noto Sans CJK SC" w:hAnsi="Noto Sans CJK SC" w:eastAsia="Noto Sans CJK SC"/>
          <w:sz w:val="21"/>
        </w:rPr>
      </w:pPr>
      <w:r>
        <w:rPr>
          <w:rFonts w:eastAsia="Noto Sans CJK SC"/>
          <w:sz w:val="21"/>
        </w:rPr>
        <w:t>P2-6</w:t>
      </w:r>
      <w:r>
        <w:rPr>
          <w:rFonts w:ascii="Noto Sans CJK SC" w:hAnsi="Noto Sans CJK SC"/>
          <w:sz w:val="21"/>
        </w:rPr>
        <w:t>负责人可按“产品标题—问题标题—答案—来源”结构直接切分文本块，并保留产品</w:t>
      </w:r>
      <w:r>
        <w:rPr>
          <w:rFonts w:eastAsia="Noto Sans CJK SC"/>
          <w:sz w:val="21"/>
        </w:rPr>
        <w:t>ID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QA ID</w:t>
      </w:r>
      <w:r>
        <w:rPr>
          <w:rFonts w:ascii="Noto Sans CJK SC" w:hAnsi="Noto Sans CJK SC"/>
          <w:sz w:val="21"/>
        </w:rPr>
        <w:t>、主题和来源链接。</w:t>
      </w:r>
    </w:p>
    <w:p>
      <w:pPr>
        <w:pStyle w:val="ListBullet"/>
        <w:numPr>
          <w:ilvl w:val="0"/>
          <w:numId w:val="2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小米官方页面和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菜单可能随版本更新而变化，切分前应抽样检查链接可用性；涉及健康监测的答案不得表述为医疗诊断。</w:t>
      </w:r>
    </w:p>
    <w:p>
      <w:pPr>
        <w:pStyle w:val="Heading1"/>
        <w:rPr/>
      </w:pPr>
      <w:r>
        <w:rPr/>
        <w:t xml:space="preserve">2. </w:t>
      </w:r>
      <w:r>
        <w:rPr/>
        <w:t>数据统计</w:t>
      </w:r>
    </w:p>
    <w:tbl>
      <w:tblPr>
        <w:tblW w:w="98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2"/>
      </w:tblGrid>
      <w:tr>
        <w:trPr/>
        <w:tc>
          <w:tcPr>
            <w:tcW w:w="1972" w:type="dxa"/>
            <w:tcBorders/>
            <w:shd w:fill="4472C4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设备类型</w:t>
            </w:r>
          </w:p>
        </w:tc>
        <w:tc>
          <w:tcPr>
            <w:tcW w:w="1972" w:type="dxa"/>
            <w:tcBorders/>
            <w:shd w:fill="4472C4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产品范围</w:t>
            </w:r>
          </w:p>
        </w:tc>
        <w:tc>
          <w:tcPr>
            <w:tcW w:w="1972" w:type="dxa"/>
            <w:tcBorders/>
            <w:shd w:fill="4472C4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产品数量</w:t>
            </w:r>
          </w:p>
        </w:tc>
        <w:tc>
          <w:tcPr>
            <w:tcW w:w="1972" w:type="dxa"/>
            <w:tcBorders/>
            <w:shd w:fill="4472C4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每款问答数</w:t>
            </w:r>
          </w:p>
        </w:tc>
        <w:tc>
          <w:tcPr>
            <w:tcW w:w="1972" w:type="dxa"/>
            <w:tcBorders/>
            <w:shd w:fill="4472C4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问答总数</w:t>
            </w:r>
          </w:p>
        </w:tc>
      </w:tr>
      <w:tr>
        <w:trPr/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ascii="Noto Sans CJK SC" w:hAnsi="Noto Sans CJK SC"/>
                <w:sz w:val="18"/>
              </w:rPr>
              <w:t>智能手环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B01—B08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8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6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48</w:t>
            </w:r>
          </w:p>
        </w:tc>
      </w:tr>
      <w:tr>
        <w:trPr/>
        <w:tc>
          <w:tcPr>
            <w:tcW w:w="1972" w:type="dxa"/>
            <w:tcBorders/>
            <w:shd w:fill="FFFFFF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ascii="Noto Sans CJK SC" w:hAnsi="Noto Sans CJK SC"/>
                <w:sz w:val="18"/>
              </w:rPr>
              <w:t>智能手表</w:t>
            </w:r>
          </w:p>
        </w:tc>
        <w:tc>
          <w:tcPr>
            <w:tcW w:w="1972" w:type="dxa"/>
            <w:tcBorders/>
            <w:shd w:fill="FFFFFF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W01—W08</w:t>
            </w:r>
          </w:p>
        </w:tc>
        <w:tc>
          <w:tcPr>
            <w:tcW w:w="1972" w:type="dxa"/>
            <w:tcBorders/>
            <w:shd w:fill="FFFFFF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8</w:t>
            </w:r>
          </w:p>
        </w:tc>
        <w:tc>
          <w:tcPr>
            <w:tcW w:w="1972" w:type="dxa"/>
            <w:tcBorders/>
            <w:shd w:fill="FFFFFF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6</w:t>
            </w:r>
          </w:p>
        </w:tc>
        <w:tc>
          <w:tcPr>
            <w:tcW w:w="1972" w:type="dxa"/>
            <w:tcBorders/>
            <w:shd w:fill="FFFFFF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48</w:t>
            </w:r>
          </w:p>
        </w:tc>
      </w:tr>
      <w:tr>
        <w:trPr/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ascii="Noto Sans CJK SC" w:hAnsi="Noto Sans CJK SC"/>
                <w:sz w:val="18"/>
              </w:rPr>
              <w:t>合计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B01—B08</w:t>
            </w:r>
            <w:r>
              <w:rPr>
                <w:rFonts w:ascii="Noto Sans CJK SC" w:hAnsi="Noto Sans CJK SC"/>
                <w:sz w:val="18"/>
              </w:rPr>
              <w:t>、</w:t>
            </w:r>
            <w:r>
              <w:rPr>
                <w:rFonts w:eastAsia="Noto Sans CJK SC"/>
                <w:sz w:val="18"/>
              </w:rPr>
              <w:t>W01—W08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16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—</w:t>
            </w:r>
          </w:p>
        </w:tc>
        <w:tc>
          <w:tcPr>
            <w:tcW w:w="1972" w:type="dxa"/>
            <w:tcBorders/>
            <w:shd w:fill="F3F6FA" w:val="clear"/>
            <w:vAlign w:val="cente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8"/>
              </w:rPr>
            </w:pPr>
            <w:r>
              <w:rPr>
                <w:rFonts w:eastAsia="Noto Sans CJK SC"/>
                <w:sz w:val="18"/>
              </w:rPr>
              <w:t>96</w:t>
            </w:r>
          </w:p>
        </w:tc>
      </w:tr>
    </w:tbl>
    <w:p>
      <w:pPr>
        <w:pStyle w:val="Heading1"/>
        <w:rPr/>
      </w:pPr>
      <w:r>
        <w:rPr/>
        <w:t xml:space="preserve">3. </w:t>
      </w:r>
      <w:r>
        <w:rPr/>
        <w:t>产品目录</w:t>
      </w:r>
    </w:p>
    <w:tbl>
      <w:tblPr>
        <w:tblW w:w="98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5B9BD5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产品</w:t>
            </w:r>
            <w:r>
              <w:rPr>
                <w:rFonts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2465" w:type="dxa"/>
            <w:tcBorders/>
            <w:shd w:fill="5B9BD5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产品名称</w:t>
            </w:r>
          </w:p>
        </w:tc>
        <w:tc>
          <w:tcPr>
            <w:tcW w:w="2465" w:type="dxa"/>
            <w:tcBorders/>
            <w:shd w:fill="5B9BD5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w="2465" w:type="dxa"/>
            <w:tcBorders/>
            <w:shd w:fill="5B9BD5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FFFFFF"/>
                <w:sz w:val="18"/>
              </w:rPr>
            </w:pPr>
            <w:r>
              <w:rPr>
                <w:rFonts w:ascii="Noto Sans CJK SC" w:hAnsi="Noto Sans CJK SC"/>
                <w:b/>
                <w:color w:val="FFFFFF"/>
                <w:sz w:val="18"/>
              </w:rPr>
              <w:t>问答数量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B01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10 Pro NFC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B02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10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B03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9 Pro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B04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9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B05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9 Active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B06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8 Pro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B07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8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B08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Smart Band 8 Active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W01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Watch S4 41mm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W02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Watch S4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W03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REDMI Watch 5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W04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REDMI Watch 5 Lite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W05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REDMI Watch 5 Active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W06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Watch 2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W07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Watch 2 Pro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  <w:shd w:fill="F7F9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W08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Xiaomi Watch S3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  <w:tc>
          <w:tcPr>
            <w:tcW w:w="2465" w:type="dxa"/>
            <w:tcBorders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B01 Xiaomi Smart Band 10 Pro NFC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B01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西班牙语官方</w:t>
            </w:r>
            <w:r>
              <w:rPr>
                <w:rFonts w:eastAsia="Noto Sans CJK SC"/>
                <w:sz w:val="17"/>
              </w:rPr>
              <w:t>FAQ</w:t>
            </w:r>
            <w:r>
              <w:rPr>
                <w:rFonts w:ascii="Noto Sans CJK SC" w:hAnsi="Noto Sans CJK SC"/>
                <w:sz w:val="17"/>
              </w:rPr>
              <w:t>（页面由英文自动翻译）</w:t>
            </w:r>
            <w:r>
              <w:rPr>
                <w:rFonts w:eastAsia="Noto Sans CJK SC"/>
                <w:sz w:val="17"/>
              </w:rPr>
              <w:t>/</w:t>
            </w:r>
            <w:r>
              <w:rPr>
                <w:rFonts w:ascii="Noto Sans CJK SC" w:hAnsi="Noto Sans CJK SC"/>
                <w:sz w:val="17"/>
              </w:rPr>
              <w:t>英文产品页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B01-1  Xiaomi Smart Band 10 Pro NFC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B01_QA_001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在手机安装并打开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 xml:space="preserve">，登录小米账号，开启蓝牙和必要权限后添加设备。配对期间让手环靠近手机，并保持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在后台运行。若手机搜索不到设备，可重新开关蓝牙或重启手环后再试。该型号还支持与符合条件的小米手机及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进行双设备消息同步，但需要满足官方规定的系统和互联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版本。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">
        <w:r>
          <w:rPr>
            <w:rStyle w:val="Style"/>
            <w:rFonts w:eastAsia="Noto Sans CJK SC"/>
            <w:color w:val="0563C1"/>
            <w:u w:val="single"/>
          </w:rPr>
          <w:t>https://www.mi.com/es/support/faq/details/KA-1088969/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英文产品页｜整理状态：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B01-2  Xiaomi Smart Band 10 Pro NFC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B01_QA_002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使用该型号配套的磁吸充电线，将充电触点与</w:t>
      </w:r>
      <w:r>
        <w:rPr>
          <w:rFonts w:eastAsia="Noto Sans CJK SC"/>
          <w:sz w:val="21"/>
        </w:rPr>
        <w:t>Xiaomi Smart Band 10 Pro NFC</w:t>
      </w:r>
      <w:r>
        <w:rPr>
          <w:rFonts w:ascii="Noto Sans CJK SC" w:hAnsi="Noto Sans CJK SC"/>
          <w:sz w:val="21"/>
        </w:rPr>
        <w:t>背部金属触点正确贴合，再连接标准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电源适配器。充电前应确认触点清洁、干燥且接触稳定；设备长期未使用时，接入电源后可能需要等待一段时间才显示充电界面。不要使用无法确认兼容性的非原装充电线。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">
        <w:r>
          <w:rPr>
            <w:rStyle w:val="Style"/>
            <w:rFonts w:eastAsia="Noto Sans CJK SC"/>
            <w:color w:val="0563C1"/>
            <w:u w:val="single"/>
          </w:rPr>
          <w:t>https://www.mi.com/es/support/faq/details/KA-1088969/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英文产品页｜整理状态：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B01-3  Xiaomi Smart Band 10 Pro NFC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B01_QA_003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进入手环“设置”→“系统”，可选择关机或重启。需要清除个人设置时，可在“设置”→“系统”中执行系统设置重置；重置前先将健康、运动数据同步到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。若准备更换账号或长期转交设备，建议完成恢复出厂设置后再重新绑定。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">
        <w:r>
          <w:rPr>
            <w:rStyle w:val="Style"/>
            <w:rFonts w:eastAsia="Noto Sans CJK SC"/>
            <w:color w:val="0563C1"/>
            <w:u w:val="single"/>
          </w:rPr>
          <w:t>https://www.mi.com/es/support/faq/details/KA-1088969/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英文产品页｜整理状态：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B01-4  Xiaomi Smart Band 10 Pro NFC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B01_QA_004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10 Pro NFC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">
        <w:r>
          <w:rPr>
            <w:rStyle w:val="Style"/>
            <w:rFonts w:eastAsia="Noto Sans CJK SC"/>
            <w:color w:val="0563C1"/>
            <w:u w:val="single"/>
          </w:rPr>
          <w:t>https://www.mi.com/es/support/faq/details/KA-1088969/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英文产品页｜整理状态：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B01-5  Xiaomi Smart Band 10 Pro NFC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B01_QA_005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Smart Band 10 Pro NFC</w:t>
      </w:r>
      <w:r>
        <w:rPr>
          <w:rFonts w:ascii="Noto Sans CJK SC" w:hAnsi="Noto Sans CJK SC"/>
          <w:sz w:val="21"/>
        </w:rPr>
        <w:t xml:space="preserve">主界面长按表盘，或进入“设置”→“表盘”选择设备中已有的样式。下载新表盘时，打开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，进入“设备”→“管理表盘”，选择喜欢的表盘并下载、应用。部分预置表盘不能删除；自定义照片表盘是否可用以及可保存数量，以该型号官方页面和设备实际显示为准。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">
        <w:r>
          <w:rPr>
            <w:rStyle w:val="Style"/>
            <w:rFonts w:eastAsia="Noto Sans CJK SC"/>
            <w:color w:val="0563C1"/>
            <w:u w:val="single"/>
          </w:rPr>
          <w:t>https://www.mi.com/es/support/faq/details/KA-1088969/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英文产品页｜整理状态：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B01-6  Xiaomi Smart Band 10 Pro NFC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B01_QA_006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可在手环的心率、血氧、睡眠和压力应用中查看数据，并在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中管理持续监测。佩戴时让传感器贴合手腕，运动或测量时避免手环滑动。该设备属于日常健康管理产品，官方明确说明其功能不用于预测、诊断、预防或治疗疾病。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">
        <w:r>
          <w:rPr>
            <w:rStyle w:val="Style"/>
            <w:rFonts w:eastAsia="Noto Sans CJK SC"/>
            <w:color w:val="0563C1"/>
            <w:u w:val="single"/>
          </w:rPr>
          <w:t>https://www.mi.com/global/product/xiaomi-smart-band-10-pro-nfc/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英文产品页｜整理状态：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B02 Xiaomi Smart Band 10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B02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B02-1  Xiaomi Smart Band 10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B02_QA_001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下载并打开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，登录小米账号并按提示授予权限。在“设备”页点击“</w:t>
      </w:r>
      <w:r>
        <w:rPr>
          <w:rFonts w:eastAsia="Noto Sans CJK SC"/>
          <w:sz w:val="21"/>
        </w:rPr>
        <w:t>+”→“</w:t>
      </w:r>
      <w:r>
        <w:rPr>
          <w:rFonts w:ascii="Noto Sans CJK SC" w:hAnsi="Noto Sans CJK SC"/>
          <w:sz w:val="21"/>
        </w:rPr>
        <w:t>添加设备”，把手环放在手机附近，选择与手环蓝牙地址后四位一致的设备，并在手环上点击“√”确认。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 xml:space="preserve">用户还需在系统弹窗中确认蓝牙配对。该型号不支持 </w:t>
      </w:r>
      <w:r>
        <w:rPr>
          <w:rFonts w:eastAsia="Noto Sans CJK SC"/>
          <w:sz w:val="21"/>
        </w:rPr>
        <w:t>Zepp Life App</w:t>
      </w:r>
      <w:r>
        <w:rPr>
          <w:rFonts w:ascii="Noto Sans CJK SC" w:hAnsi="Noto Sans CJK SC"/>
          <w:sz w:val="21"/>
        </w:rPr>
        <w:t>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https://www.mi.com/global/support/faq/details/KA-579104/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B02-2  Xiaomi Smart Band 10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B02_QA_002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使用随附的磁吸充电线，将金属触点与手环背部对齐，再连接</w:t>
      </w:r>
      <w:r>
        <w:rPr>
          <w:rFonts w:eastAsia="Noto Sans CJK SC"/>
          <w:sz w:val="21"/>
        </w:rPr>
        <w:t>5V</w:t>
      </w:r>
      <w:r>
        <w:rPr>
          <w:rFonts w:ascii="Noto Sans CJK SC" w:hAnsi="Noto Sans CJK SC"/>
          <w:sz w:val="21"/>
        </w:rPr>
        <w:t>、输出电流不高于官方要求的标准</w:t>
      </w:r>
      <w:r>
        <w:rPr>
          <w:rFonts w:eastAsia="Noto Sans CJK SC"/>
          <w:sz w:val="21"/>
        </w:rPr>
        <w:t>USB</w:t>
      </w:r>
      <w:r>
        <w:rPr>
          <w:rFonts w:ascii="Noto Sans CJK SC" w:hAnsi="Noto Sans CJK SC"/>
          <w:sz w:val="21"/>
        </w:rPr>
        <w:t>电源。官方</w:t>
      </w:r>
      <w:r>
        <w:rPr>
          <w:rFonts w:eastAsia="Noto Sans CJK SC"/>
          <w:sz w:val="21"/>
        </w:rPr>
        <w:t>FAQ</w:t>
      </w:r>
      <w:r>
        <w:rPr>
          <w:rFonts w:ascii="Noto Sans CJK SC" w:hAnsi="Noto Sans CJK SC"/>
          <w:sz w:val="21"/>
        </w:rPr>
        <w:t>给出的充满时间约</w:t>
      </w:r>
      <w:r>
        <w:rPr>
          <w:rFonts w:eastAsia="Noto Sans CJK SC"/>
          <w:sz w:val="21"/>
        </w:rPr>
        <w:t>1</w:t>
      </w:r>
      <w:r>
        <w:rPr>
          <w:rFonts w:ascii="Noto Sans CJK SC" w:hAnsi="Noto Sans CJK SC"/>
          <w:sz w:val="21"/>
        </w:rPr>
        <w:t>小时。充电时保持触点清洁、干燥并接触稳定，只使用该系列兼容的标准充电线。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https://www.mi.com/global/support/faq/details/KA-579104/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B02-3  Xiaomi Smart Band 10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B02_QA_003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在手环进入“设置”→“系统”，选择“重启”或“重置”。在待配对二维码页面向上滑动也可以进入设置并重置。通过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解除绑定后，手环会恢复出厂设置。重置会清除手环上未同步的健康、运动和个性化数据。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https://www.mi.com/global/support/faq/details/KA-579104/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B02-4  Xiaomi Smart Band 10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B02_QA_004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10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https://www.mi.com/global/support/faq/details/KA-579104/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B02-5  Xiaomi Smart Band 10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B02_QA_005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Smart Band 10</w:t>
      </w:r>
      <w:r>
        <w:rPr>
          <w:rFonts w:ascii="Noto Sans CJK SC" w:hAnsi="Noto Sans CJK SC"/>
          <w:sz w:val="21"/>
        </w:rPr>
        <w:t xml:space="preserve">主界面长按表盘，或进入“设置”→“表盘”选择设备中已有的样式。下载新表盘时，打开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，进入“设备”→“管理表盘”，选择喜欢的表盘并下载、应用。部分预置表盘不能删除；自定义照片表盘是否可用以及可保存数量，以该型号官方页面和设备实际显示为准。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https://www.mi.com/global/support/faq/details/KA-579104/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B02-6  Xiaomi Smart Band 10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B02_QA_006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佩戴</w:t>
      </w:r>
      <w:r>
        <w:rPr>
          <w:rFonts w:eastAsia="Noto Sans CJK SC"/>
          <w:sz w:val="21"/>
        </w:rPr>
        <w:t>Xiaomi Smart Band 10</w:t>
      </w:r>
      <w:r>
        <w:rPr>
          <w:rFonts w:ascii="Noto Sans CJK SC" w:hAnsi="Noto Sans CJK SC"/>
          <w:sz w:val="21"/>
        </w:rPr>
        <w:t xml:space="preserve">时，应使背部传感器贴合皮肤，并位于腕骨上方约一指位置，不能过松或过紧。可从手环的“心率”“血氧”或“睡眠”应用查看数据，也可在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的健康页面开启连续监测或调整监测频率。运动、手臂晃动、低温、汗水、纹身和佩戴不贴合都可能影响结果。该设备用于日常健康参考，不能代替医疗诊断。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https://www.mi.com/global/support/faq/details/KA-579104/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B03 Xiaomi Smart Band 9 Pro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B03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B03-1  Xiaomi Smart Band 9 Pro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B03_QA_001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先为</w:t>
      </w:r>
      <w:r>
        <w:rPr>
          <w:rFonts w:eastAsia="Noto Sans CJK SC"/>
          <w:sz w:val="21"/>
        </w:rPr>
        <w:t>Xiaomi Smart Band 9 Pro</w:t>
      </w:r>
      <w:r>
        <w:rPr>
          <w:rFonts w:ascii="Noto Sans CJK SC" w:hAnsi="Noto Sans CJK SC"/>
          <w:sz w:val="21"/>
        </w:rPr>
        <w:t xml:space="preserve">充电并激活设备，在手机上安装并打开 </w:t>
      </w:r>
      <w:r>
        <w:rPr>
          <w:rFonts w:eastAsia="Noto Sans CJK SC"/>
          <w:sz w:val="21"/>
        </w:rPr>
        <w:t>Mi Fitness</w:t>
      </w:r>
      <w:r>
        <w:rPr>
          <w:rFonts w:ascii="Noto Sans CJK SC" w:hAnsi="Noto Sans CJK SC"/>
          <w:sz w:val="21"/>
        </w:rPr>
        <w:t>（小米运动健康）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，登录小米账号并开启蓝牙及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所需权限。进入“设备”，选择“添加设备”或扫描手环显示的二维码，把手环放在手机附近；手机找到对应设备后，在手环端确认配对。若搜索不到，可关闭后重新开启手机蓝牙，并重启或重置手环后再次添加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4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https://www.mi.com/global/support/faq/details/KA-513106/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B03-2  Xiaomi Smart Band 9 Pro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B03_QA_002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建议使用标准</w:t>
      </w:r>
      <w:r>
        <w:rPr>
          <w:rFonts w:eastAsia="Noto Sans CJK SC"/>
          <w:sz w:val="21"/>
        </w:rPr>
        <w:t>5V</w:t>
      </w:r>
      <w:r>
        <w:rPr>
          <w:rFonts w:ascii="Noto Sans CJK SC" w:hAnsi="Noto Sans CJK SC"/>
          <w:sz w:val="21"/>
        </w:rPr>
        <w:t>、至少</w:t>
      </w:r>
      <w:r>
        <w:rPr>
          <w:rFonts w:eastAsia="Noto Sans CJK SC"/>
          <w:sz w:val="21"/>
        </w:rPr>
        <w:t>500mA</w:t>
      </w:r>
      <w:r>
        <w:rPr>
          <w:rFonts w:ascii="Noto Sans CJK SC" w:hAnsi="Noto Sans CJK SC"/>
          <w:sz w:val="21"/>
        </w:rPr>
        <w:t>的</w:t>
      </w:r>
      <w:r>
        <w:rPr>
          <w:rFonts w:eastAsia="Noto Sans CJK SC"/>
          <w:sz w:val="21"/>
        </w:rPr>
        <w:t>USB</w:t>
      </w:r>
      <w:r>
        <w:rPr>
          <w:rFonts w:ascii="Noto Sans CJK SC" w:hAnsi="Noto Sans CJK SC"/>
          <w:sz w:val="21"/>
        </w:rPr>
        <w:t>充电器和该型号专用充电线。先检查手环与充电线金属触点是否干净、接触良好，并保证环境温度不低于约</w:t>
      </w:r>
      <w:r>
        <w:rPr>
          <w:rFonts w:eastAsia="Noto Sans CJK SC"/>
          <w:sz w:val="21"/>
        </w:rPr>
        <w:t>10℃</w:t>
      </w:r>
      <w:r>
        <w:rPr>
          <w:rFonts w:ascii="Noto Sans CJK SC" w:hAnsi="Noto Sans CJK SC"/>
          <w:sz w:val="21"/>
        </w:rPr>
        <w:t>。官方说明充电约需</w:t>
      </w:r>
      <w:r>
        <w:rPr>
          <w:rFonts w:eastAsia="Noto Sans CJK SC"/>
          <w:sz w:val="21"/>
        </w:rPr>
        <w:t>1</w:t>
      </w:r>
      <w:r>
        <w:rPr>
          <w:rFonts w:ascii="Noto Sans CJK SC" w:hAnsi="Noto Sans CJK SC"/>
          <w:sz w:val="21"/>
        </w:rPr>
        <w:t>小时；显示</w:t>
      </w:r>
      <w:r>
        <w:rPr>
          <w:rFonts w:eastAsia="Noto Sans CJK SC"/>
          <w:sz w:val="21"/>
        </w:rPr>
        <w:t>100%</w:t>
      </w:r>
      <w:r>
        <w:rPr>
          <w:rFonts w:ascii="Noto Sans CJK SC" w:hAnsi="Noto Sans CJK SC"/>
          <w:sz w:val="21"/>
        </w:rPr>
        <w:t>后可继续保持连接约</w:t>
      </w:r>
      <w:r>
        <w:rPr>
          <w:rFonts w:eastAsia="Noto Sans CJK SC"/>
          <w:sz w:val="21"/>
        </w:rPr>
        <w:t>10</w:t>
      </w:r>
      <w:r>
        <w:rPr>
          <w:rFonts w:ascii="Noto Sans CJK SC" w:hAnsi="Noto Sans CJK SC"/>
          <w:sz w:val="21"/>
        </w:rPr>
        <w:t>分钟。若长时间无响应，应联系售后检测。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https://www.mi.com/global/support/faq/details/KA-513037/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B03-3  Xiaomi Smart Band 9 Pro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B03_QA_003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在</w:t>
      </w:r>
      <w:r>
        <w:rPr>
          <w:rFonts w:eastAsia="Noto Sans CJK SC"/>
          <w:sz w:val="21"/>
        </w:rPr>
        <w:t>Xiaomi Smart Band 9 Pro</w:t>
      </w:r>
      <w:r>
        <w:rPr>
          <w:rFonts w:ascii="Noto Sans CJK SC" w:hAnsi="Noto Sans CJK SC"/>
          <w:sz w:val="21"/>
        </w:rPr>
        <w:t xml:space="preserve">上进入“设置”→“系统”，可根据页面选项执行重启、关机或恢复出厂设置。部分型号在待绑定二维码页面也能进入系统操作。通过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解除绑定时，设备通常也会恢复出厂设置。恢复前应先同步重要的健康和运动数据，因为未同步的数据、下载的表盘及个性化设置可能被清除。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6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https://www.mi.com/global/support/faq/details/KA-513106/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B03-4  Xiaomi Smart Band 9 Pro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B03_QA_004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9 Pro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7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https://www.mi.com/global/support/faq/details/KA-515561/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B03-5  Xiaomi Smart Band 9 Pro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B03_QA_005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可在手环主界面长按，或进入“设置”→“表盘”，左右滑动后点击确认。也可在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的“设备”→“管理表盘”中下载和应用。设备含预置表盘，并可额外安装市场表盘；实际可安装数量会受表盘文件大小和存储空间影响。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8">
        <w:r>
          <w:rPr>
            <w:rStyle w:val="Style"/>
            <w:rFonts w:eastAsia="Noto Sans CJK SC"/>
            <w:color w:val="0563C1"/>
            <w:u w:val="single"/>
          </w:rPr>
          <w:t>https://www.mi.com/my/support/faq/details/KA-515552/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B03-6  Xiaomi Smart Band 9 Pro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B03_QA_006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进入手环“心率”应用后，将手臂平放并保持静止即可测量；连续监测开启后可直接查看当日心率。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中可在“健康”→“心率”查看全天曲线、最高值、最低值和静息心率。佩戴不贴合、运动、低温或皮肤状况均可能造成偏差。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1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https://www.mi.com/global/support/faq/details/KA-515578/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B04 Xiaomi Smart Band 9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B04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B04-1  Xiaomi Smart Band 9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B04_QA_001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先为</w:t>
      </w:r>
      <w:r>
        <w:rPr>
          <w:rFonts w:eastAsia="Noto Sans CJK SC"/>
          <w:sz w:val="21"/>
        </w:rPr>
        <w:t>Xiaomi Smart Band 9</w:t>
      </w:r>
      <w:r>
        <w:rPr>
          <w:rFonts w:ascii="Noto Sans CJK SC" w:hAnsi="Noto Sans CJK SC"/>
          <w:sz w:val="21"/>
        </w:rPr>
        <w:t xml:space="preserve">充电并激活设备，在手机上安装并打开 </w:t>
      </w:r>
      <w:r>
        <w:rPr>
          <w:rFonts w:eastAsia="Noto Sans CJK SC"/>
          <w:sz w:val="21"/>
        </w:rPr>
        <w:t>Mi Fitness</w:t>
      </w:r>
      <w:r>
        <w:rPr>
          <w:rFonts w:ascii="Noto Sans CJK SC" w:hAnsi="Noto Sans CJK SC"/>
          <w:sz w:val="21"/>
        </w:rPr>
        <w:t>（小米运动健康）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，登录小米账号并开启蓝牙及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所需权限。进入“设备”，选择“添加设备”或扫描手环显示的二维码，把手环放在手机附近；手机找到对应设备后，在手环端确认配对。若搜索不到，可关闭后重新开启手机蓝牙，并重启或重置手环后再次添加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0">
        <w:r>
          <w:rPr>
            <w:rStyle w:val="Style"/>
            <w:rFonts w:eastAsia="Noto Sans CJK SC"/>
            <w:color w:val="0563C1"/>
            <w:u w:val="single"/>
          </w:rPr>
          <w:t>https://www.mi.com/uk/support/faq/details/KA-231124/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B04-2  Xiaomi Smart Band 9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B04_QA_002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无需拆下表带，将手环背部金属触点对准专用磁吸充电座，再连接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适配器。官方说明充满约需</w:t>
      </w:r>
      <w:r>
        <w:rPr>
          <w:rFonts w:eastAsia="Noto Sans CJK SC"/>
          <w:sz w:val="21"/>
        </w:rPr>
        <w:t>1</w:t>
      </w:r>
      <w:r>
        <w:rPr>
          <w:rFonts w:ascii="Noto Sans CJK SC" w:hAnsi="Noto Sans CJK SC"/>
          <w:sz w:val="21"/>
        </w:rPr>
        <w:t>小时。触点要保持清洁干燥；长期未使用时，接入电源后可能需要等待才显示充电界面。只使用该型号标准充电线。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1">
        <w:r>
          <w:rPr>
            <w:rStyle w:val="Style"/>
            <w:rFonts w:eastAsia="Noto Sans CJK SC"/>
            <w:color w:val="0563C1"/>
            <w:u w:val="single"/>
          </w:rPr>
          <w:t>https://www.mi.com/uk/support/faq/details/KA-230264/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B04-3  Xiaomi Smart Band 9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B04_QA_003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进入手环“设置”→“系统”，选择“重启”或“恢复出厂设置”。手环低电量关机后，重新充电约</w:t>
      </w:r>
      <w:r>
        <w:rPr>
          <w:rFonts w:eastAsia="Noto Sans CJK SC"/>
          <w:sz w:val="21"/>
        </w:rPr>
        <w:t>3</w:t>
      </w:r>
      <w:r>
        <w:rPr>
          <w:rFonts w:ascii="Noto Sans CJK SC" w:hAnsi="Noto Sans CJK SC"/>
          <w:sz w:val="21"/>
        </w:rPr>
        <w:t xml:space="preserve">分钟达到开机电量会自动启动。设备连接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时，也可以通过解除绑定恢复出厂设置；重置会清除未同步数据。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2">
        <w:r>
          <w:rPr>
            <w:rStyle w:val="Style"/>
            <w:rFonts w:eastAsia="Noto Sans CJK SC"/>
            <w:color w:val="0563C1"/>
            <w:u w:val="single"/>
          </w:rPr>
          <w:t>https://www.mi.com/uk/support/faq/details/KA-230160/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B04-4  Xiaomi Smart Band 9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B04_QA_004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9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3">
        <w:r>
          <w:rPr>
            <w:rStyle w:val="Style"/>
            <w:rFonts w:eastAsia="Noto Sans CJK SC"/>
            <w:color w:val="0563C1"/>
            <w:u w:val="single"/>
          </w:rPr>
          <w:t>https://www.mi.com/uk/support/faq/details/KA-231124/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B04-5  Xiaomi Smart Band 9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B04_QA_005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Smart Band 9</w:t>
      </w:r>
      <w:r>
        <w:rPr>
          <w:rFonts w:ascii="Noto Sans CJK SC" w:hAnsi="Noto Sans CJK SC"/>
          <w:sz w:val="21"/>
        </w:rPr>
        <w:t xml:space="preserve">主界面长按表盘，或进入“设置”→“表盘”选择设备中已有的样式。下载新表盘时，打开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，进入“设备”→“管理表盘”，选择喜欢的表盘并下载、应用。部分预置表盘不能删除；自定义照片表盘是否可用以及可保存数量，以该型号官方页面和设备实际显示为准。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4">
        <w:r>
          <w:rPr>
            <w:rStyle w:val="Style"/>
            <w:rFonts w:eastAsia="Noto Sans CJK SC"/>
            <w:color w:val="0563C1"/>
            <w:u w:val="single"/>
          </w:rPr>
          <w:t>https://www.mi.com/uk/support/faq/details/KA-231124/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B04-6  Xiaomi Smart Band 9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B04_QA_006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佩戴</w:t>
      </w:r>
      <w:r>
        <w:rPr>
          <w:rFonts w:eastAsia="Noto Sans CJK SC"/>
          <w:sz w:val="21"/>
        </w:rPr>
        <w:t>Xiaomi Smart Band 9</w:t>
      </w:r>
      <w:r>
        <w:rPr>
          <w:rFonts w:ascii="Noto Sans CJK SC" w:hAnsi="Noto Sans CJK SC"/>
          <w:sz w:val="21"/>
        </w:rPr>
        <w:t xml:space="preserve">时，应使背部传感器贴合皮肤，并位于腕骨上方约一指位置，不能过松或过紧。可从手环的“心率”“血氧”或“睡眠”应用查看数据，也可在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的健康页面开启连续监测或调整监测频率。运动、手臂晃动、低温、汗水、纹身和佩戴不贴合都可能影响结果。该设备用于日常健康参考，不能代替医疗诊断。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https://www.mi.com/global/support/faq/details/KA-229921/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B05 Xiaomi Smart Band 9 Active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B05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B05-1  Xiaomi Smart Band 9 Active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B05_QA_001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先为</w:t>
      </w:r>
      <w:r>
        <w:rPr>
          <w:rFonts w:eastAsia="Noto Sans CJK SC"/>
          <w:sz w:val="21"/>
        </w:rPr>
        <w:t>Xiaomi Smart Band 9 Active</w:t>
      </w:r>
      <w:r>
        <w:rPr>
          <w:rFonts w:ascii="Noto Sans CJK SC" w:hAnsi="Noto Sans CJK SC"/>
          <w:sz w:val="21"/>
        </w:rPr>
        <w:t xml:space="preserve">充电并激活设备，在手机上安装并打开 </w:t>
      </w:r>
      <w:r>
        <w:rPr>
          <w:rFonts w:eastAsia="Noto Sans CJK SC"/>
          <w:sz w:val="21"/>
        </w:rPr>
        <w:t>Mi Fitness</w:t>
      </w:r>
      <w:r>
        <w:rPr>
          <w:rFonts w:ascii="Noto Sans CJK SC" w:hAnsi="Noto Sans CJK SC"/>
          <w:sz w:val="21"/>
        </w:rPr>
        <w:t>（小米运动健康）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，登录小米账号并开启蓝牙及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所需权限。进入“设备”，选择“添加设备”或扫描手环显示的二维码，把手环放在手机附近；手机找到对应设备后，在手环端确认配对。若搜索不到，可关闭后重新开启手机蓝牙，并重启或重置手环后再次添加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6">
        <w:r>
          <w:rPr>
            <w:rStyle w:val="Style"/>
            <w:rFonts w:eastAsia="Noto Sans CJK SC"/>
            <w:color w:val="0563C1"/>
            <w:u w:val="single"/>
          </w:rPr>
          <w:t>https://www.mi.com/my/support/faq/details/KA-512710/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B05-2  Xiaomi Smart Band 9 Active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B05_QA_002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将专用磁吸充电线的金属触点与手环背面贴合，再连接</w:t>
      </w:r>
      <w:r>
        <w:rPr>
          <w:rFonts w:eastAsia="Noto Sans CJK SC"/>
          <w:sz w:val="21"/>
        </w:rPr>
        <w:t>5V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0.5A</w:t>
      </w:r>
      <w:r>
        <w:rPr>
          <w:rFonts w:ascii="Noto Sans CJK SC" w:hAnsi="Noto Sans CJK SC"/>
          <w:sz w:val="21"/>
        </w:rPr>
        <w:t>标准</w:t>
      </w:r>
      <w:r>
        <w:rPr>
          <w:rFonts w:eastAsia="Noto Sans CJK SC"/>
          <w:sz w:val="21"/>
        </w:rPr>
        <w:t>USB</w:t>
      </w:r>
      <w:r>
        <w:rPr>
          <w:rFonts w:ascii="Noto Sans CJK SC" w:hAnsi="Noto Sans CJK SC"/>
          <w:sz w:val="21"/>
        </w:rPr>
        <w:t>适配器。官方</w:t>
      </w:r>
      <w:r>
        <w:rPr>
          <w:rFonts w:eastAsia="Noto Sans CJK SC"/>
          <w:sz w:val="21"/>
        </w:rPr>
        <w:t>FAQ</w:t>
      </w:r>
      <w:r>
        <w:rPr>
          <w:rFonts w:ascii="Noto Sans CJK SC" w:hAnsi="Noto Sans CJK SC"/>
          <w:sz w:val="21"/>
        </w:rPr>
        <w:t>给出的充满时间约</w:t>
      </w:r>
      <w:r>
        <w:rPr>
          <w:rFonts w:eastAsia="Noto Sans CJK SC"/>
          <w:sz w:val="21"/>
        </w:rPr>
        <w:t>1</w:t>
      </w:r>
      <w:r>
        <w:rPr>
          <w:rFonts w:ascii="Noto Sans CJK SC" w:hAnsi="Noto Sans CJK SC"/>
          <w:sz w:val="21"/>
        </w:rPr>
        <w:t>小时</w:t>
      </w:r>
      <w:r>
        <w:rPr>
          <w:rFonts w:eastAsia="Noto Sans CJK SC"/>
          <w:sz w:val="21"/>
        </w:rPr>
        <w:t>40</w:t>
      </w:r>
      <w:r>
        <w:rPr>
          <w:rFonts w:ascii="Noto Sans CJK SC" w:hAnsi="Noto Sans CJK SC"/>
          <w:sz w:val="21"/>
        </w:rPr>
        <w:t>分钟。充电时保持触点清洁、干燥；长期未使用时可能要等待一段时间才显示充电界面，不建议用可能自动断流的移动电源充电。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7">
        <w:r>
          <w:rPr>
            <w:rStyle w:val="Style"/>
            <w:rFonts w:eastAsia="Noto Sans CJK SC"/>
            <w:color w:val="0563C1"/>
            <w:u w:val="single"/>
          </w:rPr>
          <w:t>https://www.mi.com/uk/support/faq/details/KA-517395/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B05-3  Xiaomi Smart Band 9 Active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B05_QA_003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在手环进入“设置”→“系统”，可选择关机、重启或恢复出厂设置；待绑定二维码页面也能进入系统操作。手环低电量会自动关机，连接充电器后可自动开机。解除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绑定也会触发恢复出厂设置。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https://www.mi.com/global/support/faq/details/KA-517303/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B05-4  Xiaomi Smart Band 9 Active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B05_QA_004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9 Active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2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https://www.mi.com/global/support/faq/details/KA-517267/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B05-5  Xiaomi Smart Band 9 Active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B05_QA_005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在手环“设置”→“表盘”中上下滑动选择，或长按当前表盘进入预览后切换。也可在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的“设备”→“管理表盘”中下载并应用。该型号提供预置和在线表盘，并支持通过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设置自定义照片表盘。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https://www.mi.com/global/support/faq/details/KA-517470/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B05-6  Xiaomi Smart Band 9 Active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B05_QA_006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可在手环或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中开启心率、血氧、睡眠和压力监测。睡眠呼吸评分可在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的睡眠设置中开启，也可在手环睡眠应用设置中启用。该功能会增加耗电，建议每天同步数据；监测结果仅供健康参考。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https://www.mi.com/global/support/faq/details/KA-517407/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B06 Xiaomi Smart Band 8 Pro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B06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西班牙语官方</w:t>
            </w:r>
            <w:r>
              <w:rPr>
                <w:rFonts w:eastAsia="Noto Sans CJK SC"/>
                <w:sz w:val="17"/>
              </w:rPr>
              <w:t>FAQ</w:t>
            </w:r>
            <w:r>
              <w:rPr>
                <w:rFonts w:ascii="Noto Sans CJK SC" w:hAnsi="Noto Sans CJK SC"/>
                <w:sz w:val="17"/>
              </w:rPr>
              <w:t>（页面由英文自动翻译）</w:t>
            </w:r>
            <w:r>
              <w:rPr>
                <w:rFonts w:eastAsia="Noto Sans CJK SC"/>
                <w:sz w:val="17"/>
              </w:rPr>
              <w:t>/</w:t>
            </w: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B06-1  Xiaomi Smart Band 8 Pro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B06_QA_001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先为</w:t>
      </w:r>
      <w:r>
        <w:rPr>
          <w:rFonts w:eastAsia="Noto Sans CJK SC"/>
          <w:sz w:val="21"/>
        </w:rPr>
        <w:t>Xiaomi Smart Band 8 Pro</w:t>
      </w:r>
      <w:r>
        <w:rPr>
          <w:rFonts w:ascii="Noto Sans CJK SC" w:hAnsi="Noto Sans CJK SC"/>
          <w:sz w:val="21"/>
        </w:rPr>
        <w:t xml:space="preserve">充电并激活设备，在手机上安装并打开 </w:t>
      </w:r>
      <w:r>
        <w:rPr>
          <w:rFonts w:eastAsia="Noto Sans CJK SC"/>
          <w:sz w:val="21"/>
        </w:rPr>
        <w:t>Mi Fitness</w:t>
      </w:r>
      <w:r>
        <w:rPr>
          <w:rFonts w:ascii="Noto Sans CJK SC" w:hAnsi="Noto Sans CJK SC"/>
          <w:sz w:val="21"/>
        </w:rPr>
        <w:t>（小米运动健康）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，登录小米账号并开启蓝牙及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所需权限。进入“设备”，选择“添加设备”或扫描手环显示的二维码，把手环放在手机附近；手机找到对应设备后，在手环端确认配对。若搜索不到，可关闭后重新开启手机蓝牙，并重启或重置手环后再次添加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2">
        <w:r>
          <w:rPr>
            <w:rStyle w:val="Style"/>
            <w:rFonts w:eastAsia="Noto Sans CJK SC"/>
            <w:color w:val="0563C1"/>
            <w:u w:val="single"/>
          </w:rPr>
          <w:t>https://www.mi.com/mx/support/faq/details/KA-70218/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B06-2  Xiaomi Smart Band 8 Pro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B06_QA_002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使用该型号配套的磁吸充电线，将充电触点与</w:t>
      </w:r>
      <w:r>
        <w:rPr>
          <w:rFonts w:eastAsia="Noto Sans CJK SC"/>
          <w:sz w:val="21"/>
        </w:rPr>
        <w:t>Xiaomi Smart Band 8 Pro</w:t>
      </w:r>
      <w:r>
        <w:rPr>
          <w:rFonts w:ascii="Noto Sans CJK SC" w:hAnsi="Noto Sans CJK SC"/>
          <w:sz w:val="21"/>
        </w:rPr>
        <w:t>背部金属触点正确贴合，再连接标准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电源适配器。充电前应确认触点清洁、干燥且接触稳定；设备长期未使用时，接入电源后可能需要等待一段时间才显示充电界面。不要使用无法确认兼容性的非原装充电线。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https://www.mi.com/global/support/faq/details/KA-163261/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B06-3  Xiaomi Smart Band 8 Pro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B06_QA_003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在</w:t>
      </w:r>
      <w:r>
        <w:rPr>
          <w:rFonts w:eastAsia="Noto Sans CJK SC"/>
          <w:sz w:val="21"/>
        </w:rPr>
        <w:t>Xiaomi Smart Band 8 Pro</w:t>
      </w:r>
      <w:r>
        <w:rPr>
          <w:rFonts w:ascii="Noto Sans CJK SC" w:hAnsi="Noto Sans CJK SC"/>
          <w:sz w:val="21"/>
        </w:rPr>
        <w:t xml:space="preserve">上进入“设置”→“系统”，可根据页面选项执行重启、关机或恢复出厂设置。部分型号在待绑定二维码页面也能进入系统操作。通过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解除绑定时，设备通常也会恢复出厂设置。恢复前应先同步重要的健康和运动数据，因为未同步的数据、下载的表盘及个性化设置可能被清除。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4">
        <w:r>
          <w:rPr>
            <w:rStyle w:val="Style"/>
            <w:rFonts w:eastAsia="Noto Sans CJK SC"/>
            <w:color w:val="0563C1"/>
            <w:u w:val="single"/>
          </w:rPr>
          <w:t>https://www.mi.com/mx/support/faq/details/KA-70218/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B06-4  Xiaomi Smart Band 8 Pro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B06_QA_004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8 Pro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5">
        <w:r>
          <w:rPr>
            <w:rStyle w:val="Style"/>
            <w:rFonts w:eastAsia="Noto Sans CJK SC"/>
            <w:color w:val="0563C1"/>
            <w:u w:val="single"/>
          </w:rPr>
          <w:t>https://www.mi.com/mx/support/faq/details/KA-70218/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B06-5  Xiaomi Smart Band 8 Pro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B06_QA_005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Smart Band 8 Pro</w:t>
      </w:r>
      <w:r>
        <w:rPr>
          <w:rFonts w:ascii="Noto Sans CJK SC" w:hAnsi="Noto Sans CJK SC"/>
          <w:sz w:val="21"/>
        </w:rPr>
        <w:t xml:space="preserve">主界面长按表盘，或进入“设置”→“表盘”选择设备中已有的样式。下载新表盘时，打开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，进入“设备”→“管理表盘”，选择喜欢的表盘并下载、应用。部分预置表盘不能删除；自定义照片表盘是否可用以及可保存数量，以该型号官方页面和设备实际显示为准。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6">
        <w:r>
          <w:rPr>
            <w:rStyle w:val="Style"/>
            <w:rFonts w:eastAsia="Noto Sans CJK SC"/>
            <w:color w:val="0563C1"/>
            <w:u w:val="single"/>
          </w:rPr>
          <w:t>https://www.mi.com/mx/support/faq/details/KA-70218/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B06-6  Xiaomi Smart Band 8 Pro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B06_QA_006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佩戴</w:t>
      </w:r>
      <w:r>
        <w:rPr>
          <w:rFonts w:eastAsia="Noto Sans CJK SC"/>
          <w:sz w:val="21"/>
        </w:rPr>
        <w:t>Xiaomi Smart Band 8 Pro</w:t>
      </w:r>
      <w:r>
        <w:rPr>
          <w:rFonts w:ascii="Noto Sans CJK SC" w:hAnsi="Noto Sans CJK SC"/>
          <w:sz w:val="21"/>
        </w:rPr>
        <w:t xml:space="preserve">时，应使背部传感器贴合皮肤，并位于腕骨上方约一指位置，不能过松或过紧。可从手环的“心率”“血氧”或“睡眠”应用查看数据，也可在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的健康页面开启连续监测或调整监测频率。运动、手臂晃动、低温、汗水、纹身和佩戴不贴合都可能影响结果。该设备用于日常健康参考，不能代替医疗诊断。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7">
        <w:r>
          <w:rPr>
            <w:rStyle w:val="Style"/>
            <w:rFonts w:eastAsia="Noto Sans CJK SC"/>
            <w:color w:val="0563C1"/>
            <w:u w:val="single"/>
          </w:rPr>
          <w:t>https://www.mi.com/mx/support/faq/details/KA-70218/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来源语言：西班牙语官方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（页面由英文自动翻译）</w:t>
      </w:r>
      <w:r>
        <w:rPr>
          <w:rFonts w:eastAsia="Noto Sans CJK SC"/>
          <w:color w:val="757575"/>
          <w:sz w:val="16"/>
        </w:rPr>
        <w:t>/</w:t>
      </w:r>
      <w:r>
        <w:rPr>
          <w:rFonts w:ascii="Noto Sans CJK SC" w:hAnsi="Noto Sans CJK SC"/>
          <w:color w:val="757575"/>
          <w:sz w:val="16"/>
        </w:rPr>
        <w:t>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10. B07 Xiaomi Smart Band 8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B07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B07-1  Xiaomi Smart Band 8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B07_QA_001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，点击右上角“</w:t>
      </w:r>
      <w:r>
        <w:rPr>
          <w:rFonts w:eastAsia="Noto Sans CJK SC"/>
          <w:sz w:val="21"/>
        </w:rPr>
        <w:t>+”→“</w:t>
      </w:r>
      <w:r>
        <w:rPr>
          <w:rFonts w:ascii="Noto Sans CJK SC" w:hAnsi="Noto Sans CJK SC"/>
          <w:sz w:val="21"/>
        </w:rPr>
        <w:t>添加设备”，自动搜索、按型号添加或扫描手环二维码均可。把手环放在手机附近，找到蓝牙地址匹配的设备后，在手环端点击“√”确认。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解除绑定后，再次配对前还需在系统蓝牙中忽略旧设备。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https://www.mi.com/global/support/faq/details/KA-231333/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B07-2  Xiaomi Smart Band 8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B07_QA_002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使用该型号配套的磁吸充电线，将充电触点与</w:t>
      </w:r>
      <w:r>
        <w:rPr>
          <w:rFonts w:eastAsia="Noto Sans CJK SC"/>
          <w:sz w:val="21"/>
        </w:rPr>
        <w:t>Xiaomi Smart Band 8</w:t>
      </w:r>
      <w:r>
        <w:rPr>
          <w:rFonts w:ascii="Noto Sans CJK SC" w:hAnsi="Noto Sans CJK SC"/>
          <w:sz w:val="21"/>
        </w:rPr>
        <w:t>背部金属触点正确贴合，再连接标准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电源适配器。充电前应确认触点清洁、干燥且接触稳定；设备长期未使用时，接入电源后可能需要等待一段时间才显示充电界面。不要使用无法确认兼容性的非原装充电线。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3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https://www.mi.com/global/support/faq/details/KA-43114/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B07-3  Xiaomi Smart Band 8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B07_QA_003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进入手环“设置”→“系统”，选择重启、关机或重置。恢复出厂设置会清除未同步的心率、睡眠、压力、血氧、活动数据、运动记录、缓存天气、下载表盘、消息、闹钟和个性化设置，因此重置前先同步数据。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0">
        <w:r>
          <w:rPr>
            <w:rStyle w:val="Style"/>
            <w:rFonts w:eastAsia="Noto Sans CJK SC"/>
            <w:color w:val="0563C1"/>
            <w:u w:val="single"/>
          </w:rPr>
          <w:t>https://www.mi.com/ph/support/faq/details/KA-243094/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B07-4  Xiaomi Smart Band 8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B07_QA_004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8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https://www.mi.com/global/support/faq/details/KA-231422/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B07-5  Xiaomi Smart Band 8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B07_QA_005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手环内置多款预置表盘。可进入“设置”→“表盘”上下滑动并点击确认，也可长按主界面进入预览切换。新表盘可通过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的“设备”→“管理表盘”下载和同步；默认表盘不能删除。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https://www.mi.com/global/support/faq/details/KA-231395/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B07-6  Xiaomi Smart Band 8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B07_QA_006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进入手环“心率”应用，将手臂平放并保持不动完成测量；在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的“健康”→“心率”中可查看全天曲线和统计。自动心率监测可设置为智能、</w:t>
      </w:r>
      <w:r>
        <w:rPr>
          <w:rFonts w:eastAsia="Noto Sans CJK SC"/>
          <w:sz w:val="21"/>
        </w:rPr>
        <w:t>1</w:t>
      </w:r>
      <w:r>
        <w:rPr>
          <w:rFonts w:ascii="Noto Sans CJK SC" w:hAnsi="Noto Sans CJK SC"/>
          <w:sz w:val="21"/>
        </w:rPr>
        <w:t>分钟、</w:t>
      </w:r>
      <w:r>
        <w:rPr>
          <w:rFonts w:eastAsia="Noto Sans CJK SC"/>
          <w:sz w:val="21"/>
        </w:rPr>
        <w:t>10</w:t>
      </w:r>
      <w:r>
        <w:rPr>
          <w:rFonts w:ascii="Noto Sans CJK SC" w:hAnsi="Noto Sans CJK SC"/>
          <w:sz w:val="21"/>
        </w:rPr>
        <w:t>分钟或</w:t>
      </w:r>
      <w:r>
        <w:rPr>
          <w:rFonts w:eastAsia="Noto Sans CJK SC"/>
          <w:sz w:val="21"/>
        </w:rPr>
        <w:t>30</w:t>
      </w:r>
      <w:r>
        <w:rPr>
          <w:rFonts w:ascii="Noto Sans CJK SC" w:hAnsi="Noto Sans CJK SC"/>
          <w:sz w:val="21"/>
        </w:rPr>
        <w:t>分钟，监测频率越高越耗电。佩戴松动会影响数据。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https://www.mi.com/global/support/faq/details/KA-231438/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11. B08 Xiaomi Smart Band 8 Active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B08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智能手环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B08-1  Xiaomi Smart Band 8 Active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B08_QA_001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先为</w:t>
      </w:r>
      <w:r>
        <w:rPr>
          <w:rFonts w:eastAsia="Noto Sans CJK SC"/>
          <w:sz w:val="21"/>
        </w:rPr>
        <w:t>Xiaomi Smart Band 8 Active</w:t>
      </w:r>
      <w:r>
        <w:rPr>
          <w:rFonts w:ascii="Noto Sans CJK SC" w:hAnsi="Noto Sans CJK SC"/>
          <w:sz w:val="21"/>
        </w:rPr>
        <w:t xml:space="preserve">充电并激活设备，在手机上安装并打开 </w:t>
      </w:r>
      <w:r>
        <w:rPr>
          <w:rFonts w:eastAsia="Noto Sans CJK SC"/>
          <w:sz w:val="21"/>
        </w:rPr>
        <w:t>Mi Fitness</w:t>
      </w:r>
      <w:r>
        <w:rPr>
          <w:rFonts w:ascii="Noto Sans CJK SC" w:hAnsi="Noto Sans CJK SC"/>
          <w:sz w:val="21"/>
        </w:rPr>
        <w:t>（小米运动健康）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，登录小米账号并开启蓝牙及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所需权限。进入“设备”，选择“添加设备”或扫描手环显示的二维码，把手环放在手机附近；手机找到对应设备后，在手环端确认配对。若搜索不到，可关闭后重新开启手机蓝牙，并重启或重置手环后再次添加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4">
        <w:r>
          <w:rPr>
            <w:rStyle w:val="Style"/>
            <w:rFonts w:eastAsia="Noto Sans CJK SC"/>
            <w:color w:val="0563C1"/>
            <w:u w:val="single"/>
          </w:rPr>
          <w:t>https://www.mi.com/uk/support/faq/details/KA-43156/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B08-2  Xiaomi Smart Band 8 Active</w:t>
      </w:r>
      <w:r>
        <w:rPr/>
        <w:t>应该怎样充电？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B08_QA_002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使用该型号配套的磁吸充电线，将充电触点与</w:t>
      </w:r>
      <w:r>
        <w:rPr>
          <w:rFonts w:eastAsia="Noto Sans CJK SC"/>
          <w:sz w:val="21"/>
        </w:rPr>
        <w:t>Xiaomi Smart Band 8 Active</w:t>
      </w:r>
      <w:r>
        <w:rPr>
          <w:rFonts w:ascii="Noto Sans CJK SC" w:hAnsi="Noto Sans CJK SC"/>
          <w:sz w:val="21"/>
        </w:rPr>
        <w:t>背部金属触点正确贴合，再连接标准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电源适配器。充电前应确认触点清洁、干燥且接触稳定；设备长期未使用时，接入电源后可能需要等待一段时间才显示充电界面。不要使用无法确认兼容性的非原装充电线。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5">
        <w:r>
          <w:rPr>
            <w:rStyle w:val="Style"/>
            <w:rFonts w:eastAsia="Noto Sans CJK SC"/>
            <w:color w:val="0563C1"/>
            <w:u w:val="single"/>
          </w:rPr>
          <w:t>https://www.mi.com/uk/support/faq/details/KA-43156/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B08-3  Xiaomi Smart Band 8 Active</w:t>
      </w:r>
      <w:r>
        <w:rPr/>
        <w:t>如何重启或恢复出厂设置？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B08_QA_003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在</w:t>
      </w:r>
      <w:r>
        <w:rPr>
          <w:rFonts w:eastAsia="Noto Sans CJK SC"/>
          <w:sz w:val="21"/>
        </w:rPr>
        <w:t>Xiaomi Smart Band 8 Active</w:t>
      </w:r>
      <w:r>
        <w:rPr>
          <w:rFonts w:ascii="Noto Sans CJK SC" w:hAnsi="Noto Sans CJK SC"/>
          <w:sz w:val="21"/>
        </w:rPr>
        <w:t xml:space="preserve">上进入“设置”→“系统”，可根据页面选项执行重启、关机或恢复出厂设置。部分型号在待绑定二维码页面也能进入系统操作。通过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解除绑定时，设备通常也会恢复出厂设置。恢复前应先同步重要的健康和运动数据，因为未同步的数据、下载的表盘及个性化设置可能被清除。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6">
        <w:r>
          <w:rPr>
            <w:rStyle w:val="Style"/>
            <w:rFonts w:eastAsia="Noto Sans CJK SC"/>
            <w:color w:val="0563C1"/>
            <w:u w:val="single"/>
          </w:rPr>
          <w:t>https://www.mi.com/uk/support/faq/details/KA-43156/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B08-4  Xiaomi Smart Band 8 Active</w:t>
      </w:r>
      <w:r>
        <w:rPr/>
        <w:t>为什么收不到手机应用通知？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B08_QA_004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Xiaomi Smart Band 8 Active</w:t>
      </w:r>
      <w:r>
        <w:rPr>
          <w:rFonts w:ascii="Noto Sans CJK SC" w:hAnsi="Noto Sans CJK SC"/>
          <w:sz w:val="21"/>
        </w:rPr>
        <w:t xml:space="preserve">与手机保持蓝牙连接，并在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的“设备”页面开启“应用通知”。同时需要在手机系统中允许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读取通知、后台运行和自启动，并为目标应用开启通知权限。若仍收不到，请检查手环是否启用了勿扰模式、睡眠模式或“仅佩戴时通知”，再重启蓝牙和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进行测试。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7">
        <w:r>
          <w:rPr>
            <w:rStyle w:val="Style"/>
            <w:rFonts w:eastAsia="Noto Sans CJK SC"/>
            <w:color w:val="0563C1"/>
            <w:u w:val="single"/>
          </w:rPr>
          <w:t>https://www.mi.com/uk/support/faq/details/KA-43156/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B08-5  Xiaomi Smart Band 8 Active</w:t>
      </w:r>
      <w:r>
        <w:rPr/>
        <w:t>如何更换或下载表盘？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B08_QA_005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Smart Band 8 Active</w:t>
      </w:r>
      <w:r>
        <w:rPr>
          <w:rFonts w:ascii="Noto Sans CJK SC" w:hAnsi="Noto Sans CJK SC"/>
          <w:sz w:val="21"/>
        </w:rPr>
        <w:t xml:space="preserve">主界面长按表盘，或进入“设置”→“表盘”选择设备中已有的样式。下载新表盘时，打开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，进入“设备”→“管理表盘”，选择喜欢的表盘并下载、应用。部分预置表盘不能删除；自定义照片表盘是否可用以及可保存数量，以该型号官方页面和设备实际显示为准。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8">
        <w:r>
          <w:rPr>
            <w:rStyle w:val="Style"/>
            <w:rFonts w:eastAsia="Noto Sans CJK SC"/>
            <w:color w:val="0563C1"/>
            <w:u w:val="single"/>
          </w:rPr>
          <w:t>https://www.mi.com/uk/support/faq/details/KA-43156/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B08-6  Xiaomi Smart Band 8 Active</w:t>
      </w:r>
      <w:r>
        <w:rPr/>
        <w:t>如何进行心率或睡眠监测，数据不准时怎么办？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B08_QA_006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可在手环中查看心率、血氧、压力和睡眠数据，并在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中查看同步后的记录。若触屏或健康功能异常，先清洁并擦干屏幕和传感器、移除可能影响触控的保护膜、重启设备并更新固件；仍异常时可恢复出厂设置或联系售后。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49">
        <w:r>
          <w:rPr>
            <w:rStyle w:val="Style"/>
            <w:rFonts w:eastAsia="Noto Sans CJK SC"/>
            <w:color w:val="0563C1"/>
            <w:u w:val="single"/>
          </w:rPr>
          <w:t>https://www.mi.com/uk/support/faq/details/KA-43156/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12. W01 Xiaomi Watch S4 41mm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W01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W01-1  Xiaomi Watch S4 41mm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W01_QA_001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长按电源键约</w:t>
      </w:r>
      <w:r>
        <w:rPr>
          <w:rFonts w:eastAsia="Noto Sans CJK SC"/>
          <w:sz w:val="21"/>
        </w:rPr>
        <w:t>3</w:t>
      </w:r>
      <w:r>
        <w:rPr>
          <w:rFonts w:ascii="Noto Sans CJK SC" w:hAnsi="Noto Sans CJK SC"/>
          <w:sz w:val="21"/>
        </w:rPr>
        <w:t xml:space="preserve">秒开机，使用手机扫描手表二维码或安装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。登录小米账号并开启权限后，在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中扫描二维码、自动搜索或按型号添加；确认手机与手表上的安全码一致。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用户需要先在系统蓝牙中确认配对，再返回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完成绑定。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https://www.mi.com/global/support/faq/details/KA-608032/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W01-2  Xiaomi Watch S4 41mm</w:t>
      </w:r>
      <w:r>
        <w:rPr/>
        <w:t>如何正确充电？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W01_QA_002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Xiaomi Watch S4 41mm</w:t>
      </w:r>
      <w:r>
        <w:rPr>
          <w:rFonts w:ascii="Noto Sans CJK SC" w:hAnsi="Noto Sans CJK SC"/>
          <w:sz w:val="21"/>
        </w:rPr>
        <w:t>放在配套的磁吸充电底座或充电线接口上，使背部金属触点准确贴合，再连接标准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电源。充电前要保持触点清洁、干燥并移除可能影响接触的保护膜。长时间未使用时，接入电源后可能需要等待一段时间才显示充电图标。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https://www.mi.com/global/support/faq/details/KA-608032/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W01-3  Xiaomi Watch S4 41mm</w:t>
      </w:r>
      <w:r>
        <w:rPr/>
        <w:t>如何重启、关机或恢复出厂设置？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W01_QA_003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可进入重启、关机、连接新手机和恢复出厂设置界面；也可进入“设置”→“系统”。同一小米账号更换手机时，可在手表“设置”→“系统”→“连接新手机”；若更换为不同账号，则先恢复出厂设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https://www.mi.com/global/support/faq/details/KA-608032/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W01-4  Xiaomi Watch S4 41mm</w:t>
      </w:r>
      <w:r>
        <w:rPr/>
        <w:t>如何开启应用通知，收不到通知怎么办？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W01_QA_004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打开 </w:t>
      </w:r>
      <w:r>
        <w:rPr>
          <w:rFonts w:eastAsia="Noto Sans CJK SC"/>
          <w:sz w:val="21"/>
        </w:rPr>
        <w:t>Mi Fitness App→“</w:t>
      </w:r>
      <w:r>
        <w:rPr>
          <w:rFonts w:ascii="Noto Sans CJK SC" w:hAnsi="Noto Sans CJK SC"/>
          <w:sz w:val="21"/>
        </w:rPr>
        <w:t>设备”→“通知与通话”→“应用通知”，选择镜像全部手机通知或指定应用，并确保手机系统已授予相应通知权限。默认收到通知时手表可能只振动；需要自动亮屏时，在应用通知中开启“唤醒屏幕”。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https://www.mi.com/global/support/faq/details/KA-608032/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W01-5  Xiaomi Watch S4 41mm</w:t>
      </w:r>
      <w:r>
        <w:rPr/>
        <w:t>如何更换、下载或删除表盘？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W01_QA_005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Xiaomi Watch S4 41mm</w:t>
      </w:r>
      <w:r>
        <w:rPr>
          <w:rFonts w:ascii="Noto Sans CJK SC" w:hAnsi="Noto Sans CJK SC"/>
          <w:sz w:val="21"/>
        </w:rPr>
        <w:t xml:space="preserve">当前表盘进入选择界面，或在手表“设置”中的表盘选项切换已有表盘。下载新表盘时，在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中进入“设备”→“表盘市场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管理表盘”，选择并安装。已下载表盘通常可在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或手表表盘管理界面删除，但系统预置表盘可能不支持删除。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4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https://www.mi.com/global/support/faq/details/KA-608032/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W01-6  Xiaomi Watch S4 41mm</w:t>
      </w:r>
      <w:r>
        <w:rPr/>
        <w:t>心率或睡眠监测不准确时应该怎样处理？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W01_QA_006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Xiaomi Watch S4 41mm</w:t>
      </w:r>
      <w:r>
        <w:rPr>
          <w:rFonts w:ascii="Noto Sans CJK SC" w:hAnsi="Noto Sans CJK SC"/>
          <w:sz w:val="21"/>
        </w:rPr>
        <w:t>佩戴在腕骨上方约一指处，使背部传感器稳定贴合皮肤；运动时不要过松，日常佩戴也不要过紧。测量心率时保持手臂平放并减少动作，清洁手表底部的汗水和污渍。低温、纹身、毛发、佩戴滑动以及睡前长时间保持静止都可能影响心率或睡眠判断。监测结果只用于健康趋势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https://www.mi.com/global/support/faq/details/KA-608032/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13. W02 Xiaomi Watch S4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W02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W02-1  Xiaomi Watch S4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W02_QA_001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长按电源键开机后，通过手表二维码或应用商店安装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。登录账号、打开蓝牙并授予权限，在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中扫描二维码、自动搜索或按型号添加手表，确认两端安全码一致。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需要在系统蓝牙和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中分别完成确认。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6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W02-2  Xiaomi Watch S4</w:t>
      </w:r>
      <w:r>
        <w:rPr/>
        <w:t>如何正确充电？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W02_QA_002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Xiaomi Watch S4</w:t>
      </w:r>
      <w:r>
        <w:rPr>
          <w:rFonts w:ascii="Noto Sans CJK SC" w:hAnsi="Noto Sans CJK SC"/>
          <w:sz w:val="21"/>
        </w:rPr>
        <w:t>放在配套的磁吸充电底座或充电线接口上，使背部金属触点准确贴合，再连接标准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电源。充电前要保持触点清洁、干燥并移除可能影响接触的保护膜。长时间未使用时，接入电源后可能需要等待一段时间才显示充电图标。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7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W02-3  Xiaomi Watch S4</w:t>
      </w:r>
      <w:r>
        <w:rPr/>
        <w:t>如何重启、关机或恢复出厂设置？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W02_QA_003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长按电源键进入系统操作界面，或在“设置”→“系统”中选择重启、关机或恢复出厂设置。同一账号更换手机时可使用“连接新手机”；更换账号时需恢复出厂设置后重新绑定。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W02-4  Xiaomi Watch S4</w:t>
      </w:r>
      <w:r>
        <w:rPr/>
        <w:t>如何开启应用通知，收不到通知怎么办？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W02_QA_004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 xml:space="preserve">，进入“设备”→“通知与通话”或“应用通知”，开启全部通知同步或选择指定应用。手机系统也必须允许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读取通知并在后台运行。若仍收不到，请检查蓝牙连接、勿扰模式、睡眠模式、“仅佩戴时通知”以及手机是否限制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自启动。需要通知到达时亮屏，可在通知设置中开启“唤醒屏幕”。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5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W02-5  Xiaomi Watch S4</w:t>
      </w:r>
      <w:r>
        <w:rPr/>
        <w:t>如何更换、下载或删除表盘？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W02_QA_005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Xiaomi Watch S4</w:t>
      </w:r>
      <w:r>
        <w:rPr>
          <w:rFonts w:ascii="Noto Sans CJK SC" w:hAnsi="Noto Sans CJK SC"/>
          <w:sz w:val="21"/>
        </w:rPr>
        <w:t xml:space="preserve">当前表盘进入选择界面，或在手表“设置”中的表盘选项切换已有表盘。下载新表盘时，在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中进入“设备”→“表盘市场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管理表盘”，选择并安装。已下载表盘通常可在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或手表表盘管理界面删除，但系统预置表盘可能不支持删除。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W02-6  Xiaomi Watch S4</w:t>
      </w:r>
      <w:r>
        <w:rPr/>
        <w:t>心率或睡眠监测不准确时应该怎样处理？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W02_QA_006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Xiaomi Watch S4</w:t>
      </w:r>
      <w:r>
        <w:rPr>
          <w:rFonts w:ascii="Noto Sans CJK SC" w:hAnsi="Noto Sans CJK SC"/>
          <w:sz w:val="21"/>
        </w:rPr>
        <w:t>佩戴在腕骨上方约一指处，使背部传感器稳定贴合皮肤；运动时不要过松，日常佩戴也不要过紧。测量心率时保持手臂平放并减少动作，清洁手表底部的汗水和污渍。低温、纹身、毛发、佩戴滑动以及睡前长时间保持静止都可能影响心率或睡眠判断。监测结果只用于健康趋势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https://www.mi.com/global/support/faq/details/KA-517264/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14. W03 REDMI Watch 5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W03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W03-1  REDMI Watch 5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W03_QA_001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长按电源键启动</w:t>
      </w:r>
      <w:r>
        <w:rPr>
          <w:rFonts w:eastAsia="Noto Sans CJK SC"/>
          <w:sz w:val="21"/>
        </w:rPr>
        <w:t>REDMI Watch 5</w:t>
      </w:r>
      <w:r>
        <w:rPr>
          <w:rFonts w:ascii="Noto Sans CJK SC" w:hAnsi="Noto Sans CJK SC"/>
          <w:sz w:val="21"/>
        </w:rPr>
        <w:t xml:space="preserve">，用手机扫描手表上的二维码安装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，或直接在应用商店下载。登录小米账号、打开蓝牙并授予必要权限后，在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的“设备”页面选择“添加设备”，扫描二维码、自动搜索或按型号添加。确认手机与手表上的安全码一致并在两端同意配对；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还可能需要先在系统蓝牙页面确认配对。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https://www.mi.com/global/support/faq/details/KA-521474/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W03-2  REDMI Watch 5</w:t>
      </w:r>
      <w:r>
        <w:rPr/>
        <w:t>如何正确充电？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W03_QA_002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REDMI Watch 5</w:t>
      </w:r>
      <w:r>
        <w:rPr>
          <w:rFonts w:ascii="Noto Sans CJK SC" w:hAnsi="Noto Sans CJK SC"/>
          <w:sz w:val="21"/>
        </w:rPr>
        <w:t>放在配套的磁吸充电底座或充电线接口上，使背部金属触点准确贴合，再连接标准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电源。充电前要保持触点清洁、干燥并移除可能影响接触的保护膜。长时间未使用时，接入电源后可能需要等待一段时间才显示充电图标。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https://www.mi.com/global/support/faq/details/KA-521474/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W03-3  REDMI Watch 5</w:t>
      </w:r>
      <w:r>
        <w:rPr/>
        <w:t>如何重启、关机或恢复出厂设置？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W03_QA_003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无法添加或连接时，可长按手表电源键约</w:t>
      </w:r>
      <w:r>
        <w:rPr>
          <w:rFonts w:eastAsia="Noto Sans CJK SC"/>
          <w:sz w:val="21"/>
        </w:rPr>
        <w:t>3</w:t>
      </w:r>
      <w:r>
        <w:rPr>
          <w:rFonts w:ascii="Noto Sans CJK SC" w:hAnsi="Noto Sans CJK SC"/>
          <w:sz w:val="21"/>
        </w:rPr>
        <w:t>秒，在系统操作界面选择恢复出厂设置后重新添加。绑定到不同小米账号前也需要重置；若只是同一账号更换手机，可使用连接新手机功能并重新绑定。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4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https://www.mi.com/global/support/faq/details/KA-521474/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W03-4  REDMI Watch 5</w:t>
      </w:r>
      <w:r>
        <w:rPr/>
        <w:t>如何开启应用通知，收不到通知怎么办？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W03_QA_004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 xml:space="preserve">，进入“设备”→“通知与通话”或“应用通知”，开启全部通知同步或选择指定应用。手机系统也必须允许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读取通知并在后台运行。若仍收不到，请检查蓝牙连接、勿扰模式、睡眠模式、“仅佩戴时通知”以及手机是否限制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自启动。需要通知到达时亮屏，可在通知设置中开启“唤醒屏幕”。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https://www.mi.com/global/support/faq/details/KA-521474/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W03-5  REDMI Watch 5</w:t>
      </w:r>
      <w:r>
        <w:rPr/>
        <w:t>如何更换、下载或删除表盘？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W03_QA_005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REDMI Watch 5</w:t>
      </w:r>
      <w:r>
        <w:rPr>
          <w:rFonts w:ascii="Noto Sans CJK SC" w:hAnsi="Noto Sans CJK SC"/>
          <w:sz w:val="21"/>
        </w:rPr>
        <w:t xml:space="preserve">当前表盘进入选择界面，或在手表“设置”中的表盘选项切换已有表盘。下载新表盘时，在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中进入“设备”→“表盘市场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管理表盘”，选择并安装。已下载表盘通常可在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或手表表盘管理界面删除，但系统预置表盘可能不支持删除。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6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https://www.mi.com/global/support/faq/details/KA-521474/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W03-6  REDMI Watch 5</w:t>
      </w:r>
      <w:r>
        <w:rPr/>
        <w:t>心率或睡眠监测不准确时应该怎样处理？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W03_QA_006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REDMI Watch 5</w:t>
      </w:r>
      <w:r>
        <w:rPr>
          <w:rFonts w:ascii="Noto Sans CJK SC" w:hAnsi="Noto Sans CJK SC"/>
          <w:sz w:val="21"/>
        </w:rPr>
        <w:t>佩戴在腕骨上方约一指处，使背部传感器稳定贴合皮肤；运动时不要过松，日常佩戴也不要过紧。测量心率时保持手臂平放并减少动作，清洁手表底部的汗水和污渍。低温、纹身、毛发、佩戴滑动以及睡前长时间保持静止都可能影响心率或睡眠判断。监测结果只用于健康趋势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7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https://www.mi.com/global/support/faq/details/KA-521474/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15. W04 REDMI Watch 5 Lite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W04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W04-1  REDMI Watch 5 Lite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W04_QA_001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长按电源键启动</w:t>
      </w:r>
      <w:r>
        <w:rPr>
          <w:rFonts w:eastAsia="Noto Sans CJK SC"/>
          <w:sz w:val="21"/>
        </w:rPr>
        <w:t>REDMI Watch 5 Lite</w:t>
      </w:r>
      <w:r>
        <w:rPr>
          <w:rFonts w:ascii="Noto Sans CJK SC" w:hAnsi="Noto Sans CJK SC"/>
          <w:sz w:val="21"/>
        </w:rPr>
        <w:t xml:space="preserve">，用手机扫描手表上的二维码安装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，或直接在应用商店下载。登录小米账号、打开蓝牙并授予必要权限后，在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的“设备”页面选择“添加设备”，扫描二维码、自动搜索或按型号添加。确认手机与手表上的安全码一致并在两端同意配对；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还可能需要先在系统蓝牙页面确认配对。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https://www.mi.com/global/support/faq/details/KA-483618/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W04-2  REDMI Watch 5 Lite</w:t>
      </w:r>
      <w:r>
        <w:rPr/>
        <w:t>如何正确充电？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W04_QA_002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REDMI Watch 5 Lite</w:t>
      </w:r>
      <w:r>
        <w:rPr>
          <w:rFonts w:ascii="Noto Sans CJK SC" w:hAnsi="Noto Sans CJK SC"/>
          <w:sz w:val="21"/>
        </w:rPr>
        <w:t>放在配套的磁吸充电底座或充电线接口上，使背部金属触点准确贴合，再连接标准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电源。充电前要保持触点清洁、干燥并移除可能影响接触的保护膜。长时间未使用时，接入电源后可能需要等待一段时间才显示充电图标。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6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https://www.mi.com/global/support/faq/details/KA-483618/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W04-3  REDMI Watch 5 Lite</w:t>
      </w:r>
      <w:r>
        <w:rPr/>
        <w:t>如何重启、关机或恢复出厂设置？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W04_QA_003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REDMI Watch 5 Lite</w:t>
      </w:r>
      <w:r>
        <w:rPr>
          <w:rFonts w:ascii="Noto Sans CJK SC" w:hAnsi="Noto Sans CJK SC"/>
          <w:sz w:val="21"/>
        </w:rPr>
        <w:t>电源键进入系统操作界面，选择重启、关机或恢复出厂设置；也可在手表的“设置”→“系统”中进入相应选项。若更换为不同小米账号，应先恢复出厂设置再重新绑定。恢复操作会清除手表端未同步数据和个性化设置，操作前应先同步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https://www.mi.com/global/support/faq/details/KA-483618/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W04-4  REDMI Watch 5 Lite</w:t>
      </w:r>
      <w:r>
        <w:rPr/>
        <w:t>如何开启应用通知，收不到通知怎么办？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W04_QA_004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打开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 xml:space="preserve">，进入“设备”→“通知与通话”或“应用通知”，开启全部通知同步或选择指定应用。手机系统也必须允许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读取通知并在后台运行。若仍收不到，请检查蓝牙连接、勿扰模式、睡眠模式、“仅佩戴时通知”以及手机是否限制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自启动。需要通知到达时亮屏，可在通知设置中开启“唤醒屏幕”。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https://www.mi.com/global/support/faq/details/KA-483618/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W04-5  REDMI Watch 5 Lite</w:t>
      </w:r>
      <w:r>
        <w:rPr/>
        <w:t>如何更换、下载或删除表盘？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W04_QA_005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REDMI Watch 5 Lite</w:t>
      </w:r>
      <w:r>
        <w:rPr>
          <w:rFonts w:ascii="Noto Sans CJK SC" w:hAnsi="Noto Sans CJK SC"/>
          <w:sz w:val="21"/>
        </w:rPr>
        <w:t xml:space="preserve">当前表盘进入选择界面，或在手表“设置”中的表盘选项切换已有表盘。下载新表盘时，在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中进入“设备”→“表盘市场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管理表盘”，选择并安装。已下载表盘通常可在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或手表表盘管理界面删除，但系统预置表盘可能不支持删除。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https://www.mi.com/global/support/faq/details/KA-483618/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W04-6  REDMI Watch 5 Lite</w:t>
      </w:r>
      <w:r>
        <w:rPr/>
        <w:t>心率或睡眠监测不准确时应该怎样处理？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W04_QA_006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REDMI Watch 5 Lite</w:t>
      </w:r>
      <w:r>
        <w:rPr>
          <w:rFonts w:ascii="Noto Sans CJK SC" w:hAnsi="Noto Sans CJK SC"/>
          <w:sz w:val="21"/>
        </w:rPr>
        <w:t>佩戴在腕骨上方约一指处，使背部传感器稳定贴合皮肤；运动时不要过松，日常佩戴也不要过紧。测量心率时保持手臂平放并减少动作，清洁手表底部的汗水和污渍。低温、纹身、毛发、佩戴滑动以及睡前长时间保持静止都可能影响心率或睡眠判断。监测结果只用于健康趋势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https://www.mi.com/global/support/faq/details/KA-483618/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16. W05 REDMI Watch 5 Active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W05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W05-1  REDMI Watch 5 Active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W05_QA_001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长按电源键启动并扫描二维码安装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。在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中点击“添加设备”，打开蓝牙并确认手机与手表显示的安全码一致。</w:t>
      </w:r>
      <w:r>
        <w:rPr>
          <w:rFonts w:eastAsia="Noto Sans CJK SC"/>
          <w:sz w:val="21"/>
        </w:rPr>
        <w:t>Android</w:t>
      </w:r>
      <w:r>
        <w:rPr>
          <w:rFonts w:ascii="Noto Sans CJK SC" w:hAnsi="Noto Sans CJK SC"/>
          <w:sz w:val="21"/>
        </w:rPr>
        <w:t>可直接在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中完成，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需先在系统蓝牙列表中确认，再返回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完成添加。绑定后应允许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后台运行。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4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https://www.mi.com/global/support/faq/details/KA-483511/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W05-2  REDMI Watch 5 Active</w:t>
      </w:r>
      <w:r>
        <w:rPr/>
        <w:t>如何正确充电？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W05_QA_002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将专用磁吸充电线与手表背部金属触点对齐，充电线会自动吸附，再连接输出</w:t>
      </w:r>
      <w:r>
        <w:rPr>
          <w:rFonts w:eastAsia="Noto Sans CJK SC"/>
          <w:sz w:val="21"/>
        </w:rPr>
        <w:t>5V</w:t>
      </w:r>
      <w:r>
        <w:rPr>
          <w:rFonts w:ascii="Noto Sans CJK SC" w:hAnsi="Noto Sans CJK SC"/>
          <w:sz w:val="21"/>
        </w:rPr>
        <w:t>的</w:t>
      </w:r>
      <w:r>
        <w:rPr>
          <w:rFonts w:eastAsia="Noto Sans CJK SC"/>
          <w:sz w:val="21"/>
        </w:rPr>
        <w:t>USB-A</w:t>
      </w:r>
      <w:r>
        <w:rPr>
          <w:rFonts w:ascii="Noto Sans CJK SC" w:hAnsi="Noto Sans CJK SC"/>
          <w:sz w:val="21"/>
        </w:rPr>
        <w:t>适配器。首次激活时建议至少充电</w:t>
      </w:r>
      <w:r>
        <w:rPr>
          <w:rFonts w:eastAsia="Noto Sans CJK SC"/>
          <w:sz w:val="21"/>
        </w:rPr>
        <w:t>30</w:t>
      </w:r>
      <w:r>
        <w:rPr>
          <w:rFonts w:ascii="Noto Sans CJK SC" w:hAnsi="Noto Sans CJK SC"/>
          <w:sz w:val="21"/>
        </w:rPr>
        <w:t>分钟，以便电量显示稳定。若长期未使用，需预充一段时间后才显示充电图标。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https://www.mi.com/global/support/faq/details/KA-483511/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W05-3  REDMI Watch 5 Active</w:t>
      </w:r>
      <w:r>
        <w:rPr/>
        <w:t>如何重启、关机或恢复出厂设置？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W05_QA_003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REDMI Watch 5 Active</w:t>
      </w:r>
      <w:r>
        <w:rPr>
          <w:rFonts w:ascii="Noto Sans CJK SC" w:hAnsi="Noto Sans CJK SC"/>
          <w:sz w:val="21"/>
        </w:rPr>
        <w:t>电源键进入系统操作界面，选择重启、关机或恢复出厂设置；也可在手表的“设置”→“系统”中进入相应选项。若更换为不同小米账号，应先恢复出厂设置再重新绑定。恢复操作会清除手表端未同步数据和个性化设置，操作前应先同步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6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https://www.mi.com/global/support/faq/details/KA-483511/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W05-4  REDMI Watch 5 Active</w:t>
      </w:r>
      <w:r>
        <w:rPr/>
        <w:t>如何开启应用通知，收不到通知怎么办？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W05_QA_004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的“设备”页面开启“应用通知”，并可选择仅锁屏时接收、收到通知时亮屏、仅佩戴时通知等选项。手机系统也需允许目标应用和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显示、读取通知。若没有来电或消息提醒，检查蓝牙、勿扰、睡眠模式及后台权限。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7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https://www.mi.com/global/support/faq/details/KA-483511/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W05-5  REDMI Watch 5 Active</w:t>
      </w:r>
      <w:r>
        <w:rPr/>
        <w:t>如何更换、下载或删除表盘？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W05_QA_005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</w:t>
      </w:r>
      <w:r>
        <w:rPr>
          <w:rFonts w:eastAsia="Noto Sans CJK SC"/>
          <w:sz w:val="21"/>
        </w:rPr>
        <w:t>REDMI Watch 5 Active</w:t>
      </w:r>
      <w:r>
        <w:rPr>
          <w:rFonts w:ascii="Noto Sans CJK SC" w:hAnsi="Noto Sans CJK SC"/>
          <w:sz w:val="21"/>
        </w:rPr>
        <w:t xml:space="preserve">当前表盘进入选择界面，或在手表“设置”中的表盘选项切换已有表盘。下载新表盘时，在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中进入“设备”→“表盘市场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管理表盘”，选择并安装。已下载表盘通常可在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或手表表盘管理界面删除，但系统预置表盘可能不支持删除。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https://www.mi.com/global/support/faq/details/KA-483511/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W05-6  REDMI Watch 5 Active</w:t>
      </w:r>
      <w:r>
        <w:rPr/>
        <w:t>心率或睡眠监测不准确时应该怎样处理？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W05_QA_006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REDMI Watch 5 Active</w:t>
      </w:r>
      <w:r>
        <w:rPr>
          <w:rFonts w:ascii="Noto Sans CJK SC" w:hAnsi="Noto Sans CJK SC"/>
          <w:sz w:val="21"/>
        </w:rPr>
        <w:t>佩戴在腕骨上方约一指处，使背部传感器稳定贴合皮肤；运动时不要过松，日常佩戴也不要过紧。测量心率时保持手臂平放并减少动作，清洁手表底部的汗水和污渍。低温、纹身、毛发、佩戴滑动以及睡前长时间保持静止都可能影响心率或睡眠判断。监测结果只用于健康趋势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7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https://www.mi.com/global/support/faq/details/KA-483511/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17. W06 Xiaomi Watch 2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W06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W06-1  Xiaomi Watch 2</w:t>
      </w:r>
      <w:r>
        <w:rPr/>
        <w:t>可以连接哪些手机，第一次如何配对？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W06_QA_001    </w:t>
      </w:r>
      <w:r>
        <w:rPr>
          <w:rFonts w:ascii="Noto Sans CJK SC" w:hAnsi="Noto Sans CJK SC"/>
          <w:color w:val="595959"/>
          <w:sz w:val="17"/>
        </w:rPr>
        <w:t xml:space="preserve">主题：兼容性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eastAsia="Noto Sans CJK SC"/>
          <w:sz w:val="21"/>
        </w:rPr>
        <w:t>Xiaomi Watch 2</w:t>
      </w:r>
      <w:r>
        <w:rPr>
          <w:rFonts w:ascii="Noto Sans CJK SC" w:hAnsi="Noto Sans CJK SC"/>
          <w:sz w:val="21"/>
        </w:rPr>
        <w:t xml:space="preserve">需要与具备 </w:t>
      </w:r>
      <w:r>
        <w:rPr>
          <w:rFonts w:eastAsia="Noto Sans CJK SC"/>
          <w:sz w:val="21"/>
        </w:rPr>
        <w:t>Google Mobile Services</w:t>
      </w:r>
      <w:r>
        <w:rPr>
          <w:rFonts w:ascii="Noto Sans CJK SC" w:hAnsi="Noto Sans CJK SC"/>
          <w:sz w:val="21"/>
        </w:rPr>
        <w:t>（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 xml:space="preserve">）和 </w:t>
      </w:r>
      <w:r>
        <w:rPr>
          <w:rFonts w:eastAsia="Noto Sans CJK SC"/>
          <w:sz w:val="21"/>
        </w:rPr>
        <w:t xml:space="preserve">Google Play </w:t>
      </w:r>
      <w:r>
        <w:rPr>
          <w:rFonts w:ascii="Noto Sans CJK SC" w:hAnsi="Noto Sans CJK SC"/>
          <w:sz w:val="21"/>
        </w:rPr>
        <w:t xml:space="preserve">商店的 </w:t>
      </w:r>
      <w:r>
        <w:rPr>
          <w:rFonts w:eastAsia="Noto Sans CJK SC"/>
          <w:sz w:val="21"/>
        </w:rPr>
        <w:t xml:space="preserve">Android </w:t>
      </w:r>
      <w:r>
        <w:rPr>
          <w:rFonts w:ascii="Noto Sans CJK SC" w:hAnsi="Noto Sans CJK SC"/>
          <w:sz w:val="21"/>
        </w:rPr>
        <w:t xml:space="preserve">手机配合使用，不支持 </w:t>
      </w:r>
      <w:r>
        <w:rPr>
          <w:rFonts w:eastAsia="Noto Sans CJK SC"/>
          <w:sz w:val="21"/>
        </w:rPr>
        <w:t>iOS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 xml:space="preserve">Android Go </w:t>
      </w:r>
      <w:r>
        <w:rPr>
          <w:rFonts w:ascii="Noto Sans CJK SC" w:hAnsi="Noto Sans CJK SC"/>
          <w:sz w:val="21"/>
        </w:rPr>
        <w:t>或缺少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 xml:space="preserve">的手机。首次使用时开启手表和手机蓝牙，在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中登录账号并添加设备，确认手机与手表显示的配对码一致后完成绑定。若手机缺少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>，官方建议更换兼容手机后再配对。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https://www.mi.com/global/support/faq/details/KA-106411/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W06-2  Xiaomi Watch 2</w:t>
      </w:r>
      <w:r>
        <w:rPr/>
        <w:t>如何充电？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W06_QA_002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将 </w:t>
      </w:r>
      <w:r>
        <w:rPr>
          <w:rFonts w:eastAsia="Noto Sans CJK SC"/>
          <w:sz w:val="21"/>
        </w:rPr>
        <w:t xml:space="preserve">Xiaomi Watch 2 </w:t>
      </w:r>
      <w:r>
        <w:rPr>
          <w:rFonts w:ascii="Noto Sans CJK SC" w:hAnsi="Noto Sans CJK SC"/>
          <w:sz w:val="21"/>
        </w:rPr>
        <w:t xml:space="preserve">放在磁吸 </w:t>
      </w:r>
      <w:r>
        <w:rPr>
          <w:rFonts w:eastAsia="Noto Sans CJK SC"/>
          <w:sz w:val="21"/>
        </w:rPr>
        <w:t xml:space="preserve">POGO </w:t>
      </w:r>
      <w:r>
        <w:rPr>
          <w:rFonts w:ascii="Noto Sans CJK SC" w:hAnsi="Noto Sans CJK SC"/>
          <w:sz w:val="21"/>
        </w:rPr>
        <w:t>充电底座上，让手表背部触点与底座金属触点完全对齐，再连接</w:t>
      </w:r>
      <w:r>
        <w:rPr>
          <w:rFonts w:eastAsia="Noto Sans CJK SC"/>
          <w:sz w:val="21"/>
        </w:rPr>
        <w:t>5V</w:t>
      </w:r>
      <w:r>
        <w:rPr>
          <w:rFonts w:ascii="Noto Sans CJK SC" w:hAnsi="Noto Sans CJK SC"/>
          <w:sz w:val="21"/>
        </w:rPr>
        <w:t>、至少</w:t>
      </w:r>
      <w:r>
        <w:rPr>
          <w:rFonts w:eastAsia="Noto Sans CJK SC"/>
          <w:sz w:val="21"/>
        </w:rPr>
        <w:t>0.5A</w:t>
      </w:r>
      <w:r>
        <w:rPr>
          <w:rFonts w:ascii="Noto Sans CJK SC" w:hAnsi="Noto Sans CJK SC"/>
          <w:sz w:val="21"/>
        </w:rPr>
        <w:t>的</w:t>
      </w:r>
      <w:r>
        <w:rPr>
          <w:rFonts w:eastAsia="Noto Sans CJK SC"/>
          <w:sz w:val="21"/>
        </w:rPr>
        <w:t>USB-A</w:t>
      </w:r>
      <w:r>
        <w:rPr>
          <w:rFonts w:ascii="Noto Sans CJK SC" w:hAnsi="Noto Sans CJK SC"/>
          <w:sz w:val="21"/>
        </w:rPr>
        <w:t>电源。官方</w:t>
      </w:r>
      <w:r>
        <w:rPr>
          <w:rFonts w:eastAsia="Noto Sans CJK SC"/>
          <w:sz w:val="21"/>
        </w:rPr>
        <w:t>FAQ</w:t>
      </w:r>
      <w:r>
        <w:rPr>
          <w:rFonts w:ascii="Noto Sans CJK SC" w:hAnsi="Noto Sans CJK SC"/>
          <w:sz w:val="21"/>
        </w:rPr>
        <w:t>给出的充满时间约</w:t>
      </w:r>
      <w:r>
        <w:rPr>
          <w:rFonts w:eastAsia="Noto Sans CJK SC"/>
          <w:sz w:val="21"/>
        </w:rPr>
        <w:t>50</w:t>
      </w:r>
      <w:r>
        <w:rPr>
          <w:rFonts w:ascii="Noto Sans CJK SC" w:hAnsi="Noto Sans CJK SC"/>
          <w:sz w:val="21"/>
        </w:rPr>
        <w:t>分钟，正常使用续航可达约</w:t>
      </w:r>
      <w:r>
        <w:rPr>
          <w:rFonts w:eastAsia="Noto Sans CJK SC"/>
          <w:sz w:val="21"/>
        </w:rPr>
        <w:t>65</w:t>
      </w:r>
      <w:r>
        <w:rPr>
          <w:rFonts w:ascii="Noto Sans CJK SC" w:hAnsi="Noto Sans CJK SC"/>
          <w:sz w:val="21"/>
        </w:rPr>
        <w:t>小时，实际时间取决于功能和使用习惯。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https://www.mi.com/global/support/faq/details/KA-106411/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W06-3  Xiaomi Watch 2</w:t>
      </w:r>
      <w:r>
        <w:rPr/>
        <w:t>如何恢复出厂设置？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W06_QA_003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Watch 2</w:t>
      </w:r>
      <w:r>
        <w:rPr>
          <w:rFonts w:ascii="Noto Sans CJK SC" w:hAnsi="Noto Sans CJK SC"/>
          <w:sz w:val="21"/>
        </w:rPr>
        <w:t xml:space="preserve">的系统设置中进入恢复出厂设置选项。恢复出厂设置会清除本机数据、账号关联和个性化设置，操作前应先完成数据同步。若通过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解除绑定，应保证手表当时与手机处于连接状态；离线解除绑定可能不会触发手表端自动重置。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https://www.mi.com/global/support/faq/details/KA-106411/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W06-4  Xiaomi Watch 2</w:t>
      </w:r>
      <w:r>
        <w:rPr/>
        <w:t>如何接收手机应用通知？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W06_QA_004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保持手表与手机连接，在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中开启消息通知，即可在手表查看手机通知。通知以列表方式显示，不支持折叠和直接回复。默认到达时通常只振动不主动亮屏，可抬腕或按键查看；若缺失，检查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后台及通知权限。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https://www.mi.com/global/support/faq/details/KA-106411/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W06-5  Xiaomi Watch 2</w:t>
      </w:r>
      <w:r>
        <w:rPr/>
        <w:t>无法与手机连接时怎么处理？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W06_QA_005    </w:t>
      </w:r>
      <w:r>
        <w:rPr>
          <w:rFonts w:ascii="Noto Sans CJK SC" w:hAnsi="Noto Sans CJK SC"/>
          <w:color w:val="595959"/>
          <w:sz w:val="17"/>
        </w:rPr>
        <w:t xml:space="preserve">主题：故障处理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先确认</w:t>
      </w:r>
      <w:r>
        <w:rPr>
          <w:rFonts w:eastAsia="Noto Sans CJK SC"/>
          <w:sz w:val="21"/>
        </w:rPr>
        <w:t>Android</w:t>
      </w:r>
      <w:r>
        <w:rPr>
          <w:rFonts w:ascii="Noto Sans CJK SC" w:hAnsi="Noto Sans CJK SC"/>
          <w:sz w:val="21"/>
        </w:rPr>
        <w:t>手机具备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>和</w:t>
      </w:r>
      <w:r>
        <w:rPr>
          <w:rFonts w:eastAsia="Noto Sans CJK SC"/>
          <w:sz w:val="21"/>
        </w:rPr>
        <w:t>Google Play</w:t>
      </w:r>
      <w:r>
        <w:rPr>
          <w:rFonts w:ascii="Noto Sans CJK SC" w:hAnsi="Noto Sans CJK SC"/>
          <w:sz w:val="21"/>
        </w:rPr>
        <w:t>商店；缺少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>的手机无法正常配对。然后重启手机蓝牙、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和手表，删除系统蓝牙中的旧配对记录后重新绑定。仍失败时恢复手表出厂设置，再从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首页重新连接。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4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https://www.mi.com/global/support/faq/details/KA-106411/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W06-6  Xiaomi Watch 2</w:t>
      </w:r>
      <w:r>
        <w:rPr/>
        <w:t>心率数据不稳定或偏差较大怎么办？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W06_QA_006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测量时让</w:t>
      </w:r>
      <w:r>
        <w:rPr>
          <w:rFonts w:eastAsia="Noto Sans CJK SC"/>
          <w:sz w:val="21"/>
        </w:rPr>
        <w:t>Xiaomi Watch 2</w:t>
      </w:r>
      <w:r>
        <w:rPr>
          <w:rFonts w:ascii="Noto Sans CJK SC" w:hAnsi="Noto Sans CJK SC"/>
          <w:sz w:val="21"/>
        </w:rPr>
        <w:t>贴合手腕并保持手臂平放、身体放松，避免手表滑动。佩戴过松或过紧、手臂动作、汗水、低温、皮肤毛发、纹身或疤痕都可能影响光学传感器信号。若数据异常，可清洁传感器、调整佩戴位置并重启设备。健康监测结果仅供日常参考，不用于医疗诊断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https://www.mi.com/global/support/faq/details/KA-106411/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18. W07 Xiaomi Watch 2 Pro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W07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W07-1  Xiaomi Watch 2 Pro</w:t>
      </w:r>
      <w:r>
        <w:rPr/>
        <w:t>可以连接哪些手机，第一次如何配对？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W07_QA_001    </w:t>
      </w:r>
      <w:r>
        <w:rPr>
          <w:rFonts w:ascii="Noto Sans CJK SC" w:hAnsi="Noto Sans CJK SC"/>
          <w:color w:val="595959"/>
          <w:sz w:val="17"/>
        </w:rPr>
        <w:t xml:space="preserve">主题：兼容性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eastAsia="Noto Sans CJK SC"/>
          <w:sz w:val="21"/>
        </w:rPr>
        <w:t>Xiaomi Watch 2 Pro</w:t>
      </w:r>
      <w:r>
        <w:rPr>
          <w:rFonts w:ascii="Noto Sans CJK SC" w:hAnsi="Noto Sans CJK SC"/>
          <w:sz w:val="21"/>
        </w:rPr>
        <w:t xml:space="preserve">需要与具备 </w:t>
      </w:r>
      <w:r>
        <w:rPr>
          <w:rFonts w:eastAsia="Noto Sans CJK SC"/>
          <w:sz w:val="21"/>
        </w:rPr>
        <w:t>Google Mobile Services</w:t>
      </w:r>
      <w:r>
        <w:rPr>
          <w:rFonts w:ascii="Noto Sans CJK SC" w:hAnsi="Noto Sans CJK SC"/>
          <w:sz w:val="21"/>
        </w:rPr>
        <w:t>（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 xml:space="preserve">）和 </w:t>
      </w:r>
      <w:r>
        <w:rPr>
          <w:rFonts w:eastAsia="Noto Sans CJK SC"/>
          <w:sz w:val="21"/>
        </w:rPr>
        <w:t xml:space="preserve">Google Play </w:t>
      </w:r>
      <w:r>
        <w:rPr>
          <w:rFonts w:ascii="Noto Sans CJK SC" w:hAnsi="Noto Sans CJK SC"/>
          <w:sz w:val="21"/>
        </w:rPr>
        <w:t xml:space="preserve">商店的 </w:t>
      </w:r>
      <w:r>
        <w:rPr>
          <w:rFonts w:eastAsia="Noto Sans CJK SC"/>
          <w:sz w:val="21"/>
        </w:rPr>
        <w:t xml:space="preserve">Android </w:t>
      </w:r>
      <w:r>
        <w:rPr>
          <w:rFonts w:ascii="Noto Sans CJK SC" w:hAnsi="Noto Sans CJK SC"/>
          <w:sz w:val="21"/>
        </w:rPr>
        <w:t xml:space="preserve">手机配合使用，不支持 </w:t>
      </w:r>
      <w:r>
        <w:rPr>
          <w:rFonts w:eastAsia="Noto Sans CJK SC"/>
          <w:sz w:val="21"/>
        </w:rPr>
        <w:t>iOS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 xml:space="preserve">Android Go </w:t>
      </w:r>
      <w:r>
        <w:rPr>
          <w:rFonts w:ascii="Noto Sans CJK SC" w:hAnsi="Noto Sans CJK SC"/>
          <w:sz w:val="21"/>
        </w:rPr>
        <w:t>或缺少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 xml:space="preserve">的手机。首次使用时开启手表和手机蓝牙，在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中登录账号并添加设备，确认手机与手表显示的配对码一致后完成绑定。若手机缺少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>，官方建议更换兼容手机后再配对。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6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https://www.mi.com/global/support/faq/details/KA-42562/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W07-2  Xiaomi Watch 2 Pro</w:t>
      </w:r>
      <w:r>
        <w:rPr/>
        <w:t>如何充电？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W07_QA_002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</w:t>
      </w:r>
      <w:r>
        <w:rPr>
          <w:rFonts w:eastAsia="Noto Sans CJK SC"/>
          <w:sz w:val="21"/>
        </w:rPr>
        <w:t>Xiaomi Watch 2 Pro</w:t>
      </w:r>
      <w:r>
        <w:rPr>
          <w:rFonts w:ascii="Noto Sans CJK SC" w:hAnsi="Noto Sans CJK SC"/>
          <w:sz w:val="21"/>
        </w:rPr>
        <w:t>放到配套磁吸充电底座上，使手表背面的充电触点与底座金属触点完全对齐，再把底座连接到</w:t>
      </w:r>
      <w:r>
        <w:rPr>
          <w:rFonts w:eastAsia="Noto Sans CJK SC"/>
          <w:sz w:val="21"/>
        </w:rPr>
        <w:t>5V USB</w:t>
      </w:r>
      <w:r>
        <w:rPr>
          <w:rFonts w:ascii="Noto Sans CJK SC" w:hAnsi="Noto Sans CJK SC"/>
          <w:sz w:val="21"/>
        </w:rPr>
        <w:t>电源。充电前保持触点干燥、清洁，避免错位或使用不兼容的充电配件。设备长期没电时，应持续充电一段时间后再尝试开机。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7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https://www.mi.com/global/support/faq/details/KA-42562/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W07-3  Xiaomi Watch 2 Pro</w:t>
      </w:r>
      <w:r>
        <w:rPr/>
        <w:t>如何恢复出厂设置？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W07_QA_003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可在</w:t>
      </w:r>
      <w:r>
        <w:rPr>
          <w:rFonts w:eastAsia="Noto Sans CJK SC"/>
          <w:sz w:val="21"/>
        </w:rPr>
        <w:t>Xiaomi Watch 2 Pro</w:t>
      </w:r>
      <w:r>
        <w:rPr>
          <w:rFonts w:ascii="Noto Sans CJK SC" w:hAnsi="Noto Sans CJK SC"/>
          <w:sz w:val="21"/>
        </w:rPr>
        <w:t xml:space="preserve">的系统设置中进入恢复出厂设置选项。恢复出厂设置会清除本机数据、账号关联和个性化设置，操作前应先完成数据同步。若通过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解除绑定，应保证手表当时与手机处于连接状态；离线解除绑定可能不会触发手表端自动重置。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8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https://www.mi.com/global/support/faq/details/KA-42562/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W07-4  Xiaomi Watch 2 Pro</w:t>
      </w:r>
      <w:r>
        <w:rPr/>
        <w:t>如何接收手机应用通知？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W07_QA_004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 </w:t>
      </w:r>
      <w:r>
        <w:rPr>
          <w:rFonts w:eastAsia="Noto Sans CJK SC"/>
          <w:sz w:val="21"/>
        </w:rPr>
        <w:t xml:space="preserve">Xiaomi Watch 2 Pro </w:t>
      </w:r>
      <w:r>
        <w:rPr>
          <w:rFonts w:ascii="Noto Sans CJK SC" w:hAnsi="Noto Sans CJK SC"/>
          <w:sz w:val="21"/>
        </w:rPr>
        <w:t xml:space="preserve">与手机保持连接时，打开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中的应用通知，即可在手表查看手机消息。通知以列表显示，通常不支持折叠或直接回复。若只振动不亮屏，检查通知亮屏设置、勿扰模式和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后台权限。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89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https://www.mi.com/global/support/faq/details/KA-42562/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W07-5  Xiaomi Watch 2 Pro</w:t>
      </w:r>
      <w:r>
        <w:rPr/>
        <w:t>无法与手机连接时怎么处理？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W07_QA_005    </w:t>
      </w:r>
      <w:r>
        <w:rPr>
          <w:rFonts w:ascii="Noto Sans CJK SC" w:hAnsi="Noto Sans CJK SC"/>
          <w:color w:val="595959"/>
          <w:sz w:val="17"/>
        </w:rPr>
        <w:t xml:space="preserve">主题：故障处理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关闭并重新开启手机蓝牙，结束后重启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、手机和手表，再刷新连接。确认手机具备</w:t>
      </w:r>
      <w:r>
        <w:rPr>
          <w:rFonts w:eastAsia="Noto Sans CJK SC"/>
          <w:sz w:val="21"/>
        </w:rPr>
        <w:t>GMS</w:t>
      </w:r>
      <w:r>
        <w:rPr>
          <w:rFonts w:ascii="Noto Sans CJK SC" w:hAnsi="Noto Sans CJK SC"/>
          <w:sz w:val="21"/>
        </w:rPr>
        <w:t>并满足系统要求。若仍不能连接，可恢复手表出厂设置后，从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首页重新连接，并确认两端显示相同配对码后点击配对。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0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https://www.mi.com/global/support/faq/details/KA-42562/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W07-6  Xiaomi Watch 2 Pro</w:t>
      </w:r>
      <w:r>
        <w:rPr/>
        <w:t>心率数据不稳定或偏差较大怎么办？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W07_QA_006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测量时让</w:t>
      </w:r>
      <w:r>
        <w:rPr>
          <w:rFonts w:eastAsia="Noto Sans CJK SC"/>
          <w:sz w:val="21"/>
        </w:rPr>
        <w:t>Xiaomi Watch 2 Pro</w:t>
      </w:r>
      <w:r>
        <w:rPr>
          <w:rFonts w:ascii="Noto Sans CJK SC" w:hAnsi="Noto Sans CJK SC"/>
          <w:sz w:val="21"/>
        </w:rPr>
        <w:t>贴合手腕并保持手臂平放、身体放松，避免手表滑动。佩戴过松或过紧、手臂动作、汗水、低温、皮肤毛发、纹身或疤痕都可能影响光学传感器信号。若数据异常，可清洁传感器、调整佩戴位置并重启设备。健康监测结果仅供日常参考，不用于医疗诊断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1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https://www.mi.com/global/support/faq/details/KA-42562/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19. W08 Xiaomi Watch S3</w:t>
      </w:r>
    </w:p>
    <w:tbl>
      <w:tblPr>
        <w:tblW w:w="9860" w:type="dxa"/>
        <w:jc w:val="left"/>
        <w:tblInd w:w="-10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5"/>
        <w:gridCol w:w="2465"/>
        <w:gridCol w:w="2465"/>
        <w:gridCol w:w="2465"/>
      </w:tblGrid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产品</w:t>
            </w:r>
            <w:r>
              <w:rPr>
                <w:rFonts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W08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智能手表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地区版本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GLOBAL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问答数量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6</w:t>
            </w:r>
          </w:p>
        </w:tc>
      </w:tr>
      <w:tr>
        <w:trPr/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资料语言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ascii="Noto Sans CJK SC" w:hAnsi="Noto Sans CJK SC"/>
                <w:sz w:val="17"/>
              </w:rPr>
              <w:t>英文官方</w:t>
            </w:r>
            <w:r>
              <w:rPr>
                <w:rFonts w:eastAsia="Noto Sans CJK SC"/>
                <w:sz w:val="17"/>
              </w:rPr>
              <w:t>FAQ</w:t>
            </w:r>
          </w:p>
        </w:tc>
        <w:tc>
          <w:tcPr>
            <w:tcW w:w="2465" w:type="dxa"/>
            <w:tcBorders/>
            <w:shd w:fill="D9EAF7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b/>
                <w:color w:val="1F4E79"/>
                <w:sz w:val="17"/>
              </w:rPr>
            </w:pPr>
            <w:r>
              <w:rPr>
                <w:rFonts w:ascii="Noto Sans CJK SC" w:hAnsi="Noto Sans CJK SC"/>
                <w:b/>
                <w:color w:val="1F4E79"/>
                <w:sz w:val="17"/>
              </w:rPr>
              <w:t>数据状态</w:t>
            </w:r>
          </w:p>
        </w:tc>
        <w:tc>
          <w:tcPr>
            <w:tcW w:w="2465" w:type="dxa"/>
            <w:tcBorders/>
            <w:shd w:fill="F8FAFC" w:val="clear"/>
          </w:tcPr>
          <w:p>
            <w:pPr>
              <w:pStyle w:val="Normal"/>
              <w:spacing w:before="0" w:after="80"/>
              <w:rPr>
                <w:rFonts w:ascii="Noto Sans CJK SC" w:hAnsi="Noto Sans CJK SC" w:eastAsia="Noto Sans CJK SC"/>
                <w:sz w:val="17"/>
              </w:rPr>
            </w:pPr>
            <w:r>
              <w:rPr>
                <w:rFonts w:eastAsia="Noto Sans CJK SC"/>
                <w:sz w:val="17"/>
              </w:rPr>
              <w:t>draft</w:t>
            </w:r>
          </w:p>
        </w:tc>
      </w:tr>
    </w:tbl>
    <w:p>
      <w:pPr>
        <w:pStyle w:val="Heading2"/>
        <w:keepNext w:val="true"/>
        <w:rPr/>
      </w:pPr>
      <w:r>
        <w:rPr/>
        <w:t>W08-1  Xiaomi Watch S3</w:t>
      </w:r>
      <w:r>
        <w:rPr/>
        <w:t>第一次使用时如何连接手机？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W08_QA_001    </w:t>
      </w:r>
      <w:r>
        <w:rPr>
          <w:rFonts w:ascii="Noto Sans CJK SC" w:hAnsi="Noto Sans CJK SC"/>
          <w:color w:val="595959"/>
          <w:sz w:val="17"/>
        </w:rPr>
        <w:t xml:space="preserve">主题：连接绑定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长按电源键启动</w:t>
      </w:r>
      <w:r>
        <w:rPr>
          <w:rFonts w:eastAsia="Noto Sans CJK SC"/>
          <w:sz w:val="21"/>
        </w:rPr>
        <w:t>Xiaomi Watch S3</w:t>
      </w:r>
      <w:r>
        <w:rPr>
          <w:rFonts w:ascii="Noto Sans CJK SC" w:hAnsi="Noto Sans CJK SC"/>
          <w:sz w:val="21"/>
        </w:rPr>
        <w:t xml:space="preserve">，用手机扫描手表上的二维码安装 </w:t>
      </w:r>
      <w:r>
        <w:rPr>
          <w:rFonts w:eastAsia="Noto Sans CJK SC"/>
          <w:sz w:val="21"/>
        </w:rPr>
        <w:t>Mi Fitness App</w:t>
      </w:r>
      <w:r>
        <w:rPr>
          <w:rFonts w:ascii="Noto Sans CJK SC" w:hAnsi="Noto Sans CJK SC"/>
          <w:sz w:val="21"/>
        </w:rPr>
        <w:t>，或直接在应用商店下载。登录小米账号、打开蓝牙并授予必要权限后，在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的“设备”页面选择“添加设备”，扫描二维码、自动搜索或按型号添加。确认手机与手表上的安全码一致并在两端同意配对；</w:t>
      </w:r>
      <w:r>
        <w:rPr>
          <w:rFonts w:eastAsia="Noto Sans CJK SC"/>
          <w:sz w:val="21"/>
        </w:rPr>
        <w:t>iPhone</w:t>
      </w:r>
      <w:r>
        <w:rPr>
          <w:rFonts w:ascii="Noto Sans CJK SC" w:hAnsi="Noto Sans CJK SC"/>
          <w:sz w:val="21"/>
        </w:rPr>
        <w:t>还可能需要先在系统蓝牙页面确认配对。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2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https://www.mi.com/global/support/faq/details/KA-91530/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W08-2  Xiaomi Watch S3</w:t>
      </w:r>
      <w:r>
        <w:rPr/>
        <w:t>如何正确充电？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W08_QA_002    </w:t>
      </w:r>
      <w:r>
        <w:rPr>
          <w:rFonts w:ascii="Noto Sans CJK SC" w:hAnsi="Noto Sans CJK SC"/>
          <w:color w:val="595959"/>
          <w:sz w:val="17"/>
        </w:rPr>
        <w:t xml:space="preserve">主题：充电续航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将手表放在专用磁吸</w:t>
      </w:r>
      <w:r>
        <w:rPr>
          <w:rFonts w:eastAsia="Noto Sans CJK SC"/>
          <w:sz w:val="21"/>
        </w:rPr>
        <w:t>USB</w:t>
      </w:r>
      <w:r>
        <w:rPr>
          <w:rFonts w:ascii="Noto Sans CJK SC" w:hAnsi="Noto Sans CJK SC"/>
          <w:sz w:val="21"/>
        </w:rPr>
        <w:t>充电底座上，使背部触点与底座金属触点完全贴合，再连接标准</w:t>
      </w:r>
      <w:r>
        <w:rPr>
          <w:rFonts w:eastAsia="Noto Sans CJK SC"/>
          <w:sz w:val="21"/>
        </w:rPr>
        <w:t>USB</w:t>
      </w:r>
      <w:r>
        <w:rPr>
          <w:rFonts w:ascii="Noto Sans CJK SC" w:hAnsi="Noto Sans CJK SC"/>
          <w:sz w:val="21"/>
        </w:rPr>
        <w:t>电源。官方</w:t>
      </w:r>
      <w:r>
        <w:rPr>
          <w:rFonts w:eastAsia="Noto Sans CJK SC"/>
          <w:sz w:val="21"/>
        </w:rPr>
        <w:t>FAQ</w:t>
      </w:r>
      <w:r>
        <w:rPr>
          <w:rFonts w:ascii="Noto Sans CJK SC" w:hAnsi="Noto Sans CJK SC"/>
          <w:sz w:val="21"/>
        </w:rPr>
        <w:t>说明充满约需</w:t>
      </w:r>
      <w:r>
        <w:rPr>
          <w:rFonts w:eastAsia="Noto Sans CJK SC"/>
          <w:sz w:val="21"/>
        </w:rPr>
        <w:t>70</w:t>
      </w:r>
      <w:r>
        <w:rPr>
          <w:rFonts w:ascii="Noto Sans CJK SC" w:hAnsi="Noto Sans CJK SC"/>
          <w:sz w:val="21"/>
        </w:rPr>
        <w:t>分钟。触点应保持干燥、清洁；长期没电时先持续充电，再尝试开机。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3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https://www.mi.com/global/support/faq/details/KA-91530/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W08-3  Xiaomi Watch S3</w:t>
      </w:r>
      <w:r>
        <w:rPr/>
        <w:t>如何重启、关机或恢复出厂设置？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W08_QA_003    </w:t>
      </w:r>
      <w:r>
        <w:rPr>
          <w:rFonts w:ascii="Noto Sans CJK SC" w:hAnsi="Noto Sans CJK SC"/>
          <w:color w:val="595959"/>
          <w:sz w:val="17"/>
        </w:rPr>
        <w:t xml:space="preserve">主题：系统操作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长按电源键约</w:t>
      </w:r>
      <w:r>
        <w:rPr>
          <w:rFonts w:eastAsia="Noto Sans CJK SC"/>
          <w:sz w:val="21"/>
        </w:rPr>
        <w:t>3</w:t>
      </w:r>
      <w:r>
        <w:rPr>
          <w:rFonts w:ascii="Noto Sans CJK SC" w:hAnsi="Noto Sans CJK SC"/>
          <w:sz w:val="21"/>
        </w:rPr>
        <w:t>秒可进入重启、关机和恢复出厂设置界面；也可在手表“设置”→“系统操作”中选择。若屏幕卡住，可长按电源键约</w:t>
      </w:r>
      <w:r>
        <w:rPr>
          <w:rFonts w:eastAsia="Noto Sans CJK SC"/>
          <w:sz w:val="21"/>
        </w:rPr>
        <w:t>12</w:t>
      </w:r>
      <w:r>
        <w:rPr>
          <w:rFonts w:ascii="Noto Sans CJK SC" w:hAnsi="Noto Sans CJK SC"/>
          <w:sz w:val="21"/>
        </w:rPr>
        <w:t>秒强制重启。恢复出厂设置后需要重新绑定，并会清除未同步数据。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4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https://www.mi.com/global/support/faq/details/KA-91530/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W08-4  Xiaomi Watch S3</w:t>
      </w:r>
      <w:r>
        <w:rPr/>
        <w:t>如何开启应用通知，收不到通知怎么办？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W08_QA_004    </w:t>
      </w:r>
      <w:r>
        <w:rPr>
          <w:rFonts w:ascii="Noto Sans CJK SC" w:hAnsi="Noto Sans CJK SC"/>
          <w:color w:val="595959"/>
          <w:sz w:val="17"/>
        </w:rPr>
        <w:t xml:space="preserve">主题：通知功能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 xml:space="preserve">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 xml:space="preserve">中开启消息通知，并保证手机通知栏能够正常显示目标应用消息。手机网络、蓝牙连接和手表连接状态必须正常，同时允许 </w:t>
      </w:r>
      <w:r>
        <w:rPr>
          <w:rFonts w:eastAsia="Noto Sans CJK SC"/>
          <w:sz w:val="21"/>
        </w:rPr>
        <w:t xml:space="preserve">Mi Fitness </w:t>
      </w:r>
      <w:r>
        <w:rPr>
          <w:rFonts w:ascii="Noto Sans CJK SC" w:hAnsi="Noto Sans CJK SC"/>
          <w:sz w:val="21"/>
        </w:rPr>
        <w:t>读取通知和后台运行。若仍收不到，请检查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消息通知开关、勿扰模式和手机系统权限。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5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https://www.mi.com/global/support/faq/details/KA-91530/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W08-5  Xiaomi Watch S3</w:t>
      </w:r>
      <w:r>
        <w:rPr/>
        <w:t>如何更换、下载或删除表盘？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W08_QA_005    </w:t>
      </w:r>
      <w:r>
        <w:rPr>
          <w:rFonts w:ascii="Noto Sans CJK SC" w:hAnsi="Noto Sans CJK SC"/>
          <w:color w:val="595959"/>
          <w:sz w:val="17"/>
        </w:rPr>
        <w:t xml:space="preserve">主题：表盘功能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可长按手表主表盘约</w:t>
      </w:r>
      <w:r>
        <w:rPr>
          <w:rFonts w:eastAsia="Noto Sans CJK SC"/>
          <w:sz w:val="21"/>
        </w:rPr>
        <w:t>2</w:t>
      </w:r>
      <w:r>
        <w:rPr>
          <w:rFonts w:ascii="Noto Sans CJK SC" w:hAnsi="Noto Sans CJK SC"/>
          <w:sz w:val="21"/>
        </w:rPr>
        <w:t xml:space="preserve">秒，或进入“设置”→“表盘更换”切换。也可在 </w:t>
      </w:r>
      <w:r>
        <w:rPr>
          <w:rFonts w:eastAsia="Noto Sans CJK SC"/>
          <w:sz w:val="21"/>
        </w:rPr>
        <w:t xml:space="preserve">Mi Fitness App </w:t>
      </w:r>
      <w:r>
        <w:rPr>
          <w:rFonts w:ascii="Noto Sans CJK SC" w:hAnsi="Noto Sans CJK SC"/>
          <w:sz w:val="21"/>
        </w:rPr>
        <w:t>的“设备”→“表盘市场”中下载、安装和应用；已下载表盘可从</w:t>
      </w:r>
      <w:r>
        <w:rPr>
          <w:rFonts w:eastAsia="Noto Sans CJK SC"/>
          <w:sz w:val="21"/>
        </w:rPr>
        <w:t>App</w:t>
      </w:r>
      <w:r>
        <w:rPr>
          <w:rFonts w:ascii="Noto Sans CJK SC" w:hAnsi="Noto Sans CJK SC"/>
          <w:sz w:val="21"/>
        </w:rPr>
        <w:t>或手表删除，部分默认表盘不能删除。相册和人像表盘可设置自定义背景。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6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https://www.mi.com/global/support/faq/details/KA-91530/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Heading2"/>
        <w:keepNext w:val="true"/>
        <w:rPr/>
      </w:pPr>
      <w:r>
        <w:rPr/>
        <w:t>W08-6  Xiaomi Watch S3</w:t>
      </w:r>
      <w:r>
        <w:rPr/>
        <w:t>心率或睡眠监测不准确时应该怎样处理？</w:t>
      </w:r>
    </w:p>
    <w:p>
      <w:pPr>
        <w:pStyle w:val="Normal"/>
        <w:spacing w:before="0" w:after="40"/>
        <w:rPr>
          <w:rFonts w:ascii="Noto Sans CJK SC" w:hAnsi="Noto Sans CJK SC" w:eastAsia="Noto Sans CJK SC"/>
          <w:color w:val="595959"/>
          <w:sz w:val="17"/>
        </w:rPr>
      </w:pPr>
      <w:r>
        <w:rPr>
          <w:rFonts w:eastAsia="Noto Sans CJK SC"/>
          <w:color w:val="595959"/>
          <w:sz w:val="17"/>
        </w:rPr>
        <w:t>QA ID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 xml:space="preserve">W08_QA_006    </w:t>
      </w:r>
      <w:r>
        <w:rPr>
          <w:rFonts w:ascii="Noto Sans CJK SC" w:hAnsi="Noto Sans CJK SC"/>
          <w:color w:val="595959"/>
          <w:sz w:val="17"/>
        </w:rPr>
        <w:t xml:space="preserve">主题：健康监测    </w:t>
      </w:r>
      <w:r>
        <w:rPr>
          <w:rFonts w:eastAsia="Noto Sans CJK SC"/>
          <w:color w:val="595959"/>
          <w:sz w:val="17"/>
        </w:rPr>
        <w:t>chunk_type</w:t>
      </w:r>
      <w:r>
        <w:rPr>
          <w:rFonts w:ascii="Noto Sans CJK SC" w:hAnsi="Noto Sans CJK SC"/>
          <w:color w:val="595959"/>
          <w:sz w:val="17"/>
        </w:rPr>
        <w:t>：</w:t>
      </w:r>
      <w:r>
        <w:rPr>
          <w:rFonts w:eastAsia="Noto Sans CJK SC"/>
          <w:color w:val="595959"/>
          <w:sz w:val="17"/>
        </w:rPr>
        <w:t>manual_faq</w:t>
      </w:r>
    </w:p>
    <w:p>
      <w:pPr>
        <w:pStyle w:val="Normal"/>
        <w:spacing w:before="0" w:after="80"/>
        <w:ind w:left="198" w:right="85"/>
        <w:rPr/>
      </w:pPr>
      <w:r>
        <w:rPr>
          <w:rFonts w:ascii="Noto Sans CJK SC" w:hAnsi="Noto Sans CJK SC"/>
          <w:b/>
          <w:color w:val="1F4E79"/>
          <w:sz w:val="21"/>
        </w:rPr>
        <w:t>答案：</w:t>
      </w:r>
      <w:r>
        <w:rPr>
          <w:rFonts w:ascii="Noto Sans CJK SC" w:hAnsi="Noto Sans CJK SC"/>
          <w:sz w:val="21"/>
        </w:rPr>
        <w:t>心率数据偏差可能来自佩戴松动、汗水或污渍、低温、毛发、肤色和纹身。测量时把手表佩戴在腕骨上方约一指位置，保持贴合且不滑动。若异常，清洁传感器并更新固件。心率、血氧和睡眠结果仅作日常参考。</w:t>
      </w:r>
    </w:p>
    <w:p>
      <w:pPr>
        <w:pStyle w:val="Normal"/>
        <w:spacing w:before="0" w:after="20"/>
        <w:ind w:left="198"/>
        <w:rPr/>
      </w:pPr>
      <w:r>
        <w:rPr>
          <w:rFonts w:ascii="Noto Sans CJK SC" w:hAnsi="Noto Sans CJK SC"/>
          <w:b/>
          <w:color w:val="595959"/>
          <w:sz w:val="17"/>
        </w:rPr>
        <w:t>官方来源：</w:t>
      </w:r>
      <w:hyperlink r:id="rId97">
        <w:r>
          <w:rPr>
            <w:rStyle w:val="Style"/>
            <w:rFonts w:eastAsia="Noto Sans CJK SC"/>
            <w:color w:val="0563C1"/>
            <w:u w:val="single"/>
          </w:rPr>
          <w:t>https://www.mi.com/global/support/faq/details/KA-91530/</w:t>
        </w:r>
      </w:hyperlink>
    </w:p>
    <w:p>
      <w:pPr>
        <w:pStyle w:val="Normal"/>
        <w:spacing w:before="0" w:after="140"/>
        <w:ind w:left="198"/>
        <w:rPr>
          <w:rFonts w:ascii="Noto Sans CJK SC" w:hAnsi="Noto Sans CJK SC" w:eastAsia="Noto Sans CJK SC"/>
          <w:color w:val="757575"/>
          <w:sz w:val="16"/>
        </w:rPr>
      </w:pPr>
      <w:r>
        <w:rPr>
          <w:rFonts w:ascii="Noto Sans CJK SC" w:hAnsi="Noto Sans CJK SC"/>
          <w:color w:val="757575"/>
          <w:sz w:val="16"/>
        </w:rPr>
        <w:t>来源语言：英文官方</w:t>
      </w:r>
      <w:r>
        <w:rPr>
          <w:rFonts w:eastAsia="Noto Sans CJK SC"/>
          <w:color w:val="757575"/>
          <w:sz w:val="16"/>
        </w:rPr>
        <w:t>FAQ</w:t>
      </w:r>
      <w:r>
        <w:rPr>
          <w:rFonts w:ascii="Noto Sans CJK SC" w:hAnsi="Noto Sans CJK SC"/>
          <w:color w:val="757575"/>
          <w:sz w:val="16"/>
        </w:rPr>
        <w:t>｜整理状态：</w:t>
      </w:r>
      <w:r>
        <w:rPr>
          <w:rFonts w:eastAsia="Noto Sans CJK SC"/>
          <w:color w:val="757575"/>
          <w:sz w:val="16"/>
        </w:rPr>
        <w:t>draft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20. </w:t>
      </w:r>
      <w:r>
        <w:rPr/>
        <w:t>交付给</w:t>
      </w:r>
      <w:r>
        <w:rPr/>
        <w:t>P2-6</w:t>
      </w:r>
      <w:r>
        <w:rPr/>
        <w:t>负责人的切分建议</w:t>
      </w:r>
    </w:p>
    <w:p>
      <w:pPr>
        <w:pStyle w:val="ListNumber"/>
        <w:numPr>
          <w:ilvl w:val="0"/>
          <w:numId w:val="5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一个问题切分为一个文本块，不要把同一产品的</w:t>
      </w:r>
      <w:r>
        <w:rPr>
          <w:rFonts w:eastAsia="Noto Sans CJK SC"/>
          <w:sz w:val="21"/>
        </w:rPr>
        <w:t>6</w:t>
      </w:r>
      <w:r>
        <w:rPr>
          <w:rFonts w:ascii="Noto Sans CJK SC" w:hAnsi="Noto Sans CJK SC"/>
          <w:sz w:val="21"/>
        </w:rPr>
        <w:t>个问题合并成一个大文本块。</w:t>
      </w:r>
    </w:p>
    <w:p>
      <w:pPr>
        <w:pStyle w:val="ListNumber"/>
        <w:numPr>
          <w:ilvl w:val="0"/>
          <w:numId w:val="5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建议保留字段：</w:t>
      </w:r>
      <w:r>
        <w:rPr>
          <w:rFonts w:eastAsia="Noto Sans CJK SC"/>
          <w:sz w:val="21"/>
        </w:rPr>
        <w:t>chunk_id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qa_id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product_id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product_name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device_type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topic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question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answer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source_url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source_language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>data_status</w:t>
      </w:r>
      <w:r>
        <w:rPr>
          <w:rFonts w:ascii="Noto Sans CJK SC" w:hAnsi="Noto Sans CJK SC"/>
          <w:sz w:val="21"/>
        </w:rPr>
        <w:t>。</w:t>
      </w:r>
    </w:p>
    <w:p>
      <w:pPr>
        <w:pStyle w:val="ListNumber"/>
        <w:numPr>
          <w:ilvl w:val="0"/>
          <w:numId w:val="5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 xml:space="preserve">文本块正文建议采用“产品名称 </w:t>
      </w:r>
      <w:r>
        <w:rPr>
          <w:rFonts w:eastAsia="Noto Sans CJK SC"/>
          <w:sz w:val="21"/>
        </w:rPr>
        <w:t xml:space="preserve">+ </w:t>
      </w:r>
      <w:r>
        <w:rPr>
          <w:rFonts w:ascii="Noto Sans CJK SC" w:hAnsi="Noto Sans CJK SC"/>
          <w:sz w:val="21"/>
        </w:rPr>
        <w:t xml:space="preserve">用户问题 </w:t>
      </w:r>
      <w:r>
        <w:rPr>
          <w:rFonts w:eastAsia="Noto Sans CJK SC"/>
          <w:sz w:val="21"/>
        </w:rPr>
        <w:t xml:space="preserve">+ </w:t>
      </w:r>
      <w:r>
        <w:rPr>
          <w:rFonts w:ascii="Noto Sans CJK SC" w:hAnsi="Noto Sans CJK SC"/>
          <w:sz w:val="21"/>
        </w:rPr>
        <w:t>中文答案”的形式，避免仅保留答案导致产品范围丢失。</w:t>
      </w:r>
    </w:p>
    <w:p>
      <w:pPr>
        <w:pStyle w:val="ListNumber"/>
        <w:numPr>
          <w:ilvl w:val="0"/>
          <w:numId w:val="5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与现有</w:t>
      </w:r>
      <w:r>
        <w:rPr>
          <w:rFonts w:eastAsia="Noto Sans CJK SC"/>
          <w:sz w:val="21"/>
        </w:rPr>
        <w:t>144</w:t>
      </w:r>
      <w:r>
        <w:rPr>
          <w:rFonts w:ascii="Noto Sans CJK SC" w:hAnsi="Noto Sans CJK SC"/>
          <w:sz w:val="21"/>
        </w:rPr>
        <w:t xml:space="preserve">条参数文本块合并时，可将本文件产生的文本块标记为 </w:t>
      </w:r>
      <w:r>
        <w:rPr>
          <w:rFonts w:eastAsia="Noto Sans CJK SC"/>
          <w:sz w:val="21"/>
        </w:rPr>
        <w:t>chunk_type=manual_faq</w:t>
      </w:r>
      <w:r>
        <w:rPr>
          <w:rFonts w:ascii="Noto Sans CJK SC" w:hAnsi="Noto Sans CJK SC"/>
          <w:sz w:val="21"/>
        </w:rPr>
        <w:t>，参数文本块继续使用原有类型。</w:t>
      </w:r>
    </w:p>
    <w:p>
      <w:pPr>
        <w:pStyle w:val="ListNumber"/>
        <w:numPr>
          <w:ilvl w:val="0"/>
          <w:numId w:val="5"/>
        </w:numPr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建立</w:t>
      </w:r>
      <w:r>
        <w:rPr>
          <w:rFonts w:eastAsia="Noto Sans CJK SC"/>
          <w:sz w:val="21"/>
        </w:rPr>
        <w:t>FAISS</w:t>
      </w:r>
      <w:r>
        <w:rPr>
          <w:rFonts w:ascii="Noto Sans CJK SC" w:hAnsi="Noto Sans CJK SC"/>
          <w:sz w:val="21"/>
        </w:rPr>
        <w:t>前检查：</w:t>
      </w:r>
      <w:r>
        <w:rPr>
          <w:rFonts w:eastAsia="Noto Sans CJK SC"/>
          <w:sz w:val="21"/>
        </w:rPr>
        <w:t>96</w:t>
      </w:r>
      <w:r>
        <w:rPr>
          <w:rFonts w:ascii="Noto Sans CJK SC" w:hAnsi="Noto Sans CJK SC"/>
          <w:sz w:val="21"/>
        </w:rPr>
        <w:t>条问答是否全部读取、</w:t>
      </w:r>
      <w:r>
        <w:rPr>
          <w:rFonts w:eastAsia="Noto Sans CJK SC"/>
          <w:sz w:val="21"/>
        </w:rPr>
        <w:t>QA ID</w:t>
      </w:r>
      <w:r>
        <w:rPr>
          <w:rFonts w:ascii="Noto Sans CJK SC" w:hAnsi="Noto Sans CJK SC"/>
          <w:sz w:val="21"/>
        </w:rPr>
        <w:t>是否唯一、链接是否为空、产品</w:t>
      </w:r>
      <w:r>
        <w:rPr>
          <w:rFonts w:eastAsia="Noto Sans CJK SC"/>
          <w:sz w:val="21"/>
        </w:rPr>
        <w:t>ID</w:t>
      </w:r>
      <w:r>
        <w:rPr>
          <w:rFonts w:ascii="Noto Sans CJK SC" w:hAnsi="Noto Sans CJK SC"/>
          <w:sz w:val="21"/>
        </w:rPr>
        <w:t>是否完整、答案是否存在明显跨型号混用。</w:t>
      </w:r>
    </w:p>
    <w:p>
      <w:pPr>
        <w:pStyle w:val="Heading2"/>
        <w:rPr/>
      </w:pPr>
      <w:r>
        <w:rPr/>
        <w:t>推荐文本块示例</w:t>
      </w:r>
    </w:p>
    <w:p>
      <w:pPr>
        <w:pStyle w:val="Normal"/>
        <w:ind w:left="283" w:right="283"/>
        <w:rPr>
          <w:rFonts w:ascii="Noto Sans Mono CJK SC" w:hAnsi="Noto Sans Mono CJK SC" w:eastAsia="Noto Sans Mono CJK SC"/>
          <w:sz w:val="17"/>
        </w:rPr>
      </w:pPr>
      <w:r>
        <w:rPr>
          <w:rFonts w:eastAsia="Noto Sans Mono CJK SC" w:ascii="Noto Sans Mono CJK SC" w:hAnsi="Noto Sans Mono CJK SC"/>
          <w:sz w:val="17"/>
        </w:rPr>
        <w:t>{"chunk_id":"B02_manual_pairing_001","qa_id":"B02_QA_001","product_id":"B02","product_name":"Xiaomi Smart Band 10","device_type":"smart_band","chunk_type":"manual_faq","topic":"pairing","text":"Xiaomi Smart Band 10</w:t>
      </w:r>
      <w:r>
        <w:rPr>
          <w:rFonts w:ascii="Noto Sans Mono CJK SC" w:hAnsi="Noto Sans Mono CJK SC" w:eastAsia="Noto Sans Mono CJK SC"/>
          <w:sz w:val="17"/>
        </w:rPr>
        <w:t>第一次使用时如何连接手机？下载并打开</w:t>
      </w:r>
      <w:r>
        <w:rPr>
          <w:rFonts w:eastAsia="Noto Sans Mono CJK SC" w:ascii="Noto Sans Mono CJK SC" w:hAnsi="Noto Sans Mono CJK SC"/>
          <w:sz w:val="17"/>
        </w:rPr>
        <w:t>Mi Fitness App……","source_url":"https://www.mi.com/global/support/faq/details/KA-579104/","data_status":"approved"}</w:t>
      </w:r>
    </w:p>
    <w:p>
      <w:pPr>
        <w:pStyle w:val="Heading2"/>
        <w:rPr/>
      </w:pPr>
      <w:r>
        <w:rPr/>
        <w:t>验收提示</w:t>
      </w:r>
    </w:p>
    <w:p>
      <w:pPr>
        <w:pStyle w:val="Normal"/>
        <w:spacing w:before="0" w:after="80"/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/>
          <w:sz w:val="21"/>
        </w:rPr>
        <w:t>本文件已覆盖</w:t>
      </w:r>
      <w:r>
        <w:rPr>
          <w:rFonts w:eastAsia="Noto Sans CJK SC"/>
          <w:sz w:val="21"/>
        </w:rPr>
        <w:t>16</w:t>
      </w:r>
      <w:r>
        <w:rPr>
          <w:rFonts w:ascii="Noto Sans CJK SC" w:hAnsi="Noto Sans CJK SC"/>
          <w:sz w:val="21"/>
        </w:rPr>
        <w:t>款设备、</w:t>
      </w:r>
      <w:r>
        <w:rPr>
          <w:rFonts w:eastAsia="Noto Sans CJK SC"/>
          <w:sz w:val="21"/>
        </w:rPr>
        <w:t>96</w:t>
      </w:r>
      <w:r>
        <w:rPr>
          <w:rFonts w:ascii="Noto Sans CJK SC" w:hAnsi="Noto Sans CJK SC"/>
          <w:sz w:val="21"/>
        </w:rPr>
        <w:t>条基础问答和官方来源链接。由于小米支持页面可能更新或按地区重定向，</w:t>
      </w:r>
      <w:r>
        <w:rPr>
          <w:rFonts w:eastAsia="Noto Sans CJK SC"/>
          <w:sz w:val="21"/>
        </w:rPr>
        <w:t>P2-6</w:t>
      </w:r>
      <w:r>
        <w:rPr>
          <w:rFonts w:ascii="Noto Sans CJK SC" w:hAnsi="Noto Sans CJK SC"/>
          <w:sz w:val="21"/>
        </w:rPr>
        <w:t>切分前仍应随机抽查每款至少</w:t>
      </w:r>
      <w:r>
        <w:rPr>
          <w:rFonts w:eastAsia="Noto Sans CJK SC"/>
          <w:sz w:val="21"/>
        </w:rPr>
        <w:t>1</w:t>
      </w:r>
      <w:r>
        <w:rPr>
          <w:rFonts w:ascii="Noto Sans CJK SC" w:hAnsi="Noto Sans CJK SC"/>
          <w:sz w:val="21"/>
        </w:rPr>
        <w:t xml:space="preserve">条来源，并在通过后将 </w:t>
      </w:r>
      <w:r>
        <w:rPr>
          <w:rFonts w:eastAsia="Noto Sans CJK SC"/>
          <w:sz w:val="21"/>
        </w:rPr>
        <w:t xml:space="preserve">data_status </w:t>
      </w:r>
      <w:r>
        <w:rPr>
          <w:rFonts w:ascii="Noto Sans CJK SC" w:hAnsi="Noto Sans CJK SC"/>
          <w:sz w:val="21"/>
        </w:rPr>
        <w:t xml:space="preserve">从 </w:t>
      </w:r>
      <w:r>
        <w:rPr>
          <w:rFonts w:eastAsia="Noto Sans CJK SC"/>
          <w:sz w:val="21"/>
        </w:rPr>
        <w:t xml:space="preserve">draft </w:t>
      </w:r>
      <w:r>
        <w:rPr>
          <w:rFonts w:ascii="Noto Sans CJK SC" w:hAnsi="Noto Sans CJK SC"/>
          <w:sz w:val="21"/>
        </w:rPr>
        <w:t xml:space="preserve">修改为 </w:t>
      </w:r>
      <w:r>
        <w:rPr>
          <w:rFonts w:eastAsia="Noto Sans CJK SC"/>
          <w:sz w:val="21"/>
        </w:rPr>
        <w:t>approved</w:t>
      </w:r>
      <w:r>
        <w:rPr>
          <w:rFonts w:ascii="Noto Sans CJK SC" w:hAnsi="Noto Sans CJK SC"/>
          <w:sz w:val="21"/>
        </w:rPr>
        <w:t>。</w:t>
      </w:r>
    </w:p>
    <w:sectPr>
      <w:headerReference w:type="default" r:id="rId98"/>
      <w:footerReference w:type="default" r:id="rId99"/>
      <w:type w:val="nextPage"/>
      <w:pgSz w:w="12240" w:h="15840"/>
      <w:pgMar w:left="1247" w:right="1134" w:gutter="0" w:header="720" w:top="1134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Noto Sans CJK SC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Mono CJK SC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Noto Sans CJK SC" w:hAnsi="Noto Sans CJK SC" w:eastAsia="Noto Sans CJK SC"/>
        <w:color w:val="757575"/>
        <w:sz w:val="16"/>
      </w:rPr>
    </w:pPr>
    <w:r>
      <w:rPr>
        <w:rFonts w:eastAsia="Noto Sans CJK SC"/>
        <w:color w:val="757575"/>
        <w:sz w:val="16"/>
      </w:rPr>
      <w:t xml:space="preserve">SCU-2026-A-J-15 </w:t>
    </w:r>
    <w:r>
      <w:rPr>
        <w:rFonts w:ascii="Noto Sans CJK SC" w:hAnsi="Noto Sans CJK SC"/>
        <w:color w:val="757575"/>
        <w:sz w:val="16"/>
      </w:rPr>
      <w:t xml:space="preserve">小米智能客服机器人  </w:t>
    </w:r>
    <w:r>
      <w:rPr>
        <w:rFonts w:eastAsia="Noto Sans CJK SC"/>
        <w:color w:val="757575"/>
        <w:sz w:val="16"/>
      </w:rPr>
      <w:t xml:space="preserve">·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Noto Sans CJK SC" w:hAnsi="Noto Sans CJK SC" w:eastAsia="Noto Sans CJK SC"/>
        <w:color w:val="595959"/>
        <w:sz w:val="17"/>
      </w:rPr>
    </w:pPr>
    <w:r>
      <w:rPr>
        <w:rFonts w:eastAsia="Noto Sans CJK SC"/>
        <w:color w:val="595959"/>
        <w:sz w:val="17"/>
      </w:rPr>
      <w:t>P2-14</w:t>
    </w:r>
    <w:r>
      <w:rPr>
        <w:rFonts w:ascii="Noto Sans CJK SC" w:hAnsi="Noto Sans CJK SC"/>
        <w:color w:val="595959"/>
        <w:sz w:val="17"/>
      </w:rPr>
      <w:t>｜穿戴设备基础问答原始资料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00" w:before="0" w:after="80"/>
      <w:jc w:val="left"/>
    </w:pPr>
    <w:rPr>
      <w:rFonts w:ascii="Noto Sans CJK SC" w:hAnsi="Noto Sans CJK SC" w:eastAsia="Noto Sans CJK SC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F4E7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8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8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8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8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8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8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MetadataLabel">
    <w:name w:val="Metadata Label"/>
    <w:qFormat/>
    <w:pPr>
      <w:widowControl/>
      <w:kinsoku w:val="true"/>
      <w:overflowPunct w:val="true"/>
      <w:autoSpaceDE w:val="true"/>
      <w:bidi w:val="0"/>
      <w:spacing w:lineRule="auto" w:line="276" w:before="0" w:after="20"/>
      <w:jc w:val="left"/>
    </w:pPr>
    <w:rPr>
      <w:rFonts w:ascii="Noto Sans CJK SC" w:hAnsi="Noto Sans CJK SC" w:eastAsia="Noto Sans CJK SC"/>
      <w:color w:val="595959"/>
      <w:kern w:val="0"/>
      <w:sz w:val="18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.com/es/support/faq/details/KA-1088969/" TargetMode="External"/><Relationship Id="rId3" Type="http://schemas.openxmlformats.org/officeDocument/2006/relationships/hyperlink" Target="https://www.mi.com/es/support/faq/details/KA-1088969/" TargetMode="External"/><Relationship Id="rId4" Type="http://schemas.openxmlformats.org/officeDocument/2006/relationships/hyperlink" Target="https://www.mi.com/es/support/faq/details/KA-1088969/" TargetMode="External"/><Relationship Id="rId5" Type="http://schemas.openxmlformats.org/officeDocument/2006/relationships/hyperlink" Target="https://www.mi.com/es/support/faq/details/KA-1088969/" TargetMode="External"/><Relationship Id="rId6" Type="http://schemas.openxmlformats.org/officeDocument/2006/relationships/hyperlink" Target="https://www.mi.com/es/support/faq/details/KA-1088969/" TargetMode="External"/><Relationship Id="rId7" Type="http://schemas.openxmlformats.org/officeDocument/2006/relationships/hyperlink" Target="https://www.mi.com/global/product/xiaomi-smart-band-10-pro-nfc/" TargetMode="External"/><Relationship Id="rId8" Type="http://schemas.openxmlformats.org/officeDocument/2006/relationships/hyperlink" Target="https://www.mi.com/global/support/faq/details/KA-579104/" TargetMode="External"/><Relationship Id="rId9" Type="http://schemas.openxmlformats.org/officeDocument/2006/relationships/hyperlink" Target="https://www.mi.com/global/support/faq/details/KA-579104/" TargetMode="External"/><Relationship Id="rId10" Type="http://schemas.openxmlformats.org/officeDocument/2006/relationships/hyperlink" Target="https://www.mi.com/global/support/faq/details/KA-579104/" TargetMode="External"/><Relationship Id="rId11" Type="http://schemas.openxmlformats.org/officeDocument/2006/relationships/hyperlink" Target="https://www.mi.com/global/support/faq/details/KA-579104/" TargetMode="External"/><Relationship Id="rId12" Type="http://schemas.openxmlformats.org/officeDocument/2006/relationships/hyperlink" Target="https://www.mi.com/global/support/faq/details/KA-579104/" TargetMode="External"/><Relationship Id="rId13" Type="http://schemas.openxmlformats.org/officeDocument/2006/relationships/hyperlink" Target="https://www.mi.com/global/support/faq/details/KA-579104/" TargetMode="External"/><Relationship Id="rId14" Type="http://schemas.openxmlformats.org/officeDocument/2006/relationships/hyperlink" Target="https://www.mi.com/global/support/faq/details/KA-513106/" TargetMode="External"/><Relationship Id="rId15" Type="http://schemas.openxmlformats.org/officeDocument/2006/relationships/hyperlink" Target="https://www.mi.com/global/support/faq/details/KA-513037/" TargetMode="External"/><Relationship Id="rId16" Type="http://schemas.openxmlformats.org/officeDocument/2006/relationships/hyperlink" Target="https://www.mi.com/global/support/faq/details/KA-513106/" TargetMode="External"/><Relationship Id="rId17" Type="http://schemas.openxmlformats.org/officeDocument/2006/relationships/hyperlink" Target="https://www.mi.com/global/support/faq/details/KA-515561/" TargetMode="External"/><Relationship Id="rId18" Type="http://schemas.openxmlformats.org/officeDocument/2006/relationships/hyperlink" Target="https://www.mi.com/my/support/faq/details/KA-515552/" TargetMode="External"/><Relationship Id="rId19" Type="http://schemas.openxmlformats.org/officeDocument/2006/relationships/hyperlink" Target="https://www.mi.com/global/support/faq/details/KA-515578/" TargetMode="External"/><Relationship Id="rId20" Type="http://schemas.openxmlformats.org/officeDocument/2006/relationships/hyperlink" Target="https://www.mi.com/uk/support/faq/details/KA-231124/" TargetMode="External"/><Relationship Id="rId21" Type="http://schemas.openxmlformats.org/officeDocument/2006/relationships/hyperlink" Target="https://www.mi.com/uk/support/faq/details/KA-230264/" TargetMode="External"/><Relationship Id="rId22" Type="http://schemas.openxmlformats.org/officeDocument/2006/relationships/hyperlink" Target="https://www.mi.com/uk/support/faq/details/KA-230160/" TargetMode="External"/><Relationship Id="rId23" Type="http://schemas.openxmlformats.org/officeDocument/2006/relationships/hyperlink" Target="https://www.mi.com/uk/support/faq/details/KA-231124/" TargetMode="External"/><Relationship Id="rId24" Type="http://schemas.openxmlformats.org/officeDocument/2006/relationships/hyperlink" Target="https://www.mi.com/uk/support/faq/details/KA-231124/" TargetMode="External"/><Relationship Id="rId25" Type="http://schemas.openxmlformats.org/officeDocument/2006/relationships/hyperlink" Target="https://www.mi.com/global/support/faq/details/KA-229921/" TargetMode="External"/><Relationship Id="rId26" Type="http://schemas.openxmlformats.org/officeDocument/2006/relationships/hyperlink" Target="https://www.mi.com/my/support/faq/details/KA-512710/" TargetMode="External"/><Relationship Id="rId27" Type="http://schemas.openxmlformats.org/officeDocument/2006/relationships/hyperlink" Target="https://www.mi.com/uk/support/faq/details/KA-517395/" TargetMode="External"/><Relationship Id="rId28" Type="http://schemas.openxmlformats.org/officeDocument/2006/relationships/hyperlink" Target="https://www.mi.com/global/support/faq/details/KA-517303/" TargetMode="External"/><Relationship Id="rId29" Type="http://schemas.openxmlformats.org/officeDocument/2006/relationships/hyperlink" Target="https://www.mi.com/global/support/faq/details/KA-517267/" TargetMode="External"/><Relationship Id="rId30" Type="http://schemas.openxmlformats.org/officeDocument/2006/relationships/hyperlink" Target="https://www.mi.com/global/support/faq/details/KA-517470/" TargetMode="External"/><Relationship Id="rId31" Type="http://schemas.openxmlformats.org/officeDocument/2006/relationships/hyperlink" Target="https://www.mi.com/global/support/faq/details/KA-517407/" TargetMode="External"/><Relationship Id="rId32" Type="http://schemas.openxmlformats.org/officeDocument/2006/relationships/hyperlink" Target="https://www.mi.com/mx/support/faq/details/KA-70218/" TargetMode="External"/><Relationship Id="rId33" Type="http://schemas.openxmlformats.org/officeDocument/2006/relationships/hyperlink" Target="https://www.mi.com/global/support/faq/details/KA-163261/" TargetMode="External"/><Relationship Id="rId34" Type="http://schemas.openxmlformats.org/officeDocument/2006/relationships/hyperlink" Target="https://www.mi.com/mx/support/faq/details/KA-70218/" TargetMode="External"/><Relationship Id="rId35" Type="http://schemas.openxmlformats.org/officeDocument/2006/relationships/hyperlink" Target="https://www.mi.com/mx/support/faq/details/KA-70218/" TargetMode="External"/><Relationship Id="rId36" Type="http://schemas.openxmlformats.org/officeDocument/2006/relationships/hyperlink" Target="https://www.mi.com/mx/support/faq/details/KA-70218/" TargetMode="External"/><Relationship Id="rId37" Type="http://schemas.openxmlformats.org/officeDocument/2006/relationships/hyperlink" Target="https://www.mi.com/mx/support/faq/details/KA-70218/" TargetMode="External"/><Relationship Id="rId38" Type="http://schemas.openxmlformats.org/officeDocument/2006/relationships/hyperlink" Target="https://www.mi.com/global/support/faq/details/KA-231333/" TargetMode="External"/><Relationship Id="rId39" Type="http://schemas.openxmlformats.org/officeDocument/2006/relationships/hyperlink" Target="https://www.mi.com/global/support/faq/details/KA-43114/" TargetMode="External"/><Relationship Id="rId40" Type="http://schemas.openxmlformats.org/officeDocument/2006/relationships/hyperlink" Target="https://www.mi.com/ph/support/faq/details/KA-243094/" TargetMode="External"/><Relationship Id="rId41" Type="http://schemas.openxmlformats.org/officeDocument/2006/relationships/hyperlink" Target="https://www.mi.com/global/support/faq/details/KA-231422/" TargetMode="External"/><Relationship Id="rId42" Type="http://schemas.openxmlformats.org/officeDocument/2006/relationships/hyperlink" Target="https://www.mi.com/global/support/faq/details/KA-231395/" TargetMode="External"/><Relationship Id="rId43" Type="http://schemas.openxmlformats.org/officeDocument/2006/relationships/hyperlink" Target="https://www.mi.com/global/support/faq/details/KA-231438/" TargetMode="External"/><Relationship Id="rId44" Type="http://schemas.openxmlformats.org/officeDocument/2006/relationships/hyperlink" Target="https://www.mi.com/uk/support/faq/details/KA-43156/" TargetMode="External"/><Relationship Id="rId45" Type="http://schemas.openxmlformats.org/officeDocument/2006/relationships/hyperlink" Target="https://www.mi.com/uk/support/faq/details/KA-43156/" TargetMode="External"/><Relationship Id="rId46" Type="http://schemas.openxmlformats.org/officeDocument/2006/relationships/hyperlink" Target="https://www.mi.com/uk/support/faq/details/KA-43156/" TargetMode="External"/><Relationship Id="rId47" Type="http://schemas.openxmlformats.org/officeDocument/2006/relationships/hyperlink" Target="https://www.mi.com/uk/support/faq/details/KA-43156/" TargetMode="External"/><Relationship Id="rId48" Type="http://schemas.openxmlformats.org/officeDocument/2006/relationships/hyperlink" Target="https://www.mi.com/uk/support/faq/details/KA-43156/" TargetMode="External"/><Relationship Id="rId49" Type="http://schemas.openxmlformats.org/officeDocument/2006/relationships/hyperlink" Target="https://www.mi.com/uk/support/faq/details/KA-43156/" TargetMode="External"/><Relationship Id="rId50" Type="http://schemas.openxmlformats.org/officeDocument/2006/relationships/hyperlink" Target="https://www.mi.com/global/support/faq/details/KA-608032/" TargetMode="External"/><Relationship Id="rId51" Type="http://schemas.openxmlformats.org/officeDocument/2006/relationships/hyperlink" Target="https://www.mi.com/global/support/faq/details/KA-608032/" TargetMode="External"/><Relationship Id="rId52" Type="http://schemas.openxmlformats.org/officeDocument/2006/relationships/hyperlink" Target="https://www.mi.com/global/support/faq/details/KA-608032/" TargetMode="External"/><Relationship Id="rId53" Type="http://schemas.openxmlformats.org/officeDocument/2006/relationships/hyperlink" Target="https://www.mi.com/global/support/faq/details/KA-608032/" TargetMode="External"/><Relationship Id="rId54" Type="http://schemas.openxmlformats.org/officeDocument/2006/relationships/hyperlink" Target="https://www.mi.com/global/support/faq/details/KA-608032/" TargetMode="External"/><Relationship Id="rId55" Type="http://schemas.openxmlformats.org/officeDocument/2006/relationships/hyperlink" Target="https://www.mi.com/global/support/faq/details/KA-608032/" TargetMode="External"/><Relationship Id="rId56" Type="http://schemas.openxmlformats.org/officeDocument/2006/relationships/hyperlink" Target="https://www.mi.com/global/support/faq/details/KA-517264/" TargetMode="External"/><Relationship Id="rId57" Type="http://schemas.openxmlformats.org/officeDocument/2006/relationships/hyperlink" Target="https://www.mi.com/global/support/faq/details/KA-517264/" TargetMode="External"/><Relationship Id="rId58" Type="http://schemas.openxmlformats.org/officeDocument/2006/relationships/hyperlink" Target="https://www.mi.com/global/support/faq/details/KA-517264/" TargetMode="External"/><Relationship Id="rId59" Type="http://schemas.openxmlformats.org/officeDocument/2006/relationships/hyperlink" Target="https://www.mi.com/global/support/faq/details/KA-517264/" TargetMode="External"/><Relationship Id="rId60" Type="http://schemas.openxmlformats.org/officeDocument/2006/relationships/hyperlink" Target="https://www.mi.com/global/support/faq/details/KA-517264/" TargetMode="External"/><Relationship Id="rId61" Type="http://schemas.openxmlformats.org/officeDocument/2006/relationships/hyperlink" Target="https://www.mi.com/global/support/faq/details/KA-517264/" TargetMode="External"/><Relationship Id="rId62" Type="http://schemas.openxmlformats.org/officeDocument/2006/relationships/hyperlink" Target="https://www.mi.com/global/support/faq/details/KA-521474/" TargetMode="External"/><Relationship Id="rId63" Type="http://schemas.openxmlformats.org/officeDocument/2006/relationships/hyperlink" Target="https://www.mi.com/global/support/faq/details/KA-521474/" TargetMode="External"/><Relationship Id="rId64" Type="http://schemas.openxmlformats.org/officeDocument/2006/relationships/hyperlink" Target="https://www.mi.com/global/support/faq/details/KA-521474/" TargetMode="External"/><Relationship Id="rId65" Type="http://schemas.openxmlformats.org/officeDocument/2006/relationships/hyperlink" Target="https://www.mi.com/global/support/faq/details/KA-521474/" TargetMode="External"/><Relationship Id="rId66" Type="http://schemas.openxmlformats.org/officeDocument/2006/relationships/hyperlink" Target="https://www.mi.com/global/support/faq/details/KA-521474/" TargetMode="External"/><Relationship Id="rId67" Type="http://schemas.openxmlformats.org/officeDocument/2006/relationships/hyperlink" Target="https://www.mi.com/global/support/faq/details/KA-521474/" TargetMode="External"/><Relationship Id="rId68" Type="http://schemas.openxmlformats.org/officeDocument/2006/relationships/hyperlink" Target="https://www.mi.com/global/support/faq/details/KA-483618/" TargetMode="External"/><Relationship Id="rId69" Type="http://schemas.openxmlformats.org/officeDocument/2006/relationships/hyperlink" Target="https://www.mi.com/global/support/faq/details/KA-483618/" TargetMode="External"/><Relationship Id="rId70" Type="http://schemas.openxmlformats.org/officeDocument/2006/relationships/hyperlink" Target="https://www.mi.com/global/support/faq/details/KA-483618/" TargetMode="External"/><Relationship Id="rId71" Type="http://schemas.openxmlformats.org/officeDocument/2006/relationships/hyperlink" Target="https://www.mi.com/global/support/faq/details/KA-483618/" TargetMode="External"/><Relationship Id="rId72" Type="http://schemas.openxmlformats.org/officeDocument/2006/relationships/hyperlink" Target="https://www.mi.com/global/support/faq/details/KA-483618/" TargetMode="External"/><Relationship Id="rId73" Type="http://schemas.openxmlformats.org/officeDocument/2006/relationships/hyperlink" Target="https://www.mi.com/global/support/faq/details/KA-483618/" TargetMode="External"/><Relationship Id="rId74" Type="http://schemas.openxmlformats.org/officeDocument/2006/relationships/hyperlink" Target="https://www.mi.com/global/support/faq/details/KA-483511/" TargetMode="External"/><Relationship Id="rId75" Type="http://schemas.openxmlformats.org/officeDocument/2006/relationships/hyperlink" Target="https://www.mi.com/global/support/faq/details/KA-483511/" TargetMode="External"/><Relationship Id="rId76" Type="http://schemas.openxmlformats.org/officeDocument/2006/relationships/hyperlink" Target="https://www.mi.com/global/support/faq/details/KA-483511/" TargetMode="External"/><Relationship Id="rId77" Type="http://schemas.openxmlformats.org/officeDocument/2006/relationships/hyperlink" Target="https://www.mi.com/global/support/faq/details/KA-483511/" TargetMode="External"/><Relationship Id="rId78" Type="http://schemas.openxmlformats.org/officeDocument/2006/relationships/hyperlink" Target="https://www.mi.com/global/support/faq/details/KA-483511/" TargetMode="External"/><Relationship Id="rId79" Type="http://schemas.openxmlformats.org/officeDocument/2006/relationships/hyperlink" Target="https://www.mi.com/global/support/faq/details/KA-483511/" TargetMode="External"/><Relationship Id="rId80" Type="http://schemas.openxmlformats.org/officeDocument/2006/relationships/hyperlink" Target="https://www.mi.com/global/support/faq/details/KA-106411/" TargetMode="External"/><Relationship Id="rId81" Type="http://schemas.openxmlformats.org/officeDocument/2006/relationships/hyperlink" Target="https://www.mi.com/global/support/faq/details/KA-106411/" TargetMode="External"/><Relationship Id="rId82" Type="http://schemas.openxmlformats.org/officeDocument/2006/relationships/hyperlink" Target="https://www.mi.com/global/support/faq/details/KA-106411/" TargetMode="External"/><Relationship Id="rId83" Type="http://schemas.openxmlformats.org/officeDocument/2006/relationships/hyperlink" Target="https://www.mi.com/global/support/faq/details/KA-106411/" TargetMode="External"/><Relationship Id="rId84" Type="http://schemas.openxmlformats.org/officeDocument/2006/relationships/hyperlink" Target="https://www.mi.com/global/support/faq/details/KA-106411/" TargetMode="External"/><Relationship Id="rId85" Type="http://schemas.openxmlformats.org/officeDocument/2006/relationships/hyperlink" Target="https://www.mi.com/global/support/faq/details/KA-106411/" TargetMode="External"/><Relationship Id="rId86" Type="http://schemas.openxmlformats.org/officeDocument/2006/relationships/hyperlink" Target="https://www.mi.com/global/support/faq/details/KA-42562/" TargetMode="External"/><Relationship Id="rId87" Type="http://schemas.openxmlformats.org/officeDocument/2006/relationships/hyperlink" Target="https://www.mi.com/global/support/faq/details/KA-42562/" TargetMode="External"/><Relationship Id="rId88" Type="http://schemas.openxmlformats.org/officeDocument/2006/relationships/hyperlink" Target="https://www.mi.com/global/support/faq/details/KA-42562/" TargetMode="External"/><Relationship Id="rId89" Type="http://schemas.openxmlformats.org/officeDocument/2006/relationships/hyperlink" Target="https://www.mi.com/global/support/faq/details/KA-42562/" TargetMode="External"/><Relationship Id="rId90" Type="http://schemas.openxmlformats.org/officeDocument/2006/relationships/hyperlink" Target="https://www.mi.com/global/support/faq/details/KA-42562/" TargetMode="External"/><Relationship Id="rId91" Type="http://schemas.openxmlformats.org/officeDocument/2006/relationships/hyperlink" Target="https://www.mi.com/global/support/faq/details/KA-42562/" TargetMode="External"/><Relationship Id="rId92" Type="http://schemas.openxmlformats.org/officeDocument/2006/relationships/hyperlink" Target="https://www.mi.com/global/support/faq/details/KA-91530/" TargetMode="External"/><Relationship Id="rId93" Type="http://schemas.openxmlformats.org/officeDocument/2006/relationships/hyperlink" Target="https://www.mi.com/global/support/faq/details/KA-91530/" TargetMode="External"/><Relationship Id="rId94" Type="http://schemas.openxmlformats.org/officeDocument/2006/relationships/hyperlink" Target="https://www.mi.com/global/support/faq/details/KA-91530/" TargetMode="External"/><Relationship Id="rId95" Type="http://schemas.openxmlformats.org/officeDocument/2006/relationships/hyperlink" Target="https://www.mi.com/global/support/faq/details/KA-91530/" TargetMode="External"/><Relationship Id="rId96" Type="http://schemas.openxmlformats.org/officeDocument/2006/relationships/hyperlink" Target="https://www.mi.com/global/support/faq/details/KA-91530/" TargetMode="External"/><Relationship Id="rId97" Type="http://schemas.openxmlformats.org/officeDocument/2006/relationships/hyperlink" Target="https://www.mi.com/global/support/faq/details/KA-91530/" TargetMode="External"/><Relationship Id="rId98" Type="http://schemas.openxmlformats.org/officeDocument/2006/relationships/header" Target="header1.xml"/><Relationship Id="rId99" Type="http://schemas.openxmlformats.org/officeDocument/2006/relationships/footer" Target="footer1.xml"/><Relationship Id="rId100" Type="http://schemas.openxmlformats.org/officeDocument/2006/relationships/numbering" Target="numbering.xml"/><Relationship Id="rId101" Type="http://schemas.openxmlformats.org/officeDocument/2006/relationships/fontTable" Target="fontTable.xml"/><Relationship Id="rId102" Type="http://schemas.openxmlformats.org/officeDocument/2006/relationships/settings" Target="settings.xml"/><Relationship Id="rId10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36</Pages>
  <Words>18280</Words>
  <Characters>31568</Characters>
  <CharactersWithSpaces>33593</CharactersWithSpaces>
  <Paragraphs>810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