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CB6" w:rsidRDefault="00476CB6" w:rsidP="00476C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Memorial Sloan Kettering Cancer Center</w:t>
      </w:r>
    </w:p>
    <w:p w:rsidR="00D131F8" w:rsidRPr="00F93E5F" w:rsidRDefault="00D131F8" w:rsidP="00476CB6">
      <w:pPr>
        <w:jc w:val="center"/>
        <w:rPr>
          <w:b/>
          <w:sz w:val="24"/>
          <w:szCs w:val="24"/>
        </w:rPr>
      </w:pPr>
      <w:r w:rsidRPr="00F93E5F">
        <w:rPr>
          <w:b/>
          <w:sz w:val="24"/>
          <w:szCs w:val="24"/>
        </w:rPr>
        <w:t xml:space="preserve">OncoKB </w:t>
      </w:r>
      <w:r w:rsidR="00476CB6" w:rsidRPr="00F93E5F">
        <w:rPr>
          <w:b/>
          <w:sz w:val="24"/>
          <w:szCs w:val="24"/>
        </w:rPr>
        <w:t>License -</w:t>
      </w:r>
      <w:r w:rsidR="00F93E5F" w:rsidRPr="00F93E5F">
        <w:rPr>
          <w:b/>
          <w:sz w:val="24"/>
          <w:szCs w:val="24"/>
        </w:rPr>
        <w:t xml:space="preserve"> </w:t>
      </w:r>
      <w:r w:rsidRPr="00F93E5F">
        <w:rPr>
          <w:b/>
          <w:sz w:val="24"/>
          <w:szCs w:val="24"/>
        </w:rPr>
        <w:t>Intake Form</w:t>
      </w:r>
    </w:p>
    <w:tbl>
      <w:tblPr>
        <w:tblStyle w:val="TableGrid"/>
        <w:tblpPr w:leftFromText="180" w:rightFromText="180" w:vertAnchor="text" w:horzAnchor="margin" w:tblpY="29"/>
        <w:tblW w:w="10712" w:type="dxa"/>
        <w:tblLook w:val="04A0" w:firstRow="1" w:lastRow="0" w:firstColumn="1" w:lastColumn="0" w:noHBand="0" w:noVBand="1"/>
      </w:tblPr>
      <w:tblGrid>
        <w:gridCol w:w="2879"/>
        <w:gridCol w:w="7833"/>
      </w:tblGrid>
      <w:tr w:rsidR="00476CB6" w:rsidRPr="00F93E5F" w:rsidTr="00476CB6">
        <w:trPr>
          <w:trHeight w:val="664"/>
        </w:trPr>
        <w:tc>
          <w:tcPr>
            <w:tcW w:w="2879" w:type="dxa"/>
          </w:tcPr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  <w:r w:rsidRPr="00F93E5F">
              <w:rPr>
                <w:b/>
                <w:sz w:val="24"/>
                <w:szCs w:val="24"/>
              </w:rPr>
              <w:t>Name of organization</w:t>
            </w:r>
          </w:p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</w:p>
        </w:tc>
        <w:tc>
          <w:tcPr>
            <w:tcW w:w="7833" w:type="dxa"/>
          </w:tcPr>
          <w:p w:rsidR="00476CB6" w:rsidRPr="00F93E5F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Name of organization </w:t>
            </w:r>
          </w:p>
        </w:tc>
      </w:tr>
      <w:tr w:rsidR="00476CB6" w:rsidRPr="00F93E5F" w:rsidTr="00476CB6">
        <w:trPr>
          <w:trHeight w:val="1349"/>
        </w:trPr>
        <w:tc>
          <w:tcPr>
            <w:tcW w:w="2879" w:type="dxa"/>
          </w:tcPr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  <w:r w:rsidRPr="00F93E5F">
              <w:rPr>
                <w:b/>
                <w:sz w:val="24"/>
                <w:szCs w:val="24"/>
              </w:rPr>
              <w:t>Key contacts</w:t>
            </w:r>
          </w:p>
        </w:tc>
        <w:tc>
          <w:tcPr>
            <w:tcW w:w="7833" w:type="dxa"/>
          </w:tcPr>
          <w:p w:rsidR="00476CB6" w:rsidRPr="00F93E5F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Provide e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mail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s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and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phone number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s for key contacts, including:</w:t>
            </w:r>
          </w:p>
          <w:p w:rsidR="00476CB6" w:rsidRDefault="00476CB6" w:rsidP="00476CB6">
            <w:pPr>
              <w:pStyle w:val="ListParagraph"/>
              <w:numPr>
                <w:ilvl w:val="0"/>
                <w:numId w:val="5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Business contact</w:t>
            </w:r>
          </w:p>
          <w:p w:rsidR="00476CB6" w:rsidRPr="00F93E5F" w:rsidRDefault="00476CB6" w:rsidP="00476CB6">
            <w:pPr>
              <w:pStyle w:val="ListParagraph"/>
              <w:numPr>
                <w:ilvl w:val="0"/>
                <w:numId w:val="5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Product contact</w:t>
            </w:r>
          </w:p>
          <w:p w:rsidR="00476CB6" w:rsidRPr="00F93E5F" w:rsidRDefault="00476CB6" w:rsidP="00476CB6">
            <w:pPr>
              <w:pStyle w:val="ListParagraph"/>
              <w:numPr>
                <w:ilvl w:val="0"/>
                <w:numId w:val="5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Legal contact</w:t>
            </w:r>
          </w:p>
          <w:p w:rsidR="00476CB6" w:rsidRPr="00F93E5F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476CB6" w:rsidRPr="00F93E5F" w:rsidTr="00476CB6">
        <w:trPr>
          <w:trHeight w:val="2446"/>
        </w:trPr>
        <w:tc>
          <w:tcPr>
            <w:tcW w:w="2879" w:type="dxa"/>
          </w:tcPr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  <w:r w:rsidRPr="00F93E5F">
              <w:rPr>
                <w:b/>
                <w:sz w:val="24"/>
                <w:szCs w:val="24"/>
              </w:rPr>
              <w:t xml:space="preserve">Description of organization </w:t>
            </w:r>
          </w:p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</w:p>
        </w:tc>
        <w:tc>
          <w:tcPr>
            <w:tcW w:w="7833" w:type="dxa"/>
          </w:tcPr>
          <w:p w:rsidR="00476CB6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Provide a b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rief description of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 the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company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:</w:t>
            </w:r>
          </w:p>
          <w:p w:rsidR="00476CB6" w:rsidRDefault="00476CB6" w:rsidP="00476CB6">
            <w:pPr>
              <w:pStyle w:val="ListParagraph"/>
              <w:numPr>
                <w:ilvl w:val="0"/>
                <w:numId w:val="4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K</w:t>
            </w:r>
            <w:r w:rsidRPr="00294735">
              <w:rPr>
                <w:i/>
                <w:color w:val="7F7F7F" w:themeColor="text1" w:themeTint="80"/>
                <w:sz w:val="24"/>
                <w:szCs w:val="24"/>
              </w:rPr>
              <w:t>ey products and services</w:t>
            </w:r>
          </w:p>
          <w:p w:rsidR="00476CB6" w:rsidRPr="00294735" w:rsidRDefault="00476CB6" w:rsidP="00476CB6">
            <w:pPr>
              <w:pStyle w:val="ListParagraph"/>
              <w:numPr>
                <w:ilvl w:val="0"/>
                <w:numId w:val="4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S</w:t>
            </w:r>
            <w:r w:rsidRPr="00294735">
              <w:rPr>
                <w:i/>
                <w:color w:val="7F7F7F" w:themeColor="text1" w:themeTint="80"/>
                <w:sz w:val="24"/>
                <w:szCs w:val="24"/>
              </w:rPr>
              <w:t xml:space="preserve">ize of organization (e.g., FTEs, revenues, etc.) </w:t>
            </w:r>
          </w:p>
        </w:tc>
      </w:tr>
      <w:tr w:rsidR="00476CB6" w:rsidRPr="00F93E5F" w:rsidTr="00476CB6">
        <w:trPr>
          <w:trHeight w:val="4505"/>
        </w:trPr>
        <w:tc>
          <w:tcPr>
            <w:tcW w:w="2879" w:type="dxa"/>
          </w:tcPr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  <w:r w:rsidRPr="00F93E5F">
              <w:rPr>
                <w:b/>
                <w:sz w:val="24"/>
                <w:szCs w:val="24"/>
              </w:rPr>
              <w:t>Use case</w:t>
            </w:r>
          </w:p>
          <w:p w:rsidR="00476CB6" w:rsidRPr="00F93E5F" w:rsidRDefault="00476CB6" w:rsidP="00476CB6">
            <w:pPr>
              <w:rPr>
                <w:b/>
                <w:sz w:val="24"/>
                <w:szCs w:val="24"/>
              </w:rPr>
            </w:pPr>
          </w:p>
        </w:tc>
        <w:tc>
          <w:tcPr>
            <w:tcW w:w="7833" w:type="dxa"/>
          </w:tcPr>
          <w:p w:rsidR="00476CB6" w:rsidRPr="00F93E5F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Provide d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escription of use case, leveraging OncoKB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 content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.  </w:t>
            </w:r>
          </w:p>
          <w:p w:rsidR="00476CB6" w:rsidRPr="00F93E5F" w:rsidRDefault="00476CB6" w:rsidP="00476CB6">
            <w:pPr>
              <w:pStyle w:val="ListParagraph"/>
              <w:numPr>
                <w:ilvl w:val="0"/>
                <w:numId w:val="6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How will you utilize OncoKB? 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What product or service will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 incorporate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OncoKB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 content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? </w:t>
            </w:r>
          </w:p>
          <w:p w:rsidR="00476CB6" w:rsidRPr="00F93E5F" w:rsidRDefault="00476CB6" w:rsidP="00476CB6">
            <w:pPr>
              <w:pStyle w:val="ListParagraph"/>
              <w:numPr>
                <w:ilvl w:val="0"/>
                <w:numId w:val="6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Describe customer/user profile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s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(e.g., internal use, 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provider, 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hospital, lab, technology company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, etc.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)</w:t>
            </w:r>
          </w:p>
          <w:p w:rsidR="00476CB6" w:rsidRPr="00F93E5F" w:rsidRDefault="00476CB6" w:rsidP="00476CB6">
            <w:pPr>
              <w:pStyle w:val="ListParagraph"/>
              <w:numPr>
                <w:ilvl w:val="0"/>
                <w:numId w:val="6"/>
              </w:numPr>
              <w:rPr>
                <w:i/>
                <w:color w:val="7F7F7F" w:themeColor="text1" w:themeTint="80"/>
                <w:sz w:val="24"/>
                <w:szCs w:val="24"/>
              </w:rPr>
            </w:pP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>How will the product/service be delivered to the end user? (E.g., patient report, SaaS offering)</w:t>
            </w:r>
          </w:p>
        </w:tc>
      </w:tr>
      <w:tr w:rsidR="00476CB6" w:rsidRPr="00F93E5F" w:rsidTr="00476CB6">
        <w:trPr>
          <w:trHeight w:val="2629"/>
        </w:trPr>
        <w:tc>
          <w:tcPr>
            <w:tcW w:w="2879" w:type="dxa"/>
          </w:tcPr>
          <w:p w:rsidR="00476CB6" w:rsidRDefault="00476CB6" w:rsidP="00476CB6">
            <w:pPr>
              <w:rPr>
                <w:b/>
                <w:sz w:val="24"/>
                <w:szCs w:val="24"/>
              </w:rPr>
            </w:pPr>
            <w:r w:rsidRPr="00F93E5F">
              <w:rPr>
                <w:b/>
                <w:sz w:val="24"/>
                <w:szCs w:val="24"/>
              </w:rPr>
              <w:t xml:space="preserve">Pricing model </w:t>
            </w:r>
          </w:p>
          <w:p w:rsidR="003A1FDE" w:rsidRPr="00F93E5F" w:rsidRDefault="003A1FDE" w:rsidP="00476C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(for use in a product or service)</w:t>
            </w:r>
            <w:bookmarkStart w:id="0" w:name="_GoBack"/>
            <w:bookmarkEnd w:id="0"/>
          </w:p>
        </w:tc>
        <w:tc>
          <w:tcPr>
            <w:tcW w:w="7833" w:type="dxa"/>
          </w:tcPr>
          <w:p w:rsidR="00476CB6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For use in a product or service, please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provide information on your pricing model so that we can align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 the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license fee structure to your 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 xml:space="preserve">customer 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model (e.g., annual SaaS license, per report fee, etc.).  </w:t>
            </w:r>
          </w:p>
          <w:p w:rsidR="00476CB6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</w:p>
          <w:p w:rsidR="00476CB6" w:rsidRPr="00F93E5F" w:rsidRDefault="00476CB6" w:rsidP="00476CB6">
            <w:pPr>
              <w:rPr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4"/>
                <w:szCs w:val="24"/>
              </w:rPr>
              <w:t>P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lease provide 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an estimate of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expected volume for </w:t>
            </w:r>
            <w:r>
              <w:rPr>
                <w:i/>
                <w:color w:val="7F7F7F" w:themeColor="text1" w:themeTint="80"/>
                <w:sz w:val="24"/>
                <w:szCs w:val="24"/>
              </w:rPr>
              <w:t>years 1-3 (e.g., 1,000-3,000 reports monthly, 20-40 annual SaaS licensees per year)</w:t>
            </w:r>
            <w:r w:rsidRPr="00F93E5F">
              <w:rPr>
                <w:i/>
                <w:color w:val="7F7F7F" w:themeColor="text1" w:themeTint="80"/>
                <w:sz w:val="24"/>
                <w:szCs w:val="24"/>
              </w:rPr>
              <w:t xml:space="preserve">  </w:t>
            </w:r>
          </w:p>
        </w:tc>
      </w:tr>
    </w:tbl>
    <w:p w:rsidR="00A768DE" w:rsidRDefault="00A768DE"/>
    <w:sectPr w:rsidR="00A768DE" w:rsidSect="00476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2542"/>
    <w:multiLevelType w:val="hybridMultilevel"/>
    <w:tmpl w:val="2B9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F2"/>
    <w:multiLevelType w:val="hybridMultilevel"/>
    <w:tmpl w:val="AE8E0EB0"/>
    <w:lvl w:ilvl="0" w:tplc="A08EE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B47"/>
    <w:multiLevelType w:val="hybridMultilevel"/>
    <w:tmpl w:val="E260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96A1A"/>
    <w:multiLevelType w:val="hybridMultilevel"/>
    <w:tmpl w:val="778479A4"/>
    <w:lvl w:ilvl="0" w:tplc="A08EE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2285F"/>
    <w:multiLevelType w:val="hybridMultilevel"/>
    <w:tmpl w:val="FFF6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93785D"/>
    <w:multiLevelType w:val="hybridMultilevel"/>
    <w:tmpl w:val="A26A6FA4"/>
    <w:lvl w:ilvl="0" w:tplc="A08EE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DE"/>
    <w:rsid w:val="00294735"/>
    <w:rsid w:val="003A1FDE"/>
    <w:rsid w:val="00476CB6"/>
    <w:rsid w:val="0059436A"/>
    <w:rsid w:val="006F51D9"/>
    <w:rsid w:val="007663CD"/>
    <w:rsid w:val="007A5B17"/>
    <w:rsid w:val="0085233D"/>
    <w:rsid w:val="00A768DE"/>
    <w:rsid w:val="00A94B0A"/>
    <w:rsid w:val="00B24B2A"/>
    <w:rsid w:val="00B70C2D"/>
    <w:rsid w:val="00BB48D4"/>
    <w:rsid w:val="00D131F8"/>
    <w:rsid w:val="00F15179"/>
    <w:rsid w:val="00F25615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F21E"/>
  <w15:chartTrackingRefBased/>
  <w15:docId w15:val="{CCB9B038-862E-4E40-8A3F-C254471D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Sloan Kettering Cancer Center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Patel</dc:creator>
  <cp:keywords/>
  <dc:description/>
  <cp:lastModifiedBy>Patel, Janhvi/Research and Technology Mgmt</cp:lastModifiedBy>
  <cp:revision>3</cp:revision>
  <dcterms:created xsi:type="dcterms:W3CDTF">2020-01-23T09:37:00Z</dcterms:created>
  <dcterms:modified xsi:type="dcterms:W3CDTF">2020-01-23T09:40:00Z</dcterms:modified>
</cp:coreProperties>
</file>