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D40F3" w14:textId="77777777" w:rsidR="00D46789" w:rsidRPr="007F3F5A" w:rsidRDefault="007F3F5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一、</w:t>
      </w:r>
      <w:r w:rsidRPr="007F3F5A">
        <w:rPr>
          <w:rFonts w:asciiTheme="minorEastAsia" w:hAnsiTheme="minorEastAsia" w:hint="eastAsia"/>
          <w:sz w:val="28"/>
          <w:szCs w:val="28"/>
        </w:rPr>
        <w:t>Linux的进程调度</w:t>
      </w:r>
      <w:r w:rsidR="0032699B">
        <w:rPr>
          <w:rFonts w:asciiTheme="minorEastAsia" w:hAnsiTheme="minorEastAsia" w:hint="eastAsia"/>
          <w:sz w:val="28"/>
          <w:szCs w:val="28"/>
        </w:rPr>
        <w:t>资料</w:t>
      </w:r>
      <w:r w:rsidRPr="007F3F5A">
        <w:rPr>
          <w:rFonts w:asciiTheme="minorEastAsia" w:hAnsiTheme="minorEastAsia" w:hint="eastAsia"/>
          <w:sz w:val="28"/>
          <w:szCs w:val="28"/>
        </w:rPr>
        <w:t>:</w:t>
      </w:r>
    </w:p>
    <w:p w14:paraId="28F190C8" w14:textId="77777777" w:rsidR="007F3F5A" w:rsidRDefault="007F3F5A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3718E8D" wp14:editId="26767737">
            <wp:extent cx="4801822" cy="329086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03" cy="3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0EB7" w14:textId="77777777" w:rsidR="007F3F5A" w:rsidRDefault="007F3F5A" w:rsidP="007F3F5A">
      <w:pPr>
        <w:ind w:firstLineChars="150" w:firstLine="315"/>
      </w:pPr>
      <w:r>
        <w:rPr>
          <w:noProof/>
        </w:rPr>
        <w:drawing>
          <wp:inline distT="0" distB="0" distL="0" distR="0" wp14:anchorId="29C8311A" wp14:editId="00108E29">
            <wp:extent cx="4767593" cy="32272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471" cy="32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55F3" w14:textId="77777777" w:rsidR="007F3F5A" w:rsidRDefault="007F3F5A" w:rsidP="007F3F5A">
      <w:pPr>
        <w:ind w:firstLineChars="150" w:firstLine="315"/>
      </w:pPr>
      <w:r>
        <w:rPr>
          <w:noProof/>
        </w:rPr>
        <w:drawing>
          <wp:inline distT="0" distB="0" distL="0" distR="0" wp14:anchorId="162A7AF6" wp14:editId="76BBEE75">
            <wp:extent cx="4767593" cy="1574527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689" cy="15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274" w14:textId="77777777" w:rsidR="007F3F5A" w:rsidRDefault="007F3F5A" w:rsidP="007F3F5A">
      <w:pPr>
        <w:ind w:firstLineChars="150" w:firstLine="315"/>
      </w:pPr>
    </w:p>
    <w:p w14:paraId="7C976A8C" w14:textId="77777777" w:rsidR="007F3F5A" w:rsidRDefault="007F3F5A" w:rsidP="007F3F5A">
      <w:pPr>
        <w:ind w:firstLineChars="150" w:firstLine="315"/>
      </w:pPr>
      <w:r>
        <w:rPr>
          <w:noProof/>
        </w:rPr>
        <w:drawing>
          <wp:inline distT="0" distB="0" distL="0" distR="0" wp14:anchorId="22B7E3C1" wp14:editId="03A91E16">
            <wp:extent cx="4772483" cy="4971791"/>
            <wp:effectExtent l="0" t="0" r="95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150" cy="49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77F7" w14:textId="77777777" w:rsidR="007F3F5A" w:rsidRDefault="007F3F5A" w:rsidP="007F3F5A">
      <w:pPr>
        <w:rPr>
          <w:rFonts w:asciiTheme="minorEastAsia" w:hAnsiTheme="minorEastAsia"/>
          <w:sz w:val="28"/>
          <w:szCs w:val="28"/>
        </w:rPr>
      </w:pPr>
      <w:r w:rsidRPr="007F3F5A">
        <w:rPr>
          <w:rFonts w:asciiTheme="minorEastAsia" w:hAnsiTheme="minorEastAsia" w:hint="eastAsia"/>
          <w:sz w:val="28"/>
          <w:szCs w:val="28"/>
        </w:rPr>
        <w:t>二、</w:t>
      </w:r>
      <w:r w:rsidR="00A11EC5">
        <w:rPr>
          <w:rFonts w:asciiTheme="minorEastAsia" w:hAnsiTheme="minorEastAsia" w:hint="eastAsia"/>
          <w:sz w:val="28"/>
          <w:szCs w:val="28"/>
        </w:rPr>
        <w:t>实验内容</w:t>
      </w:r>
    </w:p>
    <w:p w14:paraId="330A295B" w14:textId="77777777" w:rsidR="001B0736" w:rsidRDefault="007F3F5A" w:rsidP="00C677A1">
      <w:pPr>
        <w:ind w:firstLineChars="200" w:firstLine="420"/>
        <w:rPr>
          <w:rFonts w:asciiTheme="minorEastAsia" w:hAnsiTheme="minorEastAsia"/>
          <w:szCs w:val="21"/>
        </w:rPr>
      </w:pPr>
      <w:r w:rsidRPr="007F3F5A">
        <w:rPr>
          <w:rFonts w:asciiTheme="minorEastAsia" w:hAnsiTheme="minorEastAsia" w:hint="eastAsia"/>
          <w:szCs w:val="21"/>
        </w:rPr>
        <w:t>Linux中进程调度主体是schedule()函数，在</w:t>
      </w:r>
      <w:proofErr w:type="spellStart"/>
      <w:r w:rsidRPr="007F3F5A">
        <w:rPr>
          <w:rFonts w:asciiTheme="minorEastAsia" w:hAnsiTheme="minorEastAsia"/>
          <w:szCs w:val="21"/>
        </w:rPr>
        <w:t>linux</w:t>
      </w:r>
      <w:proofErr w:type="spellEnd"/>
      <w:r w:rsidRPr="007F3F5A">
        <w:rPr>
          <w:rFonts w:asciiTheme="minorEastAsia" w:hAnsiTheme="minorEastAsia"/>
          <w:szCs w:val="21"/>
        </w:rPr>
        <w:t>/kernel/</w:t>
      </w:r>
      <w:proofErr w:type="spellStart"/>
      <w:r w:rsidRPr="007F3F5A">
        <w:rPr>
          <w:rFonts w:asciiTheme="minorEastAsia" w:hAnsiTheme="minorEastAsia"/>
          <w:szCs w:val="21"/>
        </w:rPr>
        <w:t>sched.c</w:t>
      </w:r>
      <w:proofErr w:type="spellEnd"/>
      <w:r w:rsidR="00ED1CC3">
        <w:rPr>
          <w:rFonts w:asciiTheme="minorEastAsia" w:hAnsiTheme="minorEastAsia" w:hint="eastAsia"/>
          <w:szCs w:val="21"/>
        </w:rPr>
        <w:t>文件中定义，请</w:t>
      </w:r>
      <w:r w:rsidR="00A11EC5">
        <w:rPr>
          <w:rFonts w:asciiTheme="minorEastAsia" w:hAnsiTheme="minorEastAsia" w:hint="eastAsia"/>
          <w:szCs w:val="21"/>
        </w:rPr>
        <w:t>参考“资料”文件夹，完成</w:t>
      </w:r>
      <w:r w:rsidR="00ED1CC3">
        <w:rPr>
          <w:rFonts w:asciiTheme="minorEastAsia" w:hAnsiTheme="minorEastAsia" w:hint="eastAsia"/>
          <w:szCs w:val="21"/>
        </w:rPr>
        <w:t>阅读分析。</w:t>
      </w:r>
    </w:p>
    <w:p w14:paraId="27E14DBE" w14:textId="77777777" w:rsidR="001B0736" w:rsidRDefault="00C677A1" w:rsidP="007F3F5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</w:t>
      </w:r>
      <w:r w:rsidR="00C701BF" w:rsidRPr="00CD18E7">
        <w:rPr>
          <w:rFonts w:asciiTheme="minorEastAsia" w:hAnsiTheme="minorEastAsia" w:hint="eastAsia"/>
          <w:szCs w:val="21"/>
        </w:rPr>
        <w:t>请阅读分析schedule()函数，源码可自己下载或者参见“</w:t>
      </w:r>
      <w:r w:rsidR="00C701BF" w:rsidRPr="00CD18E7">
        <w:rPr>
          <w:rFonts w:asciiTheme="minorEastAsia" w:hAnsiTheme="minorEastAsia"/>
          <w:szCs w:val="21"/>
        </w:rPr>
        <w:t>sched.docx</w:t>
      </w:r>
      <w:r w:rsidR="00C701BF" w:rsidRPr="00CD18E7">
        <w:rPr>
          <w:rFonts w:asciiTheme="minorEastAsia" w:hAnsiTheme="minorEastAsia" w:hint="eastAsia"/>
          <w:szCs w:val="21"/>
        </w:rPr>
        <w:t>”</w:t>
      </w:r>
      <w:r w:rsidR="00C701BF">
        <w:rPr>
          <w:rFonts w:asciiTheme="minorEastAsia" w:hAnsiTheme="minorEastAsia" w:hint="eastAsia"/>
          <w:szCs w:val="21"/>
        </w:rPr>
        <w:t>，</w:t>
      </w:r>
      <w:r w:rsidR="00ED1CC3">
        <w:rPr>
          <w:rFonts w:asciiTheme="minorEastAsia" w:hAnsiTheme="minorEastAsia" w:hint="eastAsia"/>
          <w:szCs w:val="21"/>
        </w:rPr>
        <w:t>写出</w:t>
      </w:r>
      <w:r w:rsidR="001B0736">
        <w:rPr>
          <w:rFonts w:asciiTheme="minorEastAsia" w:hAnsiTheme="minorEastAsia" w:hint="eastAsia"/>
          <w:szCs w:val="21"/>
        </w:rPr>
        <w:t>该函数的</w:t>
      </w:r>
      <w:r w:rsidR="00ED1CC3">
        <w:rPr>
          <w:rFonts w:asciiTheme="minorEastAsia" w:hAnsiTheme="minorEastAsia" w:hint="eastAsia"/>
          <w:szCs w:val="21"/>
        </w:rPr>
        <w:t>调度模型、算法、流程</w:t>
      </w:r>
      <w:r w:rsidR="001B0736">
        <w:rPr>
          <w:rFonts w:asciiTheme="minorEastAsia" w:hAnsiTheme="minorEastAsia" w:hint="eastAsia"/>
          <w:szCs w:val="21"/>
        </w:rPr>
        <w:t>。</w:t>
      </w:r>
    </w:p>
    <w:p w14:paraId="09704905" w14:textId="66C0FDCF" w:rsidR="007F3F5A" w:rsidRDefault="00C677A1" w:rsidP="007F3F5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</w:t>
      </w:r>
      <w:r w:rsidR="0032699B">
        <w:rPr>
          <w:rFonts w:asciiTheme="minorEastAsia" w:hAnsiTheme="minorEastAsia" w:hint="eastAsia"/>
          <w:szCs w:val="21"/>
        </w:rPr>
        <w:t>选择Linux平台，</w:t>
      </w:r>
      <w:r w:rsidR="001B0736">
        <w:rPr>
          <w:rFonts w:asciiTheme="minorEastAsia" w:hAnsiTheme="minorEastAsia" w:hint="eastAsia"/>
          <w:szCs w:val="21"/>
        </w:rPr>
        <w:t>定义必要数据，写代码并调用该函数，得出</w:t>
      </w:r>
      <w:r w:rsidR="00ED1CC3">
        <w:rPr>
          <w:rFonts w:asciiTheme="minorEastAsia" w:hAnsiTheme="minorEastAsia" w:hint="eastAsia"/>
          <w:szCs w:val="21"/>
        </w:rPr>
        <w:t>运行结果</w:t>
      </w:r>
      <w:r>
        <w:rPr>
          <w:rFonts w:asciiTheme="minorEastAsia" w:hAnsiTheme="minorEastAsia" w:hint="eastAsia"/>
          <w:szCs w:val="21"/>
        </w:rPr>
        <w:t>，书写分析运行报告</w:t>
      </w:r>
      <w:r w:rsidR="00ED1CC3">
        <w:rPr>
          <w:rFonts w:asciiTheme="minorEastAsia" w:hAnsiTheme="minorEastAsia" w:hint="eastAsia"/>
          <w:szCs w:val="21"/>
        </w:rPr>
        <w:t>。</w:t>
      </w:r>
    </w:p>
    <w:p w14:paraId="14D5CE1C" w14:textId="09FF72E2" w:rsidR="006A637C" w:rsidRPr="006A637C" w:rsidRDefault="006A637C" w:rsidP="007F3F5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3.对“资料”夹</w:t>
      </w:r>
      <w:r w:rsidR="00E5335E">
        <w:rPr>
          <w:rFonts w:asciiTheme="minorEastAsia" w:hAnsiTheme="minorEastAsia" w:hint="eastAsia"/>
          <w:szCs w:val="21"/>
        </w:rPr>
        <w:t>里</w:t>
      </w:r>
      <w:r>
        <w:rPr>
          <w:rFonts w:asciiTheme="minorEastAsia" w:hAnsiTheme="minorEastAsia" w:hint="eastAsia"/>
          <w:szCs w:val="21"/>
        </w:rPr>
        <w:t>的内容整理阅读，写读书笔记。</w:t>
      </w:r>
    </w:p>
    <w:p w14:paraId="33ADF3DF" w14:textId="77777777" w:rsidR="001B0736" w:rsidRPr="007F3F5A" w:rsidRDefault="001B0736" w:rsidP="007F3F5A">
      <w:pPr>
        <w:rPr>
          <w:rFonts w:asciiTheme="minorEastAsia" w:hAnsiTheme="minorEastAsia"/>
          <w:szCs w:val="21"/>
        </w:rPr>
      </w:pPr>
    </w:p>
    <w:sectPr w:rsidR="001B0736" w:rsidRPr="007F3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0E584" w14:textId="77777777" w:rsidR="00DE1457" w:rsidRDefault="00DE1457" w:rsidP="00ED1CC3">
      <w:r>
        <w:separator/>
      </w:r>
    </w:p>
  </w:endnote>
  <w:endnote w:type="continuationSeparator" w:id="0">
    <w:p w14:paraId="0FADAE00" w14:textId="77777777" w:rsidR="00DE1457" w:rsidRDefault="00DE1457" w:rsidP="00ED1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3E399" w14:textId="77777777" w:rsidR="00DE1457" w:rsidRDefault="00DE1457" w:rsidP="00ED1CC3">
      <w:r>
        <w:separator/>
      </w:r>
    </w:p>
  </w:footnote>
  <w:footnote w:type="continuationSeparator" w:id="0">
    <w:p w14:paraId="7E64F8D3" w14:textId="77777777" w:rsidR="00DE1457" w:rsidRDefault="00DE1457" w:rsidP="00ED1C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0A04"/>
    <w:rsid w:val="00037635"/>
    <w:rsid w:val="001B0736"/>
    <w:rsid w:val="002F0A04"/>
    <w:rsid w:val="0032699B"/>
    <w:rsid w:val="005C59EC"/>
    <w:rsid w:val="006A637C"/>
    <w:rsid w:val="007F3F5A"/>
    <w:rsid w:val="00856997"/>
    <w:rsid w:val="00A11EC5"/>
    <w:rsid w:val="00AE124D"/>
    <w:rsid w:val="00C677A1"/>
    <w:rsid w:val="00C701BF"/>
    <w:rsid w:val="00D46789"/>
    <w:rsid w:val="00DE1457"/>
    <w:rsid w:val="00E368F7"/>
    <w:rsid w:val="00E5335E"/>
    <w:rsid w:val="00E96927"/>
    <w:rsid w:val="00ED1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5B0A657"/>
  <w15:docId w15:val="{F9964B26-43C5-4E48-8EA2-A81B7DFD3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12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E124D"/>
    <w:pPr>
      <w:widowControl w:val="0"/>
      <w:jc w:val="both"/>
    </w:pPr>
  </w:style>
  <w:style w:type="paragraph" w:styleId="a4">
    <w:name w:val="Balloon Text"/>
    <w:basedOn w:val="a"/>
    <w:link w:val="a5"/>
    <w:uiPriority w:val="99"/>
    <w:semiHidden/>
    <w:unhideWhenUsed/>
    <w:rsid w:val="007F3F5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F3F5A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D1C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D1CC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D1C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D1C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35</Words>
  <Characters>205</Characters>
  <Application>Microsoft Office Word</Application>
  <DocSecurity>0</DocSecurity>
  <Lines>1</Lines>
  <Paragraphs>1</Paragraphs>
  <ScaleCrop>false</ScaleCrop>
  <Company>微软中国</Company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李长悦</dc:creator>
  <cp:keywords/>
  <dc:description/>
  <cp:lastModifiedBy> </cp:lastModifiedBy>
  <cp:revision>11</cp:revision>
  <dcterms:created xsi:type="dcterms:W3CDTF">2016-04-13T02:32:00Z</dcterms:created>
  <dcterms:modified xsi:type="dcterms:W3CDTF">2020-04-15T12:57:00Z</dcterms:modified>
</cp:coreProperties>
</file>