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659" w:rsidRDefault="00552659" w:rsidP="00B66C0F">
      <w:pPr>
        <w:pStyle w:val="1"/>
        <w:numPr>
          <w:ilvl w:val="0"/>
          <w:numId w:val="12"/>
        </w:numPr>
        <w:rPr>
          <w:rFonts w:hint="eastAsia"/>
        </w:rPr>
      </w:pPr>
      <w:r>
        <w:rPr>
          <w:rFonts w:hint="eastAsia"/>
        </w:rPr>
        <w:t>基于上述参数的上行调度算法设计思路</w:t>
      </w:r>
    </w:p>
    <w:p w:rsidR="00797B31" w:rsidRDefault="00797B31" w:rsidP="00797B31">
      <w:pPr>
        <w:rPr>
          <w:rFonts w:hint="eastAsia"/>
        </w:rPr>
      </w:pPr>
      <w:r>
        <w:rPr>
          <w:rFonts w:hint="eastAsia"/>
        </w:rPr>
        <w:t>6</w:t>
      </w:r>
      <w:r>
        <w:rPr>
          <w:rFonts w:hint="eastAsia"/>
        </w:rPr>
        <w:t>月最终代码中的算法</w:t>
      </w:r>
    </w:p>
    <w:p w:rsidR="00797B31" w:rsidRDefault="00797B31" w:rsidP="00797B31">
      <w:pPr>
        <w:rPr>
          <w:rFonts w:hint="eastAsia"/>
        </w:rPr>
      </w:pPr>
      <w:r>
        <w:object w:dxaOrig="13447" w:dyaOrig="14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414.7pt;height:454.45pt" o:ole="">
            <v:imagedata r:id="rId8" o:title=""/>
          </v:shape>
          <o:OLEObject Type="Embed" ProgID="Visio.Drawing.11" ShapeID="_x0000_i1079" DrawAspect="Content" ObjectID="_1433346061" r:id="rId9"/>
        </w:object>
      </w:r>
    </w:p>
    <w:p w:rsidR="00797B31" w:rsidRDefault="00797B31" w:rsidP="00797B31">
      <w:pPr>
        <w:rPr>
          <w:rFonts w:hint="eastAsia"/>
        </w:rPr>
      </w:pPr>
      <w:r>
        <w:rPr>
          <w:rFonts w:hint="eastAsia"/>
        </w:rPr>
        <w:t>详细公式说明</w:t>
      </w:r>
    </w:p>
    <w:p w:rsidR="00797B31" w:rsidRDefault="00797B31" w:rsidP="00797B31">
      <w:pPr>
        <w:rPr>
          <w:rFonts w:hint="eastAsia"/>
        </w:rPr>
      </w:pPr>
      <w:r w:rsidRPr="008D43E5">
        <w:object w:dxaOrig="15946" w:dyaOrig="12543">
          <v:shape id="_x0000_i1080" type="#_x0000_t75" style="width:505.75pt;height:396.85pt" o:ole="">
            <v:imagedata r:id="rId10" o:title=""/>
          </v:shape>
          <o:OLEObject Type="Embed" ProgID="Visio.Drawing.11" ShapeID="_x0000_i1080" DrawAspect="Content" ObjectID="_1433346062" r:id="rId11"/>
        </w:object>
      </w:r>
      <w:bookmarkStart w:id="0" w:name="_GoBack"/>
      <w:bookmarkEnd w:id="0"/>
    </w:p>
    <w:p w:rsidR="00797B31" w:rsidRPr="00797B31" w:rsidRDefault="00797B31" w:rsidP="00797B31"/>
    <w:p w:rsidR="00B66C0F" w:rsidRPr="00B66C0F" w:rsidRDefault="00B66C0F" w:rsidP="00B66C0F">
      <w:r>
        <w:rPr>
          <w:rFonts w:hint="eastAsia"/>
        </w:rPr>
        <w:t>5</w:t>
      </w:r>
      <w:r>
        <w:rPr>
          <w:rFonts w:hint="eastAsia"/>
        </w:rPr>
        <w:t>月</w:t>
      </w:r>
      <w:r>
        <w:rPr>
          <w:rFonts w:hint="eastAsia"/>
        </w:rPr>
        <w:t>10</w:t>
      </w:r>
      <w:r>
        <w:rPr>
          <w:rFonts w:hint="eastAsia"/>
        </w:rPr>
        <w:t>号的上行调度算法讨论结果</w:t>
      </w:r>
    </w:p>
    <w:bookmarkStart w:id="1" w:name="OLE_LINK10"/>
    <w:bookmarkStart w:id="2" w:name="OLE_LINK11"/>
    <w:bookmarkStart w:id="3" w:name="OLE_LINK12"/>
    <w:p w:rsidR="00B66C0F" w:rsidRPr="00B66C0F" w:rsidRDefault="00B66C0F" w:rsidP="00B66C0F">
      <w:r>
        <w:object w:dxaOrig="12840" w:dyaOrig="14342">
          <v:shape id="_x0000_i1078" type="#_x0000_t75" style="width:470pt;height:525.9pt" o:ole="">
            <v:imagedata r:id="rId12" o:title=""/>
          </v:shape>
          <o:OLEObject Type="Embed" ProgID="Visio.Drawing.11" ShapeID="_x0000_i1078" DrawAspect="Content" ObjectID="_1433346063" r:id="rId13"/>
        </w:object>
      </w:r>
      <w:bookmarkEnd w:id="1"/>
      <w:bookmarkEnd w:id="2"/>
      <w:bookmarkEnd w:id="3"/>
    </w:p>
    <w:p w:rsidR="00552659" w:rsidRDefault="00552659" w:rsidP="00552659">
      <w:pPr>
        <w:pStyle w:val="2"/>
      </w:pPr>
      <w:r>
        <w:rPr>
          <w:rFonts w:hint="eastAsia"/>
        </w:rPr>
        <w:t>1.1</w:t>
      </w:r>
      <w:r>
        <w:rPr>
          <w:rFonts w:hint="eastAsia"/>
        </w:rPr>
        <w:t>上行调度主要步骤</w:t>
      </w:r>
      <w:r w:rsidR="00B66C0F">
        <w:rPr>
          <w:rFonts w:hint="eastAsia"/>
        </w:rPr>
        <w:t>（以下是</w:t>
      </w:r>
      <w:r w:rsidR="00B66C0F">
        <w:rPr>
          <w:rFonts w:hint="eastAsia"/>
        </w:rPr>
        <w:t>5</w:t>
      </w:r>
      <w:r w:rsidR="00B66C0F">
        <w:rPr>
          <w:rFonts w:hint="eastAsia"/>
        </w:rPr>
        <w:t>月之前讨论的算法结果）</w:t>
      </w:r>
      <w:r>
        <w:rPr>
          <w:rFonts w:hint="eastAsia"/>
        </w:rPr>
        <w:tab/>
      </w:r>
      <w:r>
        <w:rPr>
          <w:rFonts w:hint="eastAsia"/>
        </w:rPr>
        <w:tab/>
      </w:r>
    </w:p>
    <w:p w:rsidR="00552659" w:rsidRDefault="008F3B1B" w:rsidP="00552659">
      <w:pPr>
        <w:jc w:val="center"/>
      </w:pPr>
      <w:r>
        <w:object w:dxaOrig="13038" w:dyaOrig="7854">
          <v:shape id="_x0000_i1025" type="#_x0000_t75" style="width:415.3pt;height:250pt" o:ole="">
            <v:imagedata r:id="rId14" o:title=""/>
          </v:shape>
          <o:OLEObject Type="Embed" ProgID="Visio.Drawing.11" ShapeID="_x0000_i1025" DrawAspect="Content" ObjectID="_1433346064" r:id="rId15"/>
        </w:object>
      </w:r>
    </w:p>
    <w:p w:rsidR="00552659" w:rsidRDefault="00552659" w:rsidP="00552659">
      <w:pPr>
        <w:ind w:firstLine="420"/>
      </w:pPr>
      <w:r>
        <w:rPr>
          <w:rFonts w:hint="eastAsia"/>
        </w:rPr>
        <w:t>上图为上行调度算法的主要步骤，分为两个大的步骤：第一步资源块预分配，为各</w:t>
      </w:r>
      <w:r>
        <w:rPr>
          <w:rFonts w:hint="eastAsia"/>
        </w:rPr>
        <w:t>UE</w:t>
      </w:r>
      <w:r>
        <w:rPr>
          <w:rFonts w:hint="eastAsia"/>
        </w:rPr>
        <w:t>分配连续的</w:t>
      </w:r>
      <w:r>
        <w:rPr>
          <w:rFonts w:hint="eastAsia"/>
        </w:rPr>
        <w:t>RB</w:t>
      </w:r>
      <w:r>
        <w:rPr>
          <w:rFonts w:hint="eastAsia"/>
        </w:rPr>
        <w:t>块；第二步为资源块的最终分配，为各个用户的各个业务确定最终的</w:t>
      </w:r>
      <w:r>
        <w:rPr>
          <w:rFonts w:hint="eastAsia"/>
        </w:rPr>
        <w:t>RB</w:t>
      </w:r>
      <w:r>
        <w:rPr>
          <w:rFonts w:hint="eastAsia"/>
        </w:rPr>
        <w:t>分配。</w:t>
      </w:r>
    </w:p>
    <w:p w:rsidR="00552659" w:rsidRDefault="00552659" w:rsidP="00552659">
      <w:pPr>
        <w:pStyle w:val="2"/>
      </w:pPr>
      <w:r>
        <w:rPr>
          <w:rFonts w:hint="eastAsia"/>
        </w:rPr>
        <w:t xml:space="preserve">1.2 </w:t>
      </w:r>
      <w:r>
        <w:rPr>
          <w:rFonts w:hint="eastAsia"/>
        </w:rPr>
        <w:t>资源块预分配</w:t>
      </w:r>
    </w:p>
    <w:p w:rsidR="00552659" w:rsidRPr="00941194" w:rsidRDefault="00552659" w:rsidP="00552659">
      <w:pPr>
        <w:ind w:firstLine="420"/>
      </w:pPr>
      <w:r>
        <w:rPr>
          <w:rFonts w:hint="eastAsia"/>
        </w:rPr>
        <w:t>资源块预分配的主要功能是为各</w:t>
      </w:r>
      <w:r>
        <w:rPr>
          <w:rFonts w:hint="eastAsia"/>
        </w:rPr>
        <w:t>UE</w:t>
      </w:r>
      <w:r>
        <w:rPr>
          <w:rFonts w:hint="eastAsia"/>
        </w:rPr>
        <w:t>分配连续的</w:t>
      </w:r>
      <w:r>
        <w:rPr>
          <w:rFonts w:hint="eastAsia"/>
        </w:rPr>
        <w:t>RB</w:t>
      </w:r>
      <w:r>
        <w:rPr>
          <w:rFonts w:hint="eastAsia"/>
        </w:rPr>
        <w:t>块。通过</w:t>
      </w:r>
      <w:r>
        <w:rPr>
          <w:rFonts w:hint="eastAsia"/>
        </w:rPr>
        <w:t>UE</w:t>
      </w:r>
      <w:r>
        <w:rPr>
          <w:rFonts w:hint="eastAsia"/>
        </w:rPr>
        <w:t>发送过来的</w:t>
      </w:r>
      <w:r>
        <w:rPr>
          <w:rFonts w:hint="eastAsia"/>
        </w:rPr>
        <w:t>SRS</w:t>
      </w:r>
      <w:r>
        <w:rPr>
          <w:rFonts w:hint="eastAsia"/>
        </w:rPr>
        <w:t>，基站判断在当前调度时刻各个用户在各个</w:t>
      </w:r>
      <w:r>
        <w:rPr>
          <w:rFonts w:hint="eastAsia"/>
        </w:rPr>
        <w:t>RB</w:t>
      </w:r>
      <w:r>
        <w:rPr>
          <w:rFonts w:hint="eastAsia"/>
        </w:rPr>
        <w:t>上的信道质量指示情况，并结合上行调度必须遵守的限制性原则（分配给同一个用户的资源块必须在编号上保持连续）</w:t>
      </w:r>
      <w:r w:rsidR="00B2228A">
        <w:rPr>
          <w:rFonts w:hint="eastAsia"/>
        </w:rPr>
        <w:t>，再结合每个用户的</w:t>
      </w:r>
      <w:r w:rsidR="001E7D78">
        <w:rPr>
          <w:rFonts w:hint="eastAsia"/>
        </w:rPr>
        <w:t>上报</w:t>
      </w:r>
      <w:r w:rsidR="00B2228A">
        <w:rPr>
          <w:rFonts w:hint="eastAsia"/>
        </w:rPr>
        <w:t>BSR</w:t>
      </w:r>
      <w:r w:rsidR="001E7D78">
        <w:rPr>
          <w:rFonts w:hint="eastAsia"/>
        </w:rPr>
        <w:t>计算每个用户总共待发送的数据量为各个用户分配</w:t>
      </w:r>
      <w:r w:rsidR="001E7D78">
        <w:rPr>
          <w:rFonts w:hint="eastAsia"/>
        </w:rPr>
        <w:t>RB</w:t>
      </w:r>
      <w:r w:rsidR="001E7D78">
        <w:rPr>
          <w:rFonts w:hint="eastAsia"/>
        </w:rPr>
        <w:t>连续的资源块</w:t>
      </w:r>
      <w:r>
        <w:rPr>
          <w:rFonts w:hint="eastAsia"/>
        </w:rPr>
        <w:t>。主要用</w:t>
      </w:r>
      <w:r>
        <w:rPr>
          <w:rFonts w:hint="eastAsia"/>
        </w:rPr>
        <w:t>RME</w:t>
      </w:r>
      <w:r>
        <w:rPr>
          <w:rFonts w:hint="eastAsia"/>
        </w:rPr>
        <w:t>（递归极大值扩张算法）。</w:t>
      </w:r>
      <w:r>
        <w:rPr>
          <w:rFonts w:hint="eastAsia"/>
        </w:rPr>
        <w:t>R</w:t>
      </w:r>
      <w:proofErr w:type="spellStart"/>
      <w:r>
        <w:rPr>
          <w:rFonts w:hint="eastAsia"/>
          <w:lang w:val="x-none"/>
        </w:rPr>
        <w:t>ME</w:t>
      </w:r>
      <w:r>
        <w:rPr>
          <w:rFonts w:hint="eastAsia"/>
          <w:lang w:val="x-none"/>
        </w:rPr>
        <w:t>算法思想如下</w:t>
      </w:r>
      <w:proofErr w:type="spellEnd"/>
      <w:r>
        <w:rPr>
          <w:rFonts w:hint="eastAsia"/>
          <w:lang w:val="x-none"/>
        </w:rPr>
        <w:t>：</w:t>
      </w:r>
    </w:p>
    <w:p w:rsidR="00552659" w:rsidRDefault="00552659" w:rsidP="00552659">
      <w:pPr>
        <w:ind w:firstLine="420"/>
      </w:pPr>
      <w:r>
        <w:rPr>
          <w:rFonts w:hint="eastAsia"/>
        </w:rPr>
        <w:t>如下图</w:t>
      </w:r>
      <w:bookmarkStart w:id="4" w:name="OLE_LINK1"/>
      <w:bookmarkStart w:id="5" w:name="OLE_LINK2"/>
      <w:r>
        <w:rPr>
          <w:rFonts w:hint="eastAsia"/>
        </w:rPr>
        <w:t>UE-RB</w:t>
      </w:r>
      <w:r>
        <w:rPr>
          <w:rFonts w:hint="eastAsia"/>
        </w:rPr>
        <w:t>矩阵</w:t>
      </w:r>
      <w:bookmarkEnd w:id="4"/>
      <w:bookmarkEnd w:id="5"/>
      <w:r>
        <w:rPr>
          <w:rFonts w:hint="eastAsia"/>
        </w:rPr>
        <w:t>，图中行表示所有的</w:t>
      </w:r>
      <w:r>
        <w:rPr>
          <w:rFonts w:hint="eastAsia"/>
        </w:rPr>
        <w:t>UE</w:t>
      </w:r>
      <w:r>
        <w:rPr>
          <w:rFonts w:hint="eastAsia"/>
        </w:rPr>
        <w:t>，列表示所有的</w:t>
      </w:r>
      <w:r>
        <w:rPr>
          <w:rFonts w:hint="eastAsia"/>
        </w:rPr>
        <w:t>RB</w:t>
      </w:r>
      <w:r>
        <w:rPr>
          <w:rFonts w:hint="eastAsia"/>
        </w:rPr>
        <w:t>，矩阵中各个值表示各个</w:t>
      </w:r>
      <w:r>
        <w:rPr>
          <w:rFonts w:hint="eastAsia"/>
        </w:rPr>
        <w:t>UE</w:t>
      </w:r>
      <w:r>
        <w:rPr>
          <w:rFonts w:hint="eastAsia"/>
        </w:rPr>
        <w:t>在各个</w:t>
      </w:r>
      <w:r>
        <w:rPr>
          <w:rFonts w:hint="eastAsia"/>
        </w:rPr>
        <w:t>RB</w:t>
      </w:r>
      <w:r>
        <w:rPr>
          <w:rFonts w:hint="eastAsia"/>
        </w:rPr>
        <w:t>上的通过</w:t>
      </w:r>
      <w:r>
        <w:rPr>
          <w:rFonts w:hint="eastAsia"/>
        </w:rPr>
        <w:t>SRS</w:t>
      </w:r>
      <w:r>
        <w:rPr>
          <w:rFonts w:hint="eastAsia"/>
        </w:rPr>
        <w:t>中</w:t>
      </w:r>
      <w:r>
        <w:rPr>
          <w:rFonts w:hint="eastAsia"/>
        </w:rPr>
        <w:t>SNR(</w:t>
      </w:r>
      <w:r>
        <w:rPr>
          <w:rFonts w:hint="eastAsia"/>
        </w:rPr>
        <w:t>信噪比</w:t>
      </w:r>
      <w:r>
        <w:rPr>
          <w:rFonts w:hint="eastAsia"/>
        </w:rPr>
        <w:t>)</w:t>
      </w:r>
      <w:r>
        <w:rPr>
          <w:rFonts w:hint="eastAsia"/>
        </w:rPr>
        <w:t>得出的信道质量指示</w:t>
      </w:r>
      <w:r>
        <w:rPr>
          <w:rFonts w:hint="eastAsia"/>
        </w:rPr>
        <w:t>M</w:t>
      </w:r>
      <w:r>
        <w:rPr>
          <w:rFonts w:hint="eastAsia"/>
        </w:rPr>
        <w:t>值，反映各个</w:t>
      </w:r>
      <w:r>
        <w:rPr>
          <w:rFonts w:hint="eastAsia"/>
        </w:rPr>
        <w:t>UE</w:t>
      </w:r>
      <w:r>
        <w:rPr>
          <w:rFonts w:hint="eastAsia"/>
        </w:rPr>
        <w:t>在各个</w:t>
      </w:r>
      <w:r>
        <w:rPr>
          <w:rFonts w:hint="eastAsia"/>
        </w:rPr>
        <w:t>RB</w:t>
      </w:r>
      <w:r>
        <w:rPr>
          <w:rFonts w:hint="eastAsia"/>
        </w:rPr>
        <w:t>上的信道质量指示情况，值越大，表示信道质量越好，即</w:t>
      </w:r>
      <w:r>
        <w:rPr>
          <w:rFonts w:hint="eastAsia"/>
        </w:rPr>
        <w:t>UE</w:t>
      </w:r>
      <w:r>
        <w:rPr>
          <w:rFonts w:hint="eastAsia"/>
        </w:rPr>
        <w:t>在该</w:t>
      </w:r>
      <w:r>
        <w:rPr>
          <w:rFonts w:hint="eastAsia"/>
        </w:rPr>
        <w:t>RB</w:t>
      </w:r>
      <w:r>
        <w:rPr>
          <w:rFonts w:hint="eastAsia"/>
        </w:rPr>
        <w:t>上传输有较好的通信质量。</w:t>
      </w:r>
    </w:p>
    <w:p w:rsidR="00552659" w:rsidRDefault="00552659" w:rsidP="00552659">
      <w:pPr>
        <w:jc w:val="center"/>
      </w:pPr>
      <w:r>
        <w:rPr>
          <w:noProof/>
        </w:rPr>
        <w:drawing>
          <wp:inline distT="0" distB="0" distL="0" distR="0" wp14:anchorId="0C7052EB" wp14:editId="4C29AD81">
            <wp:extent cx="2499360" cy="17297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360" cy="1729740"/>
                    </a:xfrm>
                    <a:prstGeom prst="rect">
                      <a:avLst/>
                    </a:prstGeom>
                  </pic:spPr>
                </pic:pic>
              </a:graphicData>
            </a:graphic>
          </wp:inline>
        </w:drawing>
      </w:r>
    </w:p>
    <w:p w:rsidR="00552659" w:rsidRDefault="00552659" w:rsidP="00552659">
      <w:pPr>
        <w:ind w:firstLine="420"/>
      </w:pPr>
      <w:r>
        <w:rPr>
          <w:rFonts w:hint="eastAsia"/>
        </w:rPr>
        <w:lastRenderedPageBreak/>
        <w:t>下图为一实际例子，将上述矩阵用图表的形式直观反映出来。下图中横坐标表示所有的</w:t>
      </w:r>
      <w:r>
        <w:rPr>
          <w:rFonts w:hint="eastAsia"/>
        </w:rPr>
        <w:t>RB,</w:t>
      </w:r>
      <w:r>
        <w:rPr>
          <w:rFonts w:hint="eastAsia"/>
        </w:rPr>
        <w:t>纵坐标表示信道指示值，曲线代表</w:t>
      </w:r>
      <w:r>
        <w:rPr>
          <w:rFonts w:hint="eastAsia"/>
        </w:rPr>
        <w:t>4</w:t>
      </w:r>
      <w:r>
        <w:rPr>
          <w:rFonts w:hint="eastAsia"/>
        </w:rPr>
        <w:t>个</w:t>
      </w:r>
      <w:r>
        <w:rPr>
          <w:rFonts w:hint="eastAsia"/>
        </w:rPr>
        <w:t>UE</w:t>
      </w:r>
      <w:r>
        <w:rPr>
          <w:rFonts w:hint="eastAsia"/>
        </w:rPr>
        <w:t>在各个</w:t>
      </w:r>
      <w:r>
        <w:rPr>
          <w:rFonts w:hint="eastAsia"/>
        </w:rPr>
        <w:t>RB</w:t>
      </w:r>
      <w:r>
        <w:rPr>
          <w:rFonts w:hint="eastAsia"/>
        </w:rPr>
        <w:t>上的信道质量指示情况。红色的细曲线代表</w:t>
      </w:r>
      <w:r>
        <w:rPr>
          <w:rFonts w:hint="eastAsia"/>
        </w:rPr>
        <w:t>UE1</w:t>
      </w:r>
      <w:r>
        <w:rPr>
          <w:rFonts w:hint="eastAsia"/>
        </w:rPr>
        <w:t>，蓝色的细曲线代表</w:t>
      </w:r>
      <w:r>
        <w:rPr>
          <w:rFonts w:hint="eastAsia"/>
        </w:rPr>
        <w:t>UE2</w:t>
      </w:r>
      <w:r>
        <w:rPr>
          <w:rFonts w:hint="eastAsia"/>
        </w:rPr>
        <w:t>，绿色的细曲线代表</w:t>
      </w:r>
      <w:r>
        <w:rPr>
          <w:rFonts w:hint="eastAsia"/>
        </w:rPr>
        <w:t>UE3</w:t>
      </w:r>
      <w:r>
        <w:rPr>
          <w:rFonts w:hint="eastAsia"/>
        </w:rPr>
        <w:t>，黄色的细曲线代表</w:t>
      </w:r>
      <w:r>
        <w:rPr>
          <w:rFonts w:hint="eastAsia"/>
        </w:rPr>
        <w:t>UE4</w:t>
      </w:r>
      <w:r>
        <w:rPr>
          <w:rFonts w:hint="eastAsia"/>
        </w:rPr>
        <w:t>。</w:t>
      </w:r>
    </w:p>
    <w:p w:rsidR="00552659" w:rsidRDefault="00552659" w:rsidP="00552659">
      <w:pPr>
        <w:jc w:val="center"/>
      </w:pPr>
      <w:r>
        <w:object w:dxaOrig="10907" w:dyaOrig="8198">
          <v:shape id="_x0000_i1026" type="#_x0000_t75" style="width:415.3pt;height:312.2pt" o:ole="">
            <v:imagedata r:id="rId17" o:title=""/>
          </v:shape>
          <o:OLEObject Type="Embed" ProgID="Visio.Drawing.11" ShapeID="_x0000_i1026" DrawAspect="Content" ObjectID="_1433346065" r:id="rId18"/>
        </w:object>
      </w:r>
      <w:r>
        <w:rPr>
          <w:rFonts w:hint="eastAsia"/>
        </w:rPr>
        <w:t>图、各用户在各个</w:t>
      </w:r>
      <w:r>
        <w:rPr>
          <w:rFonts w:hint="eastAsia"/>
        </w:rPr>
        <w:t>RB</w:t>
      </w:r>
      <w:r>
        <w:rPr>
          <w:rFonts w:hint="eastAsia"/>
        </w:rPr>
        <w:t>上信道质量指示情况</w:t>
      </w:r>
    </w:p>
    <w:p w:rsidR="00552659" w:rsidRDefault="00552659" w:rsidP="00552659">
      <w:r>
        <w:t>RME</w:t>
      </w:r>
      <w:r>
        <w:rPr>
          <w:rFonts w:hint="eastAsia"/>
        </w:rPr>
        <w:t>算法（递归最大值扩张算法）步骤如下：</w:t>
      </w:r>
    </w:p>
    <w:p w:rsidR="00552659" w:rsidRDefault="00552659" w:rsidP="00552659">
      <w:pPr>
        <w:pStyle w:val="a7"/>
        <w:numPr>
          <w:ilvl w:val="0"/>
          <w:numId w:val="1"/>
        </w:numPr>
      </w:pPr>
      <w:r>
        <w:rPr>
          <w:rFonts w:hint="eastAsia"/>
        </w:rPr>
        <w:t>在</w:t>
      </w:r>
      <w:r>
        <w:rPr>
          <w:rFonts w:hint="eastAsia"/>
        </w:rPr>
        <w:t>UE-RB</w:t>
      </w:r>
      <w:r>
        <w:rPr>
          <w:rFonts w:hint="eastAsia"/>
        </w:rPr>
        <w:t>矩阵中找到最大的</w:t>
      </w:r>
      <w:r w:rsidRPr="002D10AD">
        <w:rPr>
          <w:position w:val="-14"/>
        </w:rPr>
        <w:object w:dxaOrig="420" w:dyaOrig="400">
          <v:shape id="_x0000_i1027" type="#_x0000_t75" style="width:21.9pt;height:20.15pt" o:ole="">
            <v:imagedata r:id="rId19" o:title=""/>
          </v:shape>
          <o:OLEObject Type="Embed" ProgID="Equation.DSMT4" ShapeID="_x0000_i1027" DrawAspect="Content" ObjectID="_1433346066" r:id="rId20"/>
        </w:object>
      </w:r>
      <w:r>
        <w:rPr>
          <w:rFonts w:hint="eastAsia"/>
        </w:rPr>
        <w:t>值对应的</w:t>
      </w:r>
      <w:r>
        <w:rPr>
          <w:rFonts w:hint="eastAsia"/>
        </w:rPr>
        <w:t>RB</w:t>
      </w:r>
      <w:r>
        <w:rPr>
          <w:rFonts w:hint="eastAsia"/>
        </w:rPr>
        <w:t>和</w:t>
      </w:r>
      <w:r>
        <w:rPr>
          <w:rFonts w:hint="eastAsia"/>
        </w:rPr>
        <w:t>UE</w:t>
      </w:r>
      <w:r>
        <w:rPr>
          <w:rFonts w:hint="eastAsia"/>
        </w:rPr>
        <w:t>，如上图，整个矩阵中</w:t>
      </w:r>
      <w:r w:rsidRPr="002D10AD">
        <w:rPr>
          <w:position w:val="-12"/>
        </w:rPr>
        <w:object w:dxaOrig="380" w:dyaOrig="380">
          <v:shape id="_x0000_i1028" type="#_x0000_t75" style="width:19pt;height:19pt" o:ole="">
            <v:imagedata r:id="rId21" o:title=""/>
          </v:shape>
          <o:OLEObject Type="Embed" ProgID="Equation.DSMT4" ShapeID="_x0000_i1028" DrawAspect="Content" ObjectID="_1433346067" r:id="rId22"/>
        </w:object>
      </w:r>
      <w:r>
        <w:rPr>
          <w:rFonts w:hint="eastAsia"/>
        </w:rPr>
        <w:t>在</w:t>
      </w:r>
      <w:r w:rsidRPr="002D10AD">
        <w:rPr>
          <w:position w:val="-12"/>
        </w:rPr>
        <w:object w:dxaOrig="400" w:dyaOrig="380">
          <v:shape id="_x0000_i1029" type="#_x0000_t75" style="width:20.15pt;height:19pt" o:ole="">
            <v:imagedata r:id="rId23" o:title=""/>
          </v:shape>
          <o:OLEObject Type="Embed" ProgID="Equation.DSMT4" ShapeID="_x0000_i1029" DrawAspect="Content" ObjectID="_1433346068" r:id="rId24"/>
        </w:object>
      </w:r>
      <w:r>
        <w:rPr>
          <w:rFonts w:hint="eastAsia"/>
        </w:rPr>
        <w:t>处最得最大；</w:t>
      </w:r>
    </w:p>
    <w:p w:rsidR="00552659" w:rsidRDefault="00552659" w:rsidP="00552659">
      <w:pPr>
        <w:pStyle w:val="a7"/>
        <w:numPr>
          <w:ilvl w:val="0"/>
          <w:numId w:val="1"/>
        </w:numPr>
      </w:pPr>
      <w:r>
        <w:rPr>
          <w:rFonts w:hint="eastAsia"/>
        </w:rPr>
        <w:t>把</w:t>
      </w:r>
      <w:r>
        <w:rPr>
          <w:position w:val="-12"/>
        </w:rPr>
        <w:object w:dxaOrig="396" w:dyaOrig="384">
          <v:shape id="_x0000_i1030" type="#_x0000_t75" style="width:19.6pt;height:19pt" o:ole="">
            <v:imagedata r:id="rId23" o:title=""/>
          </v:shape>
          <o:OLEObject Type="Embed" ProgID="Equation.DSMT4" ShapeID="_x0000_i1030" DrawAspect="Content" ObjectID="_1433346069" r:id="rId25"/>
        </w:object>
      </w:r>
      <w:r>
        <w:rPr>
          <w:rFonts w:hint="eastAsia"/>
        </w:rPr>
        <w:t>分配给</w:t>
      </w:r>
      <w:bookmarkStart w:id="6" w:name="OLE_LINK42"/>
      <w:bookmarkStart w:id="7" w:name="OLE_LINK43"/>
      <w:r>
        <w:rPr>
          <w:position w:val="-12"/>
        </w:rPr>
        <w:object w:dxaOrig="380" w:dyaOrig="380">
          <v:shape id="_x0000_i1031" type="#_x0000_t75" style="width:19pt;height:19pt" o:ole="">
            <v:imagedata r:id="rId26" o:title=""/>
          </v:shape>
          <o:OLEObject Type="Embed" ProgID="Equation.DSMT4" ShapeID="_x0000_i1031" DrawAspect="Content" ObjectID="_1433346070" r:id="rId27"/>
        </w:object>
      </w:r>
      <w:bookmarkEnd w:id="6"/>
      <w:bookmarkEnd w:id="7"/>
      <w:r>
        <w:rPr>
          <w:rFonts w:hint="eastAsia"/>
        </w:rPr>
        <w:t>；</w:t>
      </w:r>
    </w:p>
    <w:p w:rsidR="00552659" w:rsidRPr="00A9533D" w:rsidRDefault="00552659" w:rsidP="00552659">
      <w:pPr>
        <w:pStyle w:val="a7"/>
        <w:numPr>
          <w:ilvl w:val="0"/>
          <w:numId w:val="1"/>
        </w:numPr>
      </w:pPr>
      <w:r>
        <w:rPr>
          <w:rFonts w:hint="eastAsia"/>
        </w:rPr>
        <w:t>以在</w:t>
      </w:r>
      <w:r>
        <w:rPr>
          <w:rFonts w:hint="eastAsia"/>
        </w:rPr>
        <w:t>UE-RB</w:t>
      </w:r>
      <w:r>
        <w:rPr>
          <w:rFonts w:hint="eastAsia"/>
        </w:rPr>
        <w:t>矩阵中，以</w:t>
      </w:r>
      <w:bookmarkStart w:id="8" w:name="OLE_LINK40"/>
      <w:bookmarkStart w:id="9" w:name="OLE_LINK41"/>
      <w:r>
        <w:rPr>
          <w:position w:val="-12"/>
        </w:rPr>
        <w:object w:dxaOrig="396" w:dyaOrig="384">
          <v:shape id="_x0000_i1032" type="#_x0000_t75" style="width:19.6pt;height:19pt" o:ole="">
            <v:imagedata r:id="rId23" o:title=""/>
          </v:shape>
          <o:OLEObject Type="Embed" ProgID="Equation.DSMT4" ShapeID="_x0000_i1032" DrawAspect="Content" ObjectID="_1433346071" r:id="rId28"/>
        </w:object>
      </w:r>
      <w:r>
        <w:rPr>
          <w:rFonts w:hint="eastAsia"/>
        </w:rPr>
        <w:t>列</w:t>
      </w:r>
      <w:bookmarkEnd w:id="8"/>
      <w:bookmarkEnd w:id="9"/>
      <w:r>
        <w:rPr>
          <w:rFonts w:hint="eastAsia"/>
        </w:rPr>
        <w:t>为基础，在</w:t>
      </w:r>
      <w:r>
        <w:rPr>
          <w:position w:val="-12"/>
        </w:rPr>
        <w:object w:dxaOrig="396" w:dyaOrig="384">
          <v:shape id="_x0000_i1033" type="#_x0000_t75" style="width:19.6pt;height:19pt" o:ole="">
            <v:imagedata r:id="rId23" o:title=""/>
          </v:shape>
          <o:OLEObject Type="Embed" ProgID="Equation.DSMT4" ShapeID="_x0000_i1033" DrawAspect="Content" ObjectID="_1433346072" r:id="rId29"/>
        </w:object>
      </w:r>
      <w:r>
        <w:rPr>
          <w:rFonts w:hint="eastAsia"/>
        </w:rPr>
        <w:t>列左右两边扩大对</w:t>
      </w:r>
      <w:bookmarkStart w:id="10" w:name="OLE_LINK47"/>
      <w:bookmarkStart w:id="11" w:name="OLE_LINK48"/>
      <w:r>
        <w:rPr>
          <w:position w:val="-12"/>
        </w:rPr>
        <w:object w:dxaOrig="380" w:dyaOrig="380">
          <v:shape id="_x0000_i1034" type="#_x0000_t75" style="width:19pt;height:19pt" o:ole="">
            <v:imagedata r:id="rId30" o:title=""/>
          </v:shape>
          <o:OLEObject Type="Embed" ProgID="Equation.DSMT4" ShapeID="_x0000_i1034" DrawAspect="Content" ObjectID="_1433346073" r:id="rId31"/>
        </w:object>
      </w:r>
      <w:bookmarkEnd w:id="10"/>
      <w:bookmarkEnd w:id="11"/>
      <w:r>
        <w:rPr>
          <w:rFonts w:hint="eastAsia"/>
        </w:rPr>
        <w:t>的</w:t>
      </w:r>
      <w:r>
        <w:rPr>
          <w:rFonts w:hint="eastAsia"/>
        </w:rPr>
        <w:t>RB</w:t>
      </w:r>
      <w:r>
        <w:rPr>
          <w:rFonts w:hint="eastAsia"/>
        </w:rPr>
        <w:t>的分配，直到发现某个上另一个</w:t>
      </w:r>
      <w:r>
        <w:rPr>
          <w:rFonts w:hint="eastAsia"/>
        </w:rPr>
        <w:t>UE</w:t>
      </w:r>
      <w:r>
        <w:rPr>
          <w:rFonts w:hint="eastAsia"/>
        </w:rPr>
        <w:t>有更大的</w:t>
      </w:r>
      <w:bookmarkStart w:id="12" w:name="OLE_LINK49"/>
      <w:bookmarkStart w:id="13" w:name="OLE_LINK50"/>
      <w:r w:rsidRPr="00A9533D">
        <w:rPr>
          <w:position w:val="-4"/>
        </w:rPr>
        <w:object w:dxaOrig="260" w:dyaOrig="260">
          <v:shape id="_x0000_i1035" type="#_x0000_t75" style="width:13.25pt;height:13.25pt" o:ole="">
            <v:imagedata r:id="rId32" o:title=""/>
          </v:shape>
          <o:OLEObject Type="Embed" ProgID="Equation.DSMT4" ShapeID="_x0000_i1035" DrawAspect="Content" ObjectID="_1433346074" r:id="rId33"/>
        </w:object>
      </w:r>
      <w:r>
        <w:rPr>
          <w:rFonts w:hint="eastAsia"/>
        </w:rPr>
        <w:t>值</w:t>
      </w:r>
      <w:bookmarkEnd w:id="12"/>
      <w:bookmarkEnd w:id="13"/>
      <w:r>
        <w:rPr>
          <w:rFonts w:hint="eastAsia"/>
        </w:rPr>
        <w:t>(</w:t>
      </w:r>
      <w:r>
        <w:rPr>
          <w:rFonts w:hint="eastAsia"/>
        </w:rPr>
        <w:t>如下图</w:t>
      </w:r>
      <w:r>
        <w:t>(a)</w:t>
      </w:r>
      <w:r>
        <w:rPr>
          <w:rFonts w:hint="eastAsia"/>
        </w:rPr>
        <w:t>);</w:t>
      </w:r>
    </w:p>
    <w:p w:rsidR="00552659" w:rsidRPr="00A9533D" w:rsidRDefault="00552659" w:rsidP="00552659">
      <w:pPr>
        <w:pStyle w:val="a7"/>
        <w:numPr>
          <w:ilvl w:val="0"/>
          <w:numId w:val="1"/>
        </w:numPr>
      </w:pPr>
      <w:r>
        <w:rPr>
          <w:rFonts w:hint="eastAsia"/>
        </w:rPr>
        <w:t>把</w:t>
      </w:r>
      <w:r>
        <w:rPr>
          <w:position w:val="-12"/>
        </w:rPr>
        <w:object w:dxaOrig="380" w:dyaOrig="380">
          <v:shape id="_x0000_i1036" type="#_x0000_t75" style="width:19pt;height:19pt" o:ole="">
            <v:imagedata r:id="rId34" o:title=""/>
          </v:shape>
          <o:OLEObject Type="Embed" ProgID="Equation.DSMT4" ShapeID="_x0000_i1036" DrawAspect="Content" ObjectID="_1433346075" r:id="rId35"/>
        </w:object>
      </w:r>
      <w:r>
        <w:rPr>
          <w:rFonts w:hint="eastAsia"/>
        </w:rPr>
        <w:t>置为空闲模式；</w:t>
      </w:r>
    </w:p>
    <w:p w:rsidR="00552659" w:rsidRPr="00A9533D" w:rsidRDefault="00552659" w:rsidP="00552659">
      <w:pPr>
        <w:pStyle w:val="a7"/>
        <w:numPr>
          <w:ilvl w:val="0"/>
          <w:numId w:val="1"/>
        </w:numPr>
      </w:pPr>
      <w:r>
        <w:rPr>
          <w:rFonts w:hint="eastAsia"/>
        </w:rPr>
        <w:t>对于非空闲的</w:t>
      </w:r>
      <w:r>
        <w:rPr>
          <w:rFonts w:hint="eastAsia"/>
        </w:rPr>
        <w:t>UE</w:t>
      </w:r>
      <w:r>
        <w:rPr>
          <w:rFonts w:hint="eastAsia"/>
        </w:rPr>
        <w:t>，</w:t>
      </w:r>
      <w:proofErr w:type="gramStart"/>
      <w:r>
        <w:rPr>
          <w:rFonts w:hint="eastAsia"/>
        </w:rPr>
        <w:t>找最大</w:t>
      </w:r>
      <w:proofErr w:type="gramEnd"/>
      <w:r>
        <w:rPr>
          <w:rFonts w:hint="eastAsia"/>
        </w:rPr>
        <w:t>的</w:t>
      </w:r>
      <w:bookmarkStart w:id="14" w:name="OLE_LINK55"/>
      <w:bookmarkStart w:id="15" w:name="OLE_LINK56"/>
      <w:r w:rsidRPr="00A9533D">
        <w:rPr>
          <w:position w:val="-4"/>
        </w:rPr>
        <w:object w:dxaOrig="260" w:dyaOrig="260">
          <v:shape id="_x0000_i1037" type="#_x0000_t75" style="width:13.25pt;height:13.25pt" o:ole="">
            <v:imagedata r:id="rId32" o:title=""/>
          </v:shape>
          <o:OLEObject Type="Embed" ProgID="Equation.DSMT4" ShapeID="_x0000_i1037" DrawAspect="Content" ObjectID="_1433346076" r:id="rId36"/>
        </w:object>
      </w:r>
      <w:r>
        <w:rPr>
          <w:rFonts w:hint="eastAsia"/>
        </w:rPr>
        <w:t>值</w:t>
      </w:r>
      <w:bookmarkEnd w:id="14"/>
      <w:bookmarkEnd w:id="15"/>
      <w:r>
        <w:rPr>
          <w:rFonts w:hint="eastAsia"/>
        </w:rPr>
        <w:t>，并为各个非空闲</w:t>
      </w:r>
      <w:r>
        <w:rPr>
          <w:rFonts w:hint="eastAsia"/>
        </w:rPr>
        <w:t>UE</w:t>
      </w:r>
      <w:r>
        <w:rPr>
          <w:rFonts w:hint="eastAsia"/>
        </w:rPr>
        <w:t>重复</w:t>
      </w:r>
      <w:r>
        <w:rPr>
          <w:rFonts w:hint="eastAsia"/>
        </w:rPr>
        <w:t>1</w:t>
      </w:r>
      <w:r>
        <w:rPr>
          <w:rFonts w:hint="eastAsia"/>
        </w:rPr>
        <w:t>～</w:t>
      </w:r>
      <w:r>
        <w:rPr>
          <w:rFonts w:hint="eastAsia"/>
        </w:rPr>
        <w:t>4</w:t>
      </w:r>
      <w:r>
        <w:rPr>
          <w:rFonts w:hint="eastAsia"/>
        </w:rPr>
        <w:t>步的</w:t>
      </w:r>
      <w:r>
        <w:rPr>
          <w:rFonts w:hint="eastAsia"/>
        </w:rPr>
        <w:t>RB</w:t>
      </w:r>
      <w:r>
        <w:rPr>
          <w:rFonts w:hint="eastAsia"/>
        </w:rPr>
        <w:t>分配（如下图</w:t>
      </w:r>
      <w:r>
        <w:t>(b)-(c)</w:t>
      </w:r>
      <w:r>
        <w:rPr>
          <w:rFonts w:hint="eastAsia"/>
        </w:rPr>
        <w:t>），直到所有的</w:t>
      </w:r>
      <w:r>
        <w:rPr>
          <w:rFonts w:hint="eastAsia"/>
        </w:rPr>
        <w:t>UE</w:t>
      </w:r>
      <w:r>
        <w:rPr>
          <w:rFonts w:hint="eastAsia"/>
        </w:rPr>
        <w:t>都处于空闲状态或是所有的</w:t>
      </w:r>
      <w:r>
        <w:rPr>
          <w:rFonts w:hint="eastAsia"/>
        </w:rPr>
        <w:t>RB</w:t>
      </w:r>
      <w:r>
        <w:rPr>
          <w:rFonts w:hint="eastAsia"/>
        </w:rPr>
        <w:t>都已被分配；</w:t>
      </w:r>
    </w:p>
    <w:p w:rsidR="00552659" w:rsidRPr="00A9533D" w:rsidRDefault="00552659" w:rsidP="00552659">
      <w:pPr>
        <w:pStyle w:val="a7"/>
        <w:numPr>
          <w:ilvl w:val="0"/>
          <w:numId w:val="1"/>
        </w:numPr>
      </w:pPr>
      <w:r>
        <w:rPr>
          <w:rFonts w:hint="eastAsia"/>
        </w:rPr>
        <w:t>若有未被分配的</w:t>
      </w:r>
      <w:r>
        <w:rPr>
          <w:rFonts w:hint="eastAsia"/>
        </w:rPr>
        <w:t>RBs</w:t>
      </w:r>
      <w:r>
        <w:rPr>
          <w:rFonts w:hint="eastAsia"/>
        </w:rPr>
        <w:t>（如下图</w:t>
      </w:r>
      <w:r>
        <w:t>(d)</w:t>
      </w:r>
      <w:r>
        <w:rPr>
          <w:rFonts w:hint="eastAsia"/>
        </w:rPr>
        <w:t>），找在剩余的</w:t>
      </w:r>
      <w:r>
        <w:rPr>
          <w:rFonts w:hint="eastAsia"/>
        </w:rPr>
        <w:t>RBs</w:t>
      </w:r>
      <w:r>
        <w:rPr>
          <w:rFonts w:hint="eastAsia"/>
        </w:rPr>
        <w:t>上有最大的</w:t>
      </w:r>
      <w:r w:rsidRPr="00A9533D">
        <w:rPr>
          <w:position w:val="-4"/>
        </w:rPr>
        <w:object w:dxaOrig="260" w:dyaOrig="260">
          <v:shape id="_x0000_i1038" type="#_x0000_t75" style="width:13.25pt;height:13.25pt" o:ole="">
            <v:imagedata r:id="rId32" o:title=""/>
          </v:shape>
          <o:OLEObject Type="Embed" ProgID="Equation.DSMT4" ShapeID="_x0000_i1038" DrawAspect="Content" ObjectID="_1433346077" r:id="rId37"/>
        </w:object>
      </w:r>
      <w:r>
        <w:rPr>
          <w:rFonts w:hint="eastAsia"/>
        </w:rPr>
        <w:t>值的</w:t>
      </w:r>
      <w:r>
        <w:rPr>
          <w:rFonts w:hint="eastAsia"/>
        </w:rPr>
        <w:t xml:space="preserve">UE; </w:t>
      </w:r>
    </w:p>
    <w:p w:rsidR="00552659" w:rsidRDefault="00552659" w:rsidP="00552659">
      <w:pPr>
        <w:pStyle w:val="a7"/>
        <w:numPr>
          <w:ilvl w:val="0"/>
          <w:numId w:val="1"/>
        </w:numPr>
      </w:pPr>
      <w:r>
        <w:rPr>
          <w:rFonts w:hint="eastAsia"/>
        </w:rPr>
        <w:t>检查在第</w:t>
      </w:r>
      <w:r>
        <w:rPr>
          <w:rFonts w:hint="eastAsia"/>
        </w:rPr>
        <w:t>6</w:t>
      </w:r>
      <w:r>
        <w:rPr>
          <w:rFonts w:hint="eastAsia"/>
        </w:rPr>
        <w:t>步中找到的</w:t>
      </w:r>
      <w:r>
        <w:rPr>
          <w:rFonts w:hint="eastAsia"/>
        </w:rPr>
        <w:t>UE</w:t>
      </w:r>
      <w:r>
        <w:rPr>
          <w:rFonts w:hint="eastAsia"/>
        </w:rPr>
        <w:t>与相邻已经被分配</w:t>
      </w:r>
      <w:r>
        <w:rPr>
          <w:rFonts w:hint="eastAsia"/>
        </w:rPr>
        <w:t>RB</w:t>
      </w:r>
      <w:r>
        <w:rPr>
          <w:rFonts w:hint="eastAsia"/>
        </w:rPr>
        <w:t>的</w:t>
      </w:r>
      <w:r>
        <w:rPr>
          <w:rFonts w:hint="eastAsia"/>
        </w:rPr>
        <w:t>UE</w:t>
      </w:r>
      <w:r>
        <w:rPr>
          <w:rFonts w:hint="eastAsia"/>
        </w:rPr>
        <w:t>是否为同一个</w:t>
      </w:r>
      <w:r>
        <w:rPr>
          <w:rFonts w:hint="eastAsia"/>
        </w:rPr>
        <w:t>UE;</w:t>
      </w:r>
    </w:p>
    <w:p w:rsidR="00552659" w:rsidRDefault="00552659" w:rsidP="00552659">
      <w:pPr>
        <w:pStyle w:val="a7"/>
        <w:numPr>
          <w:ilvl w:val="0"/>
          <w:numId w:val="1"/>
        </w:numPr>
      </w:pPr>
      <w:r>
        <w:rPr>
          <w:rFonts w:hint="eastAsia"/>
        </w:rPr>
        <w:lastRenderedPageBreak/>
        <w:t>若两者的</w:t>
      </w:r>
      <w:r>
        <w:rPr>
          <w:rFonts w:hint="eastAsia"/>
        </w:rPr>
        <w:t>UE</w:t>
      </w:r>
      <w:r>
        <w:rPr>
          <w:rFonts w:hint="eastAsia"/>
        </w:rPr>
        <w:t>不相同，则在保证不破坏连续性的情况下，把剩余的</w:t>
      </w:r>
      <w:r>
        <w:rPr>
          <w:rFonts w:hint="eastAsia"/>
        </w:rPr>
        <w:t>RB</w:t>
      </w:r>
      <w:r>
        <w:rPr>
          <w:rFonts w:hint="eastAsia"/>
        </w:rPr>
        <w:t>分配给有最大</w:t>
      </w:r>
      <w:r w:rsidRPr="00984C36">
        <w:rPr>
          <w:position w:val="-4"/>
        </w:rPr>
        <w:object w:dxaOrig="260" w:dyaOrig="260">
          <v:shape id="_x0000_i1039" type="#_x0000_t75" style="width:13.25pt;height:13.25pt" o:ole="">
            <v:imagedata r:id="rId38" o:title=""/>
          </v:shape>
          <o:OLEObject Type="Embed" ProgID="Equation.DSMT4" ShapeID="_x0000_i1039" DrawAspect="Content" ObjectID="_1433346078" r:id="rId39"/>
        </w:object>
      </w:r>
      <w:r>
        <w:rPr>
          <w:rFonts w:hint="eastAsia"/>
        </w:rPr>
        <w:t>值的</w:t>
      </w:r>
      <w:r>
        <w:rPr>
          <w:rFonts w:hint="eastAsia"/>
        </w:rPr>
        <w:t>UE,</w:t>
      </w:r>
      <w:r>
        <w:rPr>
          <w:rFonts w:hint="eastAsia"/>
        </w:rPr>
        <w:t>否则分配给相邻</w:t>
      </w:r>
      <w:r>
        <w:rPr>
          <w:rFonts w:hint="eastAsia"/>
        </w:rPr>
        <w:t>RB</w:t>
      </w:r>
      <w:r>
        <w:rPr>
          <w:rFonts w:hint="eastAsia"/>
        </w:rPr>
        <w:t>的</w:t>
      </w:r>
      <w:r>
        <w:rPr>
          <w:rFonts w:hint="eastAsia"/>
        </w:rPr>
        <w:t>UE;</w:t>
      </w:r>
    </w:p>
    <w:p w:rsidR="00552659" w:rsidRDefault="00552659" w:rsidP="00552659">
      <w:pPr>
        <w:pStyle w:val="a7"/>
        <w:numPr>
          <w:ilvl w:val="0"/>
          <w:numId w:val="1"/>
        </w:numPr>
      </w:pPr>
      <w:r>
        <w:rPr>
          <w:rFonts w:hint="eastAsia"/>
        </w:rPr>
        <w:t>重复第</w:t>
      </w:r>
      <w:r>
        <w:rPr>
          <w:rFonts w:hint="eastAsia"/>
        </w:rPr>
        <w:t>6</w:t>
      </w:r>
      <w:r>
        <w:rPr>
          <w:rFonts w:hint="eastAsia"/>
        </w:rPr>
        <w:t>～</w:t>
      </w:r>
      <w:r>
        <w:rPr>
          <w:rFonts w:hint="eastAsia"/>
        </w:rPr>
        <w:t>8</w:t>
      </w:r>
      <w:r>
        <w:rPr>
          <w:rFonts w:hint="eastAsia"/>
        </w:rPr>
        <w:t>步，直到所有的</w:t>
      </w:r>
      <w:r>
        <w:rPr>
          <w:rFonts w:hint="eastAsia"/>
        </w:rPr>
        <w:t>RB</w:t>
      </w:r>
      <w:r>
        <w:rPr>
          <w:rFonts w:hint="eastAsia"/>
        </w:rPr>
        <w:t>都被分配完成。</w:t>
      </w:r>
    </w:p>
    <w:p w:rsidR="00552659" w:rsidRDefault="00552659" w:rsidP="00552659">
      <w:r>
        <w:rPr>
          <w:rFonts w:hint="eastAsia"/>
        </w:rPr>
        <w:t>上述按照</w:t>
      </w:r>
      <w:r>
        <w:rPr>
          <w:rFonts w:hint="eastAsia"/>
        </w:rPr>
        <w:t>RME</w:t>
      </w:r>
      <w:r>
        <w:rPr>
          <w:rFonts w:hint="eastAsia"/>
        </w:rPr>
        <w:t>算法对</w:t>
      </w:r>
      <w:r>
        <w:rPr>
          <w:rFonts w:hint="eastAsia"/>
        </w:rPr>
        <w:t>4</w:t>
      </w:r>
      <w:r>
        <w:rPr>
          <w:rFonts w:hint="eastAsia"/>
        </w:rPr>
        <w:t>个</w:t>
      </w:r>
      <w:r>
        <w:rPr>
          <w:rFonts w:hint="eastAsia"/>
        </w:rPr>
        <w:t>UE</w:t>
      </w:r>
      <w:r>
        <w:rPr>
          <w:rFonts w:hint="eastAsia"/>
        </w:rPr>
        <w:t>的</w:t>
      </w:r>
      <w:r>
        <w:rPr>
          <w:rFonts w:hint="eastAsia"/>
        </w:rPr>
        <w:t>RB</w:t>
      </w:r>
      <w:r>
        <w:rPr>
          <w:rFonts w:hint="eastAsia"/>
        </w:rPr>
        <w:t>分配情况如下所示：</w:t>
      </w:r>
    </w:p>
    <w:p w:rsidR="00552659" w:rsidRDefault="00552659" w:rsidP="00552659">
      <w:pPr>
        <w:jc w:val="center"/>
      </w:pPr>
      <w:r>
        <w:object w:dxaOrig="10906" w:dyaOrig="9431">
          <v:shape id="_x0000_i1040" type="#_x0000_t75" style="width:415.85pt;height:358.85pt" o:ole="">
            <v:imagedata r:id="rId40" o:title=""/>
          </v:shape>
          <o:OLEObject Type="Embed" ProgID="Visio.Drawing.11" ShapeID="_x0000_i1040" DrawAspect="Content" ObjectID="_1433346079" r:id="rId41"/>
        </w:object>
      </w:r>
      <w:r>
        <w:rPr>
          <w:rFonts w:hint="eastAsia"/>
        </w:rPr>
        <w:t>图、按</w:t>
      </w:r>
      <w:r>
        <w:rPr>
          <w:rFonts w:hint="eastAsia"/>
        </w:rPr>
        <w:t>RME</w:t>
      </w:r>
      <w:r>
        <w:rPr>
          <w:rFonts w:hint="eastAsia"/>
        </w:rPr>
        <w:t>算法为各个用户分配的连续资源块</w:t>
      </w:r>
    </w:p>
    <w:p w:rsidR="00CC2BD8" w:rsidRDefault="00CC2BD8" w:rsidP="00CC2BD8">
      <w:r>
        <w:rPr>
          <w:rFonts w:hint="eastAsia"/>
        </w:rPr>
        <w:tab/>
      </w:r>
      <w:r w:rsidR="006B63BC">
        <w:rPr>
          <w:rFonts w:hint="eastAsia"/>
        </w:rPr>
        <w:t>通过以上</w:t>
      </w:r>
      <w:r w:rsidR="006B63BC">
        <w:rPr>
          <w:rFonts w:hint="eastAsia"/>
        </w:rPr>
        <w:t>RME</w:t>
      </w:r>
      <w:r w:rsidR="006B63BC">
        <w:rPr>
          <w:rFonts w:hint="eastAsia"/>
        </w:rPr>
        <w:t>算法已经大致确定每个用户在保证选择信道质量好且</w:t>
      </w:r>
      <w:r w:rsidR="00C561A7">
        <w:rPr>
          <w:rFonts w:hint="eastAsia"/>
        </w:rPr>
        <w:t>RB</w:t>
      </w:r>
      <w:r w:rsidR="00C561A7">
        <w:rPr>
          <w:rFonts w:hint="eastAsia"/>
        </w:rPr>
        <w:t>连续的资源分配区域。再结合具体</w:t>
      </w:r>
      <w:r w:rsidR="005846F7">
        <w:rPr>
          <w:rFonts w:hint="eastAsia"/>
        </w:rPr>
        <w:t>每个用户</w:t>
      </w:r>
      <w:r w:rsidR="008843D9">
        <w:rPr>
          <w:rFonts w:hint="eastAsia"/>
        </w:rPr>
        <w:t>的</w:t>
      </w:r>
      <w:r w:rsidR="008843D9">
        <w:rPr>
          <w:rFonts w:hint="eastAsia"/>
        </w:rPr>
        <w:t>BSR</w:t>
      </w:r>
      <w:r w:rsidR="008843D9">
        <w:rPr>
          <w:rFonts w:hint="eastAsia"/>
        </w:rPr>
        <w:t>中数据</w:t>
      </w:r>
      <w:proofErr w:type="gramStart"/>
      <w:r w:rsidR="008843D9">
        <w:rPr>
          <w:rFonts w:hint="eastAsia"/>
        </w:rPr>
        <w:t>量重新</w:t>
      </w:r>
      <w:proofErr w:type="gramEnd"/>
      <w:r w:rsidR="008843D9">
        <w:rPr>
          <w:rFonts w:hint="eastAsia"/>
        </w:rPr>
        <w:t>分配资源块</w:t>
      </w:r>
      <w:r w:rsidR="00C709A6">
        <w:rPr>
          <w:rFonts w:hint="eastAsia"/>
        </w:rPr>
        <w:t>，保证资源的最大利用率</w:t>
      </w:r>
      <w:r w:rsidR="008843D9">
        <w:rPr>
          <w:rFonts w:hint="eastAsia"/>
        </w:rPr>
        <w:t>。</w:t>
      </w:r>
      <w:r w:rsidR="00193398">
        <w:rPr>
          <w:rFonts w:hint="eastAsia"/>
        </w:rPr>
        <w:t>分配方式如下：</w:t>
      </w:r>
    </w:p>
    <w:p w:rsidR="00193398" w:rsidRDefault="00B82D70" w:rsidP="00B82D70">
      <w:pPr>
        <w:pStyle w:val="a7"/>
        <w:numPr>
          <w:ilvl w:val="0"/>
          <w:numId w:val="11"/>
        </w:numPr>
      </w:pPr>
      <w:r>
        <w:rPr>
          <w:rFonts w:hint="eastAsia"/>
        </w:rPr>
        <w:t>如上图将所有</w:t>
      </w:r>
      <w:r>
        <w:rPr>
          <w:rFonts w:hint="eastAsia"/>
        </w:rPr>
        <w:t>RBs</w:t>
      </w:r>
      <w:r>
        <w:rPr>
          <w:rFonts w:hint="eastAsia"/>
        </w:rPr>
        <w:t>按连续块已经分配给相应信道质量好的</w:t>
      </w:r>
      <w:r>
        <w:rPr>
          <w:rFonts w:hint="eastAsia"/>
        </w:rPr>
        <w:t>UE</w:t>
      </w:r>
      <w:r>
        <w:rPr>
          <w:rFonts w:hint="eastAsia"/>
        </w:rPr>
        <w:t>；</w:t>
      </w:r>
    </w:p>
    <w:p w:rsidR="00B82D70" w:rsidRDefault="00323417" w:rsidP="00B82D70">
      <w:pPr>
        <w:pStyle w:val="a7"/>
        <w:numPr>
          <w:ilvl w:val="0"/>
          <w:numId w:val="11"/>
        </w:numPr>
      </w:pPr>
      <w:r>
        <w:rPr>
          <w:rFonts w:hint="eastAsia"/>
        </w:rPr>
        <w:t>根据各用</w:t>
      </w:r>
      <w:r w:rsidR="00B82D70">
        <w:rPr>
          <w:rFonts w:hint="eastAsia"/>
        </w:rPr>
        <w:t>户的</w:t>
      </w:r>
      <w:r w:rsidR="00B82D70">
        <w:rPr>
          <w:rFonts w:hint="eastAsia"/>
        </w:rPr>
        <w:t>BSR</w:t>
      </w:r>
      <w:r w:rsidR="00B82D70">
        <w:rPr>
          <w:rFonts w:hint="eastAsia"/>
        </w:rPr>
        <w:t>中数据量</w:t>
      </w:r>
      <w:r>
        <w:rPr>
          <w:rFonts w:hint="eastAsia"/>
        </w:rPr>
        <w:t>计算各用户所需要的</w:t>
      </w:r>
      <w:r>
        <w:rPr>
          <w:rFonts w:hint="eastAsia"/>
        </w:rPr>
        <w:t>RB</w:t>
      </w:r>
      <w:r w:rsidR="00BC34E3">
        <w:rPr>
          <w:rFonts w:hint="eastAsia"/>
        </w:rPr>
        <w:t>s</w:t>
      </w:r>
      <w:r>
        <w:rPr>
          <w:rFonts w:hint="eastAsia"/>
        </w:rPr>
        <w:t>数目</w:t>
      </w:r>
      <w:r w:rsidR="00B82D70">
        <w:rPr>
          <w:rFonts w:hint="eastAsia"/>
        </w:rPr>
        <w:t>（根据</w:t>
      </w:r>
      <w:r w:rsidR="00B82D70">
        <w:rPr>
          <w:rFonts w:hint="eastAsia"/>
        </w:rPr>
        <w:t>SNR-&gt;</w:t>
      </w:r>
      <w:proofErr w:type="spellStart"/>
      <w:r w:rsidR="00B82D70">
        <w:rPr>
          <w:rFonts w:hint="eastAsia"/>
        </w:rPr>
        <w:t>TBS_index</w:t>
      </w:r>
      <w:proofErr w:type="spellEnd"/>
      <w:r w:rsidR="00B82D70">
        <w:rPr>
          <w:rFonts w:hint="eastAsia"/>
        </w:rPr>
        <w:t>-&gt;N_PRB</w:t>
      </w:r>
      <w:r w:rsidR="00B82D70">
        <w:rPr>
          <w:rFonts w:hint="eastAsia"/>
        </w:rPr>
        <w:t>）</w:t>
      </w:r>
      <w:r w:rsidR="00B82D70">
        <w:rPr>
          <w:rFonts w:hint="eastAsia"/>
        </w:rPr>
        <w:t>;</w:t>
      </w:r>
    </w:p>
    <w:p w:rsidR="00F337A6" w:rsidRDefault="00BC34E3" w:rsidP="00B82D70">
      <w:pPr>
        <w:pStyle w:val="a7"/>
        <w:numPr>
          <w:ilvl w:val="0"/>
          <w:numId w:val="11"/>
        </w:numPr>
      </w:pPr>
      <w:r>
        <w:rPr>
          <w:rFonts w:hint="eastAsia"/>
        </w:rPr>
        <w:t>对于分配了</w:t>
      </w:r>
      <w:r>
        <w:rPr>
          <w:rFonts w:hint="eastAsia"/>
        </w:rPr>
        <w:t>RBs</w:t>
      </w:r>
      <w:r>
        <w:rPr>
          <w:rFonts w:hint="eastAsia"/>
        </w:rPr>
        <w:t>的用户，</w:t>
      </w:r>
    </w:p>
    <w:p w:rsidR="00323417" w:rsidRDefault="00BC34E3" w:rsidP="00F337A6">
      <w:pPr>
        <w:pStyle w:val="a7"/>
        <w:ind w:left="360"/>
      </w:pPr>
      <w:r>
        <w:rPr>
          <w:rFonts w:hint="eastAsia"/>
        </w:rPr>
        <w:t>若所需要的</w:t>
      </w:r>
      <w:r>
        <w:rPr>
          <w:rFonts w:hint="eastAsia"/>
        </w:rPr>
        <w:t>RBs</w:t>
      </w:r>
      <w:r>
        <w:rPr>
          <w:rFonts w:hint="eastAsia"/>
        </w:rPr>
        <w:t>数目少于已分配的</w:t>
      </w:r>
      <w:r w:rsidR="00596F3D">
        <w:rPr>
          <w:rFonts w:hint="eastAsia"/>
        </w:rPr>
        <w:t>资源块域，则在已分配的资源域中选择最好的一段</w:t>
      </w:r>
      <w:r w:rsidR="00596F3D">
        <w:rPr>
          <w:rFonts w:hint="eastAsia"/>
        </w:rPr>
        <w:t>RBs</w:t>
      </w:r>
      <w:r w:rsidR="00596F3D">
        <w:rPr>
          <w:rFonts w:hint="eastAsia"/>
        </w:rPr>
        <w:t>（所需要的</w:t>
      </w:r>
      <w:r w:rsidR="00596F3D">
        <w:rPr>
          <w:rFonts w:hint="eastAsia"/>
        </w:rPr>
        <w:t>RBs</w:t>
      </w:r>
      <w:r w:rsidR="00596F3D">
        <w:rPr>
          <w:rFonts w:hint="eastAsia"/>
        </w:rPr>
        <w:t>数目）作为最后确定给该用户的资源分配域；</w:t>
      </w:r>
      <w:r w:rsidR="00F337A6">
        <w:rPr>
          <w:rFonts w:hint="eastAsia"/>
        </w:rPr>
        <w:t>多余的</w:t>
      </w:r>
      <w:r w:rsidR="00F337A6">
        <w:rPr>
          <w:rFonts w:hint="eastAsia"/>
        </w:rPr>
        <w:t>RBs</w:t>
      </w:r>
      <w:r w:rsidR="00F337A6">
        <w:rPr>
          <w:rFonts w:hint="eastAsia"/>
        </w:rPr>
        <w:t>（若超过</w:t>
      </w:r>
      <w:r w:rsidR="00F337A6">
        <w:rPr>
          <w:rFonts w:hint="eastAsia"/>
        </w:rPr>
        <w:t>3</w:t>
      </w:r>
      <w:r w:rsidR="00F337A6">
        <w:rPr>
          <w:rFonts w:hint="eastAsia"/>
        </w:rPr>
        <w:t>个）空出来留给有需要的用户；</w:t>
      </w:r>
    </w:p>
    <w:p w:rsidR="00F337A6" w:rsidRDefault="00F337A6" w:rsidP="00F337A6">
      <w:pPr>
        <w:pStyle w:val="a7"/>
        <w:ind w:left="360"/>
      </w:pPr>
      <w:r>
        <w:rPr>
          <w:rFonts w:hint="eastAsia"/>
        </w:rPr>
        <w:lastRenderedPageBreak/>
        <w:t>若所需要的</w:t>
      </w:r>
      <w:r>
        <w:rPr>
          <w:rFonts w:hint="eastAsia"/>
        </w:rPr>
        <w:t>RBs</w:t>
      </w:r>
      <w:r>
        <w:rPr>
          <w:rFonts w:hint="eastAsia"/>
        </w:rPr>
        <w:t>数目大于或等于已分配的资源块域</w:t>
      </w:r>
      <w:r w:rsidR="00304607">
        <w:rPr>
          <w:rFonts w:hint="eastAsia"/>
        </w:rPr>
        <w:t>，则把已分配的资源</w:t>
      </w:r>
      <w:proofErr w:type="gramStart"/>
      <w:r w:rsidR="00304607">
        <w:rPr>
          <w:rFonts w:hint="eastAsia"/>
        </w:rPr>
        <w:t>域全部</w:t>
      </w:r>
      <w:proofErr w:type="gramEnd"/>
      <w:r w:rsidR="00304607">
        <w:rPr>
          <w:rFonts w:hint="eastAsia"/>
        </w:rPr>
        <w:t>分配给该用户；</w:t>
      </w:r>
      <w:r w:rsidR="00504726">
        <w:rPr>
          <w:rFonts w:hint="eastAsia"/>
        </w:rPr>
        <w:t xml:space="preserve"> </w:t>
      </w:r>
    </w:p>
    <w:p w:rsidR="00851E2C" w:rsidRDefault="00851E2C" w:rsidP="00851E2C">
      <w:pPr>
        <w:pStyle w:val="a7"/>
        <w:numPr>
          <w:ilvl w:val="0"/>
          <w:numId w:val="11"/>
        </w:numPr>
      </w:pPr>
      <w:r>
        <w:rPr>
          <w:rFonts w:hint="eastAsia"/>
        </w:rPr>
        <w:t>对于已重新分配了</w:t>
      </w:r>
      <w:r>
        <w:rPr>
          <w:rFonts w:hint="eastAsia"/>
        </w:rPr>
        <w:t>RBs</w:t>
      </w:r>
      <w:r>
        <w:rPr>
          <w:rFonts w:hint="eastAsia"/>
        </w:rPr>
        <w:t>但</w:t>
      </w:r>
      <w:r>
        <w:rPr>
          <w:rFonts w:hint="eastAsia"/>
        </w:rPr>
        <w:t>RBs</w:t>
      </w:r>
      <w:r>
        <w:rPr>
          <w:rFonts w:hint="eastAsia"/>
        </w:rPr>
        <w:t>不够的用户，</w:t>
      </w:r>
    </w:p>
    <w:p w:rsidR="00851E2C" w:rsidRDefault="005903F2" w:rsidP="00504726">
      <w:pPr>
        <w:pStyle w:val="a7"/>
        <w:ind w:left="360"/>
      </w:pPr>
      <w:r>
        <w:rPr>
          <w:rFonts w:hint="eastAsia"/>
        </w:rPr>
        <w:t>若</w:t>
      </w:r>
      <w:r w:rsidR="00504726">
        <w:rPr>
          <w:rFonts w:hint="eastAsia"/>
        </w:rPr>
        <w:t>在其</w:t>
      </w:r>
      <w:r>
        <w:rPr>
          <w:rFonts w:hint="eastAsia"/>
        </w:rPr>
        <w:t>相邻的用户有空出来的多余的</w:t>
      </w:r>
      <w:r>
        <w:rPr>
          <w:rFonts w:hint="eastAsia"/>
        </w:rPr>
        <w:t>RBs,</w:t>
      </w:r>
      <w:r>
        <w:rPr>
          <w:rFonts w:hint="eastAsia"/>
        </w:rPr>
        <w:t>则按其需求保证连续的情况下</w:t>
      </w:r>
      <w:r w:rsidR="001442A9">
        <w:rPr>
          <w:rFonts w:hint="eastAsia"/>
        </w:rPr>
        <w:t>把有空出来的多余的</w:t>
      </w:r>
      <w:r w:rsidR="001442A9">
        <w:rPr>
          <w:rFonts w:hint="eastAsia"/>
        </w:rPr>
        <w:t>RBs</w:t>
      </w:r>
      <w:r>
        <w:rPr>
          <w:rFonts w:hint="eastAsia"/>
        </w:rPr>
        <w:t>分配</w:t>
      </w:r>
      <w:r w:rsidR="001442A9">
        <w:rPr>
          <w:rFonts w:hint="eastAsia"/>
        </w:rPr>
        <w:t>给该用户；若还是不够，则下次调度再分配；</w:t>
      </w:r>
    </w:p>
    <w:p w:rsidR="00304607" w:rsidRDefault="00304607" w:rsidP="00304607">
      <w:pPr>
        <w:pStyle w:val="a7"/>
        <w:numPr>
          <w:ilvl w:val="0"/>
          <w:numId w:val="11"/>
        </w:numPr>
      </w:pPr>
      <w:r>
        <w:rPr>
          <w:rFonts w:hint="eastAsia"/>
        </w:rPr>
        <w:t>对于未分配</w:t>
      </w:r>
      <w:r>
        <w:rPr>
          <w:rFonts w:hint="eastAsia"/>
        </w:rPr>
        <w:t>RBs</w:t>
      </w:r>
      <w:r>
        <w:rPr>
          <w:rFonts w:hint="eastAsia"/>
        </w:rPr>
        <w:t>的用户，</w:t>
      </w:r>
    </w:p>
    <w:p w:rsidR="00304607" w:rsidRPr="00304607" w:rsidRDefault="00393E69" w:rsidP="00304607">
      <w:pPr>
        <w:pStyle w:val="a7"/>
        <w:ind w:left="360"/>
      </w:pPr>
      <w:r>
        <w:rPr>
          <w:rFonts w:hint="eastAsia"/>
        </w:rPr>
        <w:t>在对已分配</w:t>
      </w:r>
      <w:r>
        <w:rPr>
          <w:rFonts w:hint="eastAsia"/>
        </w:rPr>
        <w:t>RBs</w:t>
      </w:r>
      <w:r>
        <w:rPr>
          <w:rFonts w:hint="eastAsia"/>
        </w:rPr>
        <w:t>用户重新分配之后，若还有剩余的</w:t>
      </w:r>
      <w:r>
        <w:rPr>
          <w:rFonts w:hint="eastAsia"/>
        </w:rPr>
        <w:t>RBs</w:t>
      </w:r>
      <w:r w:rsidR="001442A9">
        <w:rPr>
          <w:rFonts w:hint="eastAsia"/>
        </w:rPr>
        <w:t>，</w:t>
      </w:r>
      <w:r>
        <w:rPr>
          <w:rFonts w:hint="eastAsia"/>
        </w:rPr>
        <w:t>按当前</w:t>
      </w:r>
      <w:r w:rsidR="00C33289">
        <w:rPr>
          <w:rFonts w:hint="eastAsia"/>
        </w:rPr>
        <w:t>用户的</w:t>
      </w:r>
      <w:r w:rsidR="00C33289">
        <w:rPr>
          <w:rFonts w:hint="eastAsia"/>
        </w:rPr>
        <w:t>RBs</w:t>
      </w:r>
      <w:r w:rsidR="00C33289">
        <w:rPr>
          <w:rFonts w:hint="eastAsia"/>
        </w:rPr>
        <w:t>需求量，选择最适宜的连续空余</w:t>
      </w:r>
      <w:r w:rsidR="00C33289">
        <w:rPr>
          <w:rFonts w:hint="eastAsia"/>
        </w:rPr>
        <w:t>RBs</w:t>
      </w:r>
      <w:r w:rsidR="00C33289">
        <w:rPr>
          <w:rFonts w:hint="eastAsia"/>
        </w:rPr>
        <w:t>块。</w:t>
      </w:r>
    </w:p>
    <w:p w:rsidR="00423770" w:rsidRDefault="00C33289" w:rsidP="00CC2BD8">
      <w:r>
        <w:rPr>
          <w:rFonts w:hint="eastAsia"/>
        </w:rPr>
        <w:t>举例说明如下：</w:t>
      </w:r>
    </w:p>
    <w:p w:rsidR="00C33289" w:rsidRDefault="00D257D5" w:rsidP="00CC2BD8">
      <w:r>
        <w:object w:dxaOrig="12713" w:dyaOrig="5927">
          <v:shape id="_x0000_i1041" type="#_x0000_t75" style="width:415.3pt;height:193.55pt" o:ole="">
            <v:imagedata r:id="rId42" o:title=""/>
          </v:shape>
          <o:OLEObject Type="Embed" ProgID="Visio.Drawing.11" ShapeID="_x0000_i1041" DrawAspect="Content" ObjectID="_1433346080" r:id="rId43"/>
        </w:object>
      </w:r>
    </w:p>
    <w:p w:rsidR="00D257D5" w:rsidRDefault="00D257D5" w:rsidP="00D257D5">
      <w:pPr>
        <w:jc w:val="center"/>
      </w:pPr>
      <w:r>
        <w:rPr>
          <w:rFonts w:hint="eastAsia"/>
        </w:rPr>
        <w:t>图</w:t>
      </w:r>
      <w:r w:rsidR="004C7405">
        <w:rPr>
          <w:rFonts w:hint="eastAsia"/>
        </w:rPr>
        <w:t>1</w:t>
      </w:r>
      <w:r>
        <w:rPr>
          <w:rFonts w:hint="eastAsia"/>
        </w:rPr>
        <w:t>、</w:t>
      </w:r>
      <w:r>
        <w:rPr>
          <w:rFonts w:hint="eastAsia"/>
        </w:rPr>
        <w:t>RME</w:t>
      </w:r>
      <w:r>
        <w:rPr>
          <w:rFonts w:hint="eastAsia"/>
        </w:rPr>
        <w:t>确定的资源预分配结果图</w:t>
      </w:r>
    </w:p>
    <w:p w:rsidR="004C7405" w:rsidRDefault="004C7405" w:rsidP="00CC2BD8">
      <w:r>
        <w:object w:dxaOrig="12755" w:dyaOrig="6872">
          <v:shape id="_x0000_i1042" type="#_x0000_t75" style="width:415.3pt;height:223.5pt" o:ole="">
            <v:imagedata r:id="rId44" o:title=""/>
          </v:shape>
          <o:OLEObject Type="Embed" ProgID="Visio.Drawing.11" ShapeID="_x0000_i1042" DrawAspect="Content" ObjectID="_1433346081" r:id="rId45"/>
        </w:object>
      </w:r>
    </w:p>
    <w:p w:rsidR="00423770" w:rsidRDefault="004C7405" w:rsidP="00AE0FEB">
      <w:pPr>
        <w:jc w:val="center"/>
      </w:pPr>
      <w:r>
        <w:rPr>
          <w:rFonts w:hint="eastAsia"/>
        </w:rPr>
        <w:t>图</w:t>
      </w:r>
      <w:r>
        <w:rPr>
          <w:rFonts w:hint="eastAsia"/>
        </w:rPr>
        <w:t>2.</w:t>
      </w:r>
      <w:r>
        <w:rPr>
          <w:rFonts w:hint="eastAsia"/>
        </w:rPr>
        <w:t>按</w:t>
      </w:r>
      <w:r w:rsidR="00AE0FEB">
        <w:rPr>
          <w:rFonts w:hint="eastAsia"/>
        </w:rPr>
        <w:t>用户数据量为用户分配资源块</w:t>
      </w:r>
    </w:p>
    <w:p w:rsidR="009900AA" w:rsidRDefault="009900AA" w:rsidP="00AE0FEB">
      <w:pPr>
        <w:jc w:val="center"/>
      </w:pPr>
      <w:r>
        <w:object w:dxaOrig="12727" w:dyaOrig="6975">
          <v:shape id="_x0000_i1043" type="#_x0000_t75" style="width:414.7pt;height:227.5pt" o:ole="">
            <v:imagedata r:id="rId46" o:title=""/>
          </v:shape>
          <o:OLEObject Type="Embed" ProgID="Visio.Drawing.11" ShapeID="_x0000_i1043" DrawAspect="Content" ObjectID="_1433346082" r:id="rId47"/>
        </w:object>
      </w:r>
    </w:p>
    <w:p w:rsidR="00423770" w:rsidRDefault="00AE0FEB" w:rsidP="00272888">
      <w:pPr>
        <w:jc w:val="center"/>
      </w:pPr>
      <w:r>
        <w:rPr>
          <w:rFonts w:hint="eastAsia"/>
        </w:rPr>
        <w:t>图</w:t>
      </w:r>
      <w:r>
        <w:rPr>
          <w:rFonts w:hint="eastAsia"/>
        </w:rPr>
        <w:t>3.</w:t>
      </w:r>
      <w:r>
        <w:rPr>
          <w:rFonts w:hint="eastAsia"/>
        </w:rPr>
        <w:t>在多余的</w:t>
      </w:r>
      <w:r>
        <w:rPr>
          <w:rFonts w:hint="eastAsia"/>
        </w:rPr>
        <w:t>RBs</w:t>
      </w:r>
      <w:r w:rsidR="00272888">
        <w:rPr>
          <w:rFonts w:hint="eastAsia"/>
        </w:rPr>
        <w:t>上为缺少或未分配</w:t>
      </w:r>
      <w:r w:rsidR="00272888">
        <w:rPr>
          <w:rFonts w:hint="eastAsia"/>
        </w:rPr>
        <w:t>RBs</w:t>
      </w:r>
      <w:r w:rsidR="00272888">
        <w:rPr>
          <w:rFonts w:hint="eastAsia"/>
        </w:rPr>
        <w:t>的用户分配资源块</w:t>
      </w:r>
    </w:p>
    <w:p w:rsidR="00272888" w:rsidRDefault="00272888" w:rsidP="00272888">
      <w:pPr>
        <w:jc w:val="center"/>
      </w:pPr>
      <w:r>
        <w:object w:dxaOrig="12571" w:dyaOrig="6480">
          <v:shape id="_x0000_i1044" type="#_x0000_t75" style="width:414.7pt;height:213.7pt" o:ole="">
            <v:imagedata r:id="rId48" o:title=""/>
          </v:shape>
          <o:OLEObject Type="Embed" ProgID="Visio.Drawing.11" ShapeID="_x0000_i1044" DrawAspect="Content" ObjectID="_1433346083" r:id="rId49"/>
        </w:object>
      </w:r>
    </w:p>
    <w:p w:rsidR="00272888" w:rsidRDefault="00272888" w:rsidP="00272888">
      <w:pPr>
        <w:jc w:val="center"/>
      </w:pPr>
      <w:r>
        <w:rPr>
          <w:rFonts w:hint="eastAsia"/>
        </w:rPr>
        <w:t>图</w:t>
      </w:r>
      <w:r>
        <w:rPr>
          <w:rFonts w:hint="eastAsia"/>
        </w:rPr>
        <w:t>4.</w:t>
      </w:r>
      <w:r>
        <w:rPr>
          <w:rFonts w:hint="eastAsia"/>
        </w:rPr>
        <w:t>最终的各个用户资源预分配结果</w:t>
      </w:r>
    </w:p>
    <w:p w:rsidR="00552659" w:rsidRDefault="00552659" w:rsidP="00552659">
      <w:pPr>
        <w:pStyle w:val="2"/>
      </w:pPr>
      <w:r>
        <w:rPr>
          <w:rFonts w:hint="eastAsia"/>
        </w:rPr>
        <w:t xml:space="preserve">1.3 </w:t>
      </w:r>
      <w:r>
        <w:rPr>
          <w:rFonts w:hint="eastAsia"/>
        </w:rPr>
        <w:t>资源</w:t>
      </w:r>
      <w:proofErr w:type="gramStart"/>
      <w:r>
        <w:rPr>
          <w:rFonts w:hint="eastAsia"/>
        </w:rPr>
        <w:t>块最终</w:t>
      </w:r>
      <w:proofErr w:type="gramEnd"/>
      <w:r>
        <w:rPr>
          <w:rFonts w:hint="eastAsia"/>
        </w:rPr>
        <w:t>分配</w:t>
      </w:r>
    </w:p>
    <w:p w:rsidR="00552659" w:rsidRDefault="00552659" w:rsidP="00552659"/>
    <w:p w:rsidR="00552659" w:rsidRDefault="00552659" w:rsidP="00552659">
      <w:pPr>
        <w:jc w:val="center"/>
      </w:pPr>
      <w:r>
        <w:object w:dxaOrig="14709" w:dyaOrig="9968">
          <v:shape id="_x0000_i1045" type="#_x0000_t75" style="width:495.95pt;height:335.8pt" o:ole="">
            <v:imagedata r:id="rId50" o:title=""/>
          </v:shape>
          <o:OLEObject Type="Embed" ProgID="Visio.Drawing.11" ShapeID="_x0000_i1045" DrawAspect="Content" ObjectID="_1433346084" r:id="rId51"/>
        </w:object>
      </w:r>
      <w:r>
        <w:rPr>
          <w:rFonts w:hint="eastAsia"/>
        </w:rPr>
        <w:t>图、资源</w:t>
      </w:r>
      <w:proofErr w:type="gramStart"/>
      <w:r>
        <w:rPr>
          <w:rFonts w:hint="eastAsia"/>
        </w:rPr>
        <w:t>块最终</w:t>
      </w:r>
      <w:proofErr w:type="gramEnd"/>
      <w:r>
        <w:rPr>
          <w:rFonts w:hint="eastAsia"/>
        </w:rPr>
        <w:t>分配</w:t>
      </w:r>
    </w:p>
    <w:p w:rsidR="00552659" w:rsidRDefault="00552659" w:rsidP="00552659">
      <w:pPr>
        <w:ind w:firstLine="420"/>
      </w:pPr>
      <w:r>
        <w:rPr>
          <w:rFonts w:hint="eastAsia"/>
        </w:rPr>
        <w:t>上图为资源</w:t>
      </w:r>
      <w:proofErr w:type="gramStart"/>
      <w:r>
        <w:rPr>
          <w:rFonts w:hint="eastAsia"/>
        </w:rPr>
        <w:t>块最终</w:t>
      </w:r>
      <w:proofErr w:type="gramEnd"/>
      <w:r>
        <w:rPr>
          <w:rFonts w:hint="eastAsia"/>
        </w:rPr>
        <w:t>分配的主要步骤图，资源</w:t>
      </w:r>
      <w:proofErr w:type="gramStart"/>
      <w:r>
        <w:rPr>
          <w:rFonts w:hint="eastAsia"/>
        </w:rPr>
        <w:t>块最终</w:t>
      </w:r>
      <w:proofErr w:type="gramEnd"/>
      <w:r>
        <w:rPr>
          <w:rFonts w:hint="eastAsia"/>
        </w:rPr>
        <w:t>分配的主要功能是为各用户的各个业务分配最终的连续的</w:t>
      </w:r>
      <w:r>
        <w:rPr>
          <w:rFonts w:hint="eastAsia"/>
        </w:rPr>
        <w:t>RB</w:t>
      </w:r>
      <w:r>
        <w:rPr>
          <w:rFonts w:hint="eastAsia"/>
        </w:rPr>
        <w:t>块。分为四大步：</w:t>
      </w:r>
    </w:p>
    <w:p w:rsidR="00552659" w:rsidRDefault="00552659" w:rsidP="00552659">
      <w:pPr>
        <w:pStyle w:val="a7"/>
        <w:numPr>
          <w:ilvl w:val="0"/>
          <w:numId w:val="8"/>
        </w:numPr>
      </w:pPr>
      <w:r>
        <w:rPr>
          <w:rFonts w:hint="eastAsia"/>
        </w:rPr>
        <w:t>第一步根据</w:t>
      </w:r>
      <w:r>
        <w:rPr>
          <w:rFonts w:hint="eastAsia"/>
        </w:rPr>
        <w:t>QCI</w:t>
      </w:r>
      <w:r>
        <w:rPr>
          <w:rFonts w:hint="eastAsia"/>
        </w:rPr>
        <w:t>等级确定各个业务的优先级，上图中业务</w:t>
      </w:r>
      <w:r>
        <w:rPr>
          <w:rFonts w:hint="eastAsia"/>
        </w:rPr>
        <w:t>1</w:t>
      </w:r>
      <w:r>
        <w:rPr>
          <w:rFonts w:hint="eastAsia"/>
        </w:rPr>
        <w:t>具有最高的优先级，即最先对业务</w:t>
      </w:r>
      <w:r>
        <w:rPr>
          <w:rFonts w:hint="eastAsia"/>
        </w:rPr>
        <w:t>1</w:t>
      </w:r>
      <w:r>
        <w:rPr>
          <w:rFonts w:hint="eastAsia"/>
        </w:rPr>
        <w:t>进行调度分配资源；</w:t>
      </w:r>
    </w:p>
    <w:p w:rsidR="00552659" w:rsidRDefault="00552659" w:rsidP="00552659">
      <w:pPr>
        <w:pStyle w:val="a7"/>
        <w:numPr>
          <w:ilvl w:val="0"/>
          <w:numId w:val="8"/>
        </w:numPr>
      </w:pPr>
      <w:r>
        <w:rPr>
          <w:rFonts w:hint="eastAsia"/>
        </w:rPr>
        <w:t>第二步根据</w:t>
      </w:r>
      <w:r>
        <w:rPr>
          <w:rFonts w:hint="eastAsia"/>
        </w:rPr>
        <w:t>PF</w:t>
      </w:r>
      <w:r>
        <w:rPr>
          <w:rFonts w:hint="eastAsia"/>
        </w:rPr>
        <w:t>算法对要传输各业务的</w:t>
      </w:r>
      <w:r>
        <w:rPr>
          <w:rFonts w:hint="eastAsia"/>
        </w:rPr>
        <w:t>UE</w:t>
      </w:r>
      <w:r>
        <w:rPr>
          <w:rFonts w:hint="eastAsia"/>
        </w:rPr>
        <w:t>进行排序，形成用户队列；</w:t>
      </w:r>
    </w:p>
    <w:p w:rsidR="00552659" w:rsidRDefault="00552659" w:rsidP="00552659">
      <w:pPr>
        <w:pStyle w:val="a7"/>
        <w:numPr>
          <w:ilvl w:val="0"/>
          <w:numId w:val="8"/>
        </w:numPr>
      </w:pPr>
      <w:r>
        <w:rPr>
          <w:rFonts w:hint="eastAsia"/>
        </w:rPr>
        <w:t>第三步根据</w:t>
      </w:r>
      <w:r>
        <w:rPr>
          <w:rFonts w:hint="eastAsia"/>
        </w:rPr>
        <w:t>GBR</w:t>
      </w:r>
      <w:r>
        <w:rPr>
          <w:rFonts w:hint="eastAsia"/>
        </w:rPr>
        <w:t>业务的要求的保证的最小速率</w:t>
      </w:r>
      <w:r>
        <w:rPr>
          <w:rFonts w:hint="eastAsia"/>
        </w:rPr>
        <w:t>GBR</w:t>
      </w:r>
      <w:r>
        <w:rPr>
          <w:rFonts w:hint="eastAsia"/>
        </w:rPr>
        <w:t>和</w:t>
      </w:r>
      <w:proofErr w:type="spellStart"/>
      <w:r>
        <w:rPr>
          <w:rFonts w:hint="eastAsia"/>
        </w:rPr>
        <w:t>NonGBR</w:t>
      </w:r>
      <w:proofErr w:type="spellEnd"/>
      <w:r>
        <w:rPr>
          <w:rFonts w:hint="eastAsia"/>
        </w:rPr>
        <w:t>业务的要求的速率上限计算各个</w:t>
      </w:r>
      <w:r>
        <w:rPr>
          <w:rFonts w:hint="eastAsia"/>
        </w:rPr>
        <w:t>UE</w:t>
      </w:r>
      <w:r>
        <w:rPr>
          <w:rFonts w:hint="eastAsia"/>
        </w:rPr>
        <w:t>传输各个业务所需要的资源块数目；</w:t>
      </w:r>
    </w:p>
    <w:p w:rsidR="00552659" w:rsidRDefault="00552659" w:rsidP="00552659">
      <w:pPr>
        <w:pStyle w:val="a7"/>
        <w:numPr>
          <w:ilvl w:val="0"/>
          <w:numId w:val="8"/>
        </w:numPr>
      </w:pPr>
      <w:r>
        <w:rPr>
          <w:rFonts w:hint="eastAsia"/>
        </w:rPr>
        <w:t>第四步结合资源块预分配模块为各个用户预先分配的资源</w:t>
      </w:r>
      <w:proofErr w:type="gramStart"/>
      <w:r>
        <w:rPr>
          <w:rFonts w:hint="eastAsia"/>
        </w:rPr>
        <w:t>块决策</w:t>
      </w:r>
      <w:proofErr w:type="gramEnd"/>
      <w:r>
        <w:rPr>
          <w:rFonts w:hint="eastAsia"/>
        </w:rPr>
        <w:t>各个用户的各个业务的资源块的最终分配。</w:t>
      </w:r>
    </w:p>
    <w:p w:rsidR="00552659" w:rsidRPr="00270032" w:rsidRDefault="00AF7951" w:rsidP="00AF7951">
      <w:pPr>
        <w:pStyle w:val="3"/>
      </w:pPr>
      <w:r>
        <w:rPr>
          <w:rFonts w:hint="eastAsia"/>
        </w:rPr>
        <w:t xml:space="preserve">1.3.1 </w:t>
      </w:r>
      <w:r w:rsidR="00552659" w:rsidRPr="00270032">
        <w:rPr>
          <w:rFonts w:hint="eastAsia"/>
        </w:rPr>
        <w:t xml:space="preserve"> </w:t>
      </w:r>
      <w:r w:rsidR="00552659" w:rsidRPr="00270032">
        <w:rPr>
          <w:rFonts w:hint="eastAsia"/>
        </w:rPr>
        <w:t>对业务排序</w:t>
      </w:r>
    </w:p>
    <w:p w:rsidR="00552659" w:rsidRDefault="00552659" w:rsidP="00552659">
      <w:pPr>
        <w:pStyle w:val="TH"/>
      </w:pPr>
      <w:r w:rsidRPr="009F3EF4">
        <w:rPr>
          <w:highlight w:val="yellow"/>
        </w:rPr>
        <w:lastRenderedPageBreak/>
        <w:t>Table 6.1.7: Standardized QCI characteristics</w:t>
      </w:r>
    </w:p>
    <w:tbl>
      <w:tblPr>
        <w:tblStyle w:val="a8"/>
        <w:tblW w:w="0" w:type="auto"/>
        <w:tblLook w:val="01E0" w:firstRow="1" w:lastRow="1" w:firstColumn="1" w:lastColumn="1" w:noHBand="0" w:noVBand="0"/>
      </w:tblPr>
      <w:tblGrid>
        <w:gridCol w:w="1053"/>
        <w:gridCol w:w="1094"/>
        <w:gridCol w:w="1014"/>
        <w:gridCol w:w="990"/>
        <w:gridCol w:w="1073"/>
        <w:gridCol w:w="3298"/>
      </w:tblGrid>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H"/>
            </w:pPr>
            <w:r>
              <w:t>QCI</w:t>
            </w: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H"/>
            </w:pPr>
            <w:r>
              <w:t>Resource Type</w:t>
            </w: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H"/>
            </w:pPr>
            <w:r>
              <w:t>Priority</w:t>
            </w:r>
          </w:p>
        </w:tc>
        <w:tc>
          <w:tcPr>
            <w:tcW w:w="99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H"/>
            </w:pPr>
            <w:r>
              <w:t>Packet Delay Budget (NOTE 1)</w:t>
            </w: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H"/>
            </w:pPr>
            <w:r>
              <w:t>Packet Error Loss</w:t>
            </w:r>
          </w:p>
          <w:p w:rsidR="00552659" w:rsidRDefault="00552659" w:rsidP="008F3B1B">
            <w:pPr>
              <w:pStyle w:val="TAH"/>
            </w:pPr>
            <w:r>
              <w:t>Rate (NOTE 2)</w:t>
            </w:r>
          </w:p>
        </w:tc>
        <w:tc>
          <w:tcPr>
            <w:tcW w:w="436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H"/>
            </w:pPr>
            <w:r>
              <w:t>Example Services</w:t>
            </w:r>
          </w:p>
        </w:tc>
      </w:tr>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w:t>
            </w:r>
            <w:r>
              <w:br/>
              <w:t>(NOTE 3)</w:t>
            </w:r>
          </w:p>
        </w:tc>
        <w:tc>
          <w:tcPr>
            <w:tcW w:w="1134" w:type="dxa"/>
            <w:tcBorders>
              <w:top w:val="single" w:sz="12" w:space="0" w:color="auto"/>
              <w:left w:val="single" w:sz="12" w:space="0" w:color="auto"/>
              <w:bottom w:val="nil"/>
              <w:right w:val="single" w:sz="12" w:space="0" w:color="auto"/>
            </w:tcBorders>
          </w:tcPr>
          <w:p w:rsidR="00552659" w:rsidRDefault="00552659" w:rsidP="008F3B1B">
            <w:pPr>
              <w:pStyle w:val="TAC"/>
            </w:pP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2</w:t>
            </w:r>
          </w:p>
        </w:tc>
        <w:tc>
          <w:tcPr>
            <w:tcW w:w="99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100 </w:t>
            </w:r>
            <w:proofErr w:type="spellStart"/>
            <w:r>
              <w:t>ms</w:t>
            </w:r>
            <w:proofErr w:type="spellEnd"/>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10</w:t>
            </w:r>
            <w:r>
              <w:rPr>
                <w:sz w:val="22"/>
                <w:vertAlign w:val="superscript"/>
              </w:rPr>
              <w:t>-2</w:t>
            </w:r>
          </w:p>
        </w:tc>
        <w:tc>
          <w:tcPr>
            <w:tcW w:w="436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L"/>
            </w:pPr>
            <w:r>
              <w:t>Conversational Voice</w:t>
            </w:r>
          </w:p>
        </w:tc>
      </w:tr>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2</w:t>
            </w:r>
            <w:r>
              <w:br/>
              <w:t>(NOTE 3)</w:t>
            </w:r>
          </w:p>
        </w:tc>
        <w:tc>
          <w:tcPr>
            <w:tcW w:w="1134" w:type="dxa"/>
            <w:tcBorders>
              <w:top w:val="nil"/>
              <w:left w:val="single" w:sz="12" w:space="0" w:color="auto"/>
              <w:bottom w:val="nil"/>
              <w:right w:val="single" w:sz="12" w:space="0" w:color="auto"/>
            </w:tcBorders>
          </w:tcPr>
          <w:p w:rsidR="00552659" w:rsidRDefault="00552659" w:rsidP="008F3B1B">
            <w:pPr>
              <w:pStyle w:val="TAC"/>
            </w:pPr>
            <w:r>
              <w:br/>
              <w:t>GBR</w:t>
            </w: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4</w:t>
            </w:r>
          </w:p>
        </w:tc>
        <w:tc>
          <w:tcPr>
            <w:tcW w:w="99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150 </w:t>
            </w:r>
            <w:proofErr w:type="spellStart"/>
            <w:r>
              <w:t>ms</w:t>
            </w:r>
            <w:proofErr w:type="spellEnd"/>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10</w:t>
            </w:r>
            <w:r>
              <w:rPr>
                <w:sz w:val="22"/>
                <w:vertAlign w:val="superscript"/>
              </w:rPr>
              <w:t>-3</w:t>
            </w:r>
          </w:p>
        </w:tc>
        <w:tc>
          <w:tcPr>
            <w:tcW w:w="436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L"/>
            </w:pPr>
            <w:r>
              <w:t>Conversational Video (Live Streaming)</w:t>
            </w:r>
          </w:p>
        </w:tc>
      </w:tr>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3</w:t>
            </w:r>
            <w:r>
              <w:br/>
              <w:t>(NOTE 3)</w:t>
            </w:r>
          </w:p>
        </w:tc>
        <w:tc>
          <w:tcPr>
            <w:tcW w:w="1134" w:type="dxa"/>
            <w:tcBorders>
              <w:top w:val="nil"/>
              <w:left w:val="single" w:sz="12" w:space="0" w:color="auto"/>
              <w:bottom w:val="nil"/>
              <w:right w:val="single" w:sz="12" w:space="0" w:color="auto"/>
            </w:tcBorders>
          </w:tcPr>
          <w:p w:rsidR="00552659" w:rsidRDefault="00552659" w:rsidP="008F3B1B">
            <w:pPr>
              <w:pStyle w:val="TAC"/>
            </w:pP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3</w:t>
            </w:r>
          </w:p>
        </w:tc>
        <w:tc>
          <w:tcPr>
            <w:tcW w:w="99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50 </w:t>
            </w:r>
            <w:proofErr w:type="spellStart"/>
            <w:r>
              <w:t>ms</w:t>
            </w:r>
            <w:proofErr w:type="spellEnd"/>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10</w:t>
            </w:r>
            <w:r>
              <w:rPr>
                <w:sz w:val="22"/>
                <w:vertAlign w:val="superscript"/>
              </w:rPr>
              <w:t>-3</w:t>
            </w:r>
          </w:p>
        </w:tc>
        <w:tc>
          <w:tcPr>
            <w:tcW w:w="436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L"/>
            </w:pPr>
            <w:r>
              <w:t>Real Time Gaming</w:t>
            </w:r>
          </w:p>
        </w:tc>
      </w:tr>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4</w:t>
            </w:r>
            <w:r>
              <w:br/>
              <w:t>(NOTE 3)</w:t>
            </w:r>
          </w:p>
        </w:tc>
        <w:tc>
          <w:tcPr>
            <w:tcW w:w="1134" w:type="dxa"/>
            <w:tcBorders>
              <w:top w:val="nil"/>
              <w:left w:val="single" w:sz="12" w:space="0" w:color="auto"/>
              <w:bottom w:val="single" w:sz="12" w:space="0" w:color="auto"/>
              <w:right w:val="single" w:sz="12" w:space="0" w:color="auto"/>
            </w:tcBorders>
          </w:tcPr>
          <w:p w:rsidR="00552659" w:rsidRDefault="00552659" w:rsidP="008F3B1B">
            <w:pPr>
              <w:pStyle w:val="TAC"/>
            </w:pP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5</w:t>
            </w:r>
          </w:p>
        </w:tc>
        <w:tc>
          <w:tcPr>
            <w:tcW w:w="99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300 </w:t>
            </w:r>
            <w:proofErr w:type="spellStart"/>
            <w:r>
              <w:t>ms</w:t>
            </w:r>
            <w:proofErr w:type="spellEnd"/>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10</w:t>
            </w:r>
            <w:r>
              <w:rPr>
                <w:sz w:val="22"/>
                <w:vertAlign w:val="superscript"/>
              </w:rPr>
              <w:t>-6</w:t>
            </w:r>
          </w:p>
        </w:tc>
        <w:tc>
          <w:tcPr>
            <w:tcW w:w="436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L"/>
            </w:pPr>
            <w:r>
              <w:t>Non-Conversational Video (Buffered Streaming)</w:t>
            </w:r>
          </w:p>
        </w:tc>
      </w:tr>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5</w:t>
            </w:r>
            <w:r>
              <w:br/>
              <w:t>(NOTE 3)</w:t>
            </w:r>
          </w:p>
        </w:tc>
        <w:tc>
          <w:tcPr>
            <w:tcW w:w="1134" w:type="dxa"/>
            <w:tcBorders>
              <w:top w:val="single" w:sz="12" w:space="0" w:color="auto"/>
              <w:left w:val="single" w:sz="12" w:space="0" w:color="auto"/>
              <w:bottom w:val="nil"/>
              <w:right w:val="single" w:sz="12" w:space="0" w:color="auto"/>
            </w:tcBorders>
          </w:tcPr>
          <w:p w:rsidR="00552659" w:rsidRDefault="00552659" w:rsidP="008F3B1B">
            <w:pPr>
              <w:pStyle w:val="TAC"/>
            </w:pP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w:t>
            </w:r>
          </w:p>
        </w:tc>
        <w:tc>
          <w:tcPr>
            <w:tcW w:w="99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100 </w:t>
            </w:r>
            <w:proofErr w:type="spellStart"/>
            <w:r>
              <w:t>ms</w:t>
            </w:r>
            <w:proofErr w:type="spellEnd"/>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10</w:t>
            </w:r>
            <w:r>
              <w:rPr>
                <w:sz w:val="22"/>
                <w:vertAlign w:val="superscript"/>
              </w:rPr>
              <w:t>-6</w:t>
            </w:r>
          </w:p>
        </w:tc>
        <w:tc>
          <w:tcPr>
            <w:tcW w:w="436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L"/>
            </w:pPr>
            <w:r>
              <w:t>IMS Signalling</w:t>
            </w:r>
          </w:p>
        </w:tc>
      </w:tr>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6</w:t>
            </w:r>
            <w:r>
              <w:br/>
              <w:t>(NOTE 4)</w:t>
            </w:r>
          </w:p>
        </w:tc>
        <w:tc>
          <w:tcPr>
            <w:tcW w:w="1134" w:type="dxa"/>
            <w:tcBorders>
              <w:top w:val="nil"/>
              <w:left w:val="single" w:sz="12" w:space="0" w:color="auto"/>
              <w:bottom w:val="nil"/>
              <w:right w:val="single" w:sz="12" w:space="0" w:color="auto"/>
            </w:tcBorders>
          </w:tcPr>
          <w:p w:rsidR="00552659" w:rsidRDefault="00552659" w:rsidP="008F3B1B">
            <w:pPr>
              <w:pStyle w:val="TAC"/>
            </w:pP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br/>
              <w:t>6</w:t>
            </w:r>
          </w:p>
        </w:tc>
        <w:tc>
          <w:tcPr>
            <w:tcW w:w="99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br/>
              <w:t>300 </w:t>
            </w:r>
            <w:proofErr w:type="spellStart"/>
            <w:r>
              <w:t>ms</w:t>
            </w:r>
            <w:proofErr w:type="spellEnd"/>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br/>
              <w:t>10</w:t>
            </w:r>
            <w:r>
              <w:rPr>
                <w:sz w:val="22"/>
                <w:vertAlign w:val="superscript"/>
              </w:rPr>
              <w:t>-6</w:t>
            </w:r>
          </w:p>
        </w:tc>
        <w:tc>
          <w:tcPr>
            <w:tcW w:w="436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L"/>
            </w:pPr>
            <w:r>
              <w:t>Video (Buffered Streaming</w:t>
            </w:r>
            <w:proofErr w:type="gramStart"/>
            <w:r>
              <w:t>)</w:t>
            </w:r>
            <w:proofErr w:type="gramEnd"/>
            <w:r>
              <w:br/>
              <w:t>TCP-based (e.g., www, e-mail, chat, ftp, p2p file sharing, progressive video, etc.)</w:t>
            </w:r>
          </w:p>
        </w:tc>
      </w:tr>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7</w:t>
            </w:r>
            <w:r>
              <w:br/>
              <w:t>(NOTE 3)</w:t>
            </w:r>
          </w:p>
        </w:tc>
        <w:tc>
          <w:tcPr>
            <w:tcW w:w="1134" w:type="dxa"/>
            <w:tcBorders>
              <w:top w:val="nil"/>
              <w:left w:val="single" w:sz="12" w:space="0" w:color="auto"/>
              <w:bottom w:val="nil"/>
              <w:right w:val="single" w:sz="12" w:space="0" w:color="auto"/>
            </w:tcBorders>
          </w:tcPr>
          <w:p w:rsidR="00552659" w:rsidRDefault="00552659" w:rsidP="008F3B1B">
            <w:pPr>
              <w:pStyle w:val="TAC"/>
            </w:pPr>
            <w:r>
              <w:t>Non-GBR</w:t>
            </w: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br/>
              <w:t>7</w:t>
            </w:r>
          </w:p>
        </w:tc>
        <w:tc>
          <w:tcPr>
            <w:tcW w:w="99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br/>
              <w:t>100 </w:t>
            </w:r>
            <w:proofErr w:type="spellStart"/>
            <w:r>
              <w:t>ms</w:t>
            </w:r>
            <w:proofErr w:type="spellEnd"/>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br/>
              <w:t>10</w:t>
            </w:r>
            <w:r>
              <w:rPr>
                <w:sz w:val="22"/>
                <w:vertAlign w:val="superscript"/>
              </w:rPr>
              <w:t>-3</w:t>
            </w:r>
          </w:p>
        </w:tc>
        <w:tc>
          <w:tcPr>
            <w:tcW w:w="4362"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L"/>
            </w:pPr>
            <w:r>
              <w:t>Voice,</w:t>
            </w:r>
            <w:r>
              <w:br/>
              <w:t>Video (Live Streaming)</w:t>
            </w:r>
            <w:r>
              <w:br/>
              <w:t>Interactive Gaming</w:t>
            </w:r>
          </w:p>
        </w:tc>
      </w:tr>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8</w:t>
            </w:r>
            <w:r>
              <w:br/>
              <w:t>(NOTE 5)</w:t>
            </w:r>
          </w:p>
        </w:tc>
        <w:tc>
          <w:tcPr>
            <w:tcW w:w="1134" w:type="dxa"/>
            <w:tcBorders>
              <w:top w:val="nil"/>
              <w:left w:val="single" w:sz="12" w:space="0" w:color="auto"/>
              <w:bottom w:val="nil"/>
              <w:right w:val="single" w:sz="12" w:space="0" w:color="auto"/>
            </w:tcBorders>
          </w:tcPr>
          <w:p w:rsidR="00552659" w:rsidRDefault="00552659" w:rsidP="008F3B1B">
            <w:pPr>
              <w:pStyle w:val="TAC"/>
            </w:pP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br/>
              <w:t>8</w:t>
            </w:r>
          </w:p>
        </w:tc>
        <w:tc>
          <w:tcPr>
            <w:tcW w:w="992" w:type="dxa"/>
            <w:tcBorders>
              <w:top w:val="single" w:sz="12" w:space="0" w:color="auto"/>
              <w:left w:val="single" w:sz="12" w:space="0" w:color="auto"/>
              <w:bottom w:val="nil"/>
              <w:right w:val="single" w:sz="12" w:space="0" w:color="auto"/>
            </w:tcBorders>
          </w:tcPr>
          <w:p w:rsidR="00552659" w:rsidRDefault="00552659" w:rsidP="008F3B1B">
            <w:pPr>
              <w:pStyle w:val="TAC"/>
            </w:pPr>
            <w:r>
              <w:br/>
            </w:r>
            <w:r>
              <w:br/>
              <w:t>300 </w:t>
            </w:r>
            <w:proofErr w:type="spellStart"/>
            <w:r>
              <w:t>ms</w:t>
            </w:r>
            <w:proofErr w:type="spellEnd"/>
          </w:p>
        </w:tc>
        <w:tc>
          <w:tcPr>
            <w:tcW w:w="1134" w:type="dxa"/>
            <w:tcBorders>
              <w:top w:val="single" w:sz="12" w:space="0" w:color="auto"/>
              <w:left w:val="single" w:sz="12" w:space="0" w:color="auto"/>
              <w:bottom w:val="nil"/>
              <w:right w:val="single" w:sz="12" w:space="0" w:color="auto"/>
            </w:tcBorders>
          </w:tcPr>
          <w:p w:rsidR="00552659" w:rsidRDefault="00552659" w:rsidP="008F3B1B">
            <w:pPr>
              <w:pStyle w:val="TAC"/>
            </w:pPr>
            <w:r>
              <w:br/>
            </w:r>
            <w:r>
              <w:br/>
              <w:t>10</w:t>
            </w:r>
            <w:r>
              <w:rPr>
                <w:sz w:val="22"/>
                <w:vertAlign w:val="superscript"/>
              </w:rPr>
              <w:t>-6</w:t>
            </w:r>
          </w:p>
        </w:tc>
        <w:tc>
          <w:tcPr>
            <w:tcW w:w="4362" w:type="dxa"/>
            <w:tcBorders>
              <w:top w:val="single" w:sz="12" w:space="0" w:color="auto"/>
              <w:left w:val="single" w:sz="12" w:space="0" w:color="auto"/>
              <w:bottom w:val="nil"/>
              <w:right w:val="single" w:sz="12" w:space="0" w:color="auto"/>
            </w:tcBorders>
          </w:tcPr>
          <w:p w:rsidR="00552659" w:rsidRDefault="00552659" w:rsidP="008F3B1B">
            <w:pPr>
              <w:pStyle w:val="TAL"/>
            </w:pPr>
            <w:r>
              <w:br/>
              <w:t>Video (Buffered Streaming)</w:t>
            </w:r>
            <w:r>
              <w:br/>
              <w:t xml:space="preserve">TCP-based (e.g., www, e-mail, chat, ftp, p2p file </w:t>
            </w:r>
          </w:p>
        </w:tc>
      </w:tr>
      <w:tr w:rsidR="00552659" w:rsidTr="008F3B1B">
        <w:tc>
          <w:tcPr>
            <w:tcW w:w="1101"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9</w:t>
            </w:r>
            <w:r>
              <w:br/>
              <w:t>(NOTE 6)</w:t>
            </w:r>
          </w:p>
        </w:tc>
        <w:tc>
          <w:tcPr>
            <w:tcW w:w="1134" w:type="dxa"/>
            <w:tcBorders>
              <w:top w:val="nil"/>
              <w:left w:val="single" w:sz="12" w:space="0" w:color="auto"/>
              <w:bottom w:val="single" w:sz="12" w:space="0" w:color="auto"/>
              <w:right w:val="single" w:sz="12" w:space="0" w:color="auto"/>
            </w:tcBorders>
          </w:tcPr>
          <w:p w:rsidR="00552659" w:rsidRDefault="00552659" w:rsidP="008F3B1B">
            <w:pPr>
              <w:pStyle w:val="TAC"/>
            </w:pPr>
          </w:p>
        </w:tc>
        <w:tc>
          <w:tcPr>
            <w:tcW w:w="1134" w:type="dxa"/>
            <w:tcBorders>
              <w:top w:val="single" w:sz="12" w:space="0" w:color="auto"/>
              <w:left w:val="single" w:sz="12" w:space="0" w:color="auto"/>
              <w:bottom w:val="single" w:sz="12" w:space="0" w:color="auto"/>
              <w:right w:val="single" w:sz="12" w:space="0" w:color="auto"/>
            </w:tcBorders>
          </w:tcPr>
          <w:p w:rsidR="00552659" w:rsidRDefault="00552659" w:rsidP="008F3B1B">
            <w:pPr>
              <w:pStyle w:val="TAC"/>
            </w:pPr>
            <w:r>
              <w:t>9</w:t>
            </w:r>
          </w:p>
        </w:tc>
        <w:tc>
          <w:tcPr>
            <w:tcW w:w="992" w:type="dxa"/>
            <w:tcBorders>
              <w:top w:val="nil"/>
              <w:left w:val="single" w:sz="12" w:space="0" w:color="auto"/>
              <w:bottom w:val="single" w:sz="12" w:space="0" w:color="auto"/>
              <w:right w:val="single" w:sz="12" w:space="0" w:color="auto"/>
            </w:tcBorders>
          </w:tcPr>
          <w:p w:rsidR="00552659" w:rsidRDefault="00552659" w:rsidP="008F3B1B">
            <w:pPr>
              <w:pStyle w:val="TAC"/>
            </w:pPr>
          </w:p>
        </w:tc>
        <w:tc>
          <w:tcPr>
            <w:tcW w:w="1134" w:type="dxa"/>
            <w:tcBorders>
              <w:top w:val="nil"/>
              <w:left w:val="single" w:sz="12" w:space="0" w:color="auto"/>
              <w:bottom w:val="single" w:sz="12" w:space="0" w:color="auto"/>
              <w:right w:val="single" w:sz="12" w:space="0" w:color="auto"/>
            </w:tcBorders>
          </w:tcPr>
          <w:p w:rsidR="00552659" w:rsidRDefault="00552659" w:rsidP="008F3B1B">
            <w:pPr>
              <w:pStyle w:val="TAC"/>
            </w:pPr>
          </w:p>
        </w:tc>
        <w:tc>
          <w:tcPr>
            <w:tcW w:w="4362" w:type="dxa"/>
            <w:tcBorders>
              <w:top w:val="nil"/>
              <w:left w:val="single" w:sz="12" w:space="0" w:color="auto"/>
              <w:bottom w:val="single" w:sz="12" w:space="0" w:color="auto"/>
              <w:right w:val="single" w:sz="12" w:space="0" w:color="auto"/>
            </w:tcBorders>
          </w:tcPr>
          <w:p w:rsidR="00552659" w:rsidRDefault="00552659" w:rsidP="008F3B1B">
            <w:pPr>
              <w:pStyle w:val="TAL"/>
            </w:pPr>
            <w:proofErr w:type="gramStart"/>
            <w:r>
              <w:t>sharing</w:t>
            </w:r>
            <w:proofErr w:type="gramEnd"/>
            <w:r>
              <w:t>, progressive video, etc.)</w:t>
            </w:r>
          </w:p>
        </w:tc>
      </w:tr>
    </w:tbl>
    <w:p w:rsidR="00552659" w:rsidRDefault="00552659" w:rsidP="00552659"/>
    <w:p w:rsidR="00552659" w:rsidRDefault="00552659" w:rsidP="00552659"/>
    <w:p w:rsidR="00552659" w:rsidRDefault="00552659" w:rsidP="00552659">
      <w:r>
        <w:rPr>
          <w:rFonts w:hint="eastAsia"/>
        </w:rPr>
        <w:t>按照上图为各个业务优先级排序如下：</w:t>
      </w:r>
    </w:p>
    <w:tbl>
      <w:tblPr>
        <w:tblStyle w:val="a8"/>
        <w:tblW w:w="0" w:type="auto"/>
        <w:jc w:val="center"/>
        <w:tblLook w:val="04A0" w:firstRow="1" w:lastRow="0" w:firstColumn="1" w:lastColumn="0" w:noHBand="0" w:noVBand="1"/>
      </w:tblPr>
      <w:tblGrid>
        <w:gridCol w:w="4928"/>
        <w:gridCol w:w="1701"/>
        <w:gridCol w:w="1893"/>
      </w:tblGrid>
      <w:tr w:rsidR="00552659" w:rsidTr="008F3B1B">
        <w:trPr>
          <w:jc w:val="center"/>
        </w:trPr>
        <w:tc>
          <w:tcPr>
            <w:tcW w:w="4928" w:type="dxa"/>
            <w:vAlign w:val="center"/>
          </w:tcPr>
          <w:p w:rsidR="00552659" w:rsidRDefault="00552659" w:rsidP="008F3B1B">
            <w:pPr>
              <w:jc w:val="center"/>
            </w:pPr>
            <w:r>
              <w:rPr>
                <w:rFonts w:hint="eastAsia"/>
              </w:rPr>
              <w:t>业务名称</w:t>
            </w:r>
          </w:p>
        </w:tc>
        <w:tc>
          <w:tcPr>
            <w:tcW w:w="1701" w:type="dxa"/>
            <w:vAlign w:val="center"/>
          </w:tcPr>
          <w:p w:rsidR="00552659" w:rsidRDefault="00552659" w:rsidP="008F3B1B">
            <w:pPr>
              <w:jc w:val="center"/>
            </w:pPr>
            <w:r>
              <w:rPr>
                <w:rFonts w:hint="eastAsia"/>
              </w:rPr>
              <w:t>优先级</w:t>
            </w:r>
          </w:p>
        </w:tc>
        <w:tc>
          <w:tcPr>
            <w:tcW w:w="1893" w:type="dxa"/>
            <w:vAlign w:val="center"/>
          </w:tcPr>
          <w:p w:rsidR="00552659" w:rsidRDefault="00552659" w:rsidP="008F3B1B">
            <w:pPr>
              <w:jc w:val="center"/>
            </w:pPr>
            <w:r>
              <w:rPr>
                <w:rFonts w:hint="eastAsia"/>
              </w:rPr>
              <w:t>业务类型</w:t>
            </w:r>
          </w:p>
        </w:tc>
      </w:tr>
      <w:tr w:rsidR="00552659" w:rsidTr="008F3B1B">
        <w:trPr>
          <w:jc w:val="center"/>
        </w:trPr>
        <w:tc>
          <w:tcPr>
            <w:tcW w:w="4928" w:type="dxa"/>
            <w:vAlign w:val="center"/>
          </w:tcPr>
          <w:p w:rsidR="00552659" w:rsidRDefault="00552659" w:rsidP="008F3B1B">
            <w:pPr>
              <w:jc w:val="center"/>
            </w:pPr>
            <w:r>
              <w:rPr>
                <w:rFonts w:hint="eastAsia"/>
              </w:rPr>
              <w:t>IMS</w:t>
            </w:r>
            <w:r>
              <w:rPr>
                <w:rFonts w:hint="eastAsia"/>
              </w:rPr>
              <w:t>信令</w:t>
            </w:r>
          </w:p>
        </w:tc>
        <w:tc>
          <w:tcPr>
            <w:tcW w:w="1701" w:type="dxa"/>
            <w:vAlign w:val="center"/>
          </w:tcPr>
          <w:p w:rsidR="00552659" w:rsidRDefault="00552659" w:rsidP="008F3B1B">
            <w:pPr>
              <w:jc w:val="center"/>
            </w:pPr>
            <w:r>
              <w:rPr>
                <w:rFonts w:hint="eastAsia"/>
              </w:rPr>
              <w:t>1</w:t>
            </w:r>
          </w:p>
        </w:tc>
        <w:tc>
          <w:tcPr>
            <w:tcW w:w="1893" w:type="dxa"/>
            <w:vAlign w:val="center"/>
          </w:tcPr>
          <w:p w:rsidR="00552659" w:rsidRDefault="00552659" w:rsidP="008F3B1B">
            <w:pPr>
              <w:jc w:val="center"/>
            </w:pPr>
            <w:r>
              <w:rPr>
                <w:rFonts w:hint="eastAsia"/>
              </w:rPr>
              <w:t>NON-GBR</w:t>
            </w:r>
          </w:p>
        </w:tc>
      </w:tr>
      <w:tr w:rsidR="00552659" w:rsidTr="008F3B1B">
        <w:trPr>
          <w:jc w:val="center"/>
        </w:trPr>
        <w:tc>
          <w:tcPr>
            <w:tcW w:w="4928" w:type="dxa"/>
            <w:vAlign w:val="center"/>
          </w:tcPr>
          <w:p w:rsidR="00552659" w:rsidRDefault="00552659" w:rsidP="008F3B1B">
            <w:pPr>
              <w:jc w:val="center"/>
            </w:pPr>
            <w:r>
              <w:rPr>
                <w:rFonts w:hint="eastAsia"/>
              </w:rPr>
              <w:t>会话类语音</w:t>
            </w:r>
          </w:p>
        </w:tc>
        <w:tc>
          <w:tcPr>
            <w:tcW w:w="1701" w:type="dxa"/>
            <w:vAlign w:val="center"/>
          </w:tcPr>
          <w:p w:rsidR="00552659" w:rsidRDefault="00552659" w:rsidP="008F3B1B">
            <w:pPr>
              <w:jc w:val="center"/>
            </w:pPr>
            <w:r>
              <w:rPr>
                <w:rFonts w:hint="eastAsia"/>
              </w:rPr>
              <w:t>2</w:t>
            </w:r>
          </w:p>
        </w:tc>
        <w:tc>
          <w:tcPr>
            <w:tcW w:w="1893" w:type="dxa"/>
            <w:vAlign w:val="center"/>
          </w:tcPr>
          <w:p w:rsidR="00552659" w:rsidRDefault="00552659" w:rsidP="008F3B1B">
            <w:pPr>
              <w:jc w:val="center"/>
            </w:pPr>
            <w:r>
              <w:rPr>
                <w:rFonts w:hint="eastAsia"/>
              </w:rPr>
              <w:t>GBR</w:t>
            </w:r>
          </w:p>
        </w:tc>
      </w:tr>
      <w:tr w:rsidR="00552659" w:rsidTr="008F3B1B">
        <w:trPr>
          <w:jc w:val="center"/>
        </w:trPr>
        <w:tc>
          <w:tcPr>
            <w:tcW w:w="4928" w:type="dxa"/>
            <w:vAlign w:val="center"/>
          </w:tcPr>
          <w:p w:rsidR="00552659" w:rsidRDefault="00552659" w:rsidP="008F3B1B">
            <w:pPr>
              <w:jc w:val="center"/>
            </w:pPr>
            <w:r>
              <w:rPr>
                <w:rFonts w:hint="eastAsia"/>
              </w:rPr>
              <w:t>实时游戏</w:t>
            </w:r>
          </w:p>
        </w:tc>
        <w:tc>
          <w:tcPr>
            <w:tcW w:w="1701" w:type="dxa"/>
            <w:vAlign w:val="center"/>
          </w:tcPr>
          <w:p w:rsidR="00552659" w:rsidRDefault="00552659" w:rsidP="008F3B1B">
            <w:pPr>
              <w:jc w:val="center"/>
            </w:pPr>
            <w:r>
              <w:rPr>
                <w:rFonts w:hint="eastAsia"/>
              </w:rPr>
              <w:t>3</w:t>
            </w:r>
          </w:p>
        </w:tc>
        <w:tc>
          <w:tcPr>
            <w:tcW w:w="1893" w:type="dxa"/>
            <w:vAlign w:val="center"/>
          </w:tcPr>
          <w:p w:rsidR="00552659" w:rsidRDefault="00552659" w:rsidP="008F3B1B">
            <w:pPr>
              <w:jc w:val="center"/>
            </w:pPr>
            <w:r>
              <w:rPr>
                <w:rFonts w:hint="eastAsia"/>
              </w:rPr>
              <w:t>GBR</w:t>
            </w:r>
          </w:p>
        </w:tc>
      </w:tr>
      <w:tr w:rsidR="00552659" w:rsidTr="008F3B1B">
        <w:trPr>
          <w:jc w:val="center"/>
        </w:trPr>
        <w:tc>
          <w:tcPr>
            <w:tcW w:w="4928" w:type="dxa"/>
            <w:vAlign w:val="center"/>
          </w:tcPr>
          <w:p w:rsidR="00552659" w:rsidRDefault="00552659" w:rsidP="008F3B1B">
            <w:pPr>
              <w:jc w:val="center"/>
            </w:pPr>
            <w:r>
              <w:rPr>
                <w:rFonts w:hint="eastAsia"/>
              </w:rPr>
              <w:t>会话类视频（流媒体直播）</w:t>
            </w:r>
          </w:p>
        </w:tc>
        <w:tc>
          <w:tcPr>
            <w:tcW w:w="1701" w:type="dxa"/>
            <w:vAlign w:val="center"/>
          </w:tcPr>
          <w:p w:rsidR="00552659" w:rsidRDefault="00552659" w:rsidP="008F3B1B">
            <w:pPr>
              <w:jc w:val="center"/>
            </w:pPr>
            <w:r>
              <w:rPr>
                <w:rFonts w:hint="eastAsia"/>
              </w:rPr>
              <w:t>4</w:t>
            </w:r>
          </w:p>
        </w:tc>
        <w:tc>
          <w:tcPr>
            <w:tcW w:w="1893" w:type="dxa"/>
            <w:vAlign w:val="center"/>
          </w:tcPr>
          <w:p w:rsidR="00552659" w:rsidRDefault="00552659" w:rsidP="008F3B1B">
            <w:pPr>
              <w:jc w:val="center"/>
            </w:pPr>
            <w:r>
              <w:rPr>
                <w:rFonts w:hint="eastAsia"/>
              </w:rPr>
              <w:t>GBR</w:t>
            </w:r>
          </w:p>
        </w:tc>
      </w:tr>
      <w:tr w:rsidR="00552659" w:rsidTr="008F3B1B">
        <w:trPr>
          <w:jc w:val="center"/>
        </w:trPr>
        <w:tc>
          <w:tcPr>
            <w:tcW w:w="4928" w:type="dxa"/>
            <w:vAlign w:val="center"/>
          </w:tcPr>
          <w:p w:rsidR="00552659" w:rsidRDefault="00552659" w:rsidP="008F3B1B">
            <w:pPr>
              <w:jc w:val="center"/>
            </w:pPr>
            <w:r>
              <w:rPr>
                <w:rFonts w:hint="eastAsia"/>
              </w:rPr>
              <w:t>非会话类视频（缓冲流）</w:t>
            </w:r>
          </w:p>
        </w:tc>
        <w:tc>
          <w:tcPr>
            <w:tcW w:w="1701" w:type="dxa"/>
            <w:vAlign w:val="center"/>
          </w:tcPr>
          <w:p w:rsidR="00552659" w:rsidRDefault="00552659" w:rsidP="008F3B1B">
            <w:pPr>
              <w:jc w:val="center"/>
            </w:pPr>
            <w:r>
              <w:rPr>
                <w:rFonts w:hint="eastAsia"/>
              </w:rPr>
              <w:t>5</w:t>
            </w:r>
          </w:p>
        </w:tc>
        <w:tc>
          <w:tcPr>
            <w:tcW w:w="1893" w:type="dxa"/>
            <w:vAlign w:val="center"/>
          </w:tcPr>
          <w:p w:rsidR="00552659" w:rsidRDefault="00552659" w:rsidP="008F3B1B">
            <w:pPr>
              <w:jc w:val="center"/>
            </w:pPr>
            <w:r>
              <w:rPr>
                <w:rFonts w:hint="eastAsia"/>
              </w:rPr>
              <w:t>GBR</w:t>
            </w:r>
          </w:p>
        </w:tc>
      </w:tr>
      <w:tr w:rsidR="00552659" w:rsidTr="008F3B1B">
        <w:trPr>
          <w:jc w:val="center"/>
        </w:trPr>
        <w:tc>
          <w:tcPr>
            <w:tcW w:w="4928" w:type="dxa"/>
            <w:vAlign w:val="center"/>
          </w:tcPr>
          <w:p w:rsidR="00552659" w:rsidRDefault="00552659" w:rsidP="008F3B1B">
            <w:pPr>
              <w:jc w:val="center"/>
            </w:pPr>
            <w:r>
              <w:rPr>
                <w:rFonts w:hint="eastAsia"/>
              </w:rPr>
              <w:t>视频（缓冲流）</w:t>
            </w:r>
          </w:p>
        </w:tc>
        <w:tc>
          <w:tcPr>
            <w:tcW w:w="1701" w:type="dxa"/>
            <w:vAlign w:val="center"/>
          </w:tcPr>
          <w:p w:rsidR="00552659" w:rsidRDefault="00552659" w:rsidP="008F3B1B">
            <w:pPr>
              <w:jc w:val="center"/>
            </w:pPr>
            <w:r>
              <w:rPr>
                <w:rFonts w:hint="eastAsia"/>
              </w:rPr>
              <w:t>6</w:t>
            </w:r>
          </w:p>
        </w:tc>
        <w:tc>
          <w:tcPr>
            <w:tcW w:w="1893" w:type="dxa"/>
            <w:vAlign w:val="center"/>
          </w:tcPr>
          <w:p w:rsidR="00552659" w:rsidRDefault="00552659" w:rsidP="008F3B1B">
            <w:pPr>
              <w:jc w:val="center"/>
            </w:pPr>
            <w:r>
              <w:rPr>
                <w:rFonts w:hint="eastAsia"/>
              </w:rPr>
              <w:t>NON-GBR</w:t>
            </w:r>
          </w:p>
        </w:tc>
      </w:tr>
      <w:tr w:rsidR="00552659" w:rsidTr="008F3B1B">
        <w:trPr>
          <w:jc w:val="center"/>
        </w:trPr>
        <w:tc>
          <w:tcPr>
            <w:tcW w:w="4928" w:type="dxa"/>
            <w:vAlign w:val="center"/>
          </w:tcPr>
          <w:p w:rsidR="00552659" w:rsidRDefault="00552659" w:rsidP="008F3B1B">
            <w:pPr>
              <w:jc w:val="center"/>
            </w:pPr>
            <w:r>
              <w:rPr>
                <w:rFonts w:hint="eastAsia"/>
              </w:rPr>
              <w:t>语音、视频（流媒体直播）、交互游戏</w:t>
            </w:r>
          </w:p>
        </w:tc>
        <w:tc>
          <w:tcPr>
            <w:tcW w:w="1701" w:type="dxa"/>
            <w:vAlign w:val="center"/>
          </w:tcPr>
          <w:p w:rsidR="00552659" w:rsidRDefault="00552659" w:rsidP="008F3B1B">
            <w:pPr>
              <w:jc w:val="center"/>
            </w:pPr>
            <w:r>
              <w:rPr>
                <w:rFonts w:hint="eastAsia"/>
              </w:rPr>
              <w:t>7</w:t>
            </w:r>
          </w:p>
        </w:tc>
        <w:tc>
          <w:tcPr>
            <w:tcW w:w="1893" w:type="dxa"/>
            <w:vAlign w:val="center"/>
          </w:tcPr>
          <w:p w:rsidR="00552659" w:rsidRDefault="00552659" w:rsidP="008F3B1B">
            <w:pPr>
              <w:jc w:val="center"/>
            </w:pPr>
            <w:r>
              <w:rPr>
                <w:rFonts w:hint="eastAsia"/>
              </w:rPr>
              <w:t>NON-GBR</w:t>
            </w:r>
          </w:p>
        </w:tc>
      </w:tr>
      <w:tr w:rsidR="00552659" w:rsidTr="008F3B1B">
        <w:trPr>
          <w:jc w:val="center"/>
        </w:trPr>
        <w:tc>
          <w:tcPr>
            <w:tcW w:w="4928" w:type="dxa"/>
            <w:vAlign w:val="center"/>
          </w:tcPr>
          <w:p w:rsidR="00552659" w:rsidRDefault="00552659" w:rsidP="008F3B1B">
            <w:pPr>
              <w:jc w:val="center"/>
            </w:pPr>
            <w:r>
              <w:rPr>
                <w:rFonts w:hint="eastAsia"/>
              </w:rPr>
              <w:t>基于</w:t>
            </w:r>
            <w:r>
              <w:rPr>
                <w:rFonts w:hint="eastAsia"/>
              </w:rPr>
              <w:t>TCP</w:t>
            </w:r>
            <w:r>
              <w:rPr>
                <w:rFonts w:hint="eastAsia"/>
              </w:rPr>
              <w:t>（例如</w:t>
            </w:r>
            <w:r>
              <w:rPr>
                <w:rFonts w:hint="eastAsia"/>
              </w:rPr>
              <w:t>WWW</w:t>
            </w:r>
            <w:r>
              <w:rPr>
                <w:rFonts w:hint="eastAsia"/>
              </w:rPr>
              <w:t>、电子邮件等）的聊天，</w:t>
            </w:r>
            <w:r>
              <w:rPr>
                <w:rFonts w:hint="eastAsia"/>
              </w:rPr>
              <w:t>FTP</w:t>
            </w:r>
            <w:r>
              <w:rPr>
                <w:rFonts w:hint="eastAsia"/>
              </w:rPr>
              <w:t>，</w:t>
            </w:r>
            <w:r>
              <w:rPr>
                <w:rFonts w:hint="eastAsia"/>
              </w:rPr>
              <w:t>P2P</w:t>
            </w:r>
            <w:r>
              <w:rPr>
                <w:rFonts w:hint="eastAsia"/>
              </w:rPr>
              <w:t>文件共享，视频等</w:t>
            </w:r>
          </w:p>
        </w:tc>
        <w:tc>
          <w:tcPr>
            <w:tcW w:w="1701" w:type="dxa"/>
            <w:vAlign w:val="center"/>
          </w:tcPr>
          <w:p w:rsidR="00552659" w:rsidRDefault="00552659" w:rsidP="008F3B1B">
            <w:pPr>
              <w:jc w:val="center"/>
            </w:pPr>
            <w:r>
              <w:rPr>
                <w:rFonts w:hint="eastAsia"/>
              </w:rPr>
              <w:t>8</w:t>
            </w:r>
          </w:p>
        </w:tc>
        <w:tc>
          <w:tcPr>
            <w:tcW w:w="1893" w:type="dxa"/>
            <w:vAlign w:val="center"/>
          </w:tcPr>
          <w:p w:rsidR="00552659" w:rsidRDefault="00552659" w:rsidP="008F3B1B">
            <w:pPr>
              <w:jc w:val="center"/>
            </w:pPr>
            <w:r>
              <w:rPr>
                <w:rFonts w:hint="eastAsia"/>
              </w:rPr>
              <w:t>NON-GBR</w:t>
            </w:r>
          </w:p>
        </w:tc>
      </w:tr>
    </w:tbl>
    <w:p w:rsidR="00552659" w:rsidRPr="007A386F" w:rsidRDefault="00AF7951" w:rsidP="00AF7951">
      <w:pPr>
        <w:pStyle w:val="3"/>
      </w:pPr>
      <w:r>
        <w:rPr>
          <w:rFonts w:hint="eastAsia"/>
        </w:rPr>
        <w:t>1.3.2</w:t>
      </w:r>
      <w:r w:rsidR="00AB76EB">
        <w:rPr>
          <w:rFonts w:hint="eastAsia"/>
        </w:rPr>
        <w:t xml:space="preserve"> </w:t>
      </w:r>
      <w:r w:rsidR="00552659">
        <w:rPr>
          <w:rFonts w:hint="eastAsia"/>
        </w:rPr>
        <w:t>业务中</w:t>
      </w:r>
      <w:r w:rsidR="00AB76EB">
        <w:rPr>
          <w:rFonts w:hint="eastAsia"/>
        </w:rPr>
        <w:t>各</w:t>
      </w:r>
      <w:r w:rsidR="00552659">
        <w:rPr>
          <w:rFonts w:hint="eastAsia"/>
        </w:rPr>
        <w:t>用户排序</w:t>
      </w:r>
    </w:p>
    <w:p w:rsidR="00552659" w:rsidRPr="00F06410" w:rsidRDefault="00552659" w:rsidP="00552659">
      <w:pPr>
        <w:rPr>
          <w:bCs/>
        </w:rPr>
      </w:pPr>
      <w:r w:rsidRPr="00F06410">
        <w:rPr>
          <w:rFonts w:hint="eastAsia"/>
          <w:bCs/>
        </w:rPr>
        <w:t>对业务</w:t>
      </w:r>
      <w:r>
        <w:rPr>
          <w:rFonts w:hint="eastAsia"/>
          <w:bCs/>
        </w:rPr>
        <w:t>中各个用户的排序主要采用</w:t>
      </w:r>
      <w:r w:rsidRPr="00F06410">
        <w:rPr>
          <w:rFonts w:hint="eastAsia"/>
          <w:bCs/>
        </w:rPr>
        <w:t>PF</w:t>
      </w:r>
      <w:r w:rsidRPr="00F06410">
        <w:rPr>
          <w:rFonts w:hint="eastAsia"/>
          <w:bCs/>
        </w:rPr>
        <w:t>算法</w:t>
      </w:r>
      <w:r>
        <w:rPr>
          <w:rFonts w:hint="eastAsia"/>
          <w:bCs/>
        </w:rPr>
        <w:t>，</w:t>
      </w:r>
      <w:r>
        <w:rPr>
          <w:rFonts w:hint="eastAsia"/>
          <w:bCs/>
        </w:rPr>
        <w:t>PF</w:t>
      </w:r>
      <w:r>
        <w:rPr>
          <w:rFonts w:hint="eastAsia"/>
          <w:bCs/>
        </w:rPr>
        <w:t>算法思路如下：</w:t>
      </w:r>
    </w:p>
    <w:p w:rsidR="00552659" w:rsidRDefault="00552659" w:rsidP="00552659">
      <w:pPr>
        <w:pStyle w:val="a7"/>
        <w:ind w:left="360"/>
        <w:jc w:val="center"/>
      </w:pPr>
      <w:r>
        <w:object w:dxaOrig="11149" w:dyaOrig="7458">
          <v:shape id="_x0000_i1046" type="#_x0000_t75" style="width:414.7pt;height:277.05pt" o:ole="">
            <v:imagedata r:id="rId52" o:title=""/>
          </v:shape>
          <o:OLEObject Type="Embed" ProgID="Visio.Drawing.11" ShapeID="_x0000_i1046" DrawAspect="Content" ObjectID="_1433346085" r:id="rId53"/>
        </w:object>
      </w:r>
      <w:r>
        <w:rPr>
          <w:rFonts w:hint="eastAsia"/>
        </w:rPr>
        <w:t>图、在一段时间内用户</w:t>
      </w:r>
      <w:proofErr w:type="spellStart"/>
      <w:r>
        <w:rPr>
          <w:rFonts w:hint="eastAsia"/>
        </w:rPr>
        <w:t>i</w:t>
      </w:r>
      <w:proofErr w:type="spellEnd"/>
      <w:r>
        <w:rPr>
          <w:rFonts w:hint="eastAsia"/>
        </w:rPr>
        <w:t>传输业务</w:t>
      </w:r>
      <w:r>
        <w:rPr>
          <w:rFonts w:hint="eastAsia"/>
        </w:rPr>
        <w:t>k</w:t>
      </w:r>
      <w:r>
        <w:rPr>
          <w:rFonts w:hint="eastAsia"/>
        </w:rPr>
        <w:t>的瞬时速率曲线图</w:t>
      </w:r>
    </w:p>
    <w:p w:rsidR="00552659" w:rsidRDefault="00552659" w:rsidP="00552659">
      <w:pPr>
        <w:ind w:firstLine="420"/>
      </w:pPr>
      <w:r>
        <w:rPr>
          <w:rFonts w:hint="eastAsia"/>
        </w:rPr>
        <w:lastRenderedPageBreak/>
        <w:t>上图为时间窗</w:t>
      </w:r>
      <w:r w:rsidRPr="00A324F6">
        <w:rPr>
          <w:position w:val="-12"/>
        </w:rPr>
        <w:object w:dxaOrig="240" w:dyaOrig="380">
          <v:shape id="_x0000_i1047" type="#_x0000_t75" style="width:12.1pt;height:19pt" o:ole="">
            <v:imagedata r:id="rId54" o:title=""/>
          </v:shape>
          <o:OLEObject Type="Embed" ProgID="Equation.DSMT4" ShapeID="_x0000_i1047" DrawAspect="Content" ObjectID="_1433346086" r:id="rId55"/>
        </w:object>
      </w:r>
      <w:r>
        <w:rPr>
          <w:rFonts w:hint="eastAsia"/>
        </w:rPr>
        <w:t>内用户</w:t>
      </w:r>
      <w:proofErr w:type="spellStart"/>
      <w:r>
        <w:rPr>
          <w:rFonts w:hint="eastAsia"/>
        </w:rPr>
        <w:t>i</w:t>
      </w:r>
      <w:proofErr w:type="spellEnd"/>
      <w:r>
        <w:rPr>
          <w:rFonts w:hint="eastAsia"/>
        </w:rPr>
        <w:t>的业务</w:t>
      </w:r>
      <w:r>
        <w:rPr>
          <w:rFonts w:hint="eastAsia"/>
        </w:rPr>
        <w:t>k</w:t>
      </w:r>
      <w:r>
        <w:rPr>
          <w:rFonts w:hint="eastAsia"/>
        </w:rPr>
        <w:t>的瞬时速率曲线图，图中</w:t>
      </w:r>
      <w:r w:rsidRPr="00A324F6">
        <w:rPr>
          <w:position w:val="-12"/>
        </w:rPr>
        <w:object w:dxaOrig="760" w:dyaOrig="380">
          <v:shape id="_x0000_i1048" type="#_x0000_t75" style="width:38pt;height:19pt" o:ole="">
            <v:imagedata r:id="rId56" o:title=""/>
          </v:shape>
          <o:OLEObject Type="Embed" ProgID="Equation.DSMT4" ShapeID="_x0000_i1048" DrawAspect="Content" ObjectID="_1433346087" r:id="rId57"/>
        </w:object>
      </w:r>
      <w:r>
        <w:rPr>
          <w:rFonts w:hint="eastAsia"/>
        </w:rPr>
        <w:t>表示用户</w:t>
      </w:r>
      <w:proofErr w:type="spellStart"/>
      <w:r>
        <w:rPr>
          <w:rFonts w:hint="eastAsia"/>
        </w:rPr>
        <w:t>i</w:t>
      </w:r>
      <w:proofErr w:type="spellEnd"/>
      <w:r>
        <w:rPr>
          <w:rFonts w:hint="eastAsia"/>
        </w:rPr>
        <w:t>业务</w:t>
      </w:r>
      <w:r>
        <w:rPr>
          <w:rFonts w:hint="eastAsia"/>
        </w:rPr>
        <w:t>k</w:t>
      </w:r>
      <w:r>
        <w:rPr>
          <w:rFonts w:hint="eastAsia"/>
        </w:rPr>
        <w:t>在</w:t>
      </w:r>
      <w:r>
        <w:rPr>
          <w:rFonts w:hint="eastAsia"/>
        </w:rPr>
        <w:t>t</w:t>
      </w:r>
      <w:r>
        <w:rPr>
          <w:rFonts w:hint="eastAsia"/>
        </w:rPr>
        <w:t>时刻的瞬时速率，</w:t>
      </w:r>
      <w:r w:rsidRPr="00A324F6">
        <w:rPr>
          <w:position w:val="-12"/>
        </w:rPr>
        <w:object w:dxaOrig="780" w:dyaOrig="420">
          <v:shape id="_x0000_i1049" type="#_x0000_t75" style="width:39.75pt;height:21.9pt" o:ole="">
            <v:imagedata r:id="rId58" o:title=""/>
          </v:shape>
          <o:OLEObject Type="Embed" ProgID="Equation.DSMT4" ShapeID="_x0000_i1049" DrawAspect="Content" ObjectID="_1433346088" r:id="rId59"/>
        </w:object>
      </w:r>
      <w:r>
        <w:rPr>
          <w:rFonts w:hint="eastAsia"/>
        </w:rPr>
        <w:t>用户</w:t>
      </w:r>
      <w:proofErr w:type="spellStart"/>
      <w:r>
        <w:rPr>
          <w:rFonts w:hint="eastAsia"/>
        </w:rPr>
        <w:t>i</w:t>
      </w:r>
      <w:proofErr w:type="spellEnd"/>
      <w:r>
        <w:rPr>
          <w:rFonts w:hint="eastAsia"/>
        </w:rPr>
        <w:t>业务</w:t>
      </w:r>
      <w:r>
        <w:rPr>
          <w:rFonts w:hint="eastAsia"/>
        </w:rPr>
        <w:t>k</w:t>
      </w:r>
      <w:r>
        <w:rPr>
          <w:rFonts w:hint="eastAsia"/>
        </w:rPr>
        <w:t>在时刻</w:t>
      </w:r>
      <w:r>
        <w:rPr>
          <w:rFonts w:hint="eastAsia"/>
        </w:rPr>
        <w:t>t</w:t>
      </w:r>
      <w:r>
        <w:rPr>
          <w:rFonts w:hint="eastAsia"/>
        </w:rPr>
        <w:t>之前的时间窗</w:t>
      </w:r>
      <w:r w:rsidRPr="00A324F6">
        <w:rPr>
          <w:position w:val="-12"/>
        </w:rPr>
        <w:object w:dxaOrig="240" w:dyaOrig="380">
          <v:shape id="_x0000_i1050" type="#_x0000_t75" style="width:12.1pt;height:19pt" o:ole="">
            <v:imagedata r:id="rId54" o:title=""/>
          </v:shape>
          <o:OLEObject Type="Embed" ProgID="Equation.DSMT4" ShapeID="_x0000_i1050" DrawAspect="Content" ObjectID="_1433346089" r:id="rId60"/>
        </w:object>
      </w:r>
      <w:r>
        <w:rPr>
          <w:rFonts w:hint="eastAsia"/>
        </w:rPr>
        <w:t>内的平均速率，</w:t>
      </w:r>
      <w:r w:rsidRPr="00A324F6">
        <w:rPr>
          <w:position w:val="-12"/>
        </w:rPr>
        <w:object w:dxaOrig="1200" w:dyaOrig="420">
          <v:shape id="_x0000_i1051" type="#_x0000_t75" style="width:59.9pt;height:21.9pt" o:ole="">
            <v:imagedata r:id="rId61" o:title=""/>
          </v:shape>
          <o:OLEObject Type="Embed" ProgID="Equation.DSMT4" ShapeID="_x0000_i1051" DrawAspect="Content" ObjectID="_1433346090" r:id="rId62"/>
        </w:object>
      </w:r>
      <w:r>
        <w:rPr>
          <w:rFonts w:hint="eastAsia"/>
        </w:rPr>
        <w:t>表示用户</w:t>
      </w:r>
      <w:proofErr w:type="spellStart"/>
      <w:r>
        <w:rPr>
          <w:rFonts w:hint="eastAsia"/>
        </w:rPr>
        <w:t>i</w:t>
      </w:r>
      <w:proofErr w:type="spellEnd"/>
      <w:r>
        <w:rPr>
          <w:rFonts w:hint="eastAsia"/>
        </w:rPr>
        <w:t>业务</w:t>
      </w:r>
      <w:r>
        <w:rPr>
          <w:rFonts w:hint="eastAsia"/>
        </w:rPr>
        <w:t>k</w:t>
      </w:r>
      <w:r>
        <w:rPr>
          <w:rFonts w:hint="eastAsia"/>
        </w:rPr>
        <w:t>在</w:t>
      </w:r>
      <w:r>
        <w:rPr>
          <w:rFonts w:hint="eastAsia"/>
        </w:rPr>
        <w:t>t-1</w:t>
      </w:r>
      <w:r>
        <w:rPr>
          <w:rFonts w:hint="eastAsia"/>
        </w:rPr>
        <w:t>时刻之前的时间窗</w:t>
      </w:r>
      <w:r w:rsidRPr="00A324F6">
        <w:rPr>
          <w:position w:val="-12"/>
        </w:rPr>
        <w:object w:dxaOrig="660" w:dyaOrig="380">
          <v:shape id="_x0000_i1052" type="#_x0000_t75" style="width:33.4pt;height:19pt" o:ole="">
            <v:imagedata r:id="rId63" o:title=""/>
          </v:shape>
          <o:OLEObject Type="Embed" ProgID="Equation.DSMT4" ShapeID="_x0000_i1052" DrawAspect="Content" ObjectID="_1433346091" r:id="rId64"/>
        </w:object>
      </w:r>
      <w:r>
        <w:rPr>
          <w:rFonts w:hint="eastAsia"/>
        </w:rPr>
        <w:t>内的平均速率。由上图可得等式：</w:t>
      </w:r>
    </w:p>
    <w:p w:rsidR="00552659" w:rsidRDefault="00552659" w:rsidP="00552659">
      <w:pPr>
        <w:ind w:firstLine="420"/>
        <w:jc w:val="center"/>
      </w:pPr>
      <w:r w:rsidRPr="00A324F6">
        <w:rPr>
          <w:position w:val="-12"/>
        </w:rPr>
        <w:object w:dxaOrig="4940" w:dyaOrig="420">
          <v:shape id="_x0000_i1053" type="#_x0000_t75" style="width:363.45pt;height:30.55pt" o:ole="">
            <v:imagedata r:id="rId65" o:title=""/>
          </v:shape>
          <o:OLEObject Type="Embed" ProgID="Equation.DSMT4" ShapeID="_x0000_i1053" DrawAspect="Content" ObjectID="_1433346092" r:id="rId66"/>
        </w:object>
      </w:r>
      <w:r>
        <w:rPr>
          <w:rFonts w:hint="eastAsia"/>
        </w:rPr>
        <w:t xml:space="preserve">   </w:t>
      </w:r>
      <w:r>
        <w:rPr>
          <w:rFonts w:hint="eastAsia"/>
        </w:rPr>
        <w:t>（</w:t>
      </w:r>
      <w:r>
        <w:rPr>
          <w:rFonts w:hint="eastAsia"/>
        </w:rPr>
        <w:t>1</w:t>
      </w:r>
      <w:r>
        <w:rPr>
          <w:rFonts w:hint="eastAsia"/>
        </w:rPr>
        <w:t>）</w:t>
      </w:r>
    </w:p>
    <w:p w:rsidR="00552659" w:rsidRDefault="00552659" w:rsidP="00552659">
      <w:r>
        <w:rPr>
          <w:rFonts w:hint="eastAsia"/>
        </w:rPr>
        <w:t>从而可以推导出用户</w:t>
      </w:r>
      <w:proofErr w:type="spellStart"/>
      <w:r>
        <w:rPr>
          <w:rFonts w:hint="eastAsia"/>
        </w:rPr>
        <w:t>i</w:t>
      </w:r>
      <w:proofErr w:type="spellEnd"/>
      <w:r>
        <w:rPr>
          <w:rFonts w:hint="eastAsia"/>
        </w:rPr>
        <w:t>业务</w:t>
      </w:r>
      <w:r>
        <w:rPr>
          <w:rFonts w:hint="eastAsia"/>
        </w:rPr>
        <w:t>k</w:t>
      </w:r>
      <w:r>
        <w:rPr>
          <w:rFonts w:hint="eastAsia"/>
        </w:rPr>
        <w:t>在时刻</w:t>
      </w:r>
      <w:r>
        <w:rPr>
          <w:rFonts w:hint="eastAsia"/>
        </w:rPr>
        <w:t>t</w:t>
      </w:r>
      <w:r>
        <w:rPr>
          <w:rFonts w:hint="eastAsia"/>
        </w:rPr>
        <w:t>之前的时间窗</w:t>
      </w:r>
      <w:r w:rsidRPr="00A324F6">
        <w:rPr>
          <w:position w:val="-12"/>
        </w:rPr>
        <w:object w:dxaOrig="240" w:dyaOrig="380">
          <v:shape id="_x0000_i1054" type="#_x0000_t75" style="width:12.1pt;height:19pt" o:ole="">
            <v:imagedata r:id="rId54" o:title=""/>
          </v:shape>
          <o:OLEObject Type="Embed" ProgID="Equation.DSMT4" ShapeID="_x0000_i1054" DrawAspect="Content" ObjectID="_1433346093" r:id="rId67"/>
        </w:object>
      </w:r>
      <w:r>
        <w:rPr>
          <w:rFonts w:hint="eastAsia"/>
        </w:rPr>
        <w:t>内的平均速率</w:t>
      </w:r>
      <w:r w:rsidRPr="00A324F6">
        <w:rPr>
          <w:position w:val="-12"/>
        </w:rPr>
        <w:object w:dxaOrig="780" w:dyaOrig="420">
          <v:shape id="_x0000_i1055" type="#_x0000_t75" style="width:39.75pt;height:21.9pt" o:ole="">
            <v:imagedata r:id="rId58" o:title=""/>
          </v:shape>
          <o:OLEObject Type="Embed" ProgID="Equation.DSMT4" ShapeID="_x0000_i1055" DrawAspect="Content" ObjectID="_1433346094" r:id="rId68"/>
        </w:object>
      </w:r>
      <w:r>
        <w:rPr>
          <w:rFonts w:hint="eastAsia"/>
        </w:rPr>
        <w:t>的更新公式为：</w:t>
      </w:r>
    </w:p>
    <w:p w:rsidR="00552659" w:rsidRDefault="00552659" w:rsidP="00C03FEA">
      <w:r>
        <w:rPr>
          <w:rFonts w:hint="eastAsia"/>
        </w:rPr>
        <w:t xml:space="preserve">   </w:t>
      </w:r>
      <w:r w:rsidRPr="00A324F6">
        <w:rPr>
          <w:position w:val="-32"/>
        </w:rPr>
        <w:object w:dxaOrig="4720" w:dyaOrig="720">
          <v:shape id="_x0000_i1056" type="#_x0000_t75" style="width:319.7pt;height:48.95pt" o:ole="">
            <v:imagedata r:id="rId69" o:title=""/>
          </v:shape>
          <o:OLEObject Type="Embed" ProgID="Equation.DSMT4" ShapeID="_x0000_i1056" DrawAspect="Content" ObjectID="_1433346095" r:id="rId70"/>
        </w:object>
      </w:r>
      <w:r>
        <w:rPr>
          <w:rFonts w:hint="eastAsia"/>
        </w:rPr>
        <w:t xml:space="preserve">            </w:t>
      </w:r>
      <w:r>
        <w:rPr>
          <w:rFonts w:hint="eastAsia"/>
        </w:rPr>
        <w:t>（</w:t>
      </w:r>
      <w:r>
        <w:rPr>
          <w:rFonts w:hint="eastAsia"/>
        </w:rPr>
        <w:t>2</w:t>
      </w:r>
      <w:r>
        <w:rPr>
          <w:rFonts w:hint="eastAsia"/>
        </w:rPr>
        <w:t>）</w:t>
      </w:r>
    </w:p>
    <w:p w:rsidR="00552659" w:rsidRDefault="00552659" w:rsidP="00552659">
      <w:r>
        <w:rPr>
          <w:rFonts w:hint="eastAsia"/>
        </w:rPr>
        <w:t>用户</w:t>
      </w:r>
      <w:proofErr w:type="spellStart"/>
      <w:r>
        <w:rPr>
          <w:rFonts w:hint="eastAsia"/>
        </w:rPr>
        <w:t>i</w:t>
      </w:r>
      <w:proofErr w:type="spellEnd"/>
      <w:r>
        <w:rPr>
          <w:rFonts w:hint="eastAsia"/>
        </w:rPr>
        <w:t>的优先级为：</w:t>
      </w:r>
    </w:p>
    <w:p w:rsidR="00552659" w:rsidRDefault="00552659" w:rsidP="00C03FEA">
      <w:r>
        <w:rPr>
          <w:rFonts w:hint="eastAsia"/>
        </w:rPr>
        <w:t xml:space="preserve">                         </w:t>
      </w:r>
      <w:r w:rsidRPr="00C313DF">
        <w:rPr>
          <w:position w:val="-34"/>
        </w:rPr>
        <w:object w:dxaOrig="1359" w:dyaOrig="760">
          <v:shape id="_x0000_i1057" type="#_x0000_t75" style="width:109.45pt;height:61.05pt" o:ole="">
            <v:imagedata r:id="rId71" o:title=""/>
          </v:shape>
          <o:OLEObject Type="Embed" ProgID="Equation.DSMT4" ShapeID="_x0000_i1057" DrawAspect="Content" ObjectID="_1433346096" r:id="rId72"/>
        </w:object>
      </w:r>
      <w:r w:rsidR="00FC3C4F">
        <w:rPr>
          <w:rFonts w:hint="eastAsia"/>
        </w:rPr>
        <w:t xml:space="preserve">           </w:t>
      </w:r>
      <w:r>
        <w:rPr>
          <w:rFonts w:hint="eastAsia"/>
        </w:rPr>
        <w:t xml:space="preserve">                </w:t>
      </w:r>
      <w:r>
        <w:rPr>
          <w:rFonts w:hint="eastAsia"/>
        </w:rPr>
        <w:t>（</w:t>
      </w:r>
      <w:r>
        <w:rPr>
          <w:rFonts w:hint="eastAsia"/>
        </w:rPr>
        <w:t>3</w:t>
      </w:r>
      <w:r>
        <w:rPr>
          <w:rFonts w:hint="eastAsia"/>
        </w:rPr>
        <w:t>）</w:t>
      </w:r>
    </w:p>
    <w:p w:rsidR="00552659" w:rsidRDefault="00552659" w:rsidP="00552659">
      <w:r>
        <w:rPr>
          <w:rFonts w:hint="eastAsia"/>
        </w:rPr>
        <w:t>该优先级公式能保证用户间的公平性及吞吐量的平衡。</w:t>
      </w:r>
    </w:p>
    <w:p w:rsidR="00552659" w:rsidRDefault="00552659" w:rsidP="00552659"/>
    <w:p w:rsidR="00552659" w:rsidRDefault="00AF7951" w:rsidP="00AF7951">
      <w:pPr>
        <w:pStyle w:val="3"/>
      </w:pPr>
      <w:r>
        <w:rPr>
          <w:rFonts w:hint="eastAsia"/>
        </w:rPr>
        <w:t>1.3.3</w:t>
      </w:r>
      <w:r w:rsidR="00552659">
        <w:rPr>
          <w:rFonts w:hint="eastAsia"/>
        </w:rPr>
        <w:t xml:space="preserve"> </w:t>
      </w:r>
      <w:r w:rsidR="00552659" w:rsidRPr="00737F18">
        <w:rPr>
          <w:rFonts w:hint="eastAsia"/>
        </w:rPr>
        <w:t>计算</w:t>
      </w:r>
      <w:r w:rsidR="00552659">
        <w:rPr>
          <w:rFonts w:hint="eastAsia"/>
        </w:rPr>
        <w:t>各用中某业务的</w:t>
      </w:r>
      <w:r w:rsidR="00552659" w:rsidRPr="00737F18">
        <w:rPr>
          <w:rFonts w:hint="eastAsia"/>
        </w:rPr>
        <w:t>目标数据发送量</w:t>
      </w:r>
    </w:p>
    <w:p w:rsidR="00552659" w:rsidRDefault="00552659" w:rsidP="00552659">
      <w:r>
        <w:rPr>
          <w:rFonts w:hint="eastAsia"/>
        </w:rPr>
        <w:tab/>
      </w:r>
      <w:r>
        <w:rPr>
          <w:rFonts w:hint="eastAsia"/>
        </w:rPr>
        <w:t>业务分为</w:t>
      </w:r>
      <w:r>
        <w:rPr>
          <w:rFonts w:hint="eastAsia"/>
        </w:rPr>
        <w:t>GBR</w:t>
      </w:r>
      <w:r>
        <w:rPr>
          <w:rFonts w:hint="eastAsia"/>
        </w:rPr>
        <w:t>业务和</w:t>
      </w:r>
      <w:proofErr w:type="spellStart"/>
      <w:r>
        <w:rPr>
          <w:rFonts w:hint="eastAsia"/>
        </w:rPr>
        <w:t>NonGBR</w:t>
      </w:r>
      <w:proofErr w:type="spellEnd"/>
      <w:r>
        <w:rPr>
          <w:rFonts w:hint="eastAsia"/>
        </w:rPr>
        <w:t>业务，</w:t>
      </w:r>
      <w:r>
        <w:rPr>
          <w:rFonts w:hint="eastAsia"/>
        </w:rPr>
        <w:t>GBR</w:t>
      </w:r>
      <w:r>
        <w:rPr>
          <w:rFonts w:hint="eastAsia"/>
        </w:rPr>
        <w:t>业务要保证最低速率（</w:t>
      </w:r>
      <w:r>
        <w:rPr>
          <w:rFonts w:hint="eastAsia"/>
        </w:rPr>
        <w:t>GBR</w:t>
      </w:r>
      <w:r>
        <w:rPr>
          <w:rFonts w:hint="eastAsia"/>
        </w:rPr>
        <w:t>）要求，</w:t>
      </w:r>
      <w:proofErr w:type="spellStart"/>
      <w:r>
        <w:rPr>
          <w:rFonts w:hint="eastAsia"/>
        </w:rPr>
        <w:t>NonGBR</w:t>
      </w:r>
      <w:proofErr w:type="spellEnd"/>
      <w:r>
        <w:rPr>
          <w:rFonts w:hint="eastAsia"/>
        </w:rPr>
        <w:t>业务要保证不超过最大速率（</w:t>
      </w:r>
      <w:r>
        <w:rPr>
          <w:rFonts w:hint="eastAsia"/>
        </w:rPr>
        <w:t>AMBR</w:t>
      </w:r>
      <w:r>
        <w:rPr>
          <w:rFonts w:hint="eastAsia"/>
        </w:rPr>
        <w:t>）要求，因此可通过各个</w:t>
      </w:r>
      <w:r>
        <w:rPr>
          <w:rFonts w:hint="eastAsia"/>
        </w:rPr>
        <w:t>GBR</w:t>
      </w:r>
      <w:r>
        <w:rPr>
          <w:rFonts w:hint="eastAsia"/>
        </w:rPr>
        <w:t>业务的保证速率（</w:t>
      </w:r>
      <w:r>
        <w:rPr>
          <w:rFonts w:hint="eastAsia"/>
        </w:rPr>
        <w:t>GBR</w:t>
      </w:r>
      <w:r>
        <w:rPr>
          <w:rFonts w:hint="eastAsia"/>
        </w:rPr>
        <w:t>）和</w:t>
      </w:r>
      <w:proofErr w:type="spellStart"/>
      <w:r>
        <w:rPr>
          <w:rFonts w:hint="eastAsia"/>
        </w:rPr>
        <w:t>NonGBR</w:t>
      </w:r>
      <w:proofErr w:type="spellEnd"/>
      <w:r>
        <w:rPr>
          <w:rFonts w:hint="eastAsia"/>
        </w:rPr>
        <w:t>业务的最大速率（</w:t>
      </w:r>
      <w:r>
        <w:rPr>
          <w:rFonts w:hint="eastAsia"/>
        </w:rPr>
        <w:t>AMBR</w:t>
      </w:r>
      <w:r>
        <w:rPr>
          <w:rFonts w:hint="eastAsia"/>
        </w:rPr>
        <w:t>）计算出业务所需要的</w:t>
      </w:r>
      <w:r>
        <w:rPr>
          <w:rFonts w:hint="eastAsia"/>
        </w:rPr>
        <w:t>PRB</w:t>
      </w:r>
      <w:r>
        <w:rPr>
          <w:rFonts w:hint="eastAsia"/>
        </w:rPr>
        <w:t>数，并运用到实际为</w:t>
      </w:r>
      <w:r>
        <w:rPr>
          <w:rFonts w:hint="eastAsia"/>
        </w:rPr>
        <w:t>UE</w:t>
      </w:r>
      <w:r>
        <w:rPr>
          <w:rFonts w:hint="eastAsia"/>
        </w:rPr>
        <w:t>分配过程中。</w:t>
      </w:r>
    </w:p>
    <w:p w:rsidR="00552659" w:rsidRPr="00737F18" w:rsidRDefault="00184E84" w:rsidP="00184E84">
      <w:pPr>
        <w:pStyle w:val="4"/>
      </w:pPr>
      <w:r>
        <w:rPr>
          <w:rFonts w:hint="eastAsia"/>
        </w:rPr>
        <w:t>1.3.3.1</w:t>
      </w:r>
      <w:r w:rsidR="00552659">
        <w:rPr>
          <w:rFonts w:hint="eastAsia"/>
        </w:rPr>
        <w:t xml:space="preserve"> GBR</w:t>
      </w:r>
      <w:r w:rsidR="00552659">
        <w:rPr>
          <w:rFonts w:hint="eastAsia"/>
        </w:rPr>
        <w:t>业务</w:t>
      </w:r>
      <w:r w:rsidR="00552659" w:rsidRPr="00AF7951">
        <w:rPr>
          <w:rFonts w:hint="eastAsia"/>
        </w:rPr>
        <w:t>最小速率保证</w:t>
      </w:r>
    </w:p>
    <w:p w:rsidR="00552659" w:rsidRPr="000C02E5" w:rsidRDefault="00552659" w:rsidP="00552659">
      <w:pPr>
        <w:rPr>
          <w:lang w:val="x-none"/>
        </w:rPr>
      </w:pPr>
      <w:r>
        <w:rPr>
          <w:rFonts w:hint="eastAsia"/>
          <w:lang w:val="x-none"/>
        </w:rPr>
        <w:t>下图为一用户的</w:t>
      </w:r>
      <w:proofErr w:type="spellStart"/>
      <w:r>
        <w:rPr>
          <w:rFonts w:hint="eastAsia"/>
          <w:lang w:val="x-none"/>
        </w:rPr>
        <w:t>GBR</w:t>
      </w:r>
      <w:r>
        <w:rPr>
          <w:rFonts w:hint="eastAsia"/>
          <w:lang w:val="x-none"/>
        </w:rPr>
        <w:t>业务速率曲线图，黄色的为业务要求保证的最低速率要求</w:t>
      </w:r>
      <w:proofErr w:type="spellEnd"/>
      <w:r>
        <w:rPr>
          <w:rFonts w:hint="eastAsia"/>
          <w:lang w:val="x-none"/>
        </w:rPr>
        <w:t>。</w:t>
      </w:r>
    </w:p>
    <w:p w:rsidR="00552659" w:rsidRDefault="00552659" w:rsidP="00552659">
      <w:pPr>
        <w:jc w:val="center"/>
      </w:pPr>
      <w:r>
        <w:object w:dxaOrig="11175" w:dyaOrig="6500">
          <v:shape id="_x0000_i1058" type="#_x0000_t75" style="width:415.3pt;height:241.35pt" o:ole="">
            <v:imagedata r:id="rId73" o:title=""/>
          </v:shape>
          <o:OLEObject Type="Embed" ProgID="Visio.Drawing.11" ShapeID="_x0000_i1058" DrawAspect="Content" ObjectID="_1433346097" r:id="rId74"/>
        </w:object>
      </w:r>
    </w:p>
    <w:p w:rsidR="00552659" w:rsidRDefault="00552659" w:rsidP="00552659">
      <w:r>
        <w:rPr>
          <w:rFonts w:hint="eastAsia"/>
        </w:rPr>
        <w:t>如上图可推出业务要求保证的公式如下：</w:t>
      </w:r>
    </w:p>
    <w:p w:rsidR="00552659" w:rsidRDefault="00552659" w:rsidP="00552659"/>
    <w:p w:rsidR="00552659" w:rsidRDefault="00552659" w:rsidP="00552659">
      <w:r w:rsidRPr="004F5570">
        <w:rPr>
          <w:position w:val="-14"/>
        </w:rPr>
        <w:object w:dxaOrig="6560" w:dyaOrig="440">
          <v:shape id="_x0000_i1059" type="#_x0000_t75" style="width:384.2pt;height:27.65pt" o:ole="">
            <v:imagedata r:id="rId75" o:title=""/>
          </v:shape>
          <o:OLEObject Type="Embed" ProgID="Equation.DSMT4" ShapeID="_x0000_i1059" DrawAspect="Content" ObjectID="_1433346098" r:id="rId76"/>
        </w:object>
      </w:r>
      <w:r>
        <w:rPr>
          <w:rFonts w:hint="eastAsia"/>
        </w:rPr>
        <w:t xml:space="preserve">   (4)</w:t>
      </w:r>
    </w:p>
    <w:p w:rsidR="00552659" w:rsidRDefault="00552659" w:rsidP="00552659"/>
    <w:p w:rsidR="00552659" w:rsidRPr="00C426FE" w:rsidRDefault="00552659" w:rsidP="00552659">
      <w:r>
        <w:rPr>
          <w:rFonts w:hint="eastAsia"/>
        </w:rPr>
        <w:t>通过（</w:t>
      </w:r>
      <w:r>
        <w:rPr>
          <w:rFonts w:hint="eastAsia"/>
        </w:rPr>
        <w:t>6</w:t>
      </w:r>
      <w:r>
        <w:rPr>
          <w:rFonts w:hint="eastAsia"/>
        </w:rPr>
        <w:t>）式推导</w:t>
      </w:r>
      <w:r w:rsidRPr="00C426FE">
        <w:rPr>
          <w:rFonts w:hint="eastAsia"/>
        </w:rPr>
        <w:t>GBR</w:t>
      </w:r>
      <w:r>
        <w:rPr>
          <w:rFonts w:hint="eastAsia"/>
        </w:rPr>
        <w:t>业务</w:t>
      </w:r>
      <w:r>
        <w:rPr>
          <w:rFonts w:hint="eastAsia"/>
        </w:rPr>
        <w:t>K</w:t>
      </w:r>
      <w:r>
        <w:rPr>
          <w:rFonts w:hint="eastAsia"/>
        </w:rPr>
        <w:t>在当前</w:t>
      </w:r>
      <w:proofErr w:type="gramStart"/>
      <w:r>
        <w:rPr>
          <w:rFonts w:hint="eastAsia"/>
        </w:rPr>
        <w:t>子帧需要</w:t>
      </w:r>
      <w:proofErr w:type="gramEnd"/>
      <w:r>
        <w:rPr>
          <w:rFonts w:hint="eastAsia"/>
        </w:rPr>
        <w:t>保证的最小速率为：</w:t>
      </w:r>
    </w:p>
    <w:p w:rsidR="00552659" w:rsidRDefault="00552659" w:rsidP="00552659">
      <w:r w:rsidRPr="002A6B8D">
        <w:rPr>
          <w:position w:val="-4"/>
        </w:rPr>
        <w:object w:dxaOrig="200" w:dyaOrig="300">
          <v:shape id="_x0000_i1060" type="#_x0000_t75" style="width:10.35pt;height:15.55pt" o:ole="">
            <v:imagedata r:id="rId77" o:title=""/>
          </v:shape>
          <o:OLEObject Type="Embed" ProgID="Equation.DSMT4" ShapeID="_x0000_i1060" DrawAspect="Content" ObjectID="_1433346099" r:id="rId78"/>
        </w:object>
      </w:r>
      <w:r>
        <w:t xml:space="preserve"> </w:t>
      </w:r>
      <w:r w:rsidRPr="006D19E3">
        <w:rPr>
          <w:position w:val="-32"/>
        </w:rPr>
        <w:object w:dxaOrig="5880" w:dyaOrig="720">
          <v:shape id="_x0000_i1061" type="#_x0000_t75" style="width:358.85pt;height:43.8pt" o:ole="">
            <v:imagedata r:id="rId79" o:title=""/>
          </v:shape>
          <o:OLEObject Type="Embed" ProgID="Equation.DSMT4" ShapeID="_x0000_i1061" DrawAspect="Content" ObjectID="_1433346100" r:id="rId80"/>
        </w:object>
      </w:r>
      <w:r>
        <w:rPr>
          <w:rFonts w:hint="eastAsia"/>
        </w:rPr>
        <w:t xml:space="preserve">     (5)</w:t>
      </w:r>
    </w:p>
    <w:p w:rsidR="00552659" w:rsidRDefault="00552659" w:rsidP="00552659"/>
    <w:p w:rsidR="00552659" w:rsidRDefault="00184E84" w:rsidP="00184E84">
      <w:pPr>
        <w:pStyle w:val="4"/>
      </w:pPr>
      <w:r>
        <w:rPr>
          <w:rFonts w:hint="eastAsia"/>
        </w:rPr>
        <w:t>1.3.3.2</w:t>
      </w:r>
      <w:r w:rsidR="00552659">
        <w:rPr>
          <w:rFonts w:hint="eastAsia"/>
        </w:rPr>
        <w:t xml:space="preserve"> </w:t>
      </w:r>
      <w:proofErr w:type="spellStart"/>
      <w:r w:rsidR="00552659">
        <w:rPr>
          <w:rFonts w:hint="eastAsia"/>
        </w:rPr>
        <w:t>NonGBR</w:t>
      </w:r>
      <w:proofErr w:type="spellEnd"/>
      <w:r w:rsidR="00552659">
        <w:rPr>
          <w:rFonts w:hint="eastAsia"/>
        </w:rPr>
        <w:t>业务</w:t>
      </w:r>
      <w:r w:rsidR="00552659" w:rsidRPr="00C175D0">
        <w:rPr>
          <w:rFonts w:hint="eastAsia"/>
        </w:rPr>
        <w:t>最大速率上限</w:t>
      </w:r>
    </w:p>
    <w:p w:rsidR="00552659" w:rsidRDefault="00552659" w:rsidP="00552659">
      <w:pPr>
        <w:ind w:firstLine="420"/>
      </w:pPr>
      <w:r>
        <w:rPr>
          <w:rFonts w:hint="eastAsia"/>
        </w:rPr>
        <w:t>与</w:t>
      </w:r>
      <w:r>
        <w:rPr>
          <w:rFonts w:hint="eastAsia"/>
        </w:rPr>
        <w:t>G</w:t>
      </w:r>
      <w:r w:rsidRPr="00C426FE">
        <w:rPr>
          <w:rFonts w:hint="eastAsia"/>
        </w:rPr>
        <w:t>BR</w:t>
      </w:r>
      <w:r>
        <w:rPr>
          <w:rFonts w:hint="eastAsia"/>
        </w:rPr>
        <w:t>业务计算速率方法相同，只是</w:t>
      </w:r>
      <w:r>
        <w:rPr>
          <w:rFonts w:hint="eastAsia"/>
        </w:rPr>
        <w:t>Non-</w:t>
      </w:r>
      <w:r w:rsidRPr="00C426FE">
        <w:rPr>
          <w:rFonts w:hint="eastAsia"/>
        </w:rPr>
        <w:t>GBR</w:t>
      </w:r>
      <w:r>
        <w:rPr>
          <w:rFonts w:hint="eastAsia"/>
        </w:rPr>
        <w:t>业务所要计算的是最大速率，而不是</w:t>
      </w:r>
      <w:r w:rsidRPr="00C426FE">
        <w:rPr>
          <w:rFonts w:hint="eastAsia"/>
        </w:rPr>
        <w:t>GBR</w:t>
      </w:r>
      <w:r>
        <w:rPr>
          <w:rFonts w:hint="eastAsia"/>
        </w:rPr>
        <w:t>业务的最小速率，相应推算出的数据量也是最大的数据量而不是</w:t>
      </w:r>
      <w:r w:rsidRPr="00C426FE">
        <w:rPr>
          <w:rFonts w:hint="eastAsia"/>
        </w:rPr>
        <w:t>GBR</w:t>
      </w:r>
      <w:r>
        <w:rPr>
          <w:rFonts w:hint="eastAsia"/>
        </w:rPr>
        <w:t>业务的最少数据量。</w:t>
      </w:r>
    </w:p>
    <w:p w:rsidR="00552659" w:rsidRPr="00C426FE" w:rsidRDefault="00552659" w:rsidP="00552659">
      <w:pPr>
        <w:ind w:firstLine="420"/>
      </w:pPr>
      <w:r>
        <w:rPr>
          <w:rFonts w:hint="eastAsia"/>
        </w:rPr>
        <w:t>推导</w:t>
      </w:r>
      <w:r>
        <w:rPr>
          <w:rFonts w:hint="eastAsia"/>
        </w:rPr>
        <w:t>Non-</w:t>
      </w:r>
      <w:r w:rsidRPr="00C426FE">
        <w:rPr>
          <w:rFonts w:hint="eastAsia"/>
        </w:rPr>
        <w:t>GBR</w:t>
      </w:r>
      <w:r>
        <w:rPr>
          <w:rFonts w:hint="eastAsia"/>
        </w:rPr>
        <w:t>业务</w:t>
      </w:r>
      <w:r>
        <w:rPr>
          <w:rFonts w:hint="eastAsia"/>
        </w:rPr>
        <w:t>K</w:t>
      </w:r>
      <w:r>
        <w:rPr>
          <w:rFonts w:hint="eastAsia"/>
        </w:rPr>
        <w:t>在</w:t>
      </w:r>
      <w:proofErr w:type="gramStart"/>
      <w:r>
        <w:rPr>
          <w:rFonts w:hint="eastAsia"/>
        </w:rPr>
        <w:t>当前子帧速率</w:t>
      </w:r>
      <w:proofErr w:type="gramEnd"/>
      <w:r>
        <w:rPr>
          <w:rFonts w:hint="eastAsia"/>
        </w:rPr>
        <w:t>上限为：</w:t>
      </w:r>
    </w:p>
    <w:p w:rsidR="00552659" w:rsidRPr="006D20F6" w:rsidRDefault="00552659" w:rsidP="00552659">
      <w:r>
        <w:object w:dxaOrig="11174" w:dyaOrig="6500">
          <v:shape id="_x0000_i1062" type="#_x0000_t75" style="width:423.95pt;height:246.55pt" o:ole="">
            <v:imagedata r:id="rId81" o:title=""/>
          </v:shape>
          <o:OLEObject Type="Embed" ProgID="Visio.Drawing.11" ShapeID="_x0000_i1062" DrawAspect="Content" ObjectID="_1433346101" r:id="rId82"/>
        </w:object>
      </w:r>
    </w:p>
    <w:p w:rsidR="00552659" w:rsidRDefault="00552659" w:rsidP="00552659"/>
    <w:p w:rsidR="00552659" w:rsidRDefault="00552659" w:rsidP="00552659">
      <w:r>
        <w:rPr>
          <w:rFonts w:hint="eastAsia"/>
        </w:rPr>
        <w:t>如上图可推出业务上限要求的公式如下：</w:t>
      </w:r>
    </w:p>
    <w:p w:rsidR="00552659" w:rsidRDefault="00552659" w:rsidP="00552659"/>
    <w:p w:rsidR="00552659" w:rsidRDefault="00552659" w:rsidP="00552659">
      <w:r w:rsidRPr="004F5570">
        <w:rPr>
          <w:position w:val="-14"/>
        </w:rPr>
        <w:object w:dxaOrig="6640" w:dyaOrig="440">
          <v:shape id="_x0000_i1063" type="#_x0000_t75" style="width:365.75pt;height:24.75pt" o:ole="">
            <v:imagedata r:id="rId83" o:title=""/>
          </v:shape>
          <o:OLEObject Type="Embed" ProgID="Equation.DSMT4" ShapeID="_x0000_i1063" DrawAspect="Content" ObjectID="_1433346102" r:id="rId84"/>
        </w:object>
      </w:r>
      <w:r>
        <w:rPr>
          <w:rFonts w:hint="eastAsia"/>
        </w:rPr>
        <w:t xml:space="preserve">     (6)</w:t>
      </w:r>
    </w:p>
    <w:p w:rsidR="00552659" w:rsidRPr="00C426FE" w:rsidRDefault="00552659" w:rsidP="00552659">
      <w:r>
        <w:rPr>
          <w:rFonts w:hint="eastAsia"/>
        </w:rPr>
        <w:t>推导</w:t>
      </w:r>
      <w:r>
        <w:rPr>
          <w:rFonts w:hint="eastAsia"/>
        </w:rPr>
        <w:t>Non-</w:t>
      </w:r>
      <w:r w:rsidRPr="00C426FE">
        <w:rPr>
          <w:rFonts w:hint="eastAsia"/>
        </w:rPr>
        <w:t>GBR</w:t>
      </w:r>
      <w:r>
        <w:rPr>
          <w:rFonts w:hint="eastAsia"/>
        </w:rPr>
        <w:t>业务</w:t>
      </w:r>
      <w:r>
        <w:rPr>
          <w:rFonts w:hint="eastAsia"/>
        </w:rPr>
        <w:t>K</w:t>
      </w:r>
      <w:r>
        <w:rPr>
          <w:rFonts w:hint="eastAsia"/>
        </w:rPr>
        <w:t>在当前</w:t>
      </w:r>
      <w:proofErr w:type="gramStart"/>
      <w:r>
        <w:rPr>
          <w:rFonts w:hint="eastAsia"/>
        </w:rPr>
        <w:t>子帧最大</w:t>
      </w:r>
      <w:proofErr w:type="gramEnd"/>
      <w:r>
        <w:rPr>
          <w:rFonts w:hint="eastAsia"/>
        </w:rPr>
        <w:t>速率为：</w:t>
      </w:r>
    </w:p>
    <w:p w:rsidR="00552659" w:rsidRDefault="00552659" w:rsidP="00552659">
      <w:r w:rsidRPr="006D19E3">
        <w:rPr>
          <w:position w:val="-32"/>
        </w:rPr>
        <w:object w:dxaOrig="5960" w:dyaOrig="720">
          <v:shape id="_x0000_i1064" type="#_x0000_t75" style="width:377.85pt;height:46.1pt" o:ole="">
            <v:imagedata r:id="rId85" o:title=""/>
          </v:shape>
          <o:OLEObject Type="Embed" ProgID="Equation.DSMT4" ShapeID="_x0000_i1064" DrawAspect="Content" ObjectID="_1433346103" r:id="rId86"/>
        </w:object>
      </w:r>
      <w:r>
        <w:rPr>
          <w:rFonts w:hint="eastAsia"/>
        </w:rPr>
        <w:t xml:space="preserve">   (7)</w:t>
      </w:r>
    </w:p>
    <w:p w:rsidR="00552659" w:rsidRDefault="00184E84" w:rsidP="00184E84">
      <w:pPr>
        <w:pStyle w:val="4"/>
      </w:pPr>
      <w:r>
        <w:rPr>
          <w:rFonts w:hint="eastAsia"/>
        </w:rPr>
        <w:t>1.3.3.3</w:t>
      </w:r>
      <w:r w:rsidR="00AB76EB">
        <w:rPr>
          <w:rFonts w:hint="eastAsia"/>
        </w:rPr>
        <w:t xml:space="preserve"> </w:t>
      </w:r>
      <w:r w:rsidR="00552659">
        <w:rPr>
          <w:rFonts w:hint="eastAsia"/>
        </w:rPr>
        <w:t xml:space="preserve"> </w:t>
      </w:r>
      <w:r w:rsidR="00552659">
        <w:rPr>
          <w:rFonts w:hint="eastAsia"/>
        </w:rPr>
        <w:t>业务数据量需求</w:t>
      </w:r>
    </w:p>
    <w:p w:rsidR="00552659" w:rsidRDefault="00552659" w:rsidP="00552659">
      <w:pPr>
        <w:ind w:firstLine="420"/>
      </w:pPr>
      <w:r>
        <w:rPr>
          <w:rFonts w:hint="eastAsia"/>
        </w:rPr>
        <w:t>通过以上的</w:t>
      </w:r>
      <w:r>
        <w:rPr>
          <w:rFonts w:hint="eastAsia"/>
        </w:rPr>
        <w:t>GBR</w:t>
      </w:r>
      <w:r>
        <w:rPr>
          <w:rFonts w:hint="eastAsia"/>
        </w:rPr>
        <w:t>业务的最小速率（</w:t>
      </w:r>
      <w:r>
        <w:rPr>
          <w:rFonts w:hint="eastAsia"/>
        </w:rPr>
        <w:t>5</w:t>
      </w:r>
      <w:r>
        <w:rPr>
          <w:rFonts w:hint="eastAsia"/>
        </w:rPr>
        <w:t>）式和</w:t>
      </w:r>
      <w:proofErr w:type="spellStart"/>
      <w:r>
        <w:rPr>
          <w:rFonts w:hint="eastAsia"/>
        </w:rPr>
        <w:t>NonGBR</w:t>
      </w:r>
      <w:proofErr w:type="spellEnd"/>
      <w:r>
        <w:rPr>
          <w:rFonts w:hint="eastAsia"/>
        </w:rPr>
        <w:t>业务的速率上限（</w:t>
      </w:r>
      <w:r>
        <w:rPr>
          <w:rFonts w:hint="eastAsia"/>
        </w:rPr>
        <w:t>7</w:t>
      </w:r>
      <w:r>
        <w:rPr>
          <w:rFonts w:hint="eastAsia"/>
        </w:rPr>
        <w:t>）式可以知道在当前</w:t>
      </w:r>
      <w:proofErr w:type="gramStart"/>
      <w:r>
        <w:rPr>
          <w:rFonts w:hint="eastAsia"/>
        </w:rPr>
        <w:t>子帧业务</w:t>
      </w:r>
      <w:proofErr w:type="gramEnd"/>
      <w:r>
        <w:rPr>
          <w:rFonts w:hint="eastAsia"/>
        </w:rPr>
        <w:t>K</w:t>
      </w:r>
      <w:r>
        <w:rPr>
          <w:rFonts w:hint="eastAsia"/>
        </w:rPr>
        <w:t>所需要发送的数据量，在实际调度中每一次调度是在一个子帧的时间内，即</w:t>
      </w:r>
      <w:r>
        <w:rPr>
          <w:rFonts w:hint="eastAsia"/>
        </w:rPr>
        <w:t>1ms</w:t>
      </w:r>
      <w:r>
        <w:rPr>
          <w:rFonts w:hint="eastAsia"/>
        </w:rPr>
        <w:t>，因此选择</w:t>
      </w:r>
      <w:r w:rsidRPr="00F72132">
        <w:rPr>
          <w:position w:val="-14"/>
        </w:rPr>
        <w:object w:dxaOrig="920" w:dyaOrig="400">
          <v:shape id="_x0000_i1065" type="#_x0000_t75" style="width:46.1pt;height:19.6pt" o:ole="">
            <v:imagedata r:id="rId87" o:title=""/>
          </v:shape>
          <o:OLEObject Type="Embed" ProgID="Equation.DSMT4" ShapeID="_x0000_i1065" DrawAspect="Content" ObjectID="_1433346104" r:id="rId88"/>
        </w:object>
      </w:r>
      <w:r>
        <w:rPr>
          <w:rFonts w:hint="eastAsia"/>
        </w:rPr>
        <w:t>=1ms</w:t>
      </w:r>
      <w:r>
        <w:rPr>
          <w:rFonts w:hint="eastAsia"/>
        </w:rPr>
        <w:t>，则在当前</w:t>
      </w:r>
      <w:proofErr w:type="gramStart"/>
      <w:r>
        <w:rPr>
          <w:rFonts w:hint="eastAsia"/>
        </w:rPr>
        <w:t>子帧中</w:t>
      </w:r>
      <w:proofErr w:type="gramEnd"/>
      <w:r>
        <w:rPr>
          <w:rFonts w:hint="eastAsia"/>
        </w:rPr>
        <w:t>用户</w:t>
      </w:r>
      <w:proofErr w:type="spellStart"/>
      <w:r>
        <w:rPr>
          <w:rFonts w:hint="eastAsia"/>
        </w:rPr>
        <w:t>i</w:t>
      </w:r>
      <w:proofErr w:type="spellEnd"/>
      <w:r>
        <w:rPr>
          <w:rFonts w:hint="eastAsia"/>
        </w:rPr>
        <w:t>的业务</w:t>
      </w:r>
      <w:r>
        <w:rPr>
          <w:rFonts w:hint="eastAsia"/>
        </w:rPr>
        <w:t>k</w:t>
      </w:r>
      <w:r>
        <w:rPr>
          <w:rFonts w:hint="eastAsia"/>
        </w:rPr>
        <w:t>所需要的发送的数据量（比特数）为：</w:t>
      </w:r>
    </w:p>
    <w:p w:rsidR="00552659" w:rsidRDefault="00552659" w:rsidP="00552659">
      <w:pPr>
        <w:jc w:val="center"/>
      </w:pPr>
      <w:r w:rsidRPr="00083DAF">
        <w:rPr>
          <w:position w:val="-14"/>
        </w:rPr>
        <w:object w:dxaOrig="2780" w:dyaOrig="420">
          <v:shape id="_x0000_i1066" type="#_x0000_t75" style="width:224.05pt;height:33.4pt" o:ole="">
            <v:imagedata r:id="rId89" o:title=""/>
          </v:shape>
          <o:OLEObject Type="Embed" ProgID="Equation.DSMT4" ShapeID="_x0000_i1066" DrawAspect="Content" ObjectID="_1433346105" r:id="rId90"/>
        </w:object>
      </w:r>
      <w:r>
        <w:rPr>
          <w:rFonts w:hint="eastAsia"/>
        </w:rPr>
        <w:t xml:space="preserve">              </w:t>
      </w:r>
      <w:r>
        <w:rPr>
          <w:rFonts w:hint="eastAsia"/>
        </w:rPr>
        <w:t>（</w:t>
      </w:r>
      <w:r>
        <w:rPr>
          <w:rFonts w:hint="eastAsia"/>
        </w:rPr>
        <w:t>8</w:t>
      </w:r>
      <w:r>
        <w:rPr>
          <w:rFonts w:hint="eastAsia"/>
        </w:rPr>
        <w:t>）</w:t>
      </w:r>
    </w:p>
    <w:p w:rsidR="00552659" w:rsidRDefault="00552659" w:rsidP="00552659">
      <w:r>
        <w:rPr>
          <w:rFonts w:hint="eastAsia"/>
        </w:rPr>
        <w:t>用（</w:t>
      </w:r>
      <w:r>
        <w:rPr>
          <w:rFonts w:hint="eastAsia"/>
        </w:rPr>
        <w:t>6</w:t>
      </w:r>
      <w:r>
        <w:rPr>
          <w:rFonts w:hint="eastAsia"/>
        </w:rPr>
        <w:t>）式同样的方式可计算出用户</w:t>
      </w:r>
      <w:proofErr w:type="spellStart"/>
      <w:r>
        <w:rPr>
          <w:rFonts w:hint="eastAsia"/>
        </w:rPr>
        <w:t>i</w:t>
      </w:r>
      <w:proofErr w:type="spellEnd"/>
      <w:r>
        <w:rPr>
          <w:rFonts w:hint="eastAsia"/>
        </w:rPr>
        <w:t>所有业务总共需要的数据量为：</w:t>
      </w:r>
    </w:p>
    <w:p w:rsidR="00552659" w:rsidRPr="007A3253" w:rsidRDefault="00552659" w:rsidP="00552659">
      <w:pPr>
        <w:jc w:val="center"/>
      </w:pPr>
      <w:r w:rsidRPr="00EA4E0F">
        <w:rPr>
          <w:position w:val="-28"/>
        </w:rPr>
        <w:object w:dxaOrig="1480" w:dyaOrig="540">
          <v:shape id="_x0000_i1067" type="#_x0000_t75" style="width:116.35pt;height:42.6pt" o:ole="">
            <v:imagedata r:id="rId91" o:title=""/>
          </v:shape>
          <o:OLEObject Type="Embed" ProgID="Equation.DSMT4" ShapeID="_x0000_i1067" DrawAspect="Content" ObjectID="_1433346106" r:id="rId92"/>
        </w:object>
      </w:r>
      <w:r>
        <w:rPr>
          <w:rFonts w:hint="eastAsia"/>
        </w:rPr>
        <w:t xml:space="preserve">                 </w:t>
      </w:r>
      <w:r>
        <w:rPr>
          <w:rFonts w:hint="eastAsia"/>
        </w:rPr>
        <w:t>（</w:t>
      </w:r>
      <w:r>
        <w:rPr>
          <w:rFonts w:hint="eastAsia"/>
        </w:rPr>
        <w:t>9</w:t>
      </w:r>
      <w:r>
        <w:rPr>
          <w:rFonts w:hint="eastAsia"/>
        </w:rPr>
        <w:t>）</w:t>
      </w:r>
    </w:p>
    <w:p w:rsidR="00552659" w:rsidRPr="00184E84" w:rsidRDefault="00184E84" w:rsidP="00184E84">
      <w:pPr>
        <w:pStyle w:val="3"/>
      </w:pPr>
      <w:r w:rsidRPr="00184E84">
        <w:rPr>
          <w:rStyle w:val="4Char"/>
          <w:rFonts w:hint="eastAsia"/>
          <w:b/>
          <w:bCs/>
          <w:i w:val="0"/>
          <w:iCs w:val="0"/>
        </w:rPr>
        <w:t>1.3.4</w:t>
      </w:r>
      <w:r w:rsidR="00552659" w:rsidRPr="00184E84">
        <w:rPr>
          <w:rStyle w:val="4Char"/>
          <w:rFonts w:hint="eastAsia"/>
          <w:b/>
          <w:bCs/>
          <w:i w:val="0"/>
          <w:iCs w:val="0"/>
        </w:rPr>
        <w:t xml:space="preserve"> </w:t>
      </w:r>
      <w:r w:rsidR="00AB76EB">
        <w:rPr>
          <w:rStyle w:val="4Char"/>
          <w:rFonts w:hint="eastAsia"/>
          <w:b/>
          <w:bCs/>
          <w:i w:val="0"/>
          <w:iCs w:val="0"/>
        </w:rPr>
        <w:t xml:space="preserve"> </w:t>
      </w:r>
      <w:r w:rsidR="00C175D0">
        <w:rPr>
          <w:rStyle w:val="4Char"/>
          <w:rFonts w:hint="eastAsia"/>
          <w:b/>
          <w:bCs/>
          <w:i w:val="0"/>
          <w:iCs w:val="0"/>
        </w:rPr>
        <w:t>业务在各</w:t>
      </w:r>
      <w:r w:rsidR="00552659" w:rsidRPr="00184E84">
        <w:rPr>
          <w:rStyle w:val="4Char"/>
          <w:rFonts w:hint="eastAsia"/>
          <w:b/>
          <w:bCs/>
          <w:i w:val="0"/>
          <w:iCs w:val="0"/>
        </w:rPr>
        <w:t>用户</w:t>
      </w:r>
      <w:r w:rsidR="00C175D0">
        <w:rPr>
          <w:rStyle w:val="4Char"/>
          <w:rFonts w:hint="eastAsia"/>
          <w:b/>
          <w:bCs/>
          <w:i w:val="0"/>
          <w:iCs w:val="0"/>
        </w:rPr>
        <w:t>中</w:t>
      </w:r>
      <w:r w:rsidR="00552659" w:rsidRPr="00184E84">
        <w:rPr>
          <w:rStyle w:val="4Char"/>
          <w:rFonts w:hint="eastAsia"/>
          <w:b/>
          <w:bCs/>
          <w:i w:val="0"/>
          <w:iCs w:val="0"/>
        </w:rPr>
        <w:t>所需</w:t>
      </w:r>
      <w:r w:rsidR="00552659" w:rsidRPr="00184E84">
        <w:rPr>
          <w:rStyle w:val="4Char"/>
          <w:rFonts w:hint="eastAsia"/>
          <w:b/>
          <w:bCs/>
          <w:i w:val="0"/>
          <w:iCs w:val="0"/>
        </w:rPr>
        <w:t>RB</w:t>
      </w:r>
      <w:r w:rsidR="00552659" w:rsidRPr="00184E84">
        <w:rPr>
          <w:rStyle w:val="4Char"/>
          <w:rFonts w:hint="eastAsia"/>
          <w:b/>
          <w:bCs/>
          <w:i w:val="0"/>
          <w:iCs w:val="0"/>
        </w:rPr>
        <w:t>计算</w:t>
      </w:r>
    </w:p>
    <w:p w:rsidR="00552659" w:rsidRPr="00735BA7" w:rsidRDefault="00552659" w:rsidP="00552659">
      <w:pPr>
        <w:pStyle w:val="a9"/>
        <w:rPr>
          <w:rFonts w:asciiTheme="minorHAnsi" w:eastAsiaTheme="minorEastAsia" w:hAnsiTheme="minorHAnsi" w:cstheme="minorBidi"/>
          <w:kern w:val="2"/>
          <w:sz w:val="21"/>
          <w:szCs w:val="22"/>
          <w:lang w:eastAsia="zh-CN"/>
        </w:rPr>
      </w:pPr>
      <w:r w:rsidRPr="00735BA7">
        <w:rPr>
          <w:rFonts w:asciiTheme="minorHAnsi" w:eastAsiaTheme="minorEastAsia" w:hAnsiTheme="minorHAnsi" w:cstheme="minorBidi" w:hint="eastAsia"/>
          <w:kern w:val="2"/>
          <w:sz w:val="21"/>
          <w:szCs w:val="22"/>
          <w:lang w:eastAsia="zh-CN"/>
        </w:rPr>
        <w:tab/>
      </w:r>
      <w:r w:rsidRPr="00735BA7">
        <w:rPr>
          <w:rFonts w:asciiTheme="minorHAnsi" w:eastAsiaTheme="minorEastAsia" w:hAnsiTheme="minorHAnsi" w:cstheme="minorBidi" w:hint="eastAsia"/>
          <w:kern w:val="2"/>
          <w:sz w:val="21"/>
          <w:szCs w:val="22"/>
          <w:lang w:eastAsia="zh-CN"/>
        </w:rPr>
        <w:t>通过以上（</w:t>
      </w:r>
      <w:r>
        <w:rPr>
          <w:rFonts w:asciiTheme="minorHAnsi" w:eastAsiaTheme="minorEastAsia" w:hAnsiTheme="minorHAnsi" w:cstheme="minorBidi" w:hint="eastAsia"/>
          <w:kern w:val="2"/>
          <w:sz w:val="21"/>
          <w:szCs w:val="22"/>
          <w:lang w:eastAsia="zh-CN"/>
        </w:rPr>
        <w:t>9</w:t>
      </w:r>
      <w:r w:rsidRPr="00735BA7">
        <w:rPr>
          <w:rFonts w:asciiTheme="minorHAnsi" w:eastAsiaTheme="minorEastAsia" w:hAnsiTheme="minorHAnsi" w:cstheme="minorBidi" w:hint="eastAsia"/>
          <w:kern w:val="2"/>
          <w:sz w:val="21"/>
          <w:szCs w:val="22"/>
          <w:lang w:eastAsia="zh-CN"/>
        </w:rPr>
        <w:t>）式计算出用户</w:t>
      </w:r>
      <w:r>
        <w:rPr>
          <w:rFonts w:asciiTheme="minorHAnsi" w:eastAsiaTheme="minorEastAsia" w:hAnsiTheme="minorHAnsi" w:cstheme="minorBidi" w:hint="eastAsia"/>
          <w:kern w:val="2"/>
          <w:sz w:val="21"/>
          <w:szCs w:val="22"/>
          <w:lang w:eastAsia="zh-CN"/>
        </w:rPr>
        <w:t>的业务</w:t>
      </w:r>
      <w:r w:rsidRPr="00735BA7">
        <w:rPr>
          <w:rFonts w:asciiTheme="minorHAnsi" w:eastAsiaTheme="minorEastAsia" w:hAnsiTheme="minorHAnsi" w:cstheme="minorBidi" w:hint="eastAsia"/>
          <w:kern w:val="2"/>
          <w:sz w:val="21"/>
          <w:szCs w:val="22"/>
          <w:lang w:eastAsia="zh-CN"/>
        </w:rPr>
        <w:t>在当前</w:t>
      </w:r>
      <w:proofErr w:type="gramStart"/>
      <w:r w:rsidRPr="00735BA7">
        <w:rPr>
          <w:rFonts w:asciiTheme="minorHAnsi" w:eastAsiaTheme="minorEastAsia" w:hAnsiTheme="minorHAnsi" w:cstheme="minorBidi" w:hint="eastAsia"/>
          <w:kern w:val="2"/>
          <w:sz w:val="21"/>
          <w:szCs w:val="22"/>
          <w:lang w:eastAsia="zh-CN"/>
        </w:rPr>
        <w:t>子帧所</w:t>
      </w:r>
      <w:proofErr w:type="gramEnd"/>
      <w:r w:rsidRPr="00735BA7">
        <w:rPr>
          <w:rFonts w:asciiTheme="minorHAnsi" w:eastAsiaTheme="minorEastAsia" w:hAnsiTheme="minorHAnsi" w:cstheme="minorBidi" w:hint="eastAsia"/>
          <w:kern w:val="2"/>
          <w:sz w:val="21"/>
          <w:szCs w:val="22"/>
          <w:lang w:eastAsia="zh-CN"/>
        </w:rPr>
        <w:t>需要发送的数据量（</w:t>
      </w:r>
      <w:r w:rsidRPr="00735BA7">
        <w:rPr>
          <w:rFonts w:asciiTheme="minorHAnsi" w:eastAsiaTheme="minorEastAsia" w:hAnsiTheme="minorHAnsi" w:cstheme="minorBidi" w:hint="eastAsia"/>
          <w:kern w:val="2"/>
          <w:sz w:val="21"/>
          <w:szCs w:val="22"/>
          <w:lang w:eastAsia="zh-CN"/>
        </w:rPr>
        <w:t>bits</w:t>
      </w:r>
      <w:r w:rsidRPr="00735BA7">
        <w:rPr>
          <w:rFonts w:asciiTheme="minorHAnsi" w:eastAsiaTheme="minorEastAsia" w:hAnsiTheme="minorHAnsi" w:cstheme="minorBidi" w:hint="eastAsia"/>
          <w:kern w:val="2"/>
          <w:sz w:val="21"/>
          <w:szCs w:val="22"/>
          <w:lang w:eastAsia="zh-CN"/>
        </w:rPr>
        <w:t>）后，只要知道每个用户的</w:t>
      </w:r>
      <w:r w:rsidRPr="00735BA7">
        <w:rPr>
          <w:rFonts w:asciiTheme="minorHAnsi" w:eastAsiaTheme="minorEastAsia" w:hAnsiTheme="minorHAnsi" w:cstheme="minorBidi" w:hint="eastAsia"/>
          <w:kern w:val="2"/>
          <w:sz w:val="21"/>
          <w:szCs w:val="22"/>
          <w:lang w:eastAsia="zh-CN"/>
        </w:rPr>
        <w:t>TBS index</w:t>
      </w:r>
      <w:r w:rsidRPr="00735BA7">
        <w:rPr>
          <w:rFonts w:asciiTheme="minorHAnsi" w:eastAsiaTheme="minorEastAsia" w:hAnsiTheme="minorHAnsi" w:cstheme="minorBidi" w:hint="eastAsia"/>
          <w:kern w:val="2"/>
          <w:sz w:val="21"/>
          <w:szCs w:val="22"/>
          <w:lang w:eastAsia="zh-CN"/>
        </w:rPr>
        <w:t>值，即可查表得出该用户在当前</w:t>
      </w:r>
      <w:proofErr w:type="gramStart"/>
      <w:r w:rsidRPr="00735BA7">
        <w:rPr>
          <w:rFonts w:asciiTheme="minorHAnsi" w:eastAsiaTheme="minorEastAsia" w:hAnsiTheme="minorHAnsi" w:cstheme="minorBidi" w:hint="eastAsia"/>
          <w:kern w:val="2"/>
          <w:sz w:val="21"/>
          <w:szCs w:val="22"/>
          <w:lang w:eastAsia="zh-CN"/>
        </w:rPr>
        <w:t>子帧中</w:t>
      </w:r>
      <w:proofErr w:type="gramEnd"/>
      <w:r w:rsidRPr="00735BA7">
        <w:rPr>
          <w:rFonts w:asciiTheme="minorHAnsi" w:eastAsiaTheme="minorEastAsia" w:hAnsiTheme="minorHAnsi" w:cstheme="minorBidi" w:hint="eastAsia"/>
          <w:kern w:val="2"/>
          <w:sz w:val="21"/>
          <w:szCs w:val="22"/>
          <w:lang w:eastAsia="zh-CN"/>
        </w:rPr>
        <w:t>所需占用的</w:t>
      </w:r>
      <w:r w:rsidRPr="00735BA7">
        <w:rPr>
          <w:rFonts w:asciiTheme="minorHAnsi" w:eastAsiaTheme="minorEastAsia" w:hAnsiTheme="minorHAnsi" w:cstheme="minorBidi" w:hint="eastAsia"/>
          <w:kern w:val="2"/>
          <w:sz w:val="21"/>
          <w:szCs w:val="22"/>
          <w:lang w:eastAsia="zh-CN"/>
        </w:rPr>
        <w:t>RB</w:t>
      </w:r>
      <w:r w:rsidRPr="00735BA7">
        <w:rPr>
          <w:rFonts w:asciiTheme="minorHAnsi" w:eastAsiaTheme="minorEastAsia" w:hAnsiTheme="minorHAnsi" w:cstheme="minorBidi" w:hint="eastAsia"/>
          <w:kern w:val="2"/>
          <w:sz w:val="21"/>
          <w:szCs w:val="22"/>
          <w:lang w:eastAsia="zh-CN"/>
        </w:rPr>
        <w:t>数目。</w:t>
      </w:r>
    </w:p>
    <w:p w:rsidR="00552659" w:rsidRDefault="00552659" w:rsidP="00552659">
      <w:r>
        <w:rPr>
          <w:rFonts w:hint="eastAsia"/>
        </w:rPr>
        <w:tab/>
      </w:r>
      <w:r w:rsidRPr="00735BA7">
        <w:rPr>
          <w:rFonts w:hint="eastAsia"/>
        </w:rPr>
        <w:t>每个用户的</w:t>
      </w:r>
      <w:r w:rsidRPr="00735BA7">
        <w:rPr>
          <w:rFonts w:hint="eastAsia"/>
        </w:rPr>
        <w:t>TBS index</w:t>
      </w:r>
      <w:proofErr w:type="gramStart"/>
      <w:r w:rsidRPr="00735BA7">
        <w:rPr>
          <w:rFonts w:hint="eastAsia"/>
        </w:rPr>
        <w:t>值通过</w:t>
      </w:r>
      <w:proofErr w:type="gramEnd"/>
      <w:r w:rsidRPr="00735BA7">
        <w:rPr>
          <w:rFonts w:hint="eastAsia"/>
        </w:rPr>
        <w:t>以下图递推关系表可得，在前面介绍的</w:t>
      </w:r>
      <w:r>
        <w:rPr>
          <w:rFonts w:hint="eastAsia"/>
        </w:rPr>
        <w:t>SNR</w:t>
      </w:r>
      <w:r>
        <w:rPr>
          <w:rFonts w:hint="eastAsia"/>
        </w:rPr>
        <w:t>与</w:t>
      </w:r>
      <w:r>
        <w:rPr>
          <w:rFonts w:hint="eastAsia"/>
        </w:rPr>
        <w:t>MCS</w:t>
      </w:r>
      <w:r>
        <w:rPr>
          <w:rFonts w:hint="eastAsia"/>
        </w:rPr>
        <w:t>对应关系表中可查得。因此通过计算每个用户发送的</w:t>
      </w:r>
      <w:r>
        <w:rPr>
          <w:rFonts w:hint="eastAsia"/>
        </w:rPr>
        <w:t>SRS</w:t>
      </w:r>
      <w:r>
        <w:rPr>
          <w:rFonts w:hint="eastAsia"/>
        </w:rPr>
        <w:t>平均值即可得出</w:t>
      </w:r>
      <w:r w:rsidRPr="00735BA7">
        <w:rPr>
          <w:rFonts w:hint="eastAsia"/>
        </w:rPr>
        <w:t>每个用户的</w:t>
      </w:r>
      <w:r w:rsidRPr="00735BA7">
        <w:rPr>
          <w:rFonts w:hint="eastAsia"/>
        </w:rPr>
        <w:t>TBS index</w:t>
      </w:r>
      <w:r w:rsidRPr="00735BA7">
        <w:rPr>
          <w:rFonts w:hint="eastAsia"/>
        </w:rPr>
        <w:t>值。</w:t>
      </w:r>
    </w:p>
    <w:p w:rsidR="00552659" w:rsidRDefault="00552659" w:rsidP="00552659"/>
    <w:p w:rsidR="00552659" w:rsidRDefault="00552659" w:rsidP="00552659">
      <w:pPr>
        <w:jc w:val="center"/>
      </w:pPr>
      <w:r>
        <w:object w:dxaOrig="8446" w:dyaOrig="880">
          <v:shape id="_x0000_i1068" type="#_x0000_t75" style="width:361.15pt;height:38pt" o:ole="">
            <v:imagedata r:id="rId93" o:title=""/>
          </v:shape>
          <o:OLEObject Type="Embed" ProgID="Visio.Drawing.11" ShapeID="_x0000_i1068" DrawAspect="Content" ObjectID="_1433346107" r:id="rId94"/>
        </w:object>
      </w:r>
    </w:p>
    <w:p w:rsidR="00552659" w:rsidRDefault="00552659" w:rsidP="00552659">
      <w:pPr>
        <w:jc w:val="center"/>
      </w:pPr>
    </w:p>
    <w:p w:rsidR="00552659" w:rsidRDefault="00552659" w:rsidP="00552659">
      <w:r w:rsidRPr="00735BA7">
        <w:rPr>
          <w:rFonts w:hint="eastAsia"/>
        </w:rPr>
        <w:t>如下表所示，行为</w:t>
      </w:r>
      <w:r w:rsidRPr="00735BA7">
        <w:rPr>
          <w:rFonts w:hint="eastAsia"/>
        </w:rPr>
        <w:t>TBS index,</w:t>
      </w:r>
      <w:r w:rsidRPr="00735BA7">
        <w:rPr>
          <w:rFonts w:hint="eastAsia"/>
        </w:rPr>
        <w:t>列为</w:t>
      </w:r>
      <w:r w:rsidRPr="00735BA7">
        <w:rPr>
          <w:rFonts w:hint="eastAsia"/>
        </w:rPr>
        <w:t>RB</w:t>
      </w:r>
      <w:r w:rsidRPr="00735BA7">
        <w:rPr>
          <w:rFonts w:hint="eastAsia"/>
        </w:rPr>
        <w:t>个数，表中的值代表在不同的</w:t>
      </w:r>
      <w:r w:rsidRPr="00735BA7">
        <w:rPr>
          <w:rFonts w:hint="eastAsia"/>
        </w:rPr>
        <w:t>TBS index</w:t>
      </w:r>
      <w:r w:rsidRPr="00735BA7">
        <w:rPr>
          <w:rFonts w:hint="eastAsia"/>
        </w:rPr>
        <w:t>下，相应个数</w:t>
      </w:r>
      <w:r w:rsidRPr="00735BA7">
        <w:rPr>
          <w:rFonts w:hint="eastAsia"/>
        </w:rPr>
        <w:t>RB</w:t>
      </w:r>
      <w:r w:rsidRPr="00735BA7">
        <w:rPr>
          <w:rFonts w:hint="eastAsia"/>
        </w:rPr>
        <w:t>上所能承载的数据量（</w:t>
      </w:r>
      <w:r w:rsidRPr="00735BA7">
        <w:rPr>
          <w:rFonts w:hint="eastAsia"/>
        </w:rPr>
        <w:t>bits</w:t>
      </w:r>
      <w:r w:rsidRPr="00735BA7">
        <w:rPr>
          <w:rFonts w:hint="eastAsia"/>
        </w:rPr>
        <w:t>）。</w:t>
      </w:r>
    </w:p>
    <w:p w:rsidR="00552659" w:rsidRDefault="00552659" w:rsidP="00552659">
      <w:pPr>
        <w:pStyle w:val="a9"/>
        <w:jc w:val="center"/>
      </w:pPr>
      <w:r w:rsidRPr="00CC7B4A">
        <w:rPr>
          <w:b/>
          <w:bCs/>
        </w:rPr>
        <w:t xml:space="preserve">Table </w:t>
      </w:r>
      <w:r>
        <w:rPr>
          <w:b/>
          <w:bCs/>
        </w:rPr>
        <w:t>2</w:t>
      </w:r>
      <w:r w:rsidRPr="00CC7B4A">
        <w:rPr>
          <w:b/>
          <w:bCs/>
        </w:rPr>
        <w:t xml:space="preserve"> </w:t>
      </w:r>
      <w:r>
        <w:rPr>
          <w:b/>
          <w:bCs/>
        </w:rPr>
        <w:t xml:space="preserve">Universal TBS Table </w:t>
      </w:r>
    </w:p>
    <w:tbl>
      <w:tblPr>
        <w:tblStyle w:val="a8"/>
        <w:tblW w:w="0" w:type="auto"/>
        <w:tblInd w:w="1692" w:type="dxa"/>
        <w:tblLook w:val="00A0" w:firstRow="1" w:lastRow="0" w:firstColumn="1" w:lastColumn="0" w:noHBand="0" w:noVBand="0"/>
      </w:tblPr>
      <w:tblGrid>
        <w:gridCol w:w="720"/>
        <w:gridCol w:w="864"/>
        <w:gridCol w:w="864"/>
        <w:gridCol w:w="864"/>
        <w:gridCol w:w="864"/>
        <w:gridCol w:w="864"/>
        <w:gridCol w:w="864"/>
      </w:tblGrid>
      <w:tr w:rsidR="00552659" w:rsidRPr="00337FCE" w:rsidTr="008F3B1B">
        <w:tc>
          <w:tcPr>
            <w:tcW w:w="720" w:type="dxa"/>
            <w:vMerge w:val="restart"/>
            <w:tcBorders>
              <w:right w:val="double" w:sz="4" w:space="0" w:color="auto"/>
            </w:tcBorders>
          </w:tcPr>
          <w:p w:rsidR="00552659" w:rsidRPr="00C1137A" w:rsidRDefault="00552659" w:rsidP="008F3B1B">
            <w:pPr>
              <w:pStyle w:val="a9"/>
              <w:spacing w:after="0"/>
              <w:jc w:val="center"/>
              <w:rPr>
                <w:color w:val="00B050"/>
              </w:rPr>
            </w:pPr>
            <w:r w:rsidRPr="00C1137A">
              <w:rPr>
                <w:color w:val="00B050"/>
              </w:rPr>
              <w:t>TBS</w:t>
            </w:r>
            <w:r w:rsidRPr="00C1137A">
              <w:rPr>
                <w:color w:val="00B050"/>
              </w:rPr>
              <w:br/>
              <w:t>Index</w:t>
            </w:r>
          </w:p>
        </w:tc>
        <w:tc>
          <w:tcPr>
            <w:tcW w:w="5184" w:type="dxa"/>
            <w:gridSpan w:val="6"/>
            <w:tcBorders>
              <w:left w:val="double" w:sz="4" w:space="0" w:color="auto"/>
            </w:tcBorders>
          </w:tcPr>
          <w:p w:rsidR="00552659" w:rsidRPr="00337FCE" w:rsidRDefault="00552659" w:rsidP="008F3B1B">
            <w:pPr>
              <w:pStyle w:val="a9"/>
              <w:spacing w:after="0"/>
              <w:jc w:val="center"/>
            </w:pPr>
            <w:r w:rsidRPr="00C1137A">
              <w:rPr>
                <w:color w:val="E36C0A" w:themeColor="accent6" w:themeShade="BF"/>
              </w:rPr>
              <w:t>Transport Block Size</w:t>
            </w:r>
          </w:p>
        </w:tc>
      </w:tr>
      <w:tr w:rsidR="00552659" w:rsidRPr="00337FCE" w:rsidTr="008F3B1B">
        <w:tc>
          <w:tcPr>
            <w:tcW w:w="720" w:type="dxa"/>
            <w:vMerge/>
            <w:tcBorders>
              <w:bottom w:val="double" w:sz="4" w:space="0" w:color="auto"/>
              <w:right w:val="double" w:sz="4" w:space="0" w:color="auto"/>
            </w:tcBorders>
          </w:tcPr>
          <w:p w:rsidR="00552659" w:rsidRPr="00C1137A" w:rsidRDefault="00552659" w:rsidP="008F3B1B">
            <w:pPr>
              <w:pStyle w:val="a9"/>
              <w:spacing w:after="0"/>
              <w:jc w:val="center"/>
              <w:rPr>
                <w:color w:val="00B050"/>
              </w:rPr>
            </w:pPr>
          </w:p>
        </w:tc>
        <w:tc>
          <w:tcPr>
            <w:tcW w:w="864" w:type="dxa"/>
            <w:tcBorders>
              <w:left w:val="double" w:sz="4" w:space="0" w:color="auto"/>
              <w:bottom w:val="double" w:sz="4" w:space="0" w:color="auto"/>
            </w:tcBorders>
          </w:tcPr>
          <w:p w:rsidR="00552659" w:rsidRPr="00C1137A" w:rsidRDefault="00552659" w:rsidP="008F3B1B">
            <w:pPr>
              <w:pStyle w:val="a9"/>
              <w:spacing w:after="0"/>
              <w:jc w:val="center"/>
              <w:rPr>
                <w:color w:val="E36C0A" w:themeColor="accent6" w:themeShade="BF"/>
              </w:rPr>
            </w:pPr>
            <w:r w:rsidRPr="00C1137A">
              <w:rPr>
                <w:color w:val="E36C0A" w:themeColor="accent6" w:themeShade="BF"/>
              </w:rPr>
              <w:t>1RB</w:t>
            </w:r>
          </w:p>
        </w:tc>
        <w:tc>
          <w:tcPr>
            <w:tcW w:w="864" w:type="dxa"/>
            <w:tcBorders>
              <w:bottom w:val="double" w:sz="4" w:space="0" w:color="auto"/>
            </w:tcBorders>
          </w:tcPr>
          <w:p w:rsidR="00552659" w:rsidRPr="00C1137A" w:rsidRDefault="00552659" w:rsidP="008F3B1B">
            <w:pPr>
              <w:pStyle w:val="a9"/>
              <w:spacing w:after="0"/>
              <w:jc w:val="center"/>
              <w:rPr>
                <w:color w:val="E36C0A" w:themeColor="accent6" w:themeShade="BF"/>
              </w:rPr>
            </w:pPr>
            <w:r w:rsidRPr="00C1137A">
              <w:rPr>
                <w:color w:val="E36C0A" w:themeColor="accent6" w:themeShade="BF"/>
              </w:rPr>
              <w:t>2RB</w:t>
            </w:r>
          </w:p>
        </w:tc>
        <w:tc>
          <w:tcPr>
            <w:tcW w:w="864" w:type="dxa"/>
            <w:tcBorders>
              <w:bottom w:val="double" w:sz="4" w:space="0" w:color="auto"/>
            </w:tcBorders>
          </w:tcPr>
          <w:p w:rsidR="00552659" w:rsidRPr="00C1137A" w:rsidRDefault="00552659" w:rsidP="008F3B1B">
            <w:pPr>
              <w:pStyle w:val="a9"/>
              <w:spacing w:after="0"/>
              <w:jc w:val="center"/>
              <w:rPr>
                <w:color w:val="E36C0A" w:themeColor="accent6" w:themeShade="BF"/>
              </w:rPr>
            </w:pPr>
            <w:r w:rsidRPr="00C1137A">
              <w:rPr>
                <w:color w:val="E36C0A" w:themeColor="accent6" w:themeShade="BF"/>
              </w:rPr>
              <w:t>3RB</w:t>
            </w:r>
          </w:p>
        </w:tc>
        <w:tc>
          <w:tcPr>
            <w:tcW w:w="864" w:type="dxa"/>
            <w:tcBorders>
              <w:bottom w:val="double" w:sz="4" w:space="0" w:color="auto"/>
            </w:tcBorders>
          </w:tcPr>
          <w:p w:rsidR="00552659" w:rsidRPr="00C1137A" w:rsidRDefault="00552659" w:rsidP="008F3B1B">
            <w:pPr>
              <w:pStyle w:val="a9"/>
              <w:spacing w:after="0"/>
              <w:jc w:val="center"/>
              <w:rPr>
                <w:color w:val="E36C0A" w:themeColor="accent6" w:themeShade="BF"/>
              </w:rPr>
            </w:pPr>
            <w:r w:rsidRPr="00C1137A">
              <w:rPr>
                <w:color w:val="E36C0A" w:themeColor="accent6" w:themeShade="BF"/>
              </w:rPr>
              <w:t>4RB</w:t>
            </w:r>
          </w:p>
        </w:tc>
        <w:tc>
          <w:tcPr>
            <w:tcW w:w="864" w:type="dxa"/>
            <w:tcBorders>
              <w:bottom w:val="double" w:sz="4" w:space="0" w:color="auto"/>
            </w:tcBorders>
          </w:tcPr>
          <w:p w:rsidR="00552659" w:rsidRPr="00C1137A" w:rsidRDefault="00552659" w:rsidP="008F3B1B">
            <w:pPr>
              <w:pStyle w:val="a9"/>
              <w:spacing w:after="0"/>
              <w:jc w:val="center"/>
              <w:rPr>
                <w:color w:val="E36C0A" w:themeColor="accent6" w:themeShade="BF"/>
              </w:rPr>
            </w:pPr>
            <w:r w:rsidRPr="00C1137A">
              <w:rPr>
                <w:color w:val="E36C0A" w:themeColor="accent6" w:themeShade="BF"/>
              </w:rPr>
              <w:t>5RB</w:t>
            </w:r>
          </w:p>
        </w:tc>
        <w:tc>
          <w:tcPr>
            <w:tcW w:w="864" w:type="dxa"/>
            <w:tcBorders>
              <w:bottom w:val="double" w:sz="4" w:space="0" w:color="auto"/>
            </w:tcBorders>
          </w:tcPr>
          <w:p w:rsidR="00552659" w:rsidRPr="00337FCE" w:rsidRDefault="00552659" w:rsidP="008F3B1B">
            <w:pPr>
              <w:pStyle w:val="a9"/>
              <w:spacing w:after="0"/>
              <w:jc w:val="center"/>
            </w:pPr>
            <w:r w:rsidRPr="00337FCE">
              <w:t>…</w:t>
            </w:r>
          </w:p>
        </w:tc>
      </w:tr>
      <w:tr w:rsidR="00552659" w:rsidRPr="00337FCE" w:rsidTr="008F3B1B">
        <w:tc>
          <w:tcPr>
            <w:tcW w:w="720" w:type="dxa"/>
            <w:tcBorders>
              <w:top w:val="double" w:sz="4" w:space="0" w:color="auto"/>
              <w:right w:val="double" w:sz="4" w:space="0" w:color="auto"/>
            </w:tcBorders>
          </w:tcPr>
          <w:p w:rsidR="00552659" w:rsidRPr="00C1137A" w:rsidRDefault="00552659" w:rsidP="008F3B1B">
            <w:pPr>
              <w:pStyle w:val="a9"/>
              <w:spacing w:after="0"/>
              <w:jc w:val="center"/>
              <w:rPr>
                <w:color w:val="00B050"/>
              </w:rPr>
            </w:pPr>
            <w:r w:rsidRPr="00C1137A">
              <w:rPr>
                <w:color w:val="00B050"/>
              </w:rPr>
              <w:t>0</w:t>
            </w:r>
          </w:p>
        </w:tc>
        <w:tc>
          <w:tcPr>
            <w:tcW w:w="864" w:type="dxa"/>
            <w:tcBorders>
              <w:top w:val="double" w:sz="4" w:space="0" w:color="auto"/>
              <w:left w:val="double" w:sz="4" w:space="0" w:color="auto"/>
            </w:tcBorders>
          </w:tcPr>
          <w:p w:rsidR="00552659" w:rsidRPr="00337FCE" w:rsidRDefault="00552659" w:rsidP="008F3B1B">
            <w:pPr>
              <w:pStyle w:val="a9"/>
              <w:spacing w:after="0"/>
              <w:jc w:val="center"/>
            </w:pPr>
            <w:r w:rsidRPr="00337FCE">
              <w:t>16</w:t>
            </w:r>
          </w:p>
        </w:tc>
        <w:tc>
          <w:tcPr>
            <w:tcW w:w="864" w:type="dxa"/>
            <w:tcBorders>
              <w:top w:val="double" w:sz="4" w:space="0" w:color="auto"/>
            </w:tcBorders>
          </w:tcPr>
          <w:p w:rsidR="00552659" w:rsidRPr="00337FCE" w:rsidRDefault="00552659" w:rsidP="008F3B1B">
            <w:pPr>
              <w:pStyle w:val="a9"/>
              <w:spacing w:after="0"/>
              <w:jc w:val="center"/>
            </w:pPr>
            <w:r w:rsidRPr="00337FCE">
              <w:t>32</w:t>
            </w:r>
          </w:p>
        </w:tc>
        <w:tc>
          <w:tcPr>
            <w:tcW w:w="864" w:type="dxa"/>
            <w:tcBorders>
              <w:top w:val="double" w:sz="4" w:space="0" w:color="auto"/>
            </w:tcBorders>
          </w:tcPr>
          <w:p w:rsidR="00552659" w:rsidRPr="00337FCE" w:rsidRDefault="00552659" w:rsidP="008F3B1B">
            <w:pPr>
              <w:pStyle w:val="a9"/>
              <w:spacing w:after="0"/>
              <w:jc w:val="center"/>
            </w:pPr>
            <w:r w:rsidRPr="00337FCE">
              <w:t>56</w:t>
            </w:r>
          </w:p>
        </w:tc>
        <w:tc>
          <w:tcPr>
            <w:tcW w:w="864" w:type="dxa"/>
            <w:tcBorders>
              <w:top w:val="double" w:sz="4" w:space="0" w:color="auto"/>
            </w:tcBorders>
          </w:tcPr>
          <w:p w:rsidR="00552659" w:rsidRPr="00337FCE" w:rsidRDefault="00552659" w:rsidP="008F3B1B">
            <w:pPr>
              <w:pStyle w:val="a9"/>
              <w:spacing w:after="0"/>
              <w:jc w:val="center"/>
            </w:pPr>
            <w:r w:rsidRPr="00337FCE">
              <w:t>88</w:t>
            </w:r>
          </w:p>
        </w:tc>
        <w:tc>
          <w:tcPr>
            <w:tcW w:w="864" w:type="dxa"/>
            <w:tcBorders>
              <w:top w:val="double" w:sz="4" w:space="0" w:color="auto"/>
            </w:tcBorders>
          </w:tcPr>
          <w:p w:rsidR="00552659" w:rsidRPr="00337FCE" w:rsidRDefault="00552659" w:rsidP="008F3B1B">
            <w:pPr>
              <w:pStyle w:val="a9"/>
              <w:spacing w:after="0"/>
              <w:jc w:val="center"/>
            </w:pPr>
            <w:r w:rsidRPr="00337FCE">
              <w:t>120</w:t>
            </w:r>
          </w:p>
        </w:tc>
        <w:tc>
          <w:tcPr>
            <w:tcW w:w="864" w:type="dxa"/>
            <w:tcBorders>
              <w:top w:val="double" w:sz="4" w:space="0" w:color="auto"/>
            </w:tcBorders>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w:t>
            </w:r>
          </w:p>
        </w:tc>
        <w:tc>
          <w:tcPr>
            <w:tcW w:w="864" w:type="dxa"/>
            <w:tcBorders>
              <w:left w:val="double" w:sz="4" w:space="0" w:color="auto"/>
            </w:tcBorders>
          </w:tcPr>
          <w:p w:rsidR="00552659" w:rsidRPr="00337FCE" w:rsidRDefault="00552659" w:rsidP="008F3B1B">
            <w:pPr>
              <w:pStyle w:val="a9"/>
              <w:spacing w:after="0"/>
              <w:jc w:val="center"/>
            </w:pPr>
            <w:r w:rsidRPr="00337FCE">
              <w:t>24</w:t>
            </w:r>
          </w:p>
        </w:tc>
        <w:tc>
          <w:tcPr>
            <w:tcW w:w="864" w:type="dxa"/>
          </w:tcPr>
          <w:p w:rsidR="00552659" w:rsidRPr="00337FCE" w:rsidRDefault="00552659" w:rsidP="008F3B1B">
            <w:pPr>
              <w:pStyle w:val="a9"/>
              <w:spacing w:after="0"/>
              <w:jc w:val="center"/>
            </w:pPr>
            <w:r w:rsidRPr="00337FCE">
              <w:t>48</w:t>
            </w:r>
          </w:p>
        </w:tc>
        <w:tc>
          <w:tcPr>
            <w:tcW w:w="864" w:type="dxa"/>
          </w:tcPr>
          <w:p w:rsidR="00552659" w:rsidRPr="00337FCE" w:rsidRDefault="00552659" w:rsidP="008F3B1B">
            <w:pPr>
              <w:pStyle w:val="a9"/>
              <w:spacing w:after="0"/>
              <w:jc w:val="center"/>
            </w:pPr>
            <w:r w:rsidRPr="00337FCE">
              <w:t>88</w:t>
            </w:r>
          </w:p>
        </w:tc>
        <w:tc>
          <w:tcPr>
            <w:tcW w:w="864" w:type="dxa"/>
          </w:tcPr>
          <w:p w:rsidR="00552659" w:rsidRPr="00337FCE" w:rsidRDefault="00552659" w:rsidP="008F3B1B">
            <w:pPr>
              <w:pStyle w:val="a9"/>
              <w:spacing w:after="0"/>
              <w:jc w:val="center"/>
            </w:pPr>
            <w:r w:rsidRPr="00337FCE">
              <w:t>120</w:t>
            </w:r>
          </w:p>
        </w:tc>
        <w:tc>
          <w:tcPr>
            <w:tcW w:w="864" w:type="dxa"/>
          </w:tcPr>
          <w:p w:rsidR="00552659" w:rsidRPr="00337FCE" w:rsidRDefault="00552659" w:rsidP="008F3B1B">
            <w:pPr>
              <w:pStyle w:val="a9"/>
              <w:spacing w:after="0"/>
              <w:jc w:val="center"/>
            </w:pPr>
            <w:r w:rsidRPr="00337FCE">
              <w:t>160</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2</w:t>
            </w:r>
          </w:p>
        </w:tc>
        <w:tc>
          <w:tcPr>
            <w:tcW w:w="864" w:type="dxa"/>
            <w:tcBorders>
              <w:left w:val="double" w:sz="4" w:space="0" w:color="auto"/>
            </w:tcBorders>
          </w:tcPr>
          <w:p w:rsidR="00552659" w:rsidRPr="00337FCE" w:rsidRDefault="00552659" w:rsidP="008F3B1B">
            <w:pPr>
              <w:pStyle w:val="a9"/>
              <w:spacing w:after="0"/>
              <w:jc w:val="center"/>
            </w:pPr>
            <w:r w:rsidRPr="00337FCE">
              <w:t>32</w:t>
            </w:r>
          </w:p>
        </w:tc>
        <w:tc>
          <w:tcPr>
            <w:tcW w:w="864" w:type="dxa"/>
          </w:tcPr>
          <w:p w:rsidR="00552659" w:rsidRPr="00337FCE" w:rsidRDefault="00552659" w:rsidP="008F3B1B">
            <w:pPr>
              <w:pStyle w:val="a9"/>
              <w:spacing w:after="0"/>
              <w:jc w:val="center"/>
            </w:pPr>
            <w:r w:rsidRPr="00337FCE">
              <w:t>72</w:t>
            </w:r>
          </w:p>
        </w:tc>
        <w:tc>
          <w:tcPr>
            <w:tcW w:w="864" w:type="dxa"/>
          </w:tcPr>
          <w:p w:rsidR="00552659" w:rsidRPr="00337FCE" w:rsidRDefault="00552659" w:rsidP="008F3B1B">
            <w:pPr>
              <w:pStyle w:val="a9"/>
              <w:spacing w:after="0"/>
              <w:jc w:val="center"/>
            </w:pPr>
            <w:r w:rsidRPr="00337FCE">
              <w:t>120</w:t>
            </w:r>
          </w:p>
        </w:tc>
        <w:tc>
          <w:tcPr>
            <w:tcW w:w="864" w:type="dxa"/>
          </w:tcPr>
          <w:p w:rsidR="00552659" w:rsidRPr="00337FCE" w:rsidRDefault="00552659" w:rsidP="008F3B1B">
            <w:pPr>
              <w:pStyle w:val="a9"/>
              <w:spacing w:after="0"/>
              <w:jc w:val="center"/>
            </w:pPr>
            <w:r w:rsidRPr="00337FCE">
              <w:t>160</w:t>
            </w:r>
          </w:p>
        </w:tc>
        <w:tc>
          <w:tcPr>
            <w:tcW w:w="864" w:type="dxa"/>
          </w:tcPr>
          <w:p w:rsidR="00552659" w:rsidRPr="00337FCE" w:rsidRDefault="00552659" w:rsidP="008F3B1B">
            <w:pPr>
              <w:pStyle w:val="a9"/>
              <w:spacing w:after="0"/>
              <w:jc w:val="center"/>
            </w:pPr>
            <w:r w:rsidRPr="00337FCE">
              <w:t>200</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3</w:t>
            </w:r>
          </w:p>
        </w:tc>
        <w:tc>
          <w:tcPr>
            <w:tcW w:w="864" w:type="dxa"/>
            <w:tcBorders>
              <w:left w:val="double" w:sz="4" w:space="0" w:color="auto"/>
            </w:tcBorders>
          </w:tcPr>
          <w:p w:rsidR="00552659" w:rsidRPr="00337FCE" w:rsidRDefault="00552659" w:rsidP="008F3B1B">
            <w:pPr>
              <w:pStyle w:val="a9"/>
              <w:spacing w:after="0"/>
              <w:jc w:val="center"/>
            </w:pPr>
            <w:r w:rsidRPr="00337FCE">
              <w:t>40</w:t>
            </w:r>
          </w:p>
        </w:tc>
        <w:tc>
          <w:tcPr>
            <w:tcW w:w="864" w:type="dxa"/>
          </w:tcPr>
          <w:p w:rsidR="00552659" w:rsidRPr="00337FCE" w:rsidRDefault="00552659" w:rsidP="008F3B1B">
            <w:pPr>
              <w:pStyle w:val="a9"/>
              <w:spacing w:after="0"/>
              <w:jc w:val="center"/>
            </w:pPr>
            <w:r w:rsidRPr="00337FCE">
              <w:t>104</w:t>
            </w:r>
          </w:p>
        </w:tc>
        <w:tc>
          <w:tcPr>
            <w:tcW w:w="864" w:type="dxa"/>
          </w:tcPr>
          <w:p w:rsidR="00552659" w:rsidRPr="00337FCE" w:rsidRDefault="00552659" w:rsidP="008F3B1B">
            <w:pPr>
              <w:pStyle w:val="a9"/>
              <w:spacing w:after="0"/>
              <w:jc w:val="center"/>
            </w:pPr>
            <w:r w:rsidRPr="00337FCE">
              <w:t>152</w:t>
            </w:r>
          </w:p>
        </w:tc>
        <w:tc>
          <w:tcPr>
            <w:tcW w:w="864" w:type="dxa"/>
          </w:tcPr>
          <w:p w:rsidR="00552659" w:rsidRPr="00337FCE" w:rsidRDefault="00552659" w:rsidP="008F3B1B">
            <w:pPr>
              <w:pStyle w:val="a9"/>
              <w:spacing w:after="0"/>
              <w:jc w:val="center"/>
            </w:pPr>
            <w:r w:rsidRPr="00337FCE">
              <w:t>208</w:t>
            </w:r>
          </w:p>
        </w:tc>
        <w:tc>
          <w:tcPr>
            <w:tcW w:w="864" w:type="dxa"/>
          </w:tcPr>
          <w:p w:rsidR="00552659" w:rsidRPr="00337FCE" w:rsidRDefault="00552659" w:rsidP="008F3B1B">
            <w:pPr>
              <w:pStyle w:val="a9"/>
              <w:spacing w:after="0"/>
              <w:jc w:val="center"/>
            </w:pPr>
            <w:r w:rsidRPr="00337FCE">
              <w:t>272</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4</w:t>
            </w:r>
          </w:p>
        </w:tc>
        <w:tc>
          <w:tcPr>
            <w:tcW w:w="864" w:type="dxa"/>
            <w:tcBorders>
              <w:left w:val="double" w:sz="4" w:space="0" w:color="auto"/>
            </w:tcBorders>
          </w:tcPr>
          <w:p w:rsidR="00552659" w:rsidRPr="00337FCE" w:rsidRDefault="00552659" w:rsidP="008F3B1B">
            <w:pPr>
              <w:pStyle w:val="a9"/>
              <w:spacing w:after="0"/>
              <w:jc w:val="center"/>
            </w:pPr>
            <w:r w:rsidRPr="00337FCE">
              <w:t>48</w:t>
            </w:r>
          </w:p>
        </w:tc>
        <w:tc>
          <w:tcPr>
            <w:tcW w:w="864" w:type="dxa"/>
          </w:tcPr>
          <w:p w:rsidR="00552659" w:rsidRPr="00337FCE" w:rsidRDefault="00552659" w:rsidP="008F3B1B">
            <w:pPr>
              <w:pStyle w:val="a9"/>
              <w:spacing w:after="0"/>
              <w:jc w:val="center"/>
            </w:pPr>
            <w:r w:rsidRPr="00337FCE">
              <w:t>120</w:t>
            </w:r>
          </w:p>
        </w:tc>
        <w:tc>
          <w:tcPr>
            <w:tcW w:w="864" w:type="dxa"/>
          </w:tcPr>
          <w:p w:rsidR="00552659" w:rsidRPr="00337FCE" w:rsidRDefault="00552659" w:rsidP="008F3B1B">
            <w:pPr>
              <w:pStyle w:val="a9"/>
              <w:spacing w:after="0"/>
              <w:jc w:val="center"/>
            </w:pPr>
            <w:r w:rsidRPr="00337FCE">
              <w:t>200</w:t>
            </w:r>
          </w:p>
        </w:tc>
        <w:tc>
          <w:tcPr>
            <w:tcW w:w="864" w:type="dxa"/>
          </w:tcPr>
          <w:p w:rsidR="00552659" w:rsidRPr="00337FCE" w:rsidRDefault="00552659" w:rsidP="008F3B1B">
            <w:pPr>
              <w:pStyle w:val="a9"/>
              <w:spacing w:after="0"/>
              <w:jc w:val="center"/>
            </w:pPr>
            <w:r w:rsidRPr="00337FCE">
              <w:t>264</w:t>
            </w:r>
          </w:p>
        </w:tc>
        <w:tc>
          <w:tcPr>
            <w:tcW w:w="864" w:type="dxa"/>
          </w:tcPr>
          <w:p w:rsidR="00552659" w:rsidRPr="00337FCE" w:rsidRDefault="00552659" w:rsidP="008F3B1B">
            <w:pPr>
              <w:pStyle w:val="a9"/>
              <w:spacing w:after="0"/>
              <w:jc w:val="center"/>
            </w:pPr>
            <w:r w:rsidRPr="00337FCE">
              <w:t>320</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5</w:t>
            </w:r>
          </w:p>
        </w:tc>
        <w:tc>
          <w:tcPr>
            <w:tcW w:w="864" w:type="dxa"/>
            <w:tcBorders>
              <w:left w:val="double" w:sz="4" w:space="0" w:color="auto"/>
            </w:tcBorders>
          </w:tcPr>
          <w:p w:rsidR="00552659" w:rsidRPr="00337FCE" w:rsidRDefault="00552659" w:rsidP="008F3B1B">
            <w:pPr>
              <w:pStyle w:val="a9"/>
              <w:spacing w:after="0"/>
              <w:jc w:val="center"/>
            </w:pPr>
            <w:r w:rsidRPr="00337FCE">
              <w:t>72</w:t>
            </w:r>
          </w:p>
        </w:tc>
        <w:tc>
          <w:tcPr>
            <w:tcW w:w="864" w:type="dxa"/>
          </w:tcPr>
          <w:p w:rsidR="00552659" w:rsidRPr="00337FCE" w:rsidRDefault="00552659" w:rsidP="008F3B1B">
            <w:pPr>
              <w:pStyle w:val="a9"/>
              <w:spacing w:after="0"/>
              <w:jc w:val="center"/>
            </w:pPr>
            <w:r w:rsidRPr="00337FCE">
              <w:t>152</w:t>
            </w:r>
          </w:p>
        </w:tc>
        <w:tc>
          <w:tcPr>
            <w:tcW w:w="864" w:type="dxa"/>
          </w:tcPr>
          <w:p w:rsidR="00552659" w:rsidRPr="00337FCE" w:rsidRDefault="00552659" w:rsidP="008F3B1B">
            <w:pPr>
              <w:pStyle w:val="a9"/>
              <w:spacing w:after="0"/>
              <w:jc w:val="center"/>
            </w:pPr>
            <w:r w:rsidRPr="00337FCE">
              <w:t>232</w:t>
            </w:r>
          </w:p>
        </w:tc>
        <w:tc>
          <w:tcPr>
            <w:tcW w:w="864" w:type="dxa"/>
          </w:tcPr>
          <w:p w:rsidR="00552659" w:rsidRPr="00337FCE" w:rsidRDefault="00552659" w:rsidP="008F3B1B">
            <w:pPr>
              <w:pStyle w:val="a9"/>
              <w:spacing w:after="0"/>
              <w:jc w:val="center"/>
            </w:pPr>
            <w:r w:rsidRPr="00337FCE">
              <w:t>320</w:t>
            </w:r>
          </w:p>
        </w:tc>
        <w:tc>
          <w:tcPr>
            <w:tcW w:w="864" w:type="dxa"/>
          </w:tcPr>
          <w:p w:rsidR="00552659" w:rsidRPr="00337FCE" w:rsidRDefault="00552659" w:rsidP="008F3B1B">
            <w:pPr>
              <w:pStyle w:val="a9"/>
              <w:spacing w:after="0"/>
              <w:jc w:val="center"/>
            </w:pPr>
            <w:r w:rsidRPr="00337FCE">
              <w:t>424</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6</w:t>
            </w:r>
          </w:p>
        </w:tc>
        <w:tc>
          <w:tcPr>
            <w:tcW w:w="864" w:type="dxa"/>
            <w:tcBorders>
              <w:left w:val="double" w:sz="4" w:space="0" w:color="auto"/>
            </w:tcBorders>
          </w:tcPr>
          <w:p w:rsidR="00552659" w:rsidRPr="00337FCE" w:rsidRDefault="00552659" w:rsidP="008F3B1B">
            <w:pPr>
              <w:pStyle w:val="a9"/>
              <w:spacing w:after="0"/>
              <w:jc w:val="center"/>
            </w:pPr>
            <w:r>
              <w:t>32</w:t>
            </w:r>
            <w:r w:rsidRPr="00337FCE">
              <w:t>0</w:t>
            </w:r>
          </w:p>
        </w:tc>
        <w:tc>
          <w:tcPr>
            <w:tcW w:w="864" w:type="dxa"/>
          </w:tcPr>
          <w:p w:rsidR="00552659" w:rsidRPr="00337FCE" w:rsidRDefault="00552659" w:rsidP="008F3B1B">
            <w:pPr>
              <w:pStyle w:val="a9"/>
              <w:spacing w:after="0"/>
              <w:jc w:val="center"/>
            </w:pPr>
            <w:r w:rsidRPr="00337FCE">
              <w:t>176</w:t>
            </w:r>
          </w:p>
        </w:tc>
        <w:tc>
          <w:tcPr>
            <w:tcW w:w="864" w:type="dxa"/>
          </w:tcPr>
          <w:p w:rsidR="00552659" w:rsidRPr="00337FCE" w:rsidRDefault="00552659" w:rsidP="008F3B1B">
            <w:pPr>
              <w:pStyle w:val="a9"/>
              <w:spacing w:after="0"/>
              <w:jc w:val="center"/>
            </w:pPr>
            <w:r w:rsidRPr="00337FCE">
              <w:t>288</w:t>
            </w:r>
          </w:p>
        </w:tc>
        <w:tc>
          <w:tcPr>
            <w:tcW w:w="864" w:type="dxa"/>
          </w:tcPr>
          <w:p w:rsidR="00552659" w:rsidRPr="00337FCE" w:rsidRDefault="00552659" w:rsidP="008F3B1B">
            <w:pPr>
              <w:pStyle w:val="a9"/>
              <w:spacing w:after="0"/>
              <w:jc w:val="center"/>
            </w:pPr>
            <w:r w:rsidRPr="00337FCE">
              <w:t>392</w:t>
            </w:r>
          </w:p>
        </w:tc>
        <w:tc>
          <w:tcPr>
            <w:tcW w:w="864" w:type="dxa"/>
          </w:tcPr>
          <w:p w:rsidR="00552659" w:rsidRPr="00337FCE" w:rsidRDefault="00552659" w:rsidP="008F3B1B">
            <w:pPr>
              <w:pStyle w:val="a9"/>
              <w:spacing w:after="0"/>
              <w:jc w:val="center"/>
            </w:pPr>
            <w:r w:rsidRPr="00337FCE">
              <w:t>504</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7</w:t>
            </w:r>
          </w:p>
        </w:tc>
        <w:tc>
          <w:tcPr>
            <w:tcW w:w="864" w:type="dxa"/>
            <w:tcBorders>
              <w:left w:val="double" w:sz="4" w:space="0" w:color="auto"/>
            </w:tcBorders>
          </w:tcPr>
          <w:p w:rsidR="00552659" w:rsidRPr="00337FCE" w:rsidRDefault="00552659" w:rsidP="008F3B1B">
            <w:pPr>
              <w:pStyle w:val="a9"/>
              <w:spacing w:after="0"/>
              <w:jc w:val="center"/>
            </w:pPr>
            <w:r w:rsidRPr="00337FCE">
              <w:t>104</w:t>
            </w:r>
          </w:p>
        </w:tc>
        <w:tc>
          <w:tcPr>
            <w:tcW w:w="864" w:type="dxa"/>
          </w:tcPr>
          <w:p w:rsidR="00552659" w:rsidRPr="00337FCE" w:rsidRDefault="00552659" w:rsidP="008F3B1B">
            <w:pPr>
              <w:pStyle w:val="a9"/>
              <w:spacing w:after="0"/>
              <w:jc w:val="center"/>
            </w:pPr>
            <w:r w:rsidRPr="00337FCE">
              <w:t>232</w:t>
            </w:r>
          </w:p>
        </w:tc>
        <w:tc>
          <w:tcPr>
            <w:tcW w:w="864" w:type="dxa"/>
          </w:tcPr>
          <w:p w:rsidR="00552659" w:rsidRPr="00337FCE" w:rsidRDefault="00552659" w:rsidP="008F3B1B">
            <w:pPr>
              <w:pStyle w:val="a9"/>
              <w:spacing w:after="0"/>
              <w:jc w:val="center"/>
            </w:pPr>
            <w:r w:rsidRPr="00337FCE">
              <w:t>320</w:t>
            </w:r>
          </w:p>
        </w:tc>
        <w:tc>
          <w:tcPr>
            <w:tcW w:w="864" w:type="dxa"/>
          </w:tcPr>
          <w:p w:rsidR="00552659" w:rsidRPr="00337FCE" w:rsidRDefault="00552659" w:rsidP="008F3B1B">
            <w:pPr>
              <w:pStyle w:val="a9"/>
              <w:spacing w:after="0"/>
              <w:jc w:val="center"/>
            </w:pPr>
            <w:r w:rsidRPr="00337FCE">
              <w:t>472</w:t>
            </w:r>
          </w:p>
        </w:tc>
        <w:tc>
          <w:tcPr>
            <w:tcW w:w="864" w:type="dxa"/>
          </w:tcPr>
          <w:p w:rsidR="00552659" w:rsidRPr="00337FCE" w:rsidRDefault="00552659" w:rsidP="008F3B1B">
            <w:pPr>
              <w:pStyle w:val="a9"/>
              <w:spacing w:after="0"/>
              <w:jc w:val="center"/>
            </w:pPr>
            <w:r w:rsidRPr="00337FCE">
              <w:t>584</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8</w:t>
            </w:r>
          </w:p>
        </w:tc>
        <w:tc>
          <w:tcPr>
            <w:tcW w:w="864" w:type="dxa"/>
            <w:tcBorders>
              <w:left w:val="double" w:sz="4" w:space="0" w:color="auto"/>
            </w:tcBorders>
          </w:tcPr>
          <w:p w:rsidR="00552659" w:rsidRPr="00337FCE" w:rsidRDefault="00552659" w:rsidP="008F3B1B">
            <w:pPr>
              <w:pStyle w:val="a9"/>
              <w:spacing w:after="0"/>
              <w:jc w:val="center"/>
            </w:pPr>
            <w:r w:rsidRPr="00337FCE">
              <w:t>120</w:t>
            </w:r>
          </w:p>
        </w:tc>
        <w:tc>
          <w:tcPr>
            <w:tcW w:w="864" w:type="dxa"/>
          </w:tcPr>
          <w:p w:rsidR="00552659" w:rsidRPr="00337FCE" w:rsidRDefault="00552659" w:rsidP="008F3B1B">
            <w:pPr>
              <w:pStyle w:val="a9"/>
              <w:spacing w:after="0"/>
              <w:jc w:val="center"/>
            </w:pPr>
            <w:r w:rsidRPr="00337FCE">
              <w:t>248</w:t>
            </w:r>
          </w:p>
        </w:tc>
        <w:tc>
          <w:tcPr>
            <w:tcW w:w="864" w:type="dxa"/>
          </w:tcPr>
          <w:p w:rsidR="00552659" w:rsidRPr="00337FCE" w:rsidRDefault="00552659" w:rsidP="008F3B1B">
            <w:pPr>
              <w:pStyle w:val="a9"/>
              <w:spacing w:after="0"/>
              <w:jc w:val="center"/>
            </w:pPr>
            <w:r w:rsidRPr="00337FCE">
              <w:t>392</w:t>
            </w:r>
          </w:p>
        </w:tc>
        <w:tc>
          <w:tcPr>
            <w:tcW w:w="864" w:type="dxa"/>
          </w:tcPr>
          <w:p w:rsidR="00552659" w:rsidRPr="00337FCE" w:rsidRDefault="00552659" w:rsidP="008F3B1B">
            <w:pPr>
              <w:pStyle w:val="a9"/>
              <w:spacing w:after="0"/>
              <w:jc w:val="center"/>
            </w:pPr>
            <w:r w:rsidRPr="00337FCE">
              <w:t>536</w:t>
            </w:r>
          </w:p>
        </w:tc>
        <w:tc>
          <w:tcPr>
            <w:tcW w:w="864" w:type="dxa"/>
          </w:tcPr>
          <w:p w:rsidR="00552659" w:rsidRPr="00337FCE" w:rsidRDefault="00552659" w:rsidP="008F3B1B">
            <w:pPr>
              <w:pStyle w:val="a9"/>
              <w:spacing w:after="0"/>
              <w:jc w:val="center"/>
            </w:pPr>
            <w:r w:rsidRPr="00337FCE">
              <w:t>680</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9</w:t>
            </w:r>
          </w:p>
        </w:tc>
        <w:tc>
          <w:tcPr>
            <w:tcW w:w="864" w:type="dxa"/>
            <w:tcBorders>
              <w:left w:val="double" w:sz="4" w:space="0" w:color="auto"/>
            </w:tcBorders>
          </w:tcPr>
          <w:p w:rsidR="00552659" w:rsidRPr="00337FCE" w:rsidRDefault="00552659" w:rsidP="008F3B1B">
            <w:pPr>
              <w:pStyle w:val="a9"/>
              <w:spacing w:after="0"/>
              <w:jc w:val="center"/>
            </w:pPr>
            <w:r w:rsidRPr="00337FCE">
              <w:t>136</w:t>
            </w:r>
          </w:p>
        </w:tc>
        <w:tc>
          <w:tcPr>
            <w:tcW w:w="864" w:type="dxa"/>
          </w:tcPr>
          <w:p w:rsidR="00552659" w:rsidRPr="00337FCE" w:rsidRDefault="00552659" w:rsidP="008F3B1B">
            <w:pPr>
              <w:pStyle w:val="a9"/>
              <w:spacing w:after="0"/>
              <w:jc w:val="center"/>
            </w:pPr>
            <w:r w:rsidRPr="00337FCE">
              <w:t>296</w:t>
            </w:r>
          </w:p>
        </w:tc>
        <w:tc>
          <w:tcPr>
            <w:tcW w:w="864" w:type="dxa"/>
          </w:tcPr>
          <w:p w:rsidR="00552659" w:rsidRPr="00337FCE" w:rsidRDefault="00552659" w:rsidP="008F3B1B">
            <w:pPr>
              <w:pStyle w:val="a9"/>
              <w:spacing w:after="0"/>
              <w:jc w:val="center"/>
            </w:pPr>
            <w:r w:rsidRPr="00337FCE">
              <w:t>456</w:t>
            </w:r>
          </w:p>
        </w:tc>
        <w:tc>
          <w:tcPr>
            <w:tcW w:w="864" w:type="dxa"/>
          </w:tcPr>
          <w:p w:rsidR="00552659" w:rsidRPr="00337FCE" w:rsidRDefault="00552659" w:rsidP="008F3B1B">
            <w:pPr>
              <w:pStyle w:val="a9"/>
              <w:spacing w:after="0"/>
              <w:jc w:val="center"/>
            </w:pPr>
            <w:r w:rsidRPr="00337FCE">
              <w:t>616</w:t>
            </w:r>
          </w:p>
        </w:tc>
        <w:tc>
          <w:tcPr>
            <w:tcW w:w="864" w:type="dxa"/>
          </w:tcPr>
          <w:p w:rsidR="00552659" w:rsidRPr="00337FCE" w:rsidRDefault="00552659" w:rsidP="008F3B1B">
            <w:pPr>
              <w:pStyle w:val="a9"/>
              <w:spacing w:after="0"/>
              <w:jc w:val="center"/>
            </w:pPr>
            <w:r w:rsidRPr="00337FCE">
              <w:t>776</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10</w:t>
            </w:r>
          </w:p>
        </w:tc>
        <w:tc>
          <w:tcPr>
            <w:tcW w:w="864" w:type="dxa"/>
            <w:tcBorders>
              <w:left w:val="double" w:sz="4" w:space="0" w:color="auto"/>
            </w:tcBorders>
          </w:tcPr>
          <w:p w:rsidR="00552659" w:rsidRPr="00337FCE" w:rsidRDefault="00552659" w:rsidP="008F3B1B">
            <w:pPr>
              <w:pStyle w:val="a9"/>
              <w:spacing w:after="0"/>
              <w:jc w:val="center"/>
            </w:pPr>
            <w:r w:rsidRPr="00337FCE">
              <w:t>152</w:t>
            </w:r>
          </w:p>
        </w:tc>
        <w:tc>
          <w:tcPr>
            <w:tcW w:w="864" w:type="dxa"/>
          </w:tcPr>
          <w:p w:rsidR="00552659" w:rsidRPr="00337FCE" w:rsidRDefault="00552659" w:rsidP="008F3B1B">
            <w:pPr>
              <w:pStyle w:val="a9"/>
              <w:spacing w:after="0"/>
              <w:jc w:val="center"/>
            </w:pPr>
            <w:r w:rsidRPr="00337FCE">
              <w:t>320</w:t>
            </w:r>
          </w:p>
        </w:tc>
        <w:tc>
          <w:tcPr>
            <w:tcW w:w="864" w:type="dxa"/>
          </w:tcPr>
          <w:p w:rsidR="00552659" w:rsidRPr="00337FCE" w:rsidRDefault="00552659" w:rsidP="008F3B1B">
            <w:pPr>
              <w:pStyle w:val="a9"/>
              <w:spacing w:after="0"/>
              <w:jc w:val="center"/>
            </w:pPr>
            <w:r w:rsidRPr="00337FCE">
              <w:t>504</w:t>
            </w:r>
          </w:p>
        </w:tc>
        <w:tc>
          <w:tcPr>
            <w:tcW w:w="864" w:type="dxa"/>
          </w:tcPr>
          <w:p w:rsidR="00552659" w:rsidRPr="00337FCE" w:rsidRDefault="00552659" w:rsidP="008F3B1B">
            <w:pPr>
              <w:pStyle w:val="a9"/>
              <w:spacing w:after="0"/>
              <w:jc w:val="center"/>
            </w:pPr>
            <w:r w:rsidRPr="00337FCE">
              <w:t>680</w:t>
            </w:r>
          </w:p>
        </w:tc>
        <w:tc>
          <w:tcPr>
            <w:tcW w:w="864" w:type="dxa"/>
          </w:tcPr>
          <w:p w:rsidR="00552659" w:rsidRPr="00337FCE" w:rsidRDefault="00552659" w:rsidP="008F3B1B">
            <w:pPr>
              <w:pStyle w:val="a9"/>
              <w:spacing w:after="0"/>
              <w:jc w:val="center"/>
            </w:pPr>
            <w:r w:rsidRPr="00337FCE">
              <w:t>872</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11</w:t>
            </w:r>
          </w:p>
        </w:tc>
        <w:tc>
          <w:tcPr>
            <w:tcW w:w="864" w:type="dxa"/>
            <w:tcBorders>
              <w:left w:val="double" w:sz="4" w:space="0" w:color="auto"/>
            </w:tcBorders>
          </w:tcPr>
          <w:p w:rsidR="00552659" w:rsidRPr="00337FCE" w:rsidRDefault="00552659" w:rsidP="008F3B1B">
            <w:pPr>
              <w:pStyle w:val="a9"/>
              <w:spacing w:after="0"/>
              <w:jc w:val="center"/>
            </w:pPr>
            <w:r w:rsidRPr="00337FCE">
              <w:t>176</w:t>
            </w:r>
          </w:p>
        </w:tc>
        <w:tc>
          <w:tcPr>
            <w:tcW w:w="864" w:type="dxa"/>
          </w:tcPr>
          <w:p w:rsidR="00552659" w:rsidRPr="00337FCE" w:rsidRDefault="00552659" w:rsidP="008F3B1B">
            <w:pPr>
              <w:pStyle w:val="a9"/>
              <w:spacing w:after="0"/>
              <w:jc w:val="center"/>
            </w:pPr>
            <w:r w:rsidRPr="00337FCE">
              <w:t>376</w:t>
            </w:r>
          </w:p>
        </w:tc>
        <w:tc>
          <w:tcPr>
            <w:tcW w:w="864" w:type="dxa"/>
          </w:tcPr>
          <w:p w:rsidR="00552659" w:rsidRPr="00337FCE" w:rsidRDefault="00552659" w:rsidP="008F3B1B">
            <w:pPr>
              <w:pStyle w:val="a9"/>
              <w:spacing w:after="0"/>
              <w:jc w:val="center"/>
            </w:pPr>
            <w:r w:rsidRPr="00337FCE">
              <w:t>584</w:t>
            </w:r>
          </w:p>
        </w:tc>
        <w:tc>
          <w:tcPr>
            <w:tcW w:w="864" w:type="dxa"/>
          </w:tcPr>
          <w:p w:rsidR="00552659" w:rsidRPr="00337FCE" w:rsidRDefault="00552659" w:rsidP="008F3B1B">
            <w:pPr>
              <w:pStyle w:val="a9"/>
              <w:spacing w:after="0"/>
              <w:jc w:val="center"/>
            </w:pPr>
            <w:r w:rsidRPr="00337FCE">
              <w:t>776</w:t>
            </w:r>
          </w:p>
        </w:tc>
        <w:tc>
          <w:tcPr>
            <w:tcW w:w="864" w:type="dxa"/>
          </w:tcPr>
          <w:p w:rsidR="00552659" w:rsidRPr="00337FCE" w:rsidRDefault="00552659" w:rsidP="008F3B1B">
            <w:pPr>
              <w:pStyle w:val="a9"/>
              <w:spacing w:after="0"/>
              <w:jc w:val="center"/>
            </w:pPr>
            <w:r w:rsidRPr="00337FCE">
              <w:t>1000</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12</w:t>
            </w:r>
          </w:p>
        </w:tc>
        <w:tc>
          <w:tcPr>
            <w:tcW w:w="864" w:type="dxa"/>
            <w:tcBorders>
              <w:left w:val="double" w:sz="4" w:space="0" w:color="auto"/>
            </w:tcBorders>
          </w:tcPr>
          <w:p w:rsidR="00552659" w:rsidRPr="00337FCE" w:rsidRDefault="00552659" w:rsidP="008F3B1B">
            <w:pPr>
              <w:pStyle w:val="a9"/>
              <w:spacing w:after="0"/>
              <w:jc w:val="center"/>
            </w:pPr>
            <w:r w:rsidRPr="00337FCE">
              <w:t>208</w:t>
            </w:r>
          </w:p>
        </w:tc>
        <w:tc>
          <w:tcPr>
            <w:tcW w:w="864" w:type="dxa"/>
          </w:tcPr>
          <w:p w:rsidR="00552659" w:rsidRPr="00337FCE" w:rsidRDefault="00552659" w:rsidP="008F3B1B">
            <w:pPr>
              <w:pStyle w:val="a9"/>
              <w:spacing w:after="0"/>
              <w:jc w:val="center"/>
            </w:pPr>
            <w:r w:rsidRPr="00337FCE">
              <w:t>440</w:t>
            </w:r>
          </w:p>
        </w:tc>
        <w:tc>
          <w:tcPr>
            <w:tcW w:w="864" w:type="dxa"/>
          </w:tcPr>
          <w:p w:rsidR="00552659" w:rsidRPr="00337FCE" w:rsidRDefault="00552659" w:rsidP="008F3B1B">
            <w:pPr>
              <w:pStyle w:val="a9"/>
              <w:spacing w:after="0"/>
              <w:jc w:val="center"/>
            </w:pPr>
            <w:r w:rsidRPr="00337FCE">
              <w:t>680</w:t>
            </w:r>
          </w:p>
        </w:tc>
        <w:tc>
          <w:tcPr>
            <w:tcW w:w="864" w:type="dxa"/>
          </w:tcPr>
          <w:p w:rsidR="00552659" w:rsidRPr="00337FCE" w:rsidRDefault="00552659" w:rsidP="008F3B1B">
            <w:pPr>
              <w:pStyle w:val="a9"/>
              <w:spacing w:after="0"/>
              <w:jc w:val="center"/>
            </w:pPr>
            <w:r w:rsidRPr="00337FCE">
              <w:t>904</w:t>
            </w:r>
          </w:p>
        </w:tc>
        <w:tc>
          <w:tcPr>
            <w:tcW w:w="864" w:type="dxa"/>
          </w:tcPr>
          <w:p w:rsidR="00552659" w:rsidRPr="00337FCE" w:rsidRDefault="00552659" w:rsidP="008F3B1B">
            <w:pPr>
              <w:pStyle w:val="a9"/>
              <w:spacing w:after="0"/>
              <w:jc w:val="center"/>
            </w:pPr>
            <w:r w:rsidRPr="00337FCE">
              <w:t>1128</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13</w:t>
            </w:r>
          </w:p>
        </w:tc>
        <w:tc>
          <w:tcPr>
            <w:tcW w:w="864" w:type="dxa"/>
            <w:tcBorders>
              <w:left w:val="double" w:sz="4" w:space="0" w:color="auto"/>
            </w:tcBorders>
          </w:tcPr>
          <w:p w:rsidR="00552659" w:rsidRPr="00337FCE" w:rsidRDefault="00552659" w:rsidP="008F3B1B">
            <w:pPr>
              <w:pStyle w:val="a9"/>
              <w:spacing w:after="0"/>
              <w:jc w:val="center"/>
            </w:pPr>
            <w:r w:rsidRPr="00337FCE">
              <w:t>232</w:t>
            </w:r>
          </w:p>
        </w:tc>
        <w:tc>
          <w:tcPr>
            <w:tcW w:w="864" w:type="dxa"/>
          </w:tcPr>
          <w:p w:rsidR="00552659" w:rsidRPr="00337FCE" w:rsidRDefault="00552659" w:rsidP="008F3B1B">
            <w:pPr>
              <w:pStyle w:val="a9"/>
              <w:spacing w:after="0"/>
              <w:jc w:val="center"/>
            </w:pPr>
            <w:r w:rsidRPr="00337FCE">
              <w:t>488</w:t>
            </w:r>
          </w:p>
        </w:tc>
        <w:tc>
          <w:tcPr>
            <w:tcW w:w="864" w:type="dxa"/>
          </w:tcPr>
          <w:p w:rsidR="00552659" w:rsidRPr="00337FCE" w:rsidRDefault="00552659" w:rsidP="008F3B1B">
            <w:pPr>
              <w:pStyle w:val="a9"/>
              <w:spacing w:after="0"/>
              <w:jc w:val="center"/>
            </w:pPr>
            <w:r w:rsidRPr="00337FCE">
              <w:t>744</w:t>
            </w:r>
          </w:p>
        </w:tc>
        <w:tc>
          <w:tcPr>
            <w:tcW w:w="864" w:type="dxa"/>
          </w:tcPr>
          <w:p w:rsidR="00552659" w:rsidRPr="00337FCE" w:rsidRDefault="00552659" w:rsidP="008F3B1B">
            <w:pPr>
              <w:pStyle w:val="a9"/>
              <w:spacing w:after="0"/>
              <w:jc w:val="center"/>
            </w:pPr>
            <w:r w:rsidRPr="00337FCE">
              <w:t>1000</w:t>
            </w:r>
          </w:p>
        </w:tc>
        <w:tc>
          <w:tcPr>
            <w:tcW w:w="864" w:type="dxa"/>
          </w:tcPr>
          <w:p w:rsidR="00552659" w:rsidRPr="00337FCE" w:rsidRDefault="00552659" w:rsidP="008F3B1B">
            <w:pPr>
              <w:pStyle w:val="a9"/>
              <w:spacing w:after="0"/>
              <w:jc w:val="center"/>
            </w:pPr>
            <w:r w:rsidRPr="00337FCE">
              <w:t>1256</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14</w:t>
            </w:r>
          </w:p>
        </w:tc>
        <w:tc>
          <w:tcPr>
            <w:tcW w:w="864" w:type="dxa"/>
            <w:tcBorders>
              <w:left w:val="double" w:sz="4" w:space="0" w:color="auto"/>
            </w:tcBorders>
          </w:tcPr>
          <w:p w:rsidR="00552659" w:rsidRPr="00337FCE" w:rsidRDefault="00552659" w:rsidP="008F3B1B">
            <w:pPr>
              <w:pStyle w:val="a9"/>
              <w:spacing w:after="0"/>
              <w:jc w:val="center"/>
            </w:pPr>
            <w:r w:rsidRPr="00337FCE">
              <w:t>264</w:t>
            </w:r>
          </w:p>
        </w:tc>
        <w:tc>
          <w:tcPr>
            <w:tcW w:w="864" w:type="dxa"/>
          </w:tcPr>
          <w:p w:rsidR="00552659" w:rsidRPr="00337FCE" w:rsidRDefault="00552659" w:rsidP="008F3B1B">
            <w:pPr>
              <w:pStyle w:val="a9"/>
              <w:spacing w:after="0"/>
              <w:jc w:val="center"/>
            </w:pPr>
            <w:r w:rsidRPr="00337FCE">
              <w:t>552</w:t>
            </w:r>
          </w:p>
        </w:tc>
        <w:tc>
          <w:tcPr>
            <w:tcW w:w="864" w:type="dxa"/>
          </w:tcPr>
          <w:p w:rsidR="00552659" w:rsidRPr="00337FCE" w:rsidRDefault="00552659" w:rsidP="008F3B1B">
            <w:pPr>
              <w:pStyle w:val="a9"/>
              <w:spacing w:after="0"/>
              <w:jc w:val="center"/>
            </w:pPr>
            <w:r w:rsidRPr="00337FCE">
              <w:t>840</w:t>
            </w:r>
          </w:p>
        </w:tc>
        <w:tc>
          <w:tcPr>
            <w:tcW w:w="864" w:type="dxa"/>
          </w:tcPr>
          <w:p w:rsidR="00552659" w:rsidRPr="00337FCE" w:rsidRDefault="00552659" w:rsidP="008F3B1B">
            <w:pPr>
              <w:pStyle w:val="a9"/>
              <w:spacing w:after="0"/>
              <w:jc w:val="center"/>
            </w:pPr>
            <w:r w:rsidRPr="00337FCE">
              <w:t>1128</w:t>
            </w:r>
          </w:p>
        </w:tc>
        <w:tc>
          <w:tcPr>
            <w:tcW w:w="864" w:type="dxa"/>
          </w:tcPr>
          <w:p w:rsidR="00552659" w:rsidRPr="00337FCE" w:rsidRDefault="00552659" w:rsidP="008F3B1B">
            <w:pPr>
              <w:pStyle w:val="a9"/>
              <w:spacing w:after="0"/>
              <w:jc w:val="center"/>
            </w:pPr>
            <w:r w:rsidRPr="00337FCE">
              <w:t>1416</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15</w:t>
            </w:r>
          </w:p>
        </w:tc>
        <w:tc>
          <w:tcPr>
            <w:tcW w:w="864" w:type="dxa"/>
            <w:tcBorders>
              <w:left w:val="double" w:sz="4" w:space="0" w:color="auto"/>
            </w:tcBorders>
          </w:tcPr>
          <w:p w:rsidR="00552659" w:rsidRPr="00337FCE" w:rsidRDefault="00552659" w:rsidP="008F3B1B">
            <w:pPr>
              <w:pStyle w:val="a9"/>
              <w:spacing w:after="0"/>
              <w:jc w:val="center"/>
            </w:pPr>
            <w:r w:rsidRPr="00337FCE">
              <w:t>280</w:t>
            </w:r>
          </w:p>
        </w:tc>
        <w:tc>
          <w:tcPr>
            <w:tcW w:w="864" w:type="dxa"/>
          </w:tcPr>
          <w:p w:rsidR="00552659" w:rsidRPr="00337FCE" w:rsidRDefault="00552659" w:rsidP="008F3B1B">
            <w:pPr>
              <w:pStyle w:val="a9"/>
              <w:spacing w:after="0"/>
              <w:jc w:val="center"/>
            </w:pPr>
            <w:r w:rsidRPr="00337FCE">
              <w:t>600</w:t>
            </w:r>
          </w:p>
        </w:tc>
        <w:tc>
          <w:tcPr>
            <w:tcW w:w="864" w:type="dxa"/>
          </w:tcPr>
          <w:p w:rsidR="00552659" w:rsidRPr="00337FCE" w:rsidRDefault="00552659" w:rsidP="008F3B1B">
            <w:pPr>
              <w:pStyle w:val="a9"/>
              <w:spacing w:after="0"/>
              <w:jc w:val="center"/>
            </w:pPr>
            <w:r w:rsidRPr="00337FCE">
              <w:t>904</w:t>
            </w:r>
          </w:p>
        </w:tc>
        <w:tc>
          <w:tcPr>
            <w:tcW w:w="864" w:type="dxa"/>
          </w:tcPr>
          <w:p w:rsidR="00552659" w:rsidRPr="00337FCE" w:rsidRDefault="00552659" w:rsidP="008F3B1B">
            <w:pPr>
              <w:pStyle w:val="a9"/>
              <w:spacing w:after="0"/>
              <w:jc w:val="center"/>
            </w:pPr>
            <w:r w:rsidRPr="00337FCE">
              <w:t>1224</w:t>
            </w:r>
          </w:p>
        </w:tc>
        <w:tc>
          <w:tcPr>
            <w:tcW w:w="864" w:type="dxa"/>
          </w:tcPr>
          <w:p w:rsidR="00552659" w:rsidRPr="00337FCE" w:rsidRDefault="00552659" w:rsidP="008F3B1B">
            <w:pPr>
              <w:pStyle w:val="a9"/>
              <w:spacing w:after="0"/>
              <w:jc w:val="center"/>
            </w:pPr>
            <w:r w:rsidRPr="00337FCE">
              <w:t>1544</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lastRenderedPageBreak/>
              <w:t>16</w:t>
            </w:r>
          </w:p>
        </w:tc>
        <w:tc>
          <w:tcPr>
            <w:tcW w:w="864" w:type="dxa"/>
            <w:tcBorders>
              <w:left w:val="double" w:sz="4" w:space="0" w:color="auto"/>
            </w:tcBorders>
          </w:tcPr>
          <w:p w:rsidR="00552659" w:rsidRPr="00337FCE" w:rsidRDefault="00552659" w:rsidP="008F3B1B">
            <w:pPr>
              <w:pStyle w:val="a9"/>
              <w:spacing w:after="0"/>
              <w:jc w:val="center"/>
            </w:pPr>
            <w:r w:rsidRPr="00337FCE">
              <w:t>320</w:t>
            </w:r>
          </w:p>
        </w:tc>
        <w:tc>
          <w:tcPr>
            <w:tcW w:w="864" w:type="dxa"/>
          </w:tcPr>
          <w:p w:rsidR="00552659" w:rsidRPr="00337FCE" w:rsidRDefault="00552659" w:rsidP="008F3B1B">
            <w:pPr>
              <w:pStyle w:val="a9"/>
              <w:spacing w:after="0"/>
              <w:jc w:val="center"/>
            </w:pPr>
            <w:r w:rsidRPr="00337FCE">
              <w:t>632</w:t>
            </w:r>
          </w:p>
        </w:tc>
        <w:tc>
          <w:tcPr>
            <w:tcW w:w="864" w:type="dxa"/>
          </w:tcPr>
          <w:p w:rsidR="00552659" w:rsidRPr="00337FCE" w:rsidRDefault="00552659" w:rsidP="008F3B1B">
            <w:pPr>
              <w:pStyle w:val="a9"/>
              <w:spacing w:after="0"/>
              <w:jc w:val="center"/>
            </w:pPr>
            <w:r w:rsidRPr="00337FCE">
              <w:t>968</w:t>
            </w:r>
          </w:p>
        </w:tc>
        <w:tc>
          <w:tcPr>
            <w:tcW w:w="864" w:type="dxa"/>
          </w:tcPr>
          <w:p w:rsidR="00552659" w:rsidRPr="00337FCE" w:rsidRDefault="00552659" w:rsidP="008F3B1B">
            <w:pPr>
              <w:pStyle w:val="a9"/>
              <w:spacing w:after="0"/>
              <w:jc w:val="center"/>
            </w:pPr>
            <w:r w:rsidRPr="00337FCE">
              <w:t>1288</w:t>
            </w:r>
          </w:p>
        </w:tc>
        <w:tc>
          <w:tcPr>
            <w:tcW w:w="864" w:type="dxa"/>
          </w:tcPr>
          <w:p w:rsidR="00552659" w:rsidRPr="00337FCE" w:rsidRDefault="00552659" w:rsidP="008F3B1B">
            <w:pPr>
              <w:pStyle w:val="a9"/>
              <w:spacing w:after="0"/>
              <w:jc w:val="center"/>
            </w:pPr>
            <w:r w:rsidRPr="00337FCE">
              <w:t>1608</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17</w:t>
            </w:r>
          </w:p>
        </w:tc>
        <w:tc>
          <w:tcPr>
            <w:tcW w:w="864" w:type="dxa"/>
            <w:tcBorders>
              <w:left w:val="double" w:sz="4" w:space="0" w:color="auto"/>
            </w:tcBorders>
          </w:tcPr>
          <w:p w:rsidR="00552659" w:rsidRPr="00337FCE" w:rsidRDefault="00552659" w:rsidP="008F3B1B">
            <w:pPr>
              <w:pStyle w:val="a9"/>
              <w:spacing w:after="0"/>
              <w:jc w:val="center"/>
            </w:pPr>
            <w:r w:rsidRPr="00337FCE">
              <w:t>336</w:t>
            </w:r>
          </w:p>
        </w:tc>
        <w:tc>
          <w:tcPr>
            <w:tcW w:w="864" w:type="dxa"/>
          </w:tcPr>
          <w:p w:rsidR="00552659" w:rsidRPr="00337FCE" w:rsidRDefault="00552659" w:rsidP="008F3B1B">
            <w:pPr>
              <w:pStyle w:val="a9"/>
              <w:spacing w:after="0"/>
              <w:jc w:val="center"/>
            </w:pPr>
            <w:r w:rsidRPr="00337FCE">
              <w:t>696</w:t>
            </w:r>
          </w:p>
        </w:tc>
        <w:tc>
          <w:tcPr>
            <w:tcW w:w="864" w:type="dxa"/>
          </w:tcPr>
          <w:p w:rsidR="00552659" w:rsidRPr="00337FCE" w:rsidRDefault="00552659" w:rsidP="008F3B1B">
            <w:pPr>
              <w:pStyle w:val="a9"/>
              <w:spacing w:after="0"/>
              <w:jc w:val="center"/>
            </w:pPr>
            <w:r w:rsidRPr="00337FCE">
              <w:t>1064</w:t>
            </w:r>
          </w:p>
        </w:tc>
        <w:tc>
          <w:tcPr>
            <w:tcW w:w="864" w:type="dxa"/>
          </w:tcPr>
          <w:p w:rsidR="00552659" w:rsidRPr="00337FCE" w:rsidRDefault="00552659" w:rsidP="008F3B1B">
            <w:pPr>
              <w:pStyle w:val="a9"/>
              <w:spacing w:after="0"/>
              <w:jc w:val="center"/>
            </w:pPr>
            <w:r w:rsidRPr="00337FCE">
              <w:t>1416</w:t>
            </w:r>
          </w:p>
        </w:tc>
        <w:tc>
          <w:tcPr>
            <w:tcW w:w="864" w:type="dxa"/>
          </w:tcPr>
          <w:p w:rsidR="00552659" w:rsidRPr="00337FCE" w:rsidRDefault="00552659" w:rsidP="008F3B1B">
            <w:pPr>
              <w:pStyle w:val="a9"/>
              <w:spacing w:after="0"/>
              <w:jc w:val="center"/>
            </w:pPr>
            <w:r w:rsidRPr="00337FCE">
              <w:t>1800</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18</w:t>
            </w:r>
          </w:p>
        </w:tc>
        <w:tc>
          <w:tcPr>
            <w:tcW w:w="864" w:type="dxa"/>
            <w:tcBorders>
              <w:left w:val="double" w:sz="4" w:space="0" w:color="auto"/>
            </w:tcBorders>
          </w:tcPr>
          <w:p w:rsidR="00552659" w:rsidRPr="00337FCE" w:rsidRDefault="00552659" w:rsidP="008F3B1B">
            <w:pPr>
              <w:pStyle w:val="a9"/>
              <w:spacing w:after="0"/>
              <w:jc w:val="center"/>
            </w:pPr>
            <w:r w:rsidRPr="00337FCE">
              <w:t>376</w:t>
            </w:r>
          </w:p>
        </w:tc>
        <w:tc>
          <w:tcPr>
            <w:tcW w:w="864" w:type="dxa"/>
          </w:tcPr>
          <w:p w:rsidR="00552659" w:rsidRPr="00337FCE" w:rsidRDefault="00552659" w:rsidP="008F3B1B">
            <w:pPr>
              <w:pStyle w:val="a9"/>
              <w:spacing w:after="0"/>
              <w:jc w:val="center"/>
            </w:pPr>
            <w:r w:rsidRPr="00337FCE">
              <w:t>776</w:t>
            </w:r>
          </w:p>
        </w:tc>
        <w:tc>
          <w:tcPr>
            <w:tcW w:w="864" w:type="dxa"/>
          </w:tcPr>
          <w:p w:rsidR="00552659" w:rsidRPr="00337FCE" w:rsidRDefault="00552659" w:rsidP="008F3B1B">
            <w:pPr>
              <w:pStyle w:val="a9"/>
              <w:spacing w:after="0"/>
              <w:jc w:val="center"/>
            </w:pPr>
            <w:r w:rsidRPr="00337FCE">
              <w:t>1160</w:t>
            </w:r>
          </w:p>
        </w:tc>
        <w:tc>
          <w:tcPr>
            <w:tcW w:w="864" w:type="dxa"/>
          </w:tcPr>
          <w:p w:rsidR="00552659" w:rsidRPr="00337FCE" w:rsidRDefault="00552659" w:rsidP="008F3B1B">
            <w:pPr>
              <w:pStyle w:val="a9"/>
              <w:spacing w:after="0"/>
              <w:jc w:val="center"/>
            </w:pPr>
            <w:r w:rsidRPr="00337FCE">
              <w:t>1544</w:t>
            </w:r>
          </w:p>
        </w:tc>
        <w:tc>
          <w:tcPr>
            <w:tcW w:w="864" w:type="dxa"/>
          </w:tcPr>
          <w:p w:rsidR="00552659" w:rsidRPr="00337FCE" w:rsidRDefault="00552659" w:rsidP="008F3B1B">
            <w:pPr>
              <w:pStyle w:val="a9"/>
              <w:spacing w:after="0"/>
              <w:jc w:val="center"/>
            </w:pPr>
            <w:r w:rsidRPr="00337FCE">
              <w:t>1992</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19</w:t>
            </w:r>
          </w:p>
        </w:tc>
        <w:tc>
          <w:tcPr>
            <w:tcW w:w="864" w:type="dxa"/>
            <w:tcBorders>
              <w:left w:val="double" w:sz="4" w:space="0" w:color="auto"/>
            </w:tcBorders>
          </w:tcPr>
          <w:p w:rsidR="00552659" w:rsidRPr="00337FCE" w:rsidRDefault="00552659" w:rsidP="008F3B1B">
            <w:pPr>
              <w:pStyle w:val="a9"/>
              <w:spacing w:after="0"/>
              <w:jc w:val="center"/>
            </w:pPr>
            <w:r w:rsidRPr="00337FCE">
              <w:t>408</w:t>
            </w:r>
          </w:p>
        </w:tc>
        <w:tc>
          <w:tcPr>
            <w:tcW w:w="864" w:type="dxa"/>
          </w:tcPr>
          <w:p w:rsidR="00552659" w:rsidRPr="00337FCE" w:rsidRDefault="00552659" w:rsidP="008F3B1B">
            <w:pPr>
              <w:pStyle w:val="a9"/>
              <w:spacing w:after="0"/>
              <w:jc w:val="center"/>
            </w:pPr>
            <w:r w:rsidRPr="00337FCE">
              <w:t>840</w:t>
            </w:r>
          </w:p>
        </w:tc>
        <w:tc>
          <w:tcPr>
            <w:tcW w:w="864" w:type="dxa"/>
          </w:tcPr>
          <w:p w:rsidR="00552659" w:rsidRPr="00337FCE" w:rsidRDefault="00552659" w:rsidP="008F3B1B">
            <w:pPr>
              <w:pStyle w:val="a9"/>
              <w:spacing w:after="0"/>
              <w:jc w:val="center"/>
            </w:pPr>
            <w:r w:rsidRPr="00337FCE">
              <w:t>1288</w:t>
            </w:r>
          </w:p>
        </w:tc>
        <w:tc>
          <w:tcPr>
            <w:tcW w:w="864" w:type="dxa"/>
          </w:tcPr>
          <w:p w:rsidR="00552659" w:rsidRPr="00337FCE" w:rsidRDefault="00552659" w:rsidP="008F3B1B">
            <w:pPr>
              <w:pStyle w:val="a9"/>
              <w:spacing w:after="0"/>
              <w:jc w:val="center"/>
            </w:pPr>
            <w:r w:rsidRPr="00337FCE">
              <w:t>1736</w:t>
            </w:r>
          </w:p>
        </w:tc>
        <w:tc>
          <w:tcPr>
            <w:tcW w:w="864" w:type="dxa"/>
          </w:tcPr>
          <w:p w:rsidR="00552659" w:rsidRPr="00337FCE" w:rsidRDefault="00552659" w:rsidP="008F3B1B">
            <w:pPr>
              <w:pStyle w:val="a9"/>
              <w:spacing w:after="0"/>
              <w:jc w:val="center"/>
            </w:pPr>
            <w:r w:rsidRPr="00337FCE">
              <w:t>2152</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20</w:t>
            </w:r>
          </w:p>
        </w:tc>
        <w:tc>
          <w:tcPr>
            <w:tcW w:w="864" w:type="dxa"/>
            <w:tcBorders>
              <w:left w:val="double" w:sz="4" w:space="0" w:color="auto"/>
            </w:tcBorders>
          </w:tcPr>
          <w:p w:rsidR="00552659" w:rsidRPr="00337FCE" w:rsidRDefault="00552659" w:rsidP="008F3B1B">
            <w:pPr>
              <w:pStyle w:val="a9"/>
              <w:spacing w:after="0"/>
              <w:jc w:val="center"/>
            </w:pPr>
            <w:r w:rsidRPr="00337FCE">
              <w:t>440</w:t>
            </w:r>
          </w:p>
        </w:tc>
        <w:tc>
          <w:tcPr>
            <w:tcW w:w="864" w:type="dxa"/>
          </w:tcPr>
          <w:p w:rsidR="00552659" w:rsidRPr="00337FCE" w:rsidRDefault="00552659" w:rsidP="008F3B1B">
            <w:pPr>
              <w:pStyle w:val="a9"/>
              <w:spacing w:after="0"/>
              <w:jc w:val="center"/>
            </w:pPr>
            <w:r w:rsidRPr="00337FCE">
              <w:t>904</w:t>
            </w:r>
          </w:p>
        </w:tc>
        <w:tc>
          <w:tcPr>
            <w:tcW w:w="864" w:type="dxa"/>
          </w:tcPr>
          <w:p w:rsidR="00552659" w:rsidRPr="00337FCE" w:rsidRDefault="00552659" w:rsidP="008F3B1B">
            <w:pPr>
              <w:pStyle w:val="a9"/>
              <w:spacing w:after="0"/>
              <w:jc w:val="center"/>
            </w:pPr>
            <w:r w:rsidRPr="00337FCE">
              <w:t>1384</w:t>
            </w:r>
          </w:p>
        </w:tc>
        <w:tc>
          <w:tcPr>
            <w:tcW w:w="864" w:type="dxa"/>
          </w:tcPr>
          <w:p w:rsidR="00552659" w:rsidRPr="00337FCE" w:rsidRDefault="00552659" w:rsidP="008F3B1B">
            <w:pPr>
              <w:pStyle w:val="a9"/>
              <w:spacing w:after="0"/>
              <w:jc w:val="center"/>
            </w:pPr>
            <w:r w:rsidRPr="00337FCE">
              <w:t>1864</w:t>
            </w:r>
          </w:p>
        </w:tc>
        <w:tc>
          <w:tcPr>
            <w:tcW w:w="864" w:type="dxa"/>
          </w:tcPr>
          <w:p w:rsidR="00552659" w:rsidRPr="00337FCE" w:rsidRDefault="00552659" w:rsidP="008F3B1B">
            <w:pPr>
              <w:pStyle w:val="a9"/>
              <w:spacing w:after="0"/>
              <w:jc w:val="center"/>
            </w:pPr>
            <w:r w:rsidRPr="00337FCE">
              <w:t>2344</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21</w:t>
            </w:r>
          </w:p>
        </w:tc>
        <w:tc>
          <w:tcPr>
            <w:tcW w:w="864" w:type="dxa"/>
            <w:tcBorders>
              <w:left w:val="double" w:sz="4" w:space="0" w:color="auto"/>
            </w:tcBorders>
          </w:tcPr>
          <w:p w:rsidR="00552659" w:rsidRPr="00337FCE" w:rsidRDefault="00552659" w:rsidP="008F3B1B">
            <w:pPr>
              <w:pStyle w:val="a9"/>
              <w:spacing w:after="0"/>
              <w:jc w:val="center"/>
            </w:pPr>
            <w:r w:rsidRPr="00337FCE">
              <w:t>488</w:t>
            </w:r>
          </w:p>
        </w:tc>
        <w:tc>
          <w:tcPr>
            <w:tcW w:w="864" w:type="dxa"/>
          </w:tcPr>
          <w:p w:rsidR="00552659" w:rsidRPr="00337FCE" w:rsidRDefault="00552659" w:rsidP="008F3B1B">
            <w:pPr>
              <w:pStyle w:val="a9"/>
              <w:spacing w:after="0"/>
              <w:jc w:val="center"/>
            </w:pPr>
            <w:r w:rsidRPr="00337FCE">
              <w:t>1000</w:t>
            </w:r>
          </w:p>
        </w:tc>
        <w:tc>
          <w:tcPr>
            <w:tcW w:w="864" w:type="dxa"/>
          </w:tcPr>
          <w:p w:rsidR="00552659" w:rsidRPr="00337FCE" w:rsidRDefault="00552659" w:rsidP="008F3B1B">
            <w:pPr>
              <w:pStyle w:val="a9"/>
              <w:spacing w:after="0"/>
              <w:jc w:val="center"/>
            </w:pPr>
            <w:r w:rsidRPr="00337FCE">
              <w:t>1480</w:t>
            </w:r>
          </w:p>
        </w:tc>
        <w:tc>
          <w:tcPr>
            <w:tcW w:w="864" w:type="dxa"/>
          </w:tcPr>
          <w:p w:rsidR="00552659" w:rsidRPr="00337FCE" w:rsidRDefault="00552659" w:rsidP="008F3B1B">
            <w:pPr>
              <w:pStyle w:val="a9"/>
              <w:spacing w:after="0"/>
              <w:jc w:val="center"/>
            </w:pPr>
            <w:r w:rsidRPr="00337FCE">
              <w:t>1992</w:t>
            </w:r>
          </w:p>
        </w:tc>
        <w:tc>
          <w:tcPr>
            <w:tcW w:w="864" w:type="dxa"/>
          </w:tcPr>
          <w:p w:rsidR="00552659" w:rsidRPr="00337FCE" w:rsidRDefault="00552659" w:rsidP="008F3B1B">
            <w:pPr>
              <w:pStyle w:val="a9"/>
              <w:spacing w:after="0"/>
              <w:jc w:val="center"/>
            </w:pPr>
            <w:r w:rsidRPr="00337FCE">
              <w:t>2472</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22</w:t>
            </w:r>
          </w:p>
        </w:tc>
        <w:tc>
          <w:tcPr>
            <w:tcW w:w="864" w:type="dxa"/>
            <w:tcBorders>
              <w:left w:val="double" w:sz="4" w:space="0" w:color="auto"/>
            </w:tcBorders>
          </w:tcPr>
          <w:p w:rsidR="00552659" w:rsidRPr="00337FCE" w:rsidRDefault="00552659" w:rsidP="008F3B1B">
            <w:pPr>
              <w:pStyle w:val="a9"/>
              <w:spacing w:after="0"/>
              <w:jc w:val="center"/>
            </w:pPr>
            <w:r w:rsidRPr="00337FCE">
              <w:t>520</w:t>
            </w:r>
          </w:p>
        </w:tc>
        <w:tc>
          <w:tcPr>
            <w:tcW w:w="864" w:type="dxa"/>
          </w:tcPr>
          <w:p w:rsidR="00552659" w:rsidRPr="00337FCE" w:rsidRDefault="00552659" w:rsidP="008F3B1B">
            <w:pPr>
              <w:pStyle w:val="a9"/>
              <w:spacing w:after="0"/>
              <w:jc w:val="center"/>
            </w:pPr>
            <w:r w:rsidRPr="00337FCE">
              <w:t>1064</w:t>
            </w:r>
          </w:p>
        </w:tc>
        <w:tc>
          <w:tcPr>
            <w:tcW w:w="864" w:type="dxa"/>
          </w:tcPr>
          <w:p w:rsidR="00552659" w:rsidRPr="00337FCE" w:rsidRDefault="00552659" w:rsidP="008F3B1B">
            <w:pPr>
              <w:pStyle w:val="a9"/>
              <w:spacing w:after="0"/>
              <w:jc w:val="center"/>
            </w:pPr>
            <w:r w:rsidRPr="00337FCE">
              <w:t>1608</w:t>
            </w:r>
          </w:p>
        </w:tc>
        <w:tc>
          <w:tcPr>
            <w:tcW w:w="864" w:type="dxa"/>
          </w:tcPr>
          <w:p w:rsidR="00552659" w:rsidRPr="00337FCE" w:rsidRDefault="00552659" w:rsidP="008F3B1B">
            <w:pPr>
              <w:pStyle w:val="a9"/>
              <w:spacing w:after="0"/>
              <w:jc w:val="center"/>
            </w:pPr>
            <w:r w:rsidRPr="00337FCE">
              <w:t>2152</w:t>
            </w:r>
          </w:p>
        </w:tc>
        <w:tc>
          <w:tcPr>
            <w:tcW w:w="864" w:type="dxa"/>
          </w:tcPr>
          <w:p w:rsidR="00552659" w:rsidRPr="00337FCE" w:rsidRDefault="00552659" w:rsidP="008F3B1B">
            <w:pPr>
              <w:pStyle w:val="a9"/>
              <w:spacing w:after="0"/>
              <w:jc w:val="center"/>
            </w:pPr>
            <w:r w:rsidRPr="00337FCE">
              <w:t>2664</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23</w:t>
            </w:r>
          </w:p>
        </w:tc>
        <w:tc>
          <w:tcPr>
            <w:tcW w:w="864" w:type="dxa"/>
            <w:tcBorders>
              <w:left w:val="double" w:sz="4" w:space="0" w:color="auto"/>
            </w:tcBorders>
          </w:tcPr>
          <w:p w:rsidR="00552659" w:rsidRPr="00337FCE" w:rsidRDefault="00552659" w:rsidP="008F3B1B">
            <w:pPr>
              <w:pStyle w:val="a9"/>
              <w:spacing w:after="0"/>
              <w:jc w:val="center"/>
            </w:pPr>
            <w:r w:rsidRPr="00337FCE">
              <w:t>552</w:t>
            </w:r>
          </w:p>
        </w:tc>
        <w:tc>
          <w:tcPr>
            <w:tcW w:w="864" w:type="dxa"/>
          </w:tcPr>
          <w:p w:rsidR="00552659" w:rsidRPr="00337FCE" w:rsidRDefault="00552659" w:rsidP="008F3B1B">
            <w:pPr>
              <w:pStyle w:val="a9"/>
              <w:spacing w:after="0"/>
              <w:jc w:val="center"/>
            </w:pPr>
            <w:r w:rsidRPr="00337FCE">
              <w:t>1128</w:t>
            </w:r>
          </w:p>
        </w:tc>
        <w:tc>
          <w:tcPr>
            <w:tcW w:w="864" w:type="dxa"/>
          </w:tcPr>
          <w:p w:rsidR="00552659" w:rsidRPr="00337FCE" w:rsidRDefault="00552659" w:rsidP="008F3B1B">
            <w:pPr>
              <w:pStyle w:val="a9"/>
              <w:spacing w:after="0"/>
              <w:jc w:val="center"/>
            </w:pPr>
            <w:r w:rsidRPr="00337FCE">
              <w:t>1736</w:t>
            </w:r>
          </w:p>
        </w:tc>
        <w:tc>
          <w:tcPr>
            <w:tcW w:w="864" w:type="dxa"/>
          </w:tcPr>
          <w:p w:rsidR="00552659" w:rsidRPr="00337FCE" w:rsidRDefault="00552659" w:rsidP="008F3B1B">
            <w:pPr>
              <w:pStyle w:val="a9"/>
              <w:spacing w:after="0"/>
              <w:jc w:val="center"/>
            </w:pPr>
            <w:r w:rsidRPr="00337FCE">
              <w:t>2280</w:t>
            </w:r>
          </w:p>
        </w:tc>
        <w:tc>
          <w:tcPr>
            <w:tcW w:w="864" w:type="dxa"/>
          </w:tcPr>
          <w:p w:rsidR="00552659" w:rsidRPr="00337FCE" w:rsidRDefault="00552659" w:rsidP="008F3B1B">
            <w:pPr>
              <w:pStyle w:val="a9"/>
              <w:spacing w:after="0"/>
              <w:jc w:val="center"/>
            </w:pPr>
            <w:r w:rsidRPr="00337FCE">
              <w:t>2856</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24</w:t>
            </w:r>
          </w:p>
        </w:tc>
        <w:tc>
          <w:tcPr>
            <w:tcW w:w="864" w:type="dxa"/>
            <w:tcBorders>
              <w:left w:val="double" w:sz="4" w:space="0" w:color="auto"/>
            </w:tcBorders>
          </w:tcPr>
          <w:p w:rsidR="00552659" w:rsidRPr="00337FCE" w:rsidRDefault="00552659" w:rsidP="008F3B1B">
            <w:pPr>
              <w:pStyle w:val="a9"/>
              <w:spacing w:after="0"/>
              <w:jc w:val="center"/>
            </w:pPr>
            <w:r w:rsidRPr="00337FCE">
              <w:t>584</w:t>
            </w:r>
          </w:p>
        </w:tc>
        <w:tc>
          <w:tcPr>
            <w:tcW w:w="864" w:type="dxa"/>
          </w:tcPr>
          <w:p w:rsidR="00552659" w:rsidRPr="00337FCE" w:rsidRDefault="00552659" w:rsidP="008F3B1B">
            <w:pPr>
              <w:pStyle w:val="a9"/>
              <w:spacing w:after="0"/>
              <w:jc w:val="center"/>
            </w:pPr>
            <w:r w:rsidRPr="00337FCE">
              <w:t>1192</w:t>
            </w:r>
          </w:p>
        </w:tc>
        <w:tc>
          <w:tcPr>
            <w:tcW w:w="864" w:type="dxa"/>
          </w:tcPr>
          <w:p w:rsidR="00552659" w:rsidRPr="00337FCE" w:rsidRDefault="00552659" w:rsidP="008F3B1B">
            <w:pPr>
              <w:pStyle w:val="a9"/>
              <w:spacing w:after="0"/>
              <w:jc w:val="center"/>
            </w:pPr>
            <w:r w:rsidRPr="00337FCE">
              <w:t>1800</w:t>
            </w:r>
          </w:p>
        </w:tc>
        <w:tc>
          <w:tcPr>
            <w:tcW w:w="864" w:type="dxa"/>
          </w:tcPr>
          <w:p w:rsidR="00552659" w:rsidRPr="00337FCE" w:rsidRDefault="00552659" w:rsidP="008F3B1B">
            <w:pPr>
              <w:pStyle w:val="a9"/>
              <w:spacing w:after="0"/>
              <w:jc w:val="center"/>
            </w:pPr>
            <w:r w:rsidRPr="00337FCE">
              <w:t>2408</w:t>
            </w:r>
          </w:p>
        </w:tc>
        <w:tc>
          <w:tcPr>
            <w:tcW w:w="864" w:type="dxa"/>
          </w:tcPr>
          <w:p w:rsidR="00552659" w:rsidRPr="00337FCE" w:rsidRDefault="00552659" w:rsidP="008F3B1B">
            <w:pPr>
              <w:pStyle w:val="a9"/>
              <w:spacing w:after="0"/>
              <w:jc w:val="center"/>
            </w:pPr>
            <w:r w:rsidRPr="00337FCE">
              <w:t>2984</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25</w:t>
            </w:r>
          </w:p>
        </w:tc>
        <w:tc>
          <w:tcPr>
            <w:tcW w:w="864" w:type="dxa"/>
            <w:tcBorders>
              <w:left w:val="double" w:sz="4" w:space="0" w:color="auto"/>
            </w:tcBorders>
          </w:tcPr>
          <w:p w:rsidR="00552659" w:rsidRPr="00337FCE" w:rsidRDefault="00552659" w:rsidP="008F3B1B">
            <w:pPr>
              <w:pStyle w:val="a9"/>
              <w:spacing w:after="0"/>
              <w:jc w:val="center"/>
            </w:pPr>
            <w:r w:rsidRPr="00337FCE">
              <w:t>616</w:t>
            </w:r>
          </w:p>
        </w:tc>
        <w:tc>
          <w:tcPr>
            <w:tcW w:w="864" w:type="dxa"/>
          </w:tcPr>
          <w:p w:rsidR="00552659" w:rsidRPr="00337FCE" w:rsidRDefault="00552659" w:rsidP="008F3B1B">
            <w:pPr>
              <w:pStyle w:val="a9"/>
              <w:spacing w:after="0"/>
              <w:jc w:val="center"/>
            </w:pPr>
            <w:r w:rsidRPr="00337FCE">
              <w:t>1256</w:t>
            </w:r>
          </w:p>
        </w:tc>
        <w:tc>
          <w:tcPr>
            <w:tcW w:w="864" w:type="dxa"/>
          </w:tcPr>
          <w:p w:rsidR="00552659" w:rsidRPr="00337FCE" w:rsidRDefault="00552659" w:rsidP="008F3B1B">
            <w:pPr>
              <w:pStyle w:val="a9"/>
              <w:spacing w:after="0"/>
              <w:jc w:val="center"/>
            </w:pPr>
            <w:r w:rsidRPr="00337FCE">
              <w:t>1864</w:t>
            </w:r>
          </w:p>
        </w:tc>
        <w:tc>
          <w:tcPr>
            <w:tcW w:w="864" w:type="dxa"/>
          </w:tcPr>
          <w:p w:rsidR="00552659" w:rsidRPr="00337FCE" w:rsidRDefault="00552659" w:rsidP="008F3B1B">
            <w:pPr>
              <w:pStyle w:val="a9"/>
              <w:spacing w:after="0"/>
              <w:jc w:val="center"/>
            </w:pPr>
            <w:r w:rsidRPr="00337FCE">
              <w:t>2536</w:t>
            </w:r>
          </w:p>
        </w:tc>
        <w:tc>
          <w:tcPr>
            <w:tcW w:w="864" w:type="dxa"/>
          </w:tcPr>
          <w:p w:rsidR="00552659" w:rsidRPr="00337FCE" w:rsidRDefault="00552659" w:rsidP="008F3B1B">
            <w:pPr>
              <w:pStyle w:val="a9"/>
              <w:spacing w:after="0"/>
              <w:jc w:val="center"/>
            </w:pPr>
            <w:r w:rsidRPr="00337FCE">
              <w:t>3112</w:t>
            </w:r>
          </w:p>
        </w:tc>
        <w:tc>
          <w:tcPr>
            <w:tcW w:w="864" w:type="dxa"/>
          </w:tcPr>
          <w:p w:rsidR="00552659" w:rsidRPr="00337FCE" w:rsidRDefault="00552659" w:rsidP="008F3B1B">
            <w:pPr>
              <w:pStyle w:val="a9"/>
              <w:spacing w:after="0"/>
              <w:jc w:val="center"/>
            </w:pPr>
            <w:r w:rsidRPr="00337FCE">
              <w:t>…</w:t>
            </w:r>
          </w:p>
        </w:tc>
      </w:tr>
      <w:tr w:rsidR="00552659" w:rsidRPr="00337FCE" w:rsidTr="008F3B1B">
        <w:tc>
          <w:tcPr>
            <w:tcW w:w="720" w:type="dxa"/>
            <w:tcBorders>
              <w:right w:val="double" w:sz="4" w:space="0" w:color="auto"/>
            </w:tcBorders>
          </w:tcPr>
          <w:p w:rsidR="00552659" w:rsidRPr="00C1137A" w:rsidRDefault="00552659" w:rsidP="008F3B1B">
            <w:pPr>
              <w:pStyle w:val="a9"/>
              <w:spacing w:after="0"/>
              <w:jc w:val="center"/>
              <w:rPr>
                <w:color w:val="00B050"/>
              </w:rPr>
            </w:pPr>
            <w:r w:rsidRPr="00C1137A">
              <w:rPr>
                <w:color w:val="00B050"/>
              </w:rPr>
              <w:t>26</w:t>
            </w:r>
          </w:p>
        </w:tc>
        <w:tc>
          <w:tcPr>
            <w:tcW w:w="864" w:type="dxa"/>
            <w:tcBorders>
              <w:left w:val="double" w:sz="4" w:space="0" w:color="auto"/>
            </w:tcBorders>
          </w:tcPr>
          <w:p w:rsidR="00552659" w:rsidRPr="00337FCE" w:rsidRDefault="00552659" w:rsidP="008F3B1B">
            <w:pPr>
              <w:pStyle w:val="a9"/>
              <w:spacing w:after="0"/>
              <w:jc w:val="center"/>
            </w:pPr>
            <w:r w:rsidRPr="00337FCE">
              <w:t>648</w:t>
            </w:r>
          </w:p>
        </w:tc>
        <w:tc>
          <w:tcPr>
            <w:tcW w:w="864" w:type="dxa"/>
          </w:tcPr>
          <w:p w:rsidR="00552659" w:rsidRPr="00337FCE" w:rsidRDefault="00552659" w:rsidP="008F3B1B">
            <w:pPr>
              <w:pStyle w:val="a9"/>
              <w:spacing w:after="0"/>
              <w:jc w:val="center"/>
            </w:pPr>
            <w:r w:rsidRPr="00337FCE">
              <w:t>1320</w:t>
            </w:r>
          </w:p>
        </w:tc>
        <w:tc>
          <w:tcPr>
            <w:tcW w:w="864" w:type="dxa"/>
          </w:tcPr>
          <w:p w:rsidR="00552659" w:rsidRPr="00337FCE" w:rsidRDefault="00552659" w:rsidP="008F3B1B">
            <w:pPr>
              <w:pStyle w:val="a9"/>
              <w:spacing w:after="0"/>
              <w:jc w:val="center"/>
            </w:pPr>
            <w:r w:rsidRPr="00337FCE">
              <w:t>1992</w:t>
            </w:r>
          </w:p>
        </w:tc>
        <w:tc>
          <w:tcPr>
            <w:tcW w:w="864" w:type="dxa"/>
          </w:tcPr>
          <w:p w:rsidR="00552659" w:rsidRPr="00337FCE" w:rsidRDefault="00552659" w:rsidP="008F3B1B">
            <w:pPr>
              <w:pStyle w:val="a9"/>
              <w:spacing w:after="0"/>
              <w:jc w:val="center"/>
            </w:pPr>
            <w:r w:rsidRPr="00337FCE">
              <w:t>2664</w:t>
            </w:r>
          </w:p>
        </w:tc>
        <w:tc>
          <w:tcPr>
            <w:tcW w:w="864" w:type="dxa"/>
          </w:tcPr>
          <w:p w:rsidR="00552659" w:rsidRPr="00337FCE" w:rsidRDefault="00552659" w:rsidP="008F3B1B">
            <w:pPr>
              <w:pStyle w:val="a9"/>
              <w:spacing w:after="0"/>
              <w:jc w:val="center"/>
            </w:pPr>
            <w:r w:rsidRPr="00337FCE">
              <w:t>3368</w:t>
            </w:r>
          </w:p>
        </w:tc>
        <w:tc>
          <w:tcPr>
            <w:tcW w:w="864" w:type="dxa"/>
          </w:tcPr>
          <w:p w:rsidR="00552659" w:rsidRPr="00337FCE" w:rsidRDefault="00552659" w:rsidP="008F3B1B">
            <w:pPr>
              <w:pStyle w:val="a9"/>
              <w:spacing w:after="0"/>
              <w:jc w:val="center"/>
            </w:pPr>
            <w:r w:rsidRPr="00337FCE">
              <w:t>…</w:t>
            </w:r>
          </w:p>
        </w:tc>
      </w:tr>
    </w:tbl>
    <w:p w:rsidR="00552659" w:rsidRDefault="00552659" w:rsidP="00552659">
      <w:r>
        <w:rPr>
          <w:rFonts w:hint="eastAsia"/>
        </w:rPr>
        <w:tab/>
      </w:r>
    </w:p>
    <w:p w:rsidR="00552659" w:rsidRDefault="00552659" w:rsidP="00552659"/>
    <w:p w:rsidR="00552659" w:rsidRDefault="007A2C91" w:rsidP="007A2C91">
      <w:pPr>
        <w:pStyle w:val="3"/>
      </w:pPr>
      <w:r>
        <w:rPr>
          <w:rFonts w:hint="eastAsia"/>
        </w:rPr>
        <w:t>1.3.5</w:t>
      </w:r>
      <w:r w:rsidR="00552659">
        <w:rPr>
          <w:rFonts w:hint="eastAsia"/>
        </w:rPr>
        <w:t xml:space="preserve"> </w:t>
      </w:r>
      <w:r w:rsidR="00AB76EB">
        <w:rPr>
          <w:rFonts w:hint="eastAsia"/>
        </w:rPr>
        <w:t xml:space="preserve"> </w:t>
      </w:r>
      <w:r w:rsidR="00552659">
        <w:rPr>
          <w:rFonts w:hint="eastAsia"/>
        </w:rPr>
        <w:t>确定</w:t>
      </w:r>
      <w:r w:rsidR="00AB76EB">
        <w:rPr>
          <w:rFonts w:hint="eastAsia"/>
        </w:rPr>
        <w:t>业务在</w:t>
      </w:r>
      <w:r w:rsidR="00552659">
        <w:rPr>
          <w:rFonts w:hint="eastAsia"/>
        </w:rPr>
        <w:t>各用户中最终资源块分配</w:t>
      </w:r>
    </w:p>
    <w:p w:rsidR="00552659" w:rsidRDefault="00552659" w:rsidP="00552659">
      <w:r>
        <w:rPr>
          <w:rFonts w:hint="eastAsia"/>
        </w:rPr>
        <w:tab/>
      </w:r>
      <w:r>
        <w:rPr>
          <w:rFonts w:hint="eastAsia"/>
        </w:rPr>
        <w:t>以资源预分配模块为各用户预先分配的资源块分布为基础，结合上面得出的各个用户各个业务所需要的</w:t>
      </w:r>
      <w:r>
        <w:rPr>
          <w:rFonts w:hint="eastAsia"/>
        </w:rPr>
        <w:t>RB</w:t>
      </w:r>
      <w:r>
        <w:rPr>
          <w:rFonts w:hint="eastAsia"/>
        </w:rPr>
        <w:t>个数，实际为各个用户的各个业务分配资源，若预先给某此用户</w:t>
      </w:r>
      <w:r>
        <w:rPr>
          <w:rFonts w:hint="eastAsia"/>
        </w:rPr>
        <w:t>RB</w:t>
      </w:r>
      <w:r>
        <w:rPr>
          <w:rFonts w:hint="eastAsia"/>
        </w:rPr>
        <w:t>个数不够，在不破坏连续性的情况下，且其相邻的用户有剩余的</w:t>
      </w:r>
      <w:r>
        <w:rPr>
          <w:rFonts w:hint="eastAsia"/>
        </w:rPr>
        <w:t>RB</w:t>
      </w:r>
      <w:r>
        <w:rPr>
          <w:rFonts w:hint="eastAsia"/>
        </w:rPr>
        <w:t>，则将多余的</w:t>
      </w:r>
      <w:r>
        <w:rPr>
          <w:rFonts w:hint="eastAsia"/>
        </w:rPr>
        <w:t>RB</w:t>
      </w:r>
      <w:r>
        <w:rPr>
          <w:rFonts w:hint="eastAsia"/>
        </w:rPr>
        <w:t>分配给相邻</w:t>
      </w:r>
      <w:r>
        <w:rPr>
          <w:rFonts w:hint="eastAsia"/>
        </w:rPr>
        <w:t>RB</w:t>
      </w:r>
      <w:r>
        <w:rPr>
          <w:rFonts w:hint="eastAsia"/>
        </w:rPr>
        <w:t>不够的用户。</w:t>
      </w:r>
    </w:p>
    <w:p w:rsidR="00552659" w:rsidRDefault="007A2C91" w:rsidP="007A2C91">
      <w:pPr>
        <w:pStyle w:val="2"/>
      </w:pPr>
      <w:r>
        <w:rPr>
          <w:rFonts w:hint="eastAsia"/>
        </w:rPr>
        <w:t>1.4</w:t>
      </w:r>
      <w:r w:rsidR="00AB76EB">
        <w:rPr>
          <w:rFonts w:hint="eastAsia"/>
        </w:rPr>
        <w:t xml:space="preserve"> </w:t>
      </w:r>
      <w:r w:rsidR="00552659">
        <w:rPr>
          <w:rFonts w:hint="eastAsia"/>
        </w:rPr>
        <w:t>实例说明以上算法流程（图）</w:t>
      </w:r>
    </w:p>
    <w:p w:rsidR="00552659" w:rsidRDefault="00552659" w:rsidP="00552659">
      <w:pPr>
        <w:pStyle w:val="a7"/>
        <w:numPr>
          <w:ilvl w:val="0"/>
          <w:numId w:val="9"/>
        </w:numPr>
      </w:pPr>
      <w:r>
        <w:rPr>
          <w:rFonts w:hint="eastAsia"/>
        </w:rPr>
        <w:t>资源块预分配</w:t>
      </w:r>
    </w:p>
    <w:p w:rsidR="00552659" w:rsidRDefault="00552659" w:rsidP="00552659">
      <w:pPr>
        <w:pStyle w:val="a7"/>
        <w:ind w:left="432"/>
      </w:pPr>
      <w:r>
        <w:rPr>
          <w:rFonts w:hint="eastAsia"/>
        </w:rPr>
        <w:t>下图中横坐标为一</w:t>
      </w:r>
      <w:proofErr w:type="gramStart"/>
      <w:r>
        <w:rPr>
          <w:rFonts w:hint="eastAsia"/>
        </w:rPr>
        <w:t>个子帧内所有</w:t>
      </w:r>
      <w:proofErr w:type="gramEnd"/>
      <w:r>
        <w:rPr>
          <w:rFonts w:hint="eastAsia"/>
        </w:rPr>
        <w:t>的</w:t>
      </w:r>
      <w:r>
        <w:rPr>
          <w:rFonts w:hint="eastAsia"/>
        </w:rPr>
        <w:t>RB</w:t>
      </w:r>
      <w:r>
        <w:rPr>
          <w:rFonts w:hint="eastAsia"/>
        </w:rPr>
        <w:t>，纵坐标为各个</w:t>
      </w:r>
      <w:r>
        <w:rPr>
          <w:rFonts w:hint="eastAsia"/>
        </w:rPr>
        <w:t>UE</w:t>
      </w:r>
      <w:r>
        <w:rPr>
          <w:rFonts w:hint="eastAsia"/>
        </w:rPr>
        <w:t>在各个</w:t>
      </w:r>
      <w:r>
        <w:rPr>
          <w:rFonts w:hint="eastAsia"/>
        </w:rPr>
        <w:t>RB</w:t>
      </w:r>
      <w:r>
        <w:rPr>
          <w:rFonts w:hint="eastAsia"/>
        </w:rPr>
        <w:t>上的信道质量指示值。图中的曲线为用</w:t>
      </w:r>
      <w:r>
        <w:rPr>
          <w:rFonts w:hint="eastAsia"/>
        </w:rPr>
        <w:t>RME</w:t>
      </w:r>
      <w:r>
        <w:rPr>
          <w:rFonts w:hint="eastAsia"/>
        </w:rPr>
        <w:t>算法为</w:t>
      </w:r>
      <w:proofErr w:type="gramStart"/>
      <w:r>
        <w:rPr>
          <w:rFonts w:hint="eastAsia"/>
        </w:rPr>
        <w:t>为</w:t>
      </w:r>
      <w:proofErr w:type="gramEnd"/>
      <w:r>
        <w:rPr>
          <w:rFonts w:hint="eastAsia"/>
        </w:rPr>
        <w:t>各个</w:t>
      </w:r>
      <w:r>
        <w:rPr>
          <w:rFonts w:hint="eastAsia"/>
        </w:rPr>
        <w:t>UE</w:t>
      </w:r>
      <w:r>
        <w:rPr>
          <w:rFonts w:hint="eastAsia"/>
        </w:rPr>
        <w:t>分配的连续的</w:t>
      </w:r>
      <w:r>
        <w:rPr>
          <w:rFonts w:hint="eastAsia"/>
        </w:rPr>
        <w:t>RB</w:t>
      </w:r>
      <w:r>
        <w:rPr>
          <w:rFonts w:hint="eastAsia"/>
        </w:rPr>
        <w:t>块。</w:t>
      </w:r>
    </w:p>
    <w:p w:rsidR="00552659" w:rsidRPr="00FE5773" w:rsidRDefault="00552659" w:rsidP="00552659">
      <w:pPr>
        <w:pStyle w:val="a7"/>
        <w:ind w:left="432"/>
      </w:pPr>
      <w:r>
        <w:rPr>
          <w:rFonts w:hint="eastAsia"/>
        </w:rPr>
        <w:t>（下面假设有</w:t>
      </w:r>
      <w:r>
        <w:rPr>
          <w:rFonts w:hint="eastAsia"/>
        </w:rPr>
        <w:t>4</w:t>
      </w:r>
      <w:r>
        <w:rPr>
          <w:rFonts w:hint="eastAsia"/>
        </w:rPr>
        <w:t>个用户，共计有</w:t>
      </w:r>
      <w:r>
        <w:rPr>
          <w:rFonts w:hint="eastAsia"/>
        </w:rPr>
        <w:t>4</w:t>
      </w:r>
      <w:r>
        <w:rPr>
          <w:rFonts w:hint="eastAsia"/>
        </w:rPr>
        <w:t>种业务）。</w:t>
      </w:r>
    </w:p>
    <w:p w:rsidR="00552659" w:rsidRDefault="00552659" w:rsidP="00552659">
      <w:r>
        <w:object w:dxaOrig="12047" w:dyaOrig="5927">
          <v:shape id="_x0000_i1069" type="#_x0000_t75" style="width:415.3pt;height:203.9pt" o:ole="">
            <v:imagedata r:id="rId95" o:title=""/>
          </v:shape>
          <o:OLEObject Type="Embed" ProgID="Visio.Drawing.11" ShapeID="_x0000_i1069" DrawAspect="Content" ObjectID="_1433346108" r:id="rId96"/>
        </w:object>
      </w:r>
    </w:p>
    <w:p w:rsidR="00552659" w:rsidRDefault="00552659" w:rsidP="00552659">
      <w:pPr>
        <w:jc w:val="center"/>
      </w:pPr>
      <w:r>
        <w:rPr>
          <w:rFonts w:hint="eastAsia"/>
        </w:rPr>
        <w:lastRenderedPageBreak/>
        <w:t>图一、</w:t>
      </w:r>
      <w:r>
        <w:rPr>
          <w:rFonts w:hint="eastAsia"/>
        </w:rPr>
        <w:t>RME</w:t>
      </w:r>
      <w:r>
        <w:rPr>
          <w:rFonts w:hint="eastAsia"/>
        </w:rPr>
        <w:t>算法为各个</w:t>
      </w:r>
      <w:r>
        <w:rPr>
          <w:rFonts w:hint="eastAsia"/>
        </w:rPr>
        <w:t>UE</w:t>
      </w:r>
      <w:r>
        <w:rPr>
          <w:rFonts w:hint="eastAsia"/>
        </w:rPr>
        <w:t>预分配的资源块</w:t>
      </w:r>
    </w:p>
    <w:p w:rsidR="00552659" w:rsidRDefault="00552659" w:rsidP="00552659"/>
    <w:p w:rsidR="00552659" w:rsidRDefault="00552659" w:rsidP="00552659">
      <w:pPr>
        <w:pStyle w:val="a7"/>
        <w:numPr>
          <w:ilvl w:val="0"/>
          <w:numId w:val="9"/>
        </w:numPr>
      </w:pPr>
      <w:r>
        <w:rPr>
          <w:rFonts w:hint="eastAsia"/>
        </w:rPr>
        <w:t>资源</w:t>
      </w:r>
      <w:proofErr w:type="gramStart"/>
      <w:r>
        <w:rPr>
          <w:rFonts w:hint="eastAsia"/>
        </w:rPr>
        <w:t>块具体</w:t>
      </w:r>
      <w:proofErr w:type="gramEnd"/>
      <w:r>
        <w:rPr>
          <w:rFonts w:hint="eastAsia"/>
        </w:rPr>
        <w:t>分配</w:t>
      </w:r>
    </w:p>
    <w:p w:rsidR="00552659" w:rsidRPr="00B8332D" w:rsidRDefault="00552659" w:rsidP="00552659">
      <w:pPr>
        <w:rPr>
          <w:b/>
          <w:sz w:val="24"/>
          <w:szCs w:val="24"/>
        </w:rPr>
      </w:pPr>
      <w:r w:rsidRPr="00B8332D">
        <w:rPr>
          <w:rFonts w:hint="eastAsia"/>
          <w:b/>
          <w:sz w:val="24"/>
          <w:szCs w:val="24"/>
        </w:rPr>
        <w:t>业务</w:t>
      </w:r>
      <w:r w:rsidRPr="00B8332D">
        <w:rPr>
          <w:rFonts w:hint="eastAsia"/>
          <w:b/>
          <w:sz w:val="24"/>
          <w:szCs w:val="24"/>
        </w:rPr>
        <w:t>1</w:t>
      </w:r>
    </w:p>
    <w:p w:rsidR="00552659" w:rsidRDefault="00552659" w:rsidP="00552659">
      <w:pPr>
        <w:pStyle w:val="a7"/>
        <w:numPr>
          <w:ilvl w:val="0"/>
          <w:numId w:val="10"/>
        </w:numPr>
      </w:pPr>
      <w:r>
        <w:rPr>
          <w:rFonts w:hint="eastAsia"/>
        </w:rPr>
        <w:t>先考虑具有最高优先级的业务</w:t>
      </w:r>
      <w:r>
        <w:rPr>
          <w:rFonts w:hint="eastAsia"/>
        </w:rPr>
        <w:t>1</w:t>
      </w:r>
      <w:r>
        <w:rPr>
          <w:rFonts w:hint="eastAsia"/>
        </w:rPr>
        <w:t>（如</w:t>
      </w:r>
      <w:r>
        <w:rPr>
          <w:rFonts w:hint="eastAsia"/>
        </w:rPr>
        <w:t>IMS</w:t>
      </w:r>
      <w:r>
        <w:rPr>
          <w:rFonts w:hint="eastAsia"/>
        </w:rPr>
        <w:t>信令</w:t>
      </w:r>
      <w:r>
        <w:rPr>
          <w:rFonts w:hint="eastAsia"/>
        </w:rPr>
        <w:t xml:space="preserve">-- </w:t>
      </w:r>
      <w:proofErr w:type="spellStart"/>
      <w:r>
        <w:rPr>
          <w:rFonts w:hint="eastAsia"/>
        </w:rPr>
        <w:t>NonGBR</w:t>
      </w:r>
      <w:proofErr w:type="spellEnd"/>
      <w:r>
        <w:rPr>
          <w:rFonts w:hint="eastAsia"/>
        </w:rPr>
        <w:t>业务）；</w:t>
      </w:r>
    </w:p>
    <w:p w:rsidR="00552659" w:rsidRDefault="00552659" w:rsidP="00552659">
      <w:pPr>
        <w:pStyle w:val="a7"/>
        <w:numPr>
          <w:ilvl w:val="0"/>
          <w:numId w:val="10"/>
        </w:numPr>
      </w:pPr>
      <w:r>
        <w:rPr>
          <w:rFonts w:hint="eastAsia"/>
        </w:rPr>
        <w:t>对要发送业务</w:t>
      </w:r>
      <w:r>
        <w:rPr>
          <w:rFonts w:hint="eastAsia"/>
        </w:rPr>
        <w:t>1</w:t>
      </w:r>
      <w:r>
        <w:rPr>
          <w:rFonts w:hint="eastAsia"/>
        </w:rPr>
        <w:t>的用户（图中为</w:t>
      </w:r>
      <w:r>
        <w:rPr>
          <w:rFonts w:hint="eastAsia"/>
        </w:rPr>
        <w:t>UE1</w:t>
      </w:r>
      <w:r>
        <w:rPr>
          <w:rFonts w:hint="eastAsia"/>
        </w:rPr>
        <w:t>、</w:t>
      </w:r>
      <w:r>
        <w:rPr>
          <w:rFonts w:hint="eastAsia"/>
        </w:rPr>
        <w:t>UE2</w:t>
      </w:r>
      <w:r>
        <w:rPr>
          <w:rFonts w:hint="eastAsia"/>
        </w:rPr>
        <w:t>、</w:t>
      </w:r>
      <w:r>
        <w:rPr>
          <w:rFonts w:hint="eastAsia"/>
        </w:rPr>
        <w:t>UE4</w:t>
      </w:r>
      <w:r>
        <w:rPr>
          <w:rFonts w:hint="eastAsia"/>
        </w:rPr>
        <w:t>）用</w:t>
      </w:r>
      <w:r>
        <w:rPr>
          <w:rFonts w:hint="eastAsia"/>
        </w:rPr>
        <w:t>PF</w:t>
      </w:r>
      <w:r>
        <w:rPr>
          <w:rFonts w:hint="eastAsia"/>
        </w:rPr>
        <w:t>算法排列优先级，形成用户队列（假设排列结果为：</w:t>
      </w:r>
      <w:r>
        <w:rPr>
          <w:rFonts w:hint="eastAsia"/>
        </w:rPr>
        <w:t>UE2-&gt;UE4-&gt;UE1</w:t>
      </w:r>
      <w:r>
        <w:rPr>
          <w:rFonts w:hint="eastAsia"/>
        </w:rPr>
        <w:t>）；</w:t>
      </w:r>
    </w:p>
    <w:p w:rsidR="00552659" w:rsidRDefault="00552659" w:rsidP="00552659">
      <w:pPr>
        <w:pStyle w:val="a7"/>
        <w:numPr>
          <w:ilvl w:val="0"/>
          <w:numId w:val="10"/>
        </w:numPr>
      </w:pPr>
      <w:r>
        <w:rPr>
          <w:rFonts w:hint="eastAsia"/>
        </w:rPr>
        <w:t>计算业务</w:t>
      </w:r>
      <w:r>
        <w:rPr>
          <w:rFonts w:hint="eastAsia"/>
        </w:rPr>
        <w:t>1</w:t>
      </w:r>
      <w:r>
        <w:rPr>
          <w:rFonts w:hint="eastAsia"/>
        </w:rPr>
        <w:t>在以上</w:t>
      </w:r>
      <w:r>
        <w:rPr>
          <w:rFonts w:hint="eastAsia"/>
        </w:rPr>
        <w:t>3</w:t>
      </w:r>
      <w:r>
        <w:rPr>
          <w:rFonts w:hint="eastAsia"/>
        </w:rPr>
        <w:t>个用户（</w:t>
      </w:r>
      <w:r>
        <w:rPr>
          <w:rFonts w:hint="eastAsia"/>
        </w:rPr>
        <w:t>UE1</w:t>
      </w:r>
      <w:r>
        <w:rPr>
          <w:rFonts w:hint="eastAsia"/>
        </w:rPr>
        <w:t>、</w:t>
      </w:r>
      <w:r>
        <w:rPr>
          <w:rFonts w:hint="eastAsia"/>
        </w:rPr>
        <w:t>UE2</w:t>
      </w:r>
      <w:r>
        <w:rPr>
          <w:rFonts w:hint="eastAsia"/>
        </w:rPr>
        <w:t>、</w:t>
      </w:r>
      <w:r>
        <w:rPr>
          <w:rFonts w:hint="eastAsia"/>
        </w:rPr>
        <w:t>UE4</w:t>
      </w:r>
      <w:r>
        <w:rPr>
          <w:rFonts w:hint="eastAsia"/>
        </w:rPr>
        <w:t>）中的速率上限及最大数据量需求；</w:t>
      </w:r>
    </w:p>
    <w:p w:rsidR="00552659" w:rsidRDefault="00552659" w:rsidP="00552659">
      <w:pPr>
        <w:pStyle w:val="a7"/>
        <w:numPr>
          <w:ilvl w:val="0"/>
          <w:numId w:val="10"/>
        </w:numPr>
      </w:pPr>
      <w:r>
        <w:rPr>
          <w:rFonts w:hint="eastAsia"/>
        </w:rPr>
        <w:t>根据用户队列（</w:t>
      </w:r>
      <w:r>
        <w:rPr>
          <w:rFonts w:hint="eastAsia"/>
        </w:rPr>
        <w:t>UE2-&gt;UE4-&gt;UE1</w:t>
      </w:r>
      <w:r>
        <w:rPr>
          <w:rFonts w:hint="eastAsia"/>
        </w:rPr>
        <w:t>）所在预分配</w:t>
      </w:r>
      <w:r>
        <w:rPr>
          <w:rFonts w:hint="eastAsia"/>
        </w:rPr>
        <w:t>RB</w:t>
      </w:r>
      <w:r>
        <w:rPr>
          <w:rFonts w:hint="eastAsia"/>
        </w:rPr>
        <w:t>域内平均</w:t>
      </w:r>
      <w:r>
        <w:rPr>
          <w:rFonts w:hint="eastAsia"/>
        </w:rPr>
        <w:t>SNR</w:t>
      </w:r>
      <w:proofErr w:type="gramStart"/>
      <w:r>
        <w:rPr>
          <w:rFonts w:hint="eastAsia"/>
        </w:rPr>
        <w:t>值推出</w:t>
      </w:r>
      <w:proofErr w:type="gramEnd"/>
      <w:r>
        <w:rPr>
          <w:rFonts w:hint="eastAsia"/>
        </w:rPr>
        <w:t>MCS-&gt;</w:t>
      </w:r>
      <w:proofErr w:type="spellStart"/>
      <w:r>
        <w:rPr>
          <w:rFonts w:hint="eastAsia"/>
        </w:rPr>
        <w:t>TBS_index</w:t>
      </w:r>
      <w:proofErr w:type="spellEnd"/>
      <w:r>
        <w:rPr>
          <w:rFonts w:hint="eastAsia"/>
        </w:rPr>
        <w:t>，结合业务</w:t>
      </w:r>
      <w:r>
        <w:rPr>
          <w:rFonts w:hint="eastAsia"/>
        </w:rPr>
        <w:t>1</w:t>
      </w:r>
      <w:r>
        <w:rPr>
          <w:rFonts w:hint="eastAsia"/>
        </w:rPr>
        <w:t>在用户队列（</w:t>
      </w:r>
      <w:r>
        <w:rPr>
          <w:rFonts w:hint="eastAsia"/>
        </w:rPr>
        <w:t>UE2-&gt;UE4-&gt;UE1</w:t>
      </w:r>
      <w:r>
        <w:rPr>
          <w:rFonts w:hint="eastAsia"/>
        </w:rPr>
        <w:t>）内的最大数据</w:t>
      </w:r>
      <w:proofErr w:type="gramStart"/>
      <w:r>
        <w:rPr>
          <w:rFonts w:hint="eastAsia"/>
        </w:rPr>
        <w:t>量需求</w:t>
      </w:r>
      <w:proofErr w:type="gramEnd"/>
      <w:r>
        <w:rPr>
          <w:rFonts w:hint="eastAsia"/>
        </w:rPr>
        <w:t>按优先级顺序计算出业务</w:t>
      </w:r>
      <w:r>
        <w:rPr>
          <w:rFonts w:hint="eastAsia"/>
        </w:rPr>
        <w:t>1</w:t>
      </w:r>
      <w:r>
        <w:rPr>
          <w:rFonts w:hint="eastAsia"/>
        </w:rPr>
        <w:t>在各个用户中所需要的</w:t>
      </w:r>
      <w:r>
        <w:rPr>
          <w:rFonts w:hint="eastAsia"/>
        </w:rPr>
        <w:t>RB</w:t>
      </w:r>
      <w:r>
        <w:rPr>
          <w:rFonts w:hint="eastAsia"/>
        </w:rPr>
        <w:t>数（如下</w:t>
      </w:r>
      <w:r>
        <w:rPr>
          <w:rFonts w:hint="eastAsia"/>
        </w:rPr>
        <w:t>UE2</w:t>
      </w:r>
      <w:r>
        <w:rPr>
          <w:rFonts w:hint="eastAsia"/>
        </w:rPr>
        <w:t>需要</w:t>
      </w:r>
      <w:r>
        <w:rPr>
          <w:rFonts w:hint="eastAsia"/>
        </w:rPr>
        <w:t>3</w:t>
      </w:r>
      <w:r>
        <w:rPr>
          <w:rFonts w:hint="eastAsia"/>
        </w:rPr>
        <w:t>个</w:t>
      </w:r>
      <w:r>
        <w:rPr>
          <w:rFonts w:hint="eastAsia"/>
        </w:rPr>
        <w:t>RBs</w:t>
      </w:r>
      <w:r>
        <w:sym w:font="Wingdings" w:char="F0E0"/>
      </w:r>
      <w:r w:rsidRPr="00BC2449">
        <w:rPr>
          <w:rFonts w:hint="eastAsia"/>
        </w:rPr>
        <w:t xml:space="preserve"> </w:t>
      </w:r>
      <w:r>
        <w:rPr>
          <w:rFonts w:hint="eastAsia"/>
        </w:rPr>
        <w:t>UE4</w:t>
      </w:r>
      <w:r>
        <w:rPr>
          <w:rFonts w:hint="eastAsia"/>
        </w:rPr>
        <w:t>需要</w:t>
      </w:r>
      <w:r>
        <w:rPr>
          <w:rFonts w:hint="eastAsia"/>
        </w:rPr>
        <w:t>2</w:t>
      </w:r>
      <w:r>
        <w:rPr>
          <w:rFonts w:hint="eastAsia"/>
        </w:rPr>
        <w:t>个</w:t>
      </w:r>
      <w:r>
        <w:rPr>
          <w:rFonts w:hint="eastAsia"/>
        </w:rPr>
        <w:t>RBs</w:t>
      </w:r>
      <w:r>
        <w:sym w:font="Wingdings" w:char="F0E0"/>
      </w:r>
      <w:r w:rsidRPr="00482FB8">
        <w:rPr>
          <w:rFonts w:hint="eastAsia"/>
        </w:rPr>
        <w:t xml:space="preserve"> </w:t>
      </w:r>
      <w:r>
        <w:rPr>
          <w:rFonts w:hint="eastAsia"/>
        </w:rPr>
        <w:t>UE1</w:t>
      </w:r>
      <w:r>
        <w:rPr>
          <w:rFonts w:hint="eastAsia"/>
        </w:rPr>
        <w:t>需要</w:t>
      </w:r>
      <w:r>
        <w:rPr>
          <w:rFonts w:hint="eastAsia"/>
        </w:rPr>
        <w:t>2</w:t>
      </w:r>
      <w:r>
        <w:rPr>
          <w:rFonts w:hint="eastAsia"/>
        </w:rPr>
        <w:t>个</w:t>
      </w:r>
      <w:r>
        <w:rPr>
          <w:rFonts w:hint="eastAsia"/>
        </w:rPr>
        <w:t>RBs</w:t>
      </w:r>
      <w:r>
        <w:rPr>
          <w:rFonts w:hint="eastAsia"/>
        </w:rPr>
        <w:t>）</w:t>
      </w:r>
    </w:p>
    <w:p w:rsidR="00552659" w:rsidRPr="00BC2449" w:rsidRDefault="00552659" w:rsidP="00552659">
      <w:pPr>
        <w:pStyle w:val="a7"/>
        <w:numPr>
          <w:ilvl w:val="0"/>
          <w:numId w:val="10"/>
        </w:numPr>
      </w:pPr>
      <w:r>
        <w:rPr>
          <w:rFonts w:hint="eastAsia"/>
        </w:rPr>
        <w:t>在用户队列（</w:t>
      </w:r>
      <w:r>
        <w:rPr>
          <w:rFonts w:hint="eastAsia"/>
        </w:rPr>
        <w:t>UE2-&gt;UE4-&gt;UE1</w:t>
      </w:r>
      <w:r>
        <w:rPr>
          <w:rFonts w:hint="eastAsia"/>
        </w:rPr>
        <w:t>）的预分配</w:t>
      </w:r>
      <w:r>
        <w:rPr>
          <w:rFonts w:hint="eastAsia"/>
        </w:rPr>
        <w:t>RB</w:t>
      </w:r>
      <w:r>
        <w:rPr>
          <w:rFonts w:hint="eastAsia"/>
        </w:rPr>
        <w:t>域内找具有最好信道质量的</w:t>
      </w:r>
      <w:r>
        <w:rPr>
          <w:rFonts w:hint="eastAsia"/>
        </w:rPr>
        <w:t>RB</w:t>
      </w:r>
      <w:r>
        <w:rPr>
          <w:rFonts w:hint="eastAsia"/>
        </w:rPr>
        <w:t>分配给业务</w:t>
      </w:r>
      <w:r>
        <w:rPr>
          <w:rFonts w:hint="eastAsia"/>
        </w:rPr>
        <w:t>1</w:t>
      </w:r>
      <w:r>
        <w:rPr>
          <w:rFonts w:hint="eastAsia"/>
        </w:rPr>
        <w:t>，如下图所示。</w:t>
      </w:r>
    </w:p>
    <w:p w:rsidR="00552659" w:rsidRDefault="00552659" w:rsidP="00552659">
      <w:r>
        <w:object w:dxaOrig="14258" w:dyaOrig="5448">
          <v:shape id="_x0000_i1070" type="#_x0000_t75" style="width:414.7pt;height:158.4pt" o:ole="">
            <v:imagedata r:id="rId97" o:title=""/>
          </v:shape>
          <o:OLEObject Type="Embed" ProgID="Visio.Drawing.11" ShapeID="_x0000_i1070" DrawAspect="Content" ObjectID="_1433346109" r:id="rId98"/>
        </w:object>
      </w:r>
    </w:p>
    <w:p w:rsidR="00552659" w:rsidRDefault="00552659" w:rsidP="00552659">
      <w:pPr>
        <w:jc w:val="center"/>
      </w:pPr>
      <w:r>
        <w:rPr>
          <w:rFonts w:hint="eastAsia"/>
        </w:rPr>
        <w:t>图二、业务</w:t>
      </w:r>
      <w:r>
        <w:rPr>
          <w:rFonts w:hint="eastAsia"/>
        </w:rPr>
        <w:t>1</w:t>
      </w:r>
      <w:r>
        <w:rPr>
          <w:rFonts w:hint="eastAsia"/>
        </w:rPr>
        <w:t>在用户队列中</w:t>
      </w:r>
      <w:r>
        <w:rPr>
          <w:rFonts w:hint="eastAsia"/>
        </w:rPr>
        <w:t>RB</w:t>
      </w:r>
      <w:proofErr w:type="gramStart"/>
      <w:r>
        <w:rPr>
          <w:rFonts w:hint="eastAsia"/>
        </w:rPr>
        <w:t>块分配</w:t>
      </w:r>
      <w:proofErr w:type="gramEnd"/>
      <w:r>
        <w:rPr>
          <w:rFonts w:hint="eastAsia"/>
        </w:rPr>
        <w:t>结果</w:t>
      </w:r>
    </w:p>
    <w:p w:rsidR="00552659" w:rsidRPr="00B8332D" w:rsidRDefault="00552659" w:rsidP="00552659">
      <w:pPr>
        <w:rPr>
          <w:b/>
          <w:sz w:val="24"/>
          <w:szCs w:val="24"/>
        </w:rPr>
      </w:pPr>
      <w:r w:rsidRPr="00B8332D">
        <w:rPr>
          <w:rFonts w:hint="eastAsia"/>
          <w:b/>
          <w:sz w:val="24"/>
          <w:szCs w:val="24"/>
        </w:rPr>
        <w:t>业务</w:t>
      </w:r>
      <w:r w:rsidRPr="00B8332D">
        <w:rPr>
          <w:rFonts w:hint="eastAsia"/>
          <w:b/>
          <w:sz w:val="24"/>
          <w:szCs w:val="24"/>
        </w:rPr>
        <w:t>2</w:t>
      </w:r>
    </w:p>
    <w:p w:rsidR="00552659" w:rsidRDefault="00552659" w:rsidP="00552659">
      <w:pPr>
        <w:pStyle w:val="a7"/>
        <w:numPr>
          <w:ilvl w:val="0"/>
          <w:numId w:val="10"/>
        </w:numPr>
      </w:pPr>
      <w:r>
        <w:rPr>
          <w:rFonts w:hint="eastAsia"/>
        </w:rPr>
        <w:t>再考虑具有第二优先级的业务</w:t>
      </w:r>
      <w:r>
        <w:rPr>
          <w:rFonts w:hint="eastAsia"/>
        </w:rPr>
        <w:t>2</w:t>
      </w:r>
      <w:r>
        <w:rPr>
          <w:rFonts w:hint="eastAsia"/>
        </w:rPr>
        <w:t>（如会话类语音</w:t>
      </w:r>
      <w:r>
        <w:rPr>
          <w:rFonts w:hint="eastAsia"/>
        </w:rPr>
        <w:t>--GBR</w:t>
      </w:r>
      <w:r>
        <w:rPr>
          <w:rFonts w:hint="eastAsia"/>
        </w:rPr>
        <w:t>业务）；</w:t>
      </w:r>
    </w:p>
    <w:p w:rsidR="00552659" w:rsidRDefault="00552659" w:rsidP="00552659">
      <w:pPr>
        <w:pStyle w:val="a7"/>
        <w:numPr>
          <w:ilvl w:val="0"/>
          <w:numId w:val="10"/>
        </w:numPr>
      </w:pPr>
      <w:r>
        <w:rPr>
          <w:rFonts w:hint="eastAsia"/>
        </w:rPr>
        <w:t>对要发送业务</w:t>
      </w:r>
      <w:r>
        <w:rPr>
          <w:rFonts w:hint="eastAsia"/>
        </w:rPr>
        <w:t>2</w:t>
      </w:r>
      <w:r>
        <w:rPr>
          <w:rFonts w:hint="eastAsia"/>
        </w:rPr>
        <w:t>的用户（图中为</w:t>
      </w:r>
      <w:r>
        <w:rPr>
          <w:rFonts w:hint="eastAsia"/>
        </w:rPr>
        <w:t>UE2</w:t>
      </w:r>
      <w:r>
        <w:rPr>
          <w:rFonts w:hint="eastAsia"/>
        </w:rPr>
        <w:t>、</w:t>
      </w:r>
      <w:r>
        <w:rPr>
          <w:rFonts w:hint="eastAsia"/>
        </w:rPr>
        <w:t>UE3</w:t>
      </w:r>
      <w:r>
        <w:rPr>
          <w:rFonts w:hint="eastAsia"/>
        </w:rPr>
        <w:t>）用</w:t>
      </w:r>
      <w:r>
        <w:rPr>
          <w:rFonts w:hint="eastAsia"/>
        </w:rPr>
        <w:t>PF</w:t>
      </w:r>
      <w:r>
        <w:rPr>
          <w:rFonts w:hint="eastAsia"/>
        </w:rPr>
        <w:t>算法排列优先级，形成用户队列（假设排列结果为：</w:t>
      </w:r>
      <w:r>
        <w:rPr>
          <w:rFonts w:hint="eastAsia"/>
        </w:rPr>
        <w:t>UE2-&gt;UE3</w:t>
      </w:r>
      <w:r>
        <w:rPr>
          <w:rFonts w:hint="eastAsia"/>
        </w:rPr>
        <w:t>）；</w:t>
      </w:r>
    </w:p>
    <w:p w:rsidR="00552659" w:rsidRDefault="00552659" w:rsidP="00552659">
      <w:pPr>
        <w:pStyle w:val="a7"/>
        <w:numPr>
          <w:ilvl w:val="0"/>
          <w:numId w:val="10"/>
        </w:numPr>
      </w:pPr>
      <w:r>
        <w:rPr>
          <w:rFonts w:hint="eastAsia"/>
        </w:rPr>
        <w:t>计算业务</w:t>
      </w:r>
      <w:r>
        <w:rPr>
          <w:rFonts w:hint="eastAsia"/>
        </w:rPr>
        <w:t>2</w:t>
      </w:r>
      <w:r>
        <w:rPr>
          <w:rFonts w:hint="eastAsia"/>
        </w:rPr>
        <w:t>在以上</w:t>
      </w:r>
      <w:r>
        <w:rPr>
          <w:rFonts w:hint="eastAsia"/>
        </w:rPr>
        <w:t>2</w:t>
      </w:r>
      <w:r>
        <w:rPr>
          <w:rFonts w:hint="eastAsia"/>
        </w:rPr>
        <w:t>个用户（</w:t>
      </w:r>
      <w:r>
        <w:rPr>
          <w:rFonts w:hint="eastAsia"/>
        </w:rPr>
        <w:t>UE2</w:t>
      </w:r>
      <w:r>
        <w:rPr>
          <w:rFonts w:hint="eastAsia"/>
        </w:rPr>
        <w:t>、</w:t>
      </w:r>
      <w:r>
        <w:rPr>
          <w:rFonts w:hint="eastAsia"/>
        </w:rPr>
        <w:t>UE3</w:t>
      </w:r>
      <w:r>
        <w:rPr>
          <w:rFonts w:hint="eastAsia"/>
        </w:rPr>
        <w:t>）中的保证速率及最小数据量需求；</w:t>
      </w:r>
    </w:p>
    <w:p w:rsidR="00552659" w:rsidRDefault="00552659" w:rsidP="00552659">
      <w:pPr>
        <w:pStyle w:val="a7"/>
        <w:numPr>
          <w:ilvl w:val="0"/>
          <w:numId w:val="10"/>
        </w:numPr>
      </w:pPr>
      <w:r>
        <w:rPr>
          <w:rFonts w:hint="eastAsia"/>
        </w:rPr>
        <w:t>根据用户队列（</w:t>
      </w:r>
      <w:r>
        <w:rPr>
          <w:rFonts w:hint="eastAsia"/>
        </w:rPr>
        <w:t>UE2-&gt;UE3</w:t>
      </w:r>
      <w:r>
        <w:rPr>
          <w:rFonts w:hint="eastAsia"/>
        </w:rPr>
        <w:t>）所在预分配</w:t>
      </w:r>
      <w:r>
        <w:rPr>
          <w:rFonts w:hint="eastAsia"/>
        </w:rPr>
        <w:t>RB</w:t>
      </w:r>
      <w:r>
        <w:rPr>
          <w:rFonts w:hint="eastAsia"/>
        </w:rPr>
        <w:t>域内平均</w:t>
      </w:r>
      <w:r>
        <w:rPr>
          <w:rFonts w:hint="eastAsia"/>
        </w:rPr>
        <w:t>SNR</w:t>
      </w:r>
      <w:proofErr w:type="gramStart"/>
      <w:r>
        <w:rPr>
          <w:rFonts w:hint="eastAsia"/>
        </w:rPr>
        <w:t>值推出</w:t>
      </w:r>
      <w:proofErr w:type="gramEnd"/>
      <w:r>
        <w:rPr>
          <w:rFonts w:hint="eastAsia"/>
        </w:rPr>
        <w:t>MCS-&gt;</w:t>
      </w:r>
      <w:proofErr w:type="spellStart"/>
      <w:r>
        <w:rPr>
          <w:rFonts w:hint="eastAsia"/>
        </w:rPr>
        <w:t>TBS_index</w:t>
      </w:r>
      <w:proofErr w:type="spellEnd"/>
      <w:r>
        <w:rPr>
          <w:rFonts w:hint="eastAsia"/>
        </w:rPr>
        <w:t>，结合业务</w:t>
      </w:r>
      <w:r>
        <w:rPr>
          <w:rFonts w:hint="eastAsia"/>
        </w:rPr>
        <w:t>2</w:t>
      </w:r>
      <w:r>
        <w:rPr>
          <w:rFonts w:hint="eastAsia"/>
        </w:rPr>
        <w:t>在用户队列（</w:t>
      </w:r>
      <w:r>
        <w:rPr>
          <w:rFonts w:hint="eastAsia"/>
        </w:rPr>
        <w:t>UE2-&gt;UE3</w:t>
      </w:r>
      <w:r>
        <w:rPr>
          <w:rFonts w:hint="eastAsia"/>
        </w:rPr>
        <w:t>）内的最小数据</w:t>
      </w:r>
      <w:proofErr w:type="gramStart"/>
      <w:r>
        <w:rPr>
          <w:rFonts w:hint="eastAsia"/>
        </w:rPr>
        <w:t>量需求</w:t>
      </w:r>
      <w:proofErr w:type="gramEnd"/>
      <w:r>
        <w:rPr>
          <w:rFonts w:hint="eastAsia"/>
        </w:rPr>
        <w:t>按优先级顺序计算出</w:t>
      </w:r>
      <w:r>
        <w:rPr>
          <w:rFonts w:hint="eastAsia"/>
        </w:rPr>
        <w:lastRenderedPageBreak/>
        <w:t>业务</w:t>
      </w:r>
      <w:r>
        <w:rPr>
          <w:rFonts w:hint="eastAsia"/>
        </w:rPr>
        <w:t>2</w:t>
      </w:r>
      <w:r>
        <w:rPr>
          <w:rFonts w:hint="eastAsia"/>
        </w:rPr>
        <w:t>在各个用户中所需要的</w:t>
      </w:r>
      <w:r>
        <w:rPr>
          <w:rFonts w:hint="eastAsia"/>
        </w:rPr>
        <w:t>RB</w:t>
      </w:r>
      <w:r>
        <w:rPr>
          <w:rFonts w:hint="eastAsia"/>
        </w:rPr>
        <w:t>数（如下</w:t>
      </w:r>
      <w:r>
        <w:rPr>
          <w:rFonts w:hint="eastAsia"/>
        </w:rPr>
        <w:t>UE2</w:t>
      </w:r>
      <w:r>
        <w:rPr>
          <w:rFonts w:hint="eastAsia"/>
        </w:rPr>
        <w:t>需要</w:t>
      </w:r>
      <w:r>
        <w:rPr>
          <w:rFonts w:hint="eastAsia"/>
        </w:rPr>
        <w:t>3</w:t>
      </w:r>
      <w:r>
        <w:rPr>
          <w:rFonts w:hint="eastAsia"/>
        </w:rPr>
        <w:t>个</w:t>
      </w:r>
      <w:r>
        <w:rPr>
          <w:rFonts w:hint="eastAsia"/>
        </w:rPr>
        <w:t>RBs</w:t>
      </w:r>
      <w:r>
        <w:sym w:font="Wingdings" w:char="F0E0"/>
      </w:r>
      <w:r w:rsidRPr="00BC2449">
        <w:rPr>
          <w:rFonts w:hint="eastAsia"/>
        </w:rPr>
        <w:t xml:space="preserve"> </w:t>
      </w:r>
      <w:r>
        <w:rPr>
          <w:rFonts w:hint="eastAsia"/>
        </w:rPr>
        <w:t>UE3</w:t>
      </w:r>
      <w:r>
        <w:rPr>
          <w:rFonts w:hint="eastAsia"/>
        </w:rPr>
        <w:t>需要</w:t>
      </w:r>
      <w:r>
        <w:rPr>
          <w:rFonts w:hint="eastAsia"/>
        </w:rPr>
        <w:t>2</w:t>
      </w:r>
      <w:r>
        <w:rPr>
          <w:rFonts w:hint="eastAsia"/>
        </w:rPr>
        <w:t>个</w:t>
      </w:r>
      <w:r>
        <w:rPr>
          <w:rFonts w:hint="eastAsia"/>
        </w:rPr>
        <w:t>RBs</w:t>
      </w:r>
      <w:r>
        <w:rPr>
          <w:rFonts w:hint="eastAsia"/>
        </w:rPr>
        <w:t>）；</w:t>
      </w:r>
    </w:p>
    <w:p w:rsidR="00552659" w:rsidRPr="00BC2449" w:rsidRDefault="00552659" w:rsidP="00552659">
      <w:pPr>
        <w:pStyle w:val="a7"/>
        <w:numPr>
          <w:ilvl w:val="0"/>
          <w:numId w:val="10"/>
        </w:numPr>
      </w:pPr>
      <w:r>
        <w:rPr>
          <w:rFonts w:hint="eastAsia"/>
        </w:rPr>
        <w:t>在用户队列（</w:t>
      </w:r>
      <w:r>
        <w:rPr>
          <w:rFonts w:hint="eastAsia"/>
        </w:rPr>
        <w:t>UE2-&gt;UE3</w:t>
      </w:r>
      <w:r>
        <w:rPr>
          <w:rFonts w:hint="eastAsia"/>
        </w:rPr>
        <w:t>）的预分配</w:t>
      </w:r>
      <w:r>
        <w:rPr>
          <w:rFonts w:hint="eastAsia"/>
        </w:rPr>
        <w:t>RB</w:t>
      </w:r>
      <w:r>
        <w:rPr>
          <w:rFonts w:hint="eastAsia"/>
        </w:rPr>
        <w:t>域中剩余未分配的</w:t>
      </w:r>
      <w:r>
        <w:rPr>
          <w:rFonts w:hint="eastAsia"/>
        </w:rPr>
        <w:t>RBs</w:t>
      </w:r>
      <w:r>
        <w:rPr>
          <w:rFonts w:hint="eastAsia"/>
        </w:rPr>
        <w:t>内找具有最好信道质量的</w:t>
      </w:r>
      <w:r>
        <w:rPr>
          <w:rFonts w:hint="eastAsia"/>
        </w:rPr>
        <w:t>RB</w:t>
      </w:r>
      <w:r>
        <w:rPr>
          <w:rFonts w:hint="eastAsia"/>
        </w:rPr>
        <w:t>分配给业务</w:t>
      </w:r>
      <w:r>
        <w:rPr>
          <w:rFonts w:hint="eastAsia"/>
        </w:rPr>
        <w:t>2</w:t>
      </w:r>
      <w:r>
        <w:rPr>
          <w:rFonts w:hint="eastAsia"/>
        </w:rPr>
        <w:t>，如下图所示。</w:t>
      </w:r>
    </w:p>
    <w:p w:rsidR="00552659" w:rsidRPr="00A62193" w:rsidRDefault="00552659" w:rsidP="00552659"/>
    <w:p w:rsidR="00552659" w:rsidRDefault="00552659" w:rsidP="00552659">
      <w:r>
        <w:object w:dxaOrig="14201" w:dyaOrig="5262">
          <v:shape id="_x0000_i1071" type="#_x0000_t75" style="width:414.7pt;height:153.8pt" o:ole="">
            <v:imagedata r:id="rId99" o:title=""/>
          </v:shape>
          <o:OLEObject Type="Embed" ProgID="Visio.Drawing.11" ShapeID="_x0000_i1071" DrawAspect="Content" ObjectID="_1433346110" r:id="rId100"/>
        </w:object>
      </w:r>
    </w:p>
    <w:p w:rsidR="00552659" w:rsidRDefault="00552659" w:rsidP="00552659">
      <w:pPr>
        <w:jc w:val="center"/>
      </w:pPr>
      <w:r>
        <w:rPr>
          <w:rFonts w:hint="eastAsia"/>
        </w:rPr>
        <w:t>图三、业务</w:t>
      </w:r>
      <w:r>
        <w:rPr>
          <w:rFonts w:hint="eastAsia"/>
        </w:rPr>
        <w:t>2</w:t>
      </w:r>
      <w:r>
        <w:rPr>
          <w:rFonts w:hint="eastAsia"/>
        </w:rPr>
        <w:t>在用户队列中</w:t>
      </w:r>
      <w:r>
        <w:rPr>
          <w:rFonts w:hint="eastAsia"/>
        </w:rPr>
        <w:t>RB</w:t>
      </w:r>
      <w:proofErr w:type="gramStart"/>
      <w:r>
        <w:rPr>
          <w:rFonts w:hint="eastAsia"/>
        </w:rPr>
        <w:t>块分配</w:t>
      </w:r>
      <w:proofErr w:type="gramEnd"/>
      <w:r>
        <w:rPr>
          <w:rFonts w:hint="eastAsia"/>
        </w:rPr>
        <w:t>结果</w:t>
      </w:r>
    </w:p>
    <w:p w:rsidR="00552659" w:rsidRPr="00534694" w:rsidRDefault="00552659" w:rsidP="00552659">
      <w:pPr>
        <w:jc w:val="center"/>
      </w:pPr>
    </w:p>
    <w:p w:rsidR="00552659" w:rsidRPr="00B8332D" w:rsidRDefault="00552659" w:rsidP="00552659">
      <w:pPr>
        <w:rPr>
          <w:b/>
          <w:sz w:val="24"/>
          <w:szCs w:val="24"/>
        </w:rPr>
      </w:pPr>
      <w:r w:rsidRPr="00B8332D">
        <w:rPr>
          <w:rFonts w:hint="eastAsia"/>
          <w:b/>
          <w:sz w:val="24"/>
          <w:szCs w:val="24"/>
        </w:rPr>
        <w:t>业务</w:t>
      </w:r>
      <w:r>
        <w:rPr>
          <w:rFonts w:hint="eastAsia"/>
          <w:b/>
          <w:sz w:val="24"/>
          <w:szCs w:val="24"/>
        </w:rPr>
        <w:t>3</w:t>
      </w:r>
    </w:p>
    <w:p w:rsidR="00552659" w:rsidRPr="00E06D6E" w:rsidRDefault="00552659" w:rsidP="00552659">
      <w:r>
        <w:rPr>
          <w:rFonts w:hint="eastAsia"/>
        </w:rPr>
        <w:tab/>
      </w:r>
      <w:r>
        <w:rPr>
          <w:rFonts w:hint="eastAsia"/>
        </w:rPr>
        <w:t>资源分配方法同上（业务</w:t>
      </w:r>
      <w:r>
        <w:rPr>
          <w:rFonts w:hint="eastAsia"/>
        </w:rPr>
        <w:t>1</w:t>
      </w:r>
      <w:r>
        <w:rPr>
          <w:rFonts w:hint="eastAsia"/>
        </w:rPr>
        <w:t>或业务</w:t>
      </w:r>
      <w:r>
        <w:rPr>
          <w:rFonts w:hint="eastAsia"/>
        </w:rPr>
        <w:t>2</w:t>
      </w:r>
      <w:r>
        <w:rPr>
          <w:rFonts w:hint="eastAsia"/>
        </w:rPr>
        <w:t>的分配方式）</w:t>
      </w:r>
    </w:p>
    <w:p w:rsidR="00552659" w:rsidRDefault="00552659" w:rsidP="00552659">
      <w:r>
        <w:object w:dxaOrig="14201" w:dyaOrig="5335">
          <v:shape id="_x0000_i1072" type="#_x0000_t75" style="width:414.7pt;height:156.1pt" o:ole="">
            <v:imagedata r:id="rId101" o:title=""/>
          </v:shape>
          <o:OLEObject Type="Embed" ProgID="Visio.Drawing.11" ShapeID="_x0000_i1072" DrawAspect="Content" ObjectID="_1433346111" r:id="rId102"/>
        </w:object>
      </w:r>
    </w:p>
    <w:p w:rsidR="00552659" w:rsidRDefault="00552659" w:rsidP="00552659">
      <w:pPr>
        <w:jc w:val="center"/>
      </w:pPr>
      <w:r>
        <w:rPr>
          <w:rFonts w:hint="eastAsia"/>
        </w:rPr>
        <w:t>图四、业务</w:t>
      </w:r>
      <w:r>
        <w:rPr>
          <w:rFonts w:hint="eastAsia"/>
        </w:rPr>
        <w:t>3</w:t>
      </w:r>
      <w:r>
        <w:rPr>
          <w:rFonts w:hint="eastAsia"/>
        </w:rPr>
        <w:t>在用户队列中</w:t>
      </w:r>
      <w:r>
        <w:rPr>
          <w:rFonts w:hint="eastAsia"/>
        </w:rPr>
        <w:t>RB</w:t>
      </w:r>
      <w:proofErr w:type="gramStart"/>
      <w:r>
        <w:rPr>
          <w:rFonts w:hint="eastAsia"/>
        </w:rPr>
        <w:t>块分配</w:t>
      </w:r>
      <w:proofErr w:type="gramEnd"/>
      <w:r>
        <w:rPr>
          <w:rFonts w:hint="eastAsia"/>
        </w:rPr>
        <w:t>结果</w:t>
      </w:r>
    </w:p>
    <w:p w:rsidR="00552659" w:rsidRPr="00B8332D" w:rsidRDefault="00552659" w:rsidP="00552659">
      <w:pPr>
        <w:rPr>
          <w:b/>
          <w:sz w:val="24"/>
          <w:szCs w:val="24"/>
        </w:rPr>
      </w:pPr>
      <w:r w:rsidRPr="00B8332D">
        <w:rPr>
          <w:rFonts w:hint="eastAsia"/>
          <w:b/>
          <w:sz w:val="24"/>
          <w:szCs w:val="24"/>
        </w:rPr>
        <w:t>业务</w:t>
      </w:r>
      <w:r>
        <w:rPr>
          <w:rFonts w:hint="eastAsia"/>
          <w:b/>
          <w:sz w:val="24"/>
          <w:szCs w:val="24"/>
        </w:rPr>
        <w:t>4</w:t>
      </w:r>
    </w:p>
    <w:p w:rsidR="00552659" w:rsidRPr="00E06D6E" w:rsidRDefault="00552659" w:rsidP="00552659">
      <w:r>
        <w:rPr>
          <w:rFonts w:hint="eastAsia"/>
        </w:rPr>
        <w:tab/>
      </w:r>
      <w:r>
        <w:rPr>
          <w:rFonts w:hint="eastAsia"/>
        </w:rPr>
        <w:t>资源分配方法同上（业务</w:t>
      </w:r>
      <w:r>
        <w:rPr>
          <w:rFonts w:hint="eastAsia"/>
        </w:rPr>
        <w:t>1</w:t>
      </w:r>
      <w:r>
        <w:rPr>
          <w:rFonts w:hint="eastAsia"/>
        </w:rPr>
        <w:t>或业务</w:t>
      </w:r>
      <w:r>
        <w:rPr>
          <w:rFonts w:hint="eastAsia"/>
        </w:rPr>
        <w:t>2</w:t>
      </w:r>
      <w:r>
        <w:rPr>
          <w:rFonts w:hint="eastAsia"/>
        </w:rPr>
        <w:t>的分配方式）</w:t>
      </w:r>
    </w:p>
    <w:p w:rsidR="00552659" w:rsidRPr="00534694" w:rsidRDefault="00552659" w:rsidP="00552659">
      <w:pPr>
        <w:jc w:val="center"/>
      </w:pPr>
    </w:p>
    <w:p w:rsidR="00552659" w:rsidRDefault="00552659" w:rsidP="00552659">
      <w:r>
        <w:object w:dxaOrig="14087" w:dyaOrig="7390">
          <v:shape id="_x0000_i1073" type="#_x0000_t75" style="width:414.7pt;height:217.75pt" o:ole="">
            <v:imagedata r:id="rId103" o:title=""/>
          </v:shape>
          <o:OLEObject Type="Embed" ProgID="Visio.Drawing.11" ShapeID="_x0000_i1073" DrawAspect="Content" ObjectID="_1433346112" r:id="rId104"/>
        </w:object>
      </w:r>
    </w:p>
    <w:p w:rsidR="00552659" w:rsidRDefault="00552659" w:rsidP="00552659">
      <w:pPr>
        <w:jc w:val="center"/>
      </w:pPr>
      <w:r>
        <w:rPr>
          <w:rFonts w:hint="eastAsia"/>
        </w:rPr>
        <w:t>图五、业务</w:t>
      </w:r>
      <w:r>
        <w:rPr>
          <w:rFonts w:hint="eastAsia"/>
        </w:rPr>
        <w:t>4</w:t>
      </w:r>
      <w:r>
        <w:rPr>
          <w:rFonts w:hint="eastAsia"/>
        </w:rPr>
        <w:t>在用户队列中</w:t>
      </w:r>
      <w:r>
        <w:rPr>
          <w:rFonts w:hint="eastAsia"/>
        </w:rPr>
        <w:t>RB</w:t>
      </w:r>
      <w:proofErr w:type="gramStart"/>
      <w:r>
        <w:rPr>
          <w:rFonts w:hint="eastAsia"/>
        </w:rPr>
        <w:t>块分配</w:t>
      </w:r>
      <w:proofErr w:type="gramEnd"/>
      <w:r>
        <w:rPr>
          <w:rFonts w:hint="eastAsia"/>
        </w:rPr>
        <w:t>结果</w:t>
      </w:r>
    </w:p>
    <w:p w:rsidR="00552659" w:rsidRDefault="00552659" w:rsidP="00552659"/>
    <w:p w:rsidR="00552659" w:rsidRDefault="00552659" w:rsidP="00552659"/>
    <w:p w:rsidR="00552659" w:rsidRDefault="00552659" w:rsidP="00552659"/>
    <w:p w:rsidR="00552659" w:rsidRDefault="00552659" w:rsidP="00552659">
      <w:pPr>
        <w:pStyle w:val="1"/>
      </w:pPr>
      <w:r>
        <w:rPr>
          <w:rFonts w:hint="eastAsia"/>
        </w:rPr>
        <w:t>附录：上行调度过程中涉及的参数调研总结</w:t>
      </w:r>
    </w:p>
    <w:p w:rsidR="00552659" w:rsidRPr="00D8083F" w:rsidRDefault="007A2C91" w:rsidP="00552659">
      <w:pPr>
        <w:pStyle w:val="2"/>
      </w:pPr>
      <w:r>
        <w:rPr>
          <w:rFonts w:hint="eastAsia"/>
        </w:rPr>
        <w:t>1</w:t>
      </w:r>
      <w:r>
        <w:rPr>
          <w:rFonts w:hint="eastAsia"/>
        </w:rPr>
        <w:t>、</w:t>
      </w:r>
      <w:r>
        <w:rPr>
          <w:rFonts w:hint="eastAsia"/>
        </w:rPr>
        <w:t xml:space="preserve"> </w:t>
      </w:r>
      <w:r w:rsidR="00552659">
        <w:rPr>
          <w:rFonts w:hint="eastAsia"/>
        </w:rPr>
        <w:t>RB</w:t>
      </w:r>
      <w:r w:rsidR="00552659">
        <w:rPr>
          <w:rFonts w:hint="eastAsia"/>
        </w:rPr>
        <w:t>分配连续性限制</w:t>
      </w:r>
    </w:p>
    <w:p w:rsidR="00552659" w:rsidRDefault="00552659" w:rsidP="00552659">
      <w:pPr>
        <w:pStyle w:val="a7"/>
        <w:ind w:left="432"/>
      </w:pPr>
      <w:r>
        <w:rPr>
          <w:rFonts w:hint="eastAsia"/>
        </w:rPr>
        <w:t>在</w:t>
      </w:r>
      <w:r>
        <w:rPr>
          <w:rFonts w:hint="eastAsia"/>
        </w:rPr>
        <w:t>LTE</w:t>
      </w:r>
      <w:r>
        <w:rPr>
          <w:rFonts w:hint="eastAsia"/>
        </w:rPr>
        <w:t>系统中上行采用集中式（</w:t>
      </w:r>
      <w:r>
        <w:rPr>
          <w:rFonts w:hint="eastAsia"/>
        </w:rPr>
        <w:t>localized</w:t>
      </w:r>
      <w:r>
        <w:rPr>
          <w:rFonts w:hint="eastAsia"/>
        </w:rPr>
        <w:t>）资源分配方式，分配给</w:t>
      </w:r>
      <w:r>
        <w:rPr>
          <w:rFonts w:hint="eastAsia"/>
        </w:rPr>
        <w:t>UE</w:t>
      </w:r>
      <w:r>
        <w:rPr>
          <w:rFonts w:hint="eastAsia"/>
        </w:rPr>
        <w:t>的资源块是连续的。如下图所示：</w:t>
      </w:r>
    </w:p>
    <w:p w:rsidR="00552659" w:rsidRDefault="00552659" w:rsidP="00552659">
      <w:pPr>
        <w:jc w:val="center"/>
      </w:pPr>
      <w:r>
        <w:object w:dxaOrig="2352" w:dyaOrig="1594">
          <v:shape id="_x0000_i1074" type="#_x0000_t75" style="width:118.65pt;height:80.05pt" o:ole="">
            <v:imagedata r:id="rId105" o:title=""/>
          </v:shape>
          <o:OLEObject Type="Embed" ProgID="Visio.Drawing.11" ShapeID="_x0000_i1074" DrawAspect="Content" ObjectID="_1433346113" r:id="rId106"/>
        </w:object>
      </w:r>
    </w:p>
    <w:p w:rsidR="00552659" w:rsidRDefault="007A2C91" w:rsidP="00552659">
      <w:pPr>
        <w:pStyle w:val="2"/>
      </w:pPr>
      <w:r>
        <w:rPr>
          <w:rFonts w:hint="eastAsia"/>
        </w:rPr>
        <w:t>2</w:t>
      </w:r>
      <w:r>
        <w:rPr>
          <w:rFonts w:hint="eastAsia"/>
        </w:rPr>
        <w:t>、</w:t>
      </w:r>
      <w:r>
        <w:rPr>
          <w:rFonts w:hint="eastAsia"/>
        </w:rPr>
        <w:t xml:space="preserve"> </w:t>
      </w:r>
      <w:r w:rsidR="00552659">
        <w:rPr>
          <w:rFonts w:hint="eastAsia"/>
        </w:rPr>
        <w:t>SRS---</w:t>
      </w:r>
      <w:r w:rsidR="00552659">
        <w:rPr>
          <w:rFonts w:hint="eastAsia"/>
        </w:rPr>
        <w:t>决定上行信道质量及</w:t>
      </w:r>
      <w:r w:rsidR="00552659">
        <w:rPr>
          <w:rFonts w:hint="eastAsia"/>
        </w:rPr>
        <w:t>MCS</w:t>
      </w:r>
    </w:p>
    <w:p w:rsidR="00552659" w:rsidRPr="00854E60" w:rsidRDefault="00552659" w:rsidP="00552659">
      <w:pPr>
        <w:ind w:firstLine="420"/>
      </w:pPr>
      <w:r w:rsidRPr="00697504">
        <w:rPr>
          <w:rFonts w:ascii="Verdana" w:hAnsi="Verdana" w:hint="eastAsia"/>
          <w:sz w:val="20"/>
          <w:szCs w:val="20"/>
        </w:rPr>
        <w:t>在</w:t>
      </w:r>
      <w:r w:rsidRPr="00697504">
        <w:rPr>
          <w:rFonts w:ascii="Verdana" w:hAnsi="Verdana" w:hint="eastAsia"/>
          <w:sz w:val="20"/>
          <w:szCs w:val="20"/>
        </w:rPr>
        <w:t>LTE</w:t>
      </w:r>
      <w:r w:rsidRPr="00697504">
        <w:rPr>
          <w:rFonts w:ascii="Verdana" w:hAnsi="Verdana" w:hint="eastAsia"/>
          <w:sz w:val="20"/>
          <w:szCs w:val="20"/>
        </w:rPr>
        <w:t>系统中，</w:t>
      </w:r>
      <w:r w:rsidRPr="00697504">
        <w:rPr>
          <w:rFonts w:ascii="Verdana" w:hAnsi="Verdana" w:hint="eastAsia"/>
          <w:sz w:val="20"/>
          <w:szCs w:val="20"/>
        </w:rPr>
        <w:t>SRS</w:t>
      </w:r>
      <w:r w:rsidRPr="00697504">
        <w:rPr>
          <w:rFonts w:ascii="Verdana" w:hAnsi="Verdana" w:hint="eastAsia"/>
          <w:sz w:val="20"/>
          <w:szCs w:val="20"/>
        </w:rPr>
        <w:t>是</w:t>
      </w:r>
      <w:bookmarkStart w:id="16" w:name="OLE_LINK6"/>
      <w:bookmarkStart w:id="17" w:name="OLE_LINK7"/>
      <w:r w:rsidRPr="00697504">
        <w:rPr>
          <w:rFonts w:ascii="Verdana" w:hAnsi="Verdana" w:hint="eastAsia"/>
          <w:sz w:val="20"/>
          <w:szCs w:val="20"/>
        </w:rPr>
        <w:t>基站</w:t>
      </w:r>
      <w:bookmarkEnd w:id="16"/>
      <w:bookmarkEnd w:id="17"/>
      <w:r w:rsidRPr="00697504">
        <w:rPr>
          <w:rFonts w:ascii="Verdana" w:hAnsi="Verdana" w:hint="eastAsia"/>
          <w:sz w:val="20"/>
          <w:szCs w:val="20"/>
        </w:rPr>
        <w:t>用来评估每个频域子载波的上行信息质量的。某个时刻基站分配给</w:t>
      </w:r>
      <w:r w:rsidRPr="00697504">
        <w:rPr>
          <w:rFonts w:ascii="Verdana" w:hAnsi="Verdana" w:hint="eastAsia"/>
          <w:sz w:val="20"/>
          <w:szCs w:val="20"/>
        </w:rPr>
        <w:t>UE</w:t>
      </w:r>
      <w:r w:rsidRPr="00697504">
        <w:rPr>
          <w:rFonts w:ascii="Verdana" w:hAnsi="Verdana" w:hint="eastAsia"/>
          <w:sz w:val="20"/>
          <w:szCs w:val="20"/>
        </w:rPr>
        <w:t>的频带只是全频带宽的一部分，因此基站要知道在全频带宽中哪块频域资源的信道质量比较好，这样基站才能把最好的频域资源分配给各</w:t>
      </w:r>
      <w:r w:rsidRPr="00697504">
        <w:rPr>
          <w:rFonts w:ascii="Verdana" w:hAnsi="Verdana" w:hint="eastAsia"/>
          <w:sz w:val="20"/>
          <w:szCs w:val="20"/>
        </w:rPr>
        <w:t>UE</w:t>
      </w:r>
      <w:r w:rsidRPr="00697504">
        <w:rPr>
          <w:rFonts w:ascii="Verdana" w:hAnsi="Verdana" w:hint="eastAsia"/>
          <w:sz w:val="20"/>
          <w:szCs w:val="20"/>
        </w:rPr>
        <w:t>，因此</w:t>
      </w:r>
      <w:r w:rsidRPr="00697504">
        <w:rPr>
          <w:rFonts w:ascii="Verdana" w:hAnsi="Verdana" w:hint="eastAsia"/>
          <w:sz w:val="20"/>
          <w:szCs w:val="20"/>
        </w:rPr>
        <w:t>SRS</w:t>
      </w:r>
      <w:r w:rsidRPr="00697504">
        <w:rPr>
          <w:rFonts w:ascii="Verdana" w:hAnsi="Verdana" w:hint="eastAsia"/>
          <w:sz w:val="20"/>
          <w:szCs w:val="20"/>
        </w:rPr>
        <w:t>是非常重要的。</w:t>
      </w:r>
    </w:p>
    <w:p w:rsidR="00552659" w:rsidRDefault="00552659" w:rsidP="00552659">
      <w:pPr>
        <w:ind w:firstLine="420"/>
        <w:rPr>
          <w:rFonts w:ascii="Verdana" w:hAnsi="Verdana"/>
          <w:sz w:val="20"/>
          <w:szCs w:val="20"/>
        </w:rPr>
      </w:pPr>
      <w:r w:rsidRPr="00697504">
        <w:rPr>
          <w:rFonts w:ascii="Verdana" w:hAnsi="Verdana" w:hint="eastAsia"/>
          <w:sz w:val="20"/>
          <w:szCs w:val="20"/>
        </w:rPr>
        <w:lastRenderedPageBreak/>
        <w:t>该信号是由</w:t>
      </w:r>
      <w:r w:rsidRPr="00697504">
        <w:rPr>
          <w:rFonts w:ascii="Verdana" w:hAnsi="Verdana" w:hint="eastAsia"/>
          <w:sz w:val="20"/>
          <w:szCs w:val="20"/>
        </w:rPr>
        <w:t>UE</w:t>
      </w:r>
      <w:r w:rsidRPr="00697504">
        <w:rPr>
          <w:rFonts w:ascii="Verdana" w:hAnsi="Verdana" w:hint="eastAsia"/>
          <w:sz w:val="20"/>
          <w:szCs w:val="20"/>
        </w:rPr>
        <w:t>发送给基站。当基站在进行上行调度给</w:t>
      </w:r>
      <w:r w:rsidRPr="00697504">
        <w:rPr>
          <w:rFonts w:ascii="Verdana" w:hAnsi="Verdana" w:hint="eastAsia"/>
          <w:sz w:val="20"/>
          <w:szCs w:val="20"/>
        </w:rPr>
        <w:t>UE</w:t>
      </w:r>
      <w:r w:rsidRPr="00697504">
        <w:rPr>
          <w:rFonts w:ascii="Verdana" w:hAnsi="Verdana" w:hint="eastAsia"/>
          <w:sz w:val="20"/>
          <w:szCs w:val="20"/>
        </w:rPr>
        <w:t>分配资源时，首先需要知道上行信道的质量，此时基站会通过</w:t>
      </w:r>
      <w:r w:rsidRPr="00697504">
        <w:rPr>
          <w:rFonts w:ascii="Verdana" w:hAnsi="Verdana" w:hint="eastAsia"/>
          <w:sz w:val="20"/>
          <w:szCs w:val="20"/>
        </w:rPr>
        <w:t>RRC</w:t>
      </w:r>
      <w:r w:rsidRPr="00697504">
        <w:rPr>
          <w:rFonts w:ascii="Verdana" w:hAnsi="Verdana" w:hint="eastAsia"/>
          <w:sz w:val="20"/>
          <w:szCs w:val="20"/>
        </w:rPr>
        <w:t>消息指示</w:t>
      </w:r>
      <w:r w:rsidRPr="00697504">
        <w:rPr>
          <w:rFonts w:ascii="Verdana" w:hAnsi="Verdana" w:hint="eastAsia"/>
          <w:sz w:val="20"/>
          <w:szCs w:val="20"/>
        </w:rPr>
        <w:t>UE</w:t>
      </w:r>
      <w:r w:rsidRPr="00697504">
        <w:rPr>
          <w:rFonts w:ascii="Verdana" w:hAnsi="Verdana" w:hint="eastAsia"/>
          <w:sz w:val="20"/>
          <w:szCs w:val="20"/>
        </w:rPr>
        <w:t>发送</w:t>
      </w:r>
      <w:r w:rsidRPr="00697504">
        <w:rPr>
          <w:rFonts w:ascii="Verdana" w:hAnsi="Verdana" w:hint="eastAsia"/>
          <w:sz w:val="20"/>
          <w:szCs w:val="20"/>
        </w:rPr>
        <w:t>SRS</w:t>
      </w:r>
      <w:r w:rsidRPr="00697504">
        <w:rPr>
          <w:rFonts w:ascii="Verdana" w:hAnsi="Verdana" w:hint="eastAsia"/>
          <w:sz w:val="20"/>
          <w:szCs w:val="20"/>
        </w:rPr>
        <w:t>的格式、带宽配置及时域</w:t>
      </w:r>
      <w:proofErr w:type="gramStart"/>
      <w:r w:rsidRPr="00697504">
        <w:rPr>
          <w:rFonts w:ascii="Verdana" w:hAnsi="Verdana" w:hint="eastAsia"/>
          <w:sz w:val="20"/>
          <w:szCs w:val="20"/>
        </w:rPr>
        <w:t>子帧位置</w:t>
      </w:r>
      <w:proofErr w:type="gramEnd"/>
      <w:r w:rsidRPr="00697504">
        <w:rPr>
          <w:rFonts w:ascii="Verdana" w:hAnsi="Verdana" w:hint="eastAsia"/>
          <w:sz w:val="20"/>
          <w:szCs w:val="20"/>
        </w:rPr>
        <w:t>等配置信息。让</w:t>
      </w:r>
      <w:r w:rsidRPr="00697504">
        <w:rPr>
          <w:rFonts w:ascii="Verdana" w:hAnsi="Verdana" w:hint="eastAsia"/>
          <w:sz w:val="20"/>
          <w:szCs w:val="20"/>
        </w:rPr>
        <w:t>UE</w:t>
      </w:r>
      <w:r w:rsidRPr="00697504">
        <w:rPr>
          <w:rFonts w:ascii="Verdana" w:hAnsi="Verdana" w:hint="eastAsia"/>
          <w:sz w:val="20"/>
          <w:szCs w:val="20"/>
        </w:rPr>
        <w:t>发送带有上行信道质量评估的</w:t>
      </w:r>
      <w:r w:rsidRPr="00697504">
        <w:rPr>
          <w:rFonts w:ascii="Verdana" w:hAnsi="Verdana" w:hint="eastAsia"/>
          <w:sz w:val="20"/>
          <w:szCs w:val="20"/>
        </w:rPr>
        <w:t>SRS</w:t>
      </w:r>
      <w:r w:rsidRPr="00697504">
        <w:rPr>
          <w:rFonts w:ascii="Verdana" w:hAnsi="Verdana" w:hint="eastAsia"/>
          <w:sz w:val="20"/>
          <w:szCs w:val="20"/>
        </w:rPr>
        <w:t>。</w:t>
      </w:r>
      <w:r w:rsidRPr="00697504">
        <w:rPr>
          <w:rFonts w:ascii="Verdana" w:hAnsi="Verdana" w:hint="eastAsia"/>
          <w:sz w:val="20"/>
          <w:szCs w:val="20"/>
        </w:rPr>
        <w:t>UE</w:t>
      </w:r>
      <w:r w:rsidRPr="00697504">
        <w:rPr>
          <w:rFonts w:ascii="Verdana" w:hAnsi="Verdana" w:hint="eastAsia"/>
          <w:sz w:val="20"/>
          <w:szCs w:val="20"/>
        </w:rPr>
        <w:t>在测量上行信道质量后，会给基站回馈一个</w:t>
      </w:r>
      <w:r w:rsidRPr="00697504">
        <w:rPr>
          <w:rFonts w:ascii="Verdana" w:hAnsi="Verdana" w:hint="eastAsia"/>
          <w:sz w:val="20"/>
          <w:szCs w:val="20"/>
        </w:rPr>
        <w:t>SRS</w:t>
      </w:r>
      <w:r w:rsidRPr="00697504">
        <w:rPr>
          <w:rFonts w:ascii="Verdana" w:hAnsi="Verdana" w:hint="eastAsia"/>
          <w:sz w:val="20"/>
          <w:szCs w:val="20"/>
        </w:rPr>
        <w:t>。基站收到</w:t>
      </w:r>
      <w:r w:rsidRPr="00697504">
        <w:rPr>
          <w:rFonts w:ascii="Verdana" w:hAnsi="Verdana" w:hint="eastAsia"/>
          <w:sz w:val="20"/>
          <w:szCs w:val="20"/>
        </w:rPr>
        <w:t>SRS</w:t>
      </w:r>
      <w:r w:rsidRPr="00697504">
        <w:rPr>
          <w:rFonts w:ascii="Verdana" w:hAnsi="Verdana" w:hint="eastAsia"/>
          <w:sz w:val="20"/>
          <w:szCs w:val="20"/>
        </w:rPr>
        <w:t>后会根据其中的信息进行解调和信道状况评估，将信道状况较好的</w:t>
      </w:r>
      <w:proofErr w:type="gramStart"/>
      <w:r w:rsidRPr="00697504">
        <w:rPr>
          <w:rFonts w:ascii="Verdana" w:hAnsi="Verdana" w:hint="eastAsia"/>
          <w:sz w:val="20"/>
          <w:szCs w:val="20"/>
        </w:rPr>
        <w:t>资源块分配给</w:t>
      </w:r>
      <w:proofErr w:type="gramEnd"/>
      <w:r w:rsidRPr="00697504">
        <w:rPr>
          <w:rFonts w:ascii="Verdana" w:hAnsi="Verdana" w:hint="eastAsia"/>
          <w:sz w:val="20"/>
          <w:szCs w:val="20"/>
        </w:rPr>
        <w:t>UE</w:t>
      </w:r>
      <w:r w:rsidRPr="00697504">
        <w:rPr>
          <w:rFonts w:ascii="Verdana" w:hAnsi="Verdana" w:hint="eastAsia"/>
          <w:sz w:val="20"/>
          <w:szCs w:val="20"/>
        </w:rPr>
        <w:t>，由此确定</w:t>
      </w:r>
      <w:r w:rsidRPr="00697504">
        <w:rPr>
          <w:rFonts w:ascii="Verdana" w:hAnsi="Verdana" w:hint="eastAsia"/>
          <w:sz w:val="20"/>
          <w:szCs w:val="20"/>
        </w:rPr>
        <w:t>UE</w:t>
      </w:r>
      <w:r w:rsidRPr="00697504">
        <w:rPr>
          <w:rFonts w:ascii="Verdana" w:hAnsi="Verdana" w:hint="eastAsia"/>
          <w:sz w:val="20"/>
          <w:szCs w:val="20"/>
        </w:rPr>
        <w:t>发送上行数据应该分配的资源块的频率位置，然后进行上行调度。</w:t>
      </w:r>
    </w:p>
    <w:p w:rsidR="00552659" w:rsidRDefault="00552659" w:rsidP="00552659">
      <w:pPr>
        <w:pStyle w:val="a7"/>
      </w:pPr>
      <w:r>
        <w:rPr>
          <w:rFonts w:hint="eastAsia"/>
        </w:rPr>
        <w:t>在</w:t>
      </w:r>
      <w:r>
        <w:rPr>
          <w:rFonts w:hint="eastAsia"/>
        </w:rPr>
        <w:t>LTE</w:t>
      </w:r>
      <w:r>
        <w:rPr>
          <w:rFonts w:hint="eastAsia"/>
        </w:rPr>
        <w:t>中，采用自适应调制编码（</w:t>
      </w:r>
      <w:r>
        <w:rPr>
          <w:rFonts w:hint="eastAsia"/>
        </w:rPr>
        <w:t>AMC</w:t>
      </w:r>
      <w:r>
        <w:rPr>
          <w:rFonts w:hint="eastAsia"/>
        </w:rPr>
        <w:t>）。即通过速率控制链路的自适应技术。无线链路数据速率是通过调节调制方式或信道编码速率来实现的。当无线信道质量好时，接收</w:t>
      </w:r>
      <w:proofErr w:type="gramStart"/>
      <w:r>
        <w:rPr>
          <w:rFonts w:hint="eastAsia"/>
        </w:rPr>
        <w:t>接具有</w:t>
      </w:r>
      <w:proofErr w:type="gramEnd"/>
      <w:r>
        <w:rPr>
          <w:rFonts w:hint="eastAsia"/>
        </w:rPr>
        <w:t>较高的信噪比，此时数据速率的主要限制为无线链路的带宽。因此这类情况下，适合采用高阶调制方式（如</w:t>
      </w:r>
      <w:r>
        <w:rPr>
          <w:rFonts w:hint="eastAsia"/>
        </w:rPr>
        <w:t>16QAM</w:t>
      </w:r>
      <w:r>
        <w:rPr>
          <w:rFonts w:hint="eastAsia"/>
        </w:rPr>
        <w:t>和</w:t>
      </w:r>
      <w:r>
        <w:rPr>
          <w:rFonts w:hint="eastAsia"/>
        </w:rPr>
        <w:t>64QAM</w:t>
      </w:r>
      <w:r>
        <w:rPr>
          <w:rFonts w:hint="eastAsia"/>
        </w:rPr>
        <w:t>）与较高的速率编码。类似地，在无线信道质量较差时，适合采用</w:t>
      </w:r>
      <w:r>
        <w:rPr>
          <w:rFonts w:hint="eastAsia"/>
        </w:rPr>
        <w:t>QPSK</w:t>
      </w:r>
      <w:r>
        <w:rPr>
          <w:rFonts w:hint="eastAsia"/>
        </w:rPr>
        <w:t>与较低的速率编码。</w:t>
      </w:r>
    </w:p>
    <w:p w:rsidR="00552659" w:rsidRDefault="00552659" w:rsidP="00552659">
      <w:pPr>
        <w:ind w:firstLine="420"/>
      </w:pPr>
      <w:r>
        <w:rPr>
          <w:rFonts w:hint="eastAsia"/>
        </w:rPr>
        <w:t>对于下行链路，在进行下行调度时，基站通过</w:t>
      </w:r>
      <w:r>
        <w:rPr>
          <w:rFonts w:hint="eastAsia"/>
        </w:rPr>
        <w:t>UE</w:t>
      </w:r>
      <w:r>
        <w:rPr>
          <w:rFonts w:hint="eastAsia"/>
        </w:rPr>
        <w:t>反馈的</w:t>
      </w:r>
      <w:r>
        <w:rPr>
          <w:rFonts w:hint="eastAsia"/>
        </w:rPr>
        <w:t>CQI</w:t>
      </w:r>
      <w:r>
        <w:rPr>
          <w:rFonts w:hint="eastAsia"/>
        </w:rPr>
        <w:t>查表即可得到相应的</w:t>
      </w:r>
      <w:r>
        <w:rPr>
          <w:rFonts w:hint="eastAsia"/>
        </w:rPr>
        <w:t>MCS</w:t>
      </w:r>
      <w:r>
        <w:rPr>
          <w:rFonts w:hint="eastAsia"/>
        </w:rPr>
        <w:t>，故基站可以方便为</w:t>
      </w:r>
      <w:r>
        <w:rPr>
          <w:rFonts w:hint="eastAsia"/>
        </w:rPr>
        <w:t>UE</w:t>
      </w:r>
      <w:r>
        <w:rPr>
          <w:rFonts w:hint="eastAsia"/>
        </w:rPr>
        <w:t>选择合适的</w:t>
      </w:r>
      <w:r>
        <w:rPr>
          <w:rFonts w:hint="eastAsia"/>
        </w:rPr>
        <w:t>MCS</w:t>
      </w:r>
      <w:r>
        <w:rPr>
          <w:rFonts w:hint="eastAsia"/>
        </w:rPr>
        <w:t>。而对于上行链路，基站在为</w:t>
      </w:r>
      <w:r>
        <w:rPr>
          <w:rFonts w:hint="eastAsia"/>
        </w:rPr>
        <w:t>UE</w:t>
      </w:r>
      <w:r>
        <w:rPr>
          <w:rFonts w:hint="eastAsia"/>
        </w:rPr>
        <w:t>决策</w:t>
      </w:r>
      <w:r>
        <w:rPr>
          <w:rFonts w:hint="eastAsia"/>
        </w:rPr>
        <w:t>MCS</w:t>
      </w:r>
      <w:r>
        <w:rPr>
          <w:rFonts w:hint="eastAsia"/>
        </w:rPr>
        <w:t>时就没有这么轻松了，而是相对麻烦些。</w:t>
      </w:r>
    </w:p>
    <w:p w:rsidR="00552659" w:rsidRDefault="00552659" w:rsidP="00552659">
      <w:pPr>
        <w:ind w:firstLine="420"/>
      </w:pPr>
      <w:r>
        <w:rPr>
          <w:rFonts w:hint="eastAsia"/>
        </w:rPr>
        <w:t>上行信道估计</w:t>
      </w:r>
    </w:p>
    <w:p w:rsidR="00552659" w:rsidRDefault="00552659" w:rsidP="00552659">
      <w:pPr>
        <w:ind w:firstLine="420"/>
      </w:pPr>
      <w:r>
        <w:rPr>
          <w:rFonts w:hint="eastAsia"/>
        </w:rPr>
        <w:t>UE</w:t>
      </w:r>
      <w:r>
        <w:rPr>
          <w:rFonts w:hint="eastAsia"/>
        </w:rPr>
        <w:t>向基站上报探测参考信号</w:t>
      </w:r>
      <w:r>
        <w:rPr>
          <w:rFonts w:hint="eastAsia"/>
        </w:rPr>
        <w:t>SRS</w:t>
      </w:r>
      <w:r>
        <w:rPr>
          <w:rFonts w:hint="eastAsia"/>
        </w:rPr>
        <w:t>，基站收到该</w:t>
      </w:r>
      <w:proofErr w:type="spellStart"/>
      <w:r>
        <w:rPr>
          <w:rFonts w:hint="eastAsia"/>
        </w:rPr>
        <w:t>SRS.indication</w:t>
      </w:r>
      <w:proofErr w:type="spellEnd"/>
      <w:r>
        <w:rPr>
          <w:rFonts w:hint="eastAsia"/>
        </w:rPr>
        <w:t>信息后，在</w:t>
      </w:r>
      <w:proofErr w:type="spellStart"/>
      <w:r>
        <w:rPr>
          <w:rFonts w:hint="eastAsia"/>
        </w:rPr>
        <w:t>SRS.indication</w:t>
      </w:r>
      <w:proofErr w:type="spellEnd"/>
      <w:r>
        <w:rPr>
          <w:rFonts w:hint="eastAsia"/>
        </w:rPr>
        <w:t>结构体中有一个参数</w:t>
      </w:r>
      <w:r>
        <w:rPr>
          <w:rFonts w:hint="eastAsia"/>
        </w:rPr>
        <w:t>SNR</w:t>
      </w:r>
      <w:r>
        <w:rPr>
          <w:rFonts w:hint="eastAsia"/>
        </w:rPr>
        <w:t>，通过该参数基站能判断当前上行信道质量。该参数反映</w:t>
      </w:r>
      <w:r>
        <w:rPr>
          <w:rFonts w:hint="eastAsia"/>
        </w:rPr>
        <w:t>UE</w:t>
      </w:r>
      <w:r>
        <w:rPr>
          <w:rFonts w:hint="eastAsia"/>
        </w:rPr>
        <w:t>在当前</w:t>
      </w:r>
      <w:proofErr w:type="gramStart"/>
      <w:r>
        <w:rPr>
          <w:rFonts w:hint="eastAsia"/>
        </w:rPr>
        <w:t>子帧上</w:t>
      </w:r>
      <w:proofErr w:type="gramEnd"/>
      <w:r>
        <w:rPr>
          <w:rFonts w:hint="eastAsia"/>
        </w:rPr>
        <w:t>每个</w:t>
      </w:r>
      <w:r>
        <w:rPr>
          <w:rFonts w:hint="eastAsia"/>
        </w:rPr>
        <w:t>RB</w:t>
      </w:r>
      <w:r>
        <w:rPr>
          <w:rFonts w:hint="eastAsia"/>
        </w:rPr>
        <w:t>上的信噪比，</w:t>
      </w:r>
      <w:r>
        <w:rPr>
          <w:rFonts w:hint="eastAsia"/>
        </w:rPr>
        <w:t>SNR</w:t>
      </w:r>
      <w:r>
        <w:rPr>
          <w:rFonts w:hint="eastAsia"/>
        </w:rPr>
        <w:t>值大说明在当前</w:t>
      </w:r>
      <w:r>
        <w:rPr>
          <w:rFonts w:hint="eastAsia"/>
        </w:rPr>
        <w:t>RB</w:t>
      </w:r>
      <w:r>
        <w:rPr>
          <w:rFonts w:hint="eastAsia"/>
        </w:rPr>
        <w:t>上的信道质量比较好，</w:t>
      </w:r>
      <w:r>
        <w:rPr>
          <w:rFonts w:hint="eastAsia"/>
        </w:rPr>
        <w:t>SNR</w:t>
      </w:r>
      <w:r>
        <w:rPr>
          <w:rFonts w:hint="eastAsia"/>
        </w:rPr>
        <w:t>值小说明当前</w:t>
      </w:r>
      <w:r>
        <w:rPr>
          <w:rFonts w:hint="eastAsia"/>
        </w:rPr>
        <w:t>RB</w:t>
      </w:r>
      <w:r>
        <w:rPr>
          <w:rFonts w:hint="eastAsia"/>
        </w:rPr>
        <w:t>上的信道质量差。</w:t>
      </w:r>
    </w:p>
    <w:p w:rsidR="00552659" w:rsidRDefault="00552659" w:rsidP="00552659">
      <w:pPr>
        <w:pStyle w:val="a7"/>
        <w:numPr>
          <w:ilvl w:val="0"/>
          <w:numId w:val="4"/>
        </w:numPr>
      </w:pPr>
      <w:bookmarkStart w:id="18" w:name="OLE_LINK13"/>
      <w:bookmarkStart w:id="19" w:name="OLE_LINK14"/>
      <w:proofErr w:type="spellStart"/>
      <w:r>
        <w:rPr>
          <w:rFonts w:hint="eastAsia"/>
        </w:rPr>
        <w:t>SRS.indication</w:t>
      </w:r>
      <w:proofErr w:type="spellEnd"/>
      <w:r>
        <w:rPr>
          <w:rFonts w:hint="eastAsia"/>
        </w:rPr>
        <w:t>消息如下所示：</w:t>
      </w:r>
    </w:p>
    <w:bookmarkStart w:id="20" w:name="OLE_LINK19"/>
    <w:bookmarkStart w:id="21" w:name="OLE_LINK20"/>
    <w:bookmarkStart w:id="22" w:name="OLE_LINK21"/>
    <w:bookmarkStart w:id="23" w:name="OLE_LINK22"/>
    <w:bookmarkStart w:id="24" w:name="OLE_LINK23"/>
    <w:bookmarkStart w:id="25" w:name="OLE_LINK30"/>
    <w:bookmarkEnd w:id="18"/>
    <w:bookmarkEnd w:id="19"/>
    <w:p w:rsidR="00552659" w:rsidRDefault="00552659" w:rsidP="00552659">
      <w:pPr>
        <w:pStyle w:val="TdocHeader1"/>
        <w:tabs>
          <w:tab w:val="right" w:pos="8640"/>
        </w:tabs>
        <w:ind w:firstLineChars="200" w:firstLine="482"/>
        <w:rPr>
          <w:rFonts w:asciiTheme="minorHAnsi" w:eastAsiaTheme="minorEastAsia" w:hAnsiTheme="minorHAnsi" w:cstheme="minorBidi"/>
          <w:b w:val="0"/>
          <w:kern w:val="2"/>
          <w:sz w:val="21"/>
          <w:szCs w:val="22"/>
          <w:lang w:eastAsia="zh-CN"/>
        </w:rPr>
      </w:pPr>
      <w:r>
        <w:object w:dxaOrig="12084" w:dyaOrig="10388">
          <v:shape id="_x0000_i1075" type="#_x0000_t75" style="width:399.15pt;height:343.3pt" o:ole="">
            <v:imagedata r:id="rId107" o:title=""/>
          </v:shape>
          <o:OLEObject Type="Embed" ProgID="Visio.Drawing.11" ShapeID="_x0000_i1075" DrawAspect="Content" ObjectID="_1433346114" r:id="rId108"/>
        </w:object>
      </w:r>
      <w:bookmarkEnd w:id="20"/>
      <w:bookmarkEnd w:id="21"/>
      <w:bookmarkEnd w:id="22"/>
      <w:bookmarkEnd w:id="23"/>
      <w:bookmarkEnd w:id="24"/>
      <w:bookmarkEnd w:id="25"/>
      <w:r>
        <w:rPr>
          <w:rFonts w:hint="eastAsia"/>
          <w:lang w:eastAsia="zh-CN"/>
        </w:rPr>
        <w:t xml:space="preserve">   </w:t>
      </w:r>
      <w:r>
        <w:rPr>
          <w:rFonts w:asciiTheme="minorHAnsi" w:eastAsiaTheme="minorEastAsia" w:hAnsiTheme="minorHAnsi" w:cstheme="minorBidi" w:hint="eastAsia"/>
          <w:b w:val="0"/>
          <w:kern w:val="2"/>
          <w:sz w:val="21"/>
          <w:szCs w:val="22"/>
          <w:lang w:eastAsia="zh-CN"/>
        </w:rPr>
        <w:t>通过调研提案中得出的链路级仿真结果，确定不同</w:t>
      </w:r>
      <w:r>
        <w:rPr>
          <w:rFonts w:asciiTheme="minorHAnsi" w:eastAsiaTheme="minorEastAsia" w:hAnsiTheme="minorHAnsi" w:cstheme="minorBidi" w:hint="eastAsia"/>
          <w:b w:val="0"/>
          <w:kern w:val="2"/>
          <w:sz w:val="21"/>
          <w:szCs w:val="22"/>
          <w:lang w:eastAsia="zh-CN"/>
        </w:rPr>
        <w:t>MCS</w:t>
      </w:r>
      <w:r>
        <w:rPr>
          <w:rFonts w:asciiTheme="minorHAnsi" w:eastAsiaTheme="minorEastAsia" w:hAnsiTheme="minorHAnsi" w:cstheme="minorBidi" w:hint="eastAsia"/>
          <w:b w:val="0"/>
          <w:kern w:val="2"/>
          <w:sz w:val="21"/>
          <w:szCs w:val="22"/>
          <w:lang w:eastAsia="zh-CN"/>
        </w:rPr>
        <w:t>下的</w:t>
      </w:r>
      <w:r>
        <w:rPr>
          <w:rFonts w:asciiTheme="minorHAnsi" w:eastAsiaTheme="minorEastAsia" w:hAnsiTheme="minorHAnsi" w:cstheme="minorBidi" w:hint="eastAsia"/>
          <w:b w:val="0"/>
          <w:kern w:val="2"/>
          <w:sz w:val="21"/>
          <w:szCs w:val="22"/>
          <w:lang w:eastAsia="zh-CN"/>
        </w:rPr>
        <w:t>SNR-BLER</w:t>
      </w:r>
      <w:r>
        <w:rPr>
          <w:rFonts w:asciiTheme="minorHAnsi" w:eastAsiaTheme="minorEastAsia" w:hAnsiTheme="minorHAnsi" w:cstheme="minorBidi" w:hint="eastAsia"/>
          <w:b w:val="0"/>
          <w:kern w:val="2"/>
          <w:sz w:val="21"/>
          <w:szCs w:val="22"/>
          <w:lang w:eastAsia="zh-CN"/>
        </w:rPr>
        <w:t>（信噪比</w:t>
      </w:r>
      <w:r>
        <w:rPr>
          <w:rFonts w:asciiTheme="minorHAnsi" w:eastAsiaTheme="minorEastAsia" w:hAnsiTheme="minorHAnsi" w:cstheme="minorBidi" w:hint="eastAsia"/>
          <w:b w:val="0"/>
          <w:kern w:val="2"/>
          <w:sz w:val="21"/>
          <w:szCs w:val="22"/>
          <w:lang w:eastAsia="zh-CN"/>
        </w:rPr>
        <w:t>-</w:t>
      </w:r>
      <w:proofErr w:type="gramStart"/>
      <w:r>
        <w:rPr>
          <w:rFonts w:asciiTheme="minorHAnsi" w:eastAsiaTheme="minorEastAsia" w:hAnsiTheme="minorHAnsi" w:cstheme="minorBidi" w:hint="eastAsia"/>
          <w:b w:val="0"/>
          <w:kern w:val="2"/>
          <w:sz w:val="21"/>
          <w:szCs w:val="22"/>
          <w:lang w:eastAsia="zh-CN"/>
        </w:rPr>
        <w:t>误块率</w:t>
      </w:r>
      <w:proofErr w:type="gramEnd"/>
      <w:r>
        <w:rPr>
          <w:rFonts w:asciiTheme="minorHAnsi" w:eastAsiaTheme="minorEastAsia" w:hAnsiTheme="minorHAnsi" w:cstheme="minorBidi" w:hint="eastAsia"/>
          <w:b w:val="0"/>
          <w:kern w:val="2"/>
          <w:sz w:val="21"/>
          <w:szCs w:val="22"/>
          <w:lang w:eastAsia="zh-CN"/>
        </w:rPr>
        <w:t>）曲线，由于高阶的调制方式在低</w:t>
      </w:r>
      <w:r>
        <w:rPr>
          <w:rFonts w:asciiTheme="minorHAnsi" w:eastAsiaTheme="minorEastAsia" w:hAnsiTheme="minorHAnsi" w:cstheme="minorBidi" w:hint="eastAsia"/>
          <w:b w:val="0"/>
          <w:kern w:val="2"/>
          <w:sz w:val="21"/>
          <w:szCs w:val="22"/>
          <w:lang w:eastAsia="zh-CN"/>
        </w:rPr>
        <w:t>SNR</w:t>
      </w:r>
      <w:r>
        <w:rPr>
          <w:rFonts w:asciiTheme="minorHAnsi" w:eastAsiaTheme="minorEastAsia" w:hAnsiTheme="minorHAnsi" w:cstheme="minorBidi" w:hint="eastAsia"/>
          <w:b w:val="0"/>
          <w:kern w:val="2"/>
          <w:sz w:val="21"/>
          <w:szCs w:val="22"/>
          <w:lang w:eastAsia="zh-CN"/>
        </w:rPr>
        <w:t>下误码率高，因此选用</w:t>
      </w:r>
      <w:r>
        <w:rPr>
          <w:rFonts w:asciiTheme="minorHAnsi" w:eastAsiaTheme="minorEastAsia" w:hAnsiTheme="minorHAnsi" w:cstheme="minorBidi" w:hint="eastAsia"/>
          <w:b w:val="0"/>
          <w:kern w:val="2"/>
          <w:sz w:val="21"/>
          <w:szCs w:val="22"/>
          <w:lang w:eastAsia="zh-CN"/>
        </w:rPr>
        <w:t>10%</w:t>
      </w:r>
      <w:r>
        <w:rPr>
          <w:rFonts w:asciiTheme="minorHAnsi" w:eastAsiaTheme="minorEastAsia" w:hAnsiTheme="minorHAnsi" w:cstheme="minorBidi" w:hint="eastAsia"/>
          <w:b w:val="0"/>
          <w:kern w:val="2"/>
          <w:sz w:val="21"/>
          <w:szCs w:val="22"/>
          <w:lang w:eastAsia="zh-CN"/>
        </w:rPr>
        <w:t>的</w:t>
      </w:r>
      <w:r>
        <w:rPr>
          <w:rFonts w:asciiTheme="minorHAnsi" w:eastAsiaTheme="minorEastAsia" w:hAnsiTheme="minorHAnsi" w:cstheme="minorBidi" w:hint="eastAsia"/>
          <w:b w:val="0"/>
          <w:kern w:val="2"/>
          <w:sz w:val="21"/>
          <w:szCs w:val="22"/>
          <w:lang w:eastAsia="zh-CN"/>
        </w:rPr>
        <w:t>BLER</w:t>
      </w:r>
      <w:r>
        <w:rPr>
          <w:rFonts w:asciiTheme="minorHAnsi" w:eastAsiaTheme="minorEastAsia" w:hAnsiTheme="minorHAnsi" w:cstheme="minorBidi" w:hint="eastAsia"/>
          <w:b w:val="0"/>
          <w:kern w:val="2"/>
          <w:sz w:val="21"/>
          <w:szCs w:val="22"/>
          <w:lang w:eastAsia="zh-CN"/>
        </w:rPr>
        <w:t>点作为</w:t>
      </w:r>
      <w:r>
        <w:rPr>
          <w:rFonts w:asciiTheme="minorHAnsi" w:eastAsiaTheme="minorEastAsia" w:hAnsiTheme="minorHAnsi" w:cstheme="minorBidi" w:hint="eastAsia"/>
          <w:b w:val="0"/>
          <w:kern w:val="2"/>
          <w:sz w:val="21"/>
          <w:szCs w:val="22"/>
          <w:lang w:eastAsia="zh-CN"/>
        </w:rPr>
        <w:t>MCS</w:t>
      </w:r>
      <w:r>
        <w:rPr>
          <w:rFonts w:asciiTheme="minorHAnsi" w:eastAsiaTheme="minorEastAsia" w:hAnsiTheme="minorHAnsi" w:cstheme="minorBidi" w:hint="eastAsia"/>
          <w:b w:val="0"/>
          <w:kern w:val="2"/>
          <w:sz w:val="21"/>
          <w:szCs w:val="22"/>
          <w:lang w:eastAsia="zh-CN"/>
        </w:rPr>
        <w:t>切换点。如：当此时信道的</w:t>
      </w:r>
      <w:r>
        <w:rPr>
          <w:rFonts w:asciiTheme="minorHAnsi" w:eastAsiaTheme="minorEastAsia" w:hAnsiTheme="minorHAnsi" w:cstheme="minorBidi" w:hint="eastAsia"/>
          <w:b w:val="0"/>
          <w:kern w:val="2"/>
          <w:sz w:val="21"/>
          <w:szCs w:val="22"/>
          <w:lang w:eastAsia="zh-CN"/>
        </w:rPr>
        <w:t>SNR</w:t>
      </w:r>
      <w:r>
        <w:rPr>
          <w:rFonts w:asciiTheme="minorHAnsi" w:eastAsiaTheme="minorEastAsia" w:hAnsiTheme="minorHAnsi" w:cstheme="minorBidi" w:hint="eastAsia"/>
          <w:b w:val="0"/>
          <w:kern w:val="2"/>
          <w:sz w:val="21"/>
          <w:szCs w:val="22"/>
          <w:lang w:eastAsia="zh-CN"/>
        </w:rPr>
        <w:t>小于一个</w:t>
      </w:r>
      <w:bookmarkStart w:id="26" w:name="OLE_LINK15"/>
      <w:bookmarkStart w:id="27" w:name="OLE_LINK16"/>
      <w:r>
        <w:rPr>
          <w:rFonts w:asciiTheme="minorHAnsi" w:eastAsiaTheme="minorEastAsia" w:hAnsiTheme="minorHAnsi" w:cstheme="minorBidi" w:hint="eastAsia"/>
          <w:b w:val="0"/>
          <w:kern w:val="2"/>
          <w:sz w:val="21"/>
          <w:szCs w:val="22"/>
          <w:lang w:eastAsia="zh-CN"/>
        </w:rPr>
        <w:t>10%BLER</w:t>
      </w:r>
      <w:bookmarkEnd w:id="26"/>
      <w:bookmarkEnd w:id="27"/>
      <w:r>
        <w:rPr>
          <w:rFonts w:asciiTheme="minorHAnsi" w:eastAsiaTheme="minorEastAsia" w:hAnsiTheme="minorHAnsi" w:cstheme="minorBidi" w:hint="eastAsia"/>
          <w:b w:val="0"/>
          <w:kern w:val="2"/>
          <w:sz w:val="21"/>
          <w:szCs w:val="22"/>
          <w:lang w:eastAsia="zh-CN"/>
        </w:rPr>
        <w:t>的临界值时，切换到低阶的</w:t>
      </w:r>
      <w:r>
        <w:rPr>
          <w:rFonts w:asciiTheme="minorHAnsi" w:eastAsiaTheme="minorEastAsia" w:hAnsiTheme="minorHAnsi" w:cstheme="minorBidi" w:hint="eastAsia"/>
          <w:b w:val="0"/>
          <w:kern w:val="2"/>
          <w:sz w:val="21"/>
          <w:szCs w:val="22"/>
          <w:lang w:eastAsia="zh-CN"/>
        </w:rPr>
        <w:t>MCS</w:t>
      </w:r>
      <w:r>
        <w:rPr>
          <w:rFonts w:asciiTheme="minorHAnsi" w:eastAsiaTheme="minorEastAsia" w:hAnsiTheme="minorHAnsi" w:cstheme="minorBidi" w:hint="eastAsia"/>
          <w:b w:val="0"/>
          <w:kern w:val="2"/>
          <w:sz w:val="21"/>
          <w:szCs w:val="22"/>
          <w:lang w:eastAsia="zh-CN"/>
        </w:rPr>
        <w:t>。即此时信道质量不好，故选择一个低阶的调制编码方式，如</w:t>
      </w:r>
      <w:r>
        <w:rPr>
          <w:rFonts w:asciiTheme="minorHAnsi" w:eastAsiaTheme="minorEastAsia" w:hAnsiTheme="minorHAnsi" w:cstheme="minorBidi" w:hint="eastAsia"/>
          <w:b w:val="0"/>
          <w:kern w:val="2"/>
          <w:sz w:val="21"/>
          <w:szCs w:val="22"/>
          <w:lang w:eastAsia="zh-CN"/>
        </w:rPr>
        <w:t>QPSK</w:t>
      </w:r>
      <w:r>
        <w:rPr>
          <w:rFonts w:asciiTheme="minorHAnsi" w:eastAsiaTheme="minorEastAsia" w:hAnsiTheme="minorHAnsi" w:cstheme="minorBidi" w:hint="eastAsia"/>
          <w:b w:val="0"/>
          <w:kern w:val="2"/>
          <w:sz w:val="21"/>
          <w:szCs w:val="22"/>
          <w:lang w:eastAsia="zh-CN"/>
        </w:rPr>
        <w:t>。高于一个</w:t>
      </w:r>
      <w:r>
        <w:rPr>
          <w:rFonts w:asciiTheme="minorHAnsi" w:eastAsiaTheme="minorEastAsia" w:hAnsiTheme="minorHAnsi" w:cstheme="minorBidi" w:hint="eastAsia"/>
          <w:b w:val="0"/>
          <w:kern w:val="2"/>
          <w:sz w:val="21"/>
          <w:szCs w:val="22"/>
          <w:lang w:eastAsia="zh-CN"/>
        </w:rPr>
        <w:t>10%BLER</w:t>
      </w:r>
      <w:r>
        <w:rPr>
          <w:rFonts w:asciiTheme="minorHAnsi" w:eastAsiaTheme="minorEastAsia" w:hAnsiTheme="minorHAnsi" w:cstheme="minorBidi" w:hint="eastAsia"/>
          <w:b w:val="0"/>
          <w:kern w:val="2"/>
          <w:sz w:val="21"/>
          <w:szCs w:val="22"/>
          <w:lang w:eastAsia="zh-CN"/>
        </w:rPr>
        <w:t>临界值时，切换到高阶的</w:t>
      </w:r>
      <w:r>
        <w:rPr>
          <w:rFonts w:asciiTheme="minorHAnsi" w:eastAsiaTheme="minorEastAsia" w:hAnsiTheme="minorHAnsi" w:cstheme="minorBidi" w:hint="eastAsia"/>
          <w:b w:val="0"/>
          <w:kern w:val="2"/>
          <w:sz w:val="21"/>
          <w:szCs w:val="22"/>
          <w:lang w:eastAsia="zh-CN"/>
        </w:rPr>
        <w:t>MCS</w:t>
      </w:r>
      <w:r>
        <w:rPr>
          <w:rFonts w:asciiTheme="minorHAnsi" w:eastAsiaTheme="minorEastAsia" w:hAnsiTheme="minorHAnsi" w:cstheme="minorBidi" w:hint="eastAsia"/>
          <w:b w:val="0"/>
          <w:kern w:val="2"/>
          <w:sz w:val="21"/>
          <w:szCs w:val="22"/>
          <w:lang w:eastAsia="zh-CN"/>
        </w:rPr>
        <w:t>。即此时信道质量较好，故选择一个高阶的调制编码方式，如</w:t>
      </w:r>
      <w:r>
        <w:rPr>
          <w:rFonts w:asciiTheme="minorHAnsi" w:eastAsiaTheme="minorEastAsia" w:hAnsiTheme="minorHAnsi" w:cstheme="minorBidi" w:hint="eastAsia"/>
          <w:b w:val="0"/>
          <w:kern w:val="2"/>
          <w:sz w:val="21"/>
          <w:szCs w:val="22"/>
          <w:lang w:eastAsia="zh-CN"/>
        </w:rPr>
        <w:t>16QAM</w:t>
      </w:r>
      <w:r>
        <w:rPr>
          <w:rFonts w:asciiTheme="minorHAnsi" w:eastAsiaTheme="minorEastAsia" w:hAnsiTheme="minorHAnsi" w:cstheme="minorBidi" w:hint="eastAsia"/>
          <w:b w:val="0"/>
          <w:kern w:val="2"/>
          <w:sz w:val="21"/>
          <w:szCs w:val="22"/>
          <w:lang w:eastAsia="zh-CN"/>
        </w:rPr>
        <w:t>或</w:t>
      </w:r>
      <w:r>
        <w:rPr>
          <w:rFonts w:asciiTheme="minorHAnsi" w:eastAsiaTheme="minorEastAsia" w:hAnsiTheme="minorHAnsi" w:cstheme="minorBidi" w:hint="eastAsia"/>
          <w:b w:val="0"/>
          <w:kern w:val="2"/>
          <w:sz w:val="21"/>
          <w:szCs w:val="22"/>
          <w:lang w:eastAsia="zh-CN"/>
        </w:rPr>
        <w:t>64QAM</w:t>
      </w:r>
      <w:r>
        <w:rPr>
          <w:rFonts w:asciiTheme="minorHAnsi" w:eastAsiaTheme="minorEastAsia" w:hAnsiTheme="minorHAnsi" w:cstheme="minorBidi" w:hint="eastAsia"/>
          <w:b w:val="0"/>
          <w:kern w:val="2"/>
          <w:sz w:val="21"/>
          <w:szCs w:val="22"/>
          <w:lang w:eastAsia="zh-CN"/>
        </w:rPr>
        <w:t>。</w:t>
      </w:r>
    </w:p>
    <w:p w:rsidR="00552659" w:rsidRDefault="00552659" w:rsidP="00552659">
      <w:r>
        <w:rPr>
          <w:rFonts w:hint="eastAsia"/>
        </w:rPr>
        <w:tab/>
      </w:r>
      <w:r>
        <w:rPr>
          <w:rFonts w:hint="eastAsia"/>
        </w:rPr>
        <w:t>在实际仿真中，当</w:t>
      </w:r>
      <w:r>
        <w:rPr>
          <w:rFonts w:hint="eastAsia"/>
        </w:rPr>
        <w:t>SNR</w:t>
      </w:r>
      <w:r>
        <w:rPr>
          <w:rFonts w:hint="eastAsia"/>
        </w:rPr>
        <w:t>小于</w:t>
      </w:r>
      <w:r>
        <w:rPr>
          <w:rFonts w:hint="eastAsia"/>
        </w:rPr>
        <w:t>-10dB</w:t>
      </w:r>
      <w:r>
        <w:rPr>
          <w:rFonts w:hint="eastAsia"/>
        </w:rPr>
        <w:t>时，信道质量已经很差，大多数</w:t>
      </w:r>
      <w:r>
        <w:rPr>
          <w:rFonts w:hint="eastAsia"/>
        </w:rPr>
        <w:t>UE</w:t>
      </w:r>
      <w:r>
        <w:rPr>
          <w:rFonts w:hint="eastAsia"/>
        </w:rPr>
        <w:t>与基站的连接已经断开。而当</w:t>
      </w:r>
      <w:r>
        <w:rPr>
          <w:rFonts w:hint="eastAsia"/>
        </w:rPr>
        <w:t>SNR</w:t>
      </w:r>
      <w:r>
        <w:rPr>
          <w:rFonts w:hint="eastAsia"/>
        </w:rPr>
        <w:t>大于</w:t>
      </w:r>
      <w:r>
        <w:rPr>
          <w:rFonts w:hint="eastAsia"/>
        </w:rPr>
        <w:t>20dB</w:t>
      </w:r>
      <w:r>
        <w:rPr>
          <w:rFonts w:hint="eastAsia"/>
        </w:rPr>
        <w:t>时，信道质量已经非常理想了。故大多提案以及参考文献中仿真时选取的</w:t>
      </w:r>
      <w:r>
        <w:rPr>
          <w:rFonts w:hint="eastAsia"/>
        </w:rPr>
        <w:t>SNR</w:t>
      </w:r>
      <w:r>
        <w:rPr>
          <w:rFonts w:hint="eastAsia"/>
        </w:rPr>
        <w:t>的范围大致在（</w:t>
      </w:r>
      <w:r>
        <w:rPr>
          <w:rFonts w:hint="eastAsia"/>
        </w:rPr>
        <w:t>0</w:t>
      </w:r>
      <w:r>
        <w:rPr>
          <w:rFonts w:hint="eastAsia"/>
        </w:rPr>
        <w:t>～</w:t>
      </w:r>
      <w:r>
        <w:rPr>
          <w:rFonts w:hint="eastAsia"/>
        </w:rPr>
        <w:t>15</w:t>
      </w:r>
      <w:r>
        <w:rPr>
          <w:rFonts w:hint="eastAsia"/>
        </w:rPr>
        <w:t>）范围内，因为三种调制编码方式（</w:t>
      </w:r>
      <w:r>
        <w:rPr>
          <w:rFonts w:hint="eastAsia"/>
        </w:rPr>
        <w:t>QPSK</w:t>
      </w:r>
      <w:r>
        <w:rPr>
          <w:rFonts w:hint="eastAsia"/>
        </w:rPr>
        <w:t>、</w:t>
      </w:r>
      <w:r>
        <w:rPr>
          <w:rFonts w:hint="eastAsia"/>
        </w:rPr>
        <w:t>16QAM</w:t>
      </w:r>
      <w:r>
        <w:rPr>
          <w:rFonts w:hint="eastAsia"/>
        </w:rPr>
        <w:t>、</w:t>
      </w:r>
      <w:r>
        <w:rPr>
          <w:rFonts w:hint="eastAsia"/>
        </w:rPr>
        <w:t>64QAM</w:t>
      </w:r>
      <w:r>
        <w:rPr>
          <w:rFonts w:hint="eastAsia"/>
        </w:rPr>
        <w:t>）的切换点就在这个区域。</w:t>
      </w:r>
    </w:p>
    <w:p w:rsidR="00552659" w:rsidRDefault="00552659" w:rsidP="00552659">
      <w:pPr>
        <w:pStyle w:val="a7"/>
        <w:ind w:left="432"/>
      </w:pPr>
      <w:r>
        <w:rPr>
          <w:rFonts w:hint="eastAsia"/>
        </w:rPr>
        <w:t>下图为提案中根据实际信道仿真得到的保证</w:t>
      </w:r>
      <w:r>
        <w:rPr>
          <w:rFonts w:hint="eastAsia"/>
        </w:rPr>
        <w:t>10%</w:t>
      </w:r>
      <w:r>
        <w:rPr>
          <w:rFonts w:hint="eastAsia"/>
        </w:rPr>
        <w:t>的</w:t>
      </w:r>
      <w:proofErr w:type="gramStart"/>
      <w:r>
        <w:rPr>
          <w:rFonts w:hint="eastAsia"/>
        </w:rPr>
        <w:t>误块率</w:t>
      </w:r>
      <w:proofErr w:type="gramEnd"/>
      <w:r>
        <w:rPr>
          <w:rFonts w:hint="eastAsia"/>
        </w:rPr>
        <w:t>（</w:t>
      </w:r>
      <w:r>
        <w:rPr>
          <w:rFonts w:hint="eastAsia"/>
        </w:rPr>
        <w:t>10%BLER</w:t>
      </w:r>
      <w:r>
        <w:rPr>
          <w:rFonts w:hint="eastAsia"/>
        </w:rPr>
        <w:t>）情况下从</w:t>
      </w:r>
      <w:r>
        <w:rPr>
          <w:rFonts w:hint="eastAsia"/>
        </w:rPr>
        <w:t>-5</w:t>
      </w:r>
      <w:bookmarkStart w:id="28" w:name="OLE_LINK17"/>
      <w:bookmarkStart w:id="29" w:name="OLE_LINK18"/>
      <w:r>
        <w:rPr>
          <w:rFonts w:hint="eastAsia"/>
        </w:rPr>
        <w:t>dB</w:t>
      </w:r>
      <w:bookmarkEnd w:id="28"/>
      <w:bookmarkEnd w:id="29"/>
      <w:r>
        <w:rPr>
          <w:rFonts w:hint="eastAsia"/>
        </w:rPr>
        <w:t>～</w:t>
      </w:r>
    </w:p>
    <w:p w:rsidR="00552659" w:rsidRDefault="00552659" w:rsidP="00552659">
      <w:r>
        <w:rPr>
          <w:rFonts w:hint="eastAsia"/>
        </w:rPr>
        <w:t>20</w:t>
      </w:r>
      <w:r w:rsidRPr="002F38D7">
        <w:t xml:space="preserve"> dB</w:t>
      </w:r>
      <w:r>
        <w:rPr>
          <w:rFonts w:hint="eastAsia"/>
        </w:rPr>
        <w:t xml:space="preserve"> </w:t>
      </w:r>
      <w:r>
        <w:rPr>
          <w:rFonts w:hint="eastAsia"/>
        </w:rPr>
        <w:t>的</w:t>
      </w:r>
      <w:r>
        <w:rPr>
          <w:rFonts w:hint="eastAsia"/>
        </w:rPr>
        <w:t xml:space="preserve">SNR </w:t>
      </w:r>
      <w:r>
        <w:rPr>
          <w:rFonts w:hint="eastAsia"/>
        </w:rPr>
        <w:t>对应选择的</w:t>
      </w:r>
      <w:r>
        <w:rPr>
          <w:rFonts w:hint="eastAsia"/>
        </w:rPr>
        <w:t>28</w:t>
      </w:r>
      <w:r>
        <w:rPr>
          <w:rFonts w:hint="eastAsia"/>
        </w:rPr>
        <w:t>个</w:t>
      </w:r>
      <w:r>
        <w:rPr>
          <w:rFonts w:hint="eastAsia"/>
        </w:rPr>
        <w:t>MCS</w:t>
      </w:r>
      <w:r>
        <w:rPr>
          <w:rFonts w:hint="eastAsia"/>
        </w:rPr>
        <w:t>表格。</w:t>
      </w:r>
    </w:p>
    <w:p w:rsidR="00552659" w:rsidRDefault="00552659" w:rsidP="00552659">
      <w:pPr>
        <w:pStyle w:val="a7"/>
        <w:ind w:left="432"/>
      </w:pPr>
      <w:r>
        <w:object w:dxaOrig="13268" w:dyaOrig="8170">
          <v:shape id="_x0000_i1076" type="#_x0000_t75" style="width:415.3pt;height:256.3pt" o:ole="">
            <v:imagedata r:id="rId109" o:title=""/>
          </v:shape>
          <o:OLEObject Type="Embed" ProgID="Visio.Drawing.11" ShapeID="_x0000_i1076" DrawAspect="Content" ObjectID="_1433346115" r:id="rId110"/>
        </w:object>
      </w:r>
    </w:p>
    <w:p w:rsidR="00552659" w:rsidRDefault="00552659" w:rsidP="00552659">
      <w:pPr>
        <w:pStyle w:val="a7"/>
        <w:ind w:left="432"/>
      </w:pPr>
      <w:r>
        <w:rPr>
          <w:rFonts w:hint="eastAsia"/>
        </w:rPr>
        <w:t>通过以下表格及相关提案总结</w:t>
      </w:r>
      <w:r>
        <w:rPr>
          <w:rFonts w:hint="eastAsia"/>
        </w:rPr>
        <w:t>SNR</w:t>
      </w:r>
      <w:r>
        <w:rPr>
          <w:rFonts w:hint="eastAsia"/>
        </w:rPr>
        <w:t>与</w:t>
      </w:r>
      <w:r>
        <w:rPr>
          <w:rFonts w:hint="eastAsia"/>
        </w:rPr>
        <w:t>MCS</w:t>
      </w:r>
      <w:r>
        <w:rPr>
          <w:rFonts w:hint="eastAsia"/>
        </w:rPr>
        <w:t>对应关系如下：</w:t>
      </w:r>
    </w:p>
    <w:tbl>
      <w:tblPr>
        <w:tblStyle w:val="a8"/>
        <w:tblW w:w="3993" w:type="pct"/>
        <w:jc w:val="center"/>
        <w:tblInd w:w="817" w:type="dxa"/>
        <w:tblLook w:val="04A0" w:firstRow="1" w:lastRow="0" w:firstColumn="1" w:lastColumn="0" w:noHBand="0" w:noVBand="1"/>
      </w:tblPr>
      <w:tblGrid>
        <w:gridCol w:w="1508"/>
        <w:gridCol w:w="1337"/>
        <w:gridCol w:w="1851"/>
        <w:gridCol w:w="1337"/>
        <w:gridCol w:w="1672"/>
      </w:tblGrid>
      <w:tr w:rsidR="00552659" w:rsidTr="008F3B1B">
        <w:trPr>
          <w:jc w:val="center"/>
        </w:trPr>
        <w:tc>
          <w:tcPr>
            <w:tcW w:w="785" w:type="pct"/>
          </w:tcPr>
          <w:p w:rsidR="00552659" w:rsidRDefault="00552659" w:rsidP="008F3B1B">
            <w:pPr>
              <w:pStyle w:val="a7"/>
              <w:jc w:val="center"/>
            </w:pPr>
            <w:r>
              <w:rPr>
                <w:rFonts w:hint="eastAsia"/>
              </w:rPr>
              <w:t>SNR</w:t>
            </w:r>
            <w:r>
              <w:rPr>
                <w:rFonts w:hint="eastAsia"/>
              </w:rPr>
              <w:t>（</w:t>
            </w:r>
            <w:r>
              <w:rPr>
                <w:rFonts w:hint="eastAsia"/>
              </w:rPr>
              <w:t>dB</w:t>
            </w:r>
            <w:r>
              <w:rPr>
                <w:rFonts w:hint="eastAsia"/>
              </w:rPr>
              <w:t>）</w:t>
            </w:r>
          </w:p>
        </w:tc>
        <w:tc>
          <w:tcPr>
            <w:tcW w:w="912" w:type="pct"/>
          </w:tcPr>
          <w:p w:rsidR="00552659" w:rsidRDefault="00552659" w:rsidP="008F3B1B">
            <w:pPr>
              <w:pStyle w:val="a7"/>
              <w:jc w:val="center"/>
            </w:pPr>
            <w:r>
              <w:rPr>
                <w:rFonts w:hint="eastAsia"/>
              </w:rPr>
              <w:t>MCS Index</w:t>
            </w:r>
          </w:p>
        </w:tc>
        <w:tc>
          <w:tcPr>
            <w:tcW w:w="1380" w:type="pct"/>
          </w:tcPr>
          <w:p w:rsidR="00552659" w:rsidRDefault="00552659" w:rsidP="008F3B1B">
            <w:pPr>
              <w:pStyle w:val="a7"/>
              <w:jc w:val="center"/>
            </w:pPr>
            <w:proofErr w:type="spellStart"/>
            <w:r>
              <w:rPr>
                <w:rFonts w:hint="eastAsia"/>
              </w:rPr>
              <w:t>Modultaion</w:t>
            </w:r>
            <w:proofErr w:type="spellEnd"/>
            <w:r>
              <w:rPr>
                <w:rFonts w:hint="eastAsia"/>
              </w:rPr>
              <w:t xml:space="preserve"> Order</w:t>
            </w:r>
          </w:p>
        </w:tc>
        <w:tc>
          <w:tcPr>
            <w:tcW w:w="776" w:type="pct"/>
          </w:tcPr>
          <w:p w:rsidR="00552659" w:rsidRDefault="00552659" w:rsidP="008F3B1B">
            <w:pPr>
              <w:pStyle w:val="a7"/>
              <w:jc w:val="center"/>
            </w:pPr>
            <w:r>
              <w:rPr>
                <w:rFonts w:hint="eastAsia"/>
              </w:rPr>
              <w:t>TBS Index</w:t>
            </w:r>
          </w:p>
        </w:tc>
        <w:tc>
          <w:tcPr>
            <w:tcW w:w="1148" w:type="pct"/>
          </w:tcPr>
          <w:p w:rsidR="00552659" w:rsidRDefault="00552659" w:rsidP="008F3B1B">
            <w:pPr>
              <w:pStyle w:val="a7"/>
              <w:jc w:val="center"/>
            </w:pPr>
            <w:r>
              <w:rPr>
                <w:rFonts w:hint="eastAsia"/>
              </w:rPr>
              <w:t>Efficiency</w:t>
            </w:r>
          </w:p>
        </w:tc>
      </w:tr>
      <w:tr w:rsidR="00552659" w:rsidTr="008F3B1B">
        <w:trPr>
          <w:jc w:val="center"/>
        </w:trPr>
        <w:tc>
          <w:tcPr>
            <w:tcW w:w="785" w:type="pct"/>
          </w:tcPr>
          <w:p w:rsidR="00552659" w:rsidRDefault="00552659" w:rsidP="008F3B1B">
            <w:pPr>
              <w:pStyle w:val="a7"/>
              <w:jc w:val="center"/>
            </w:pPr>
            <w:r>
              <w:rPr>
                <w:rFonts w:hint="eastAsia"/>
              </w:rPr>
              <w:t>&lt;(-5)</w:t>
            </w:r>
          </w:p>
        </w:tc>
        <w:tc>
          <w:tcPr>
            <w:tcW w:w="912" w:type="pct"/>
          </w:tcPr>
          <w:p w:rsidR="00552659" w:rsidRDefault="00552659" w:rsidP="008F3B1B">
            <w:pPr>
              <w:pStyle w:val="a7"/>
              <w:jc w:val="center"/>
            </w:pPr>
            <w:r>
              <w:rPr>
                <w:rFonts w:hint="eastAsia"/>
              </w:rPr>
              <w:t>0</w:t>
            </w:r>
          </w:p>
        </w:tc>
        <w:tc>
          <w:tcPr>
            <w:tcW w:w="1380" w:type="pct"/>
          </w:tcPr>
          <w:p w:rsidR="00552659" w:rsidRDefault="00552659" w:rsidP="008F3B1B">
            <w:pPr>
              <w:pStyle w:val="a7"/>
              <w:jc w:val="center"/>
            </w:pPr>
            <w:r>
              <w:rPr>
                <w:rFonts w:hint="eastAsia"/>
              </w:rPr>
              <w:t>2</w:t>
            </w:r>
            <w:bookmarkStart w:id="30" w:name="OLE_LINK24"/>
            <w:bookmarkStart w:id="31" w:name="OLE_LINK25"/>
            <w:r>
              <w:rPr>
                <w:rFonts w:hint="eastAsia"/>
              </w:rPr>
              <w:t xml:space="preserve">  (QPSK)</w:t>
            </w:r>
            <w:bookmarkEnd w:id="30"/>
            <w:bookmarkEnd w:id="31"/>
          </w:p>
        </w:tc>
        <w:tc>
          <w:tcPr>
            <w:tcW w:w="776" w:type="pct"/>
          </w:tcPr>
          <w:p w:rsidR="00552659" w:rsidRDefault="00552659" w:rsidP="008F3B1B">
            <w:pPr>
              <w:pStyle w:val="a7"/>
              <w:jc w:val="center"/>
            </w:pPr>
            <w:r>
              <w:rPr>
                <w:rFonts w:hint="eastAsia"/>
              </w:rPr>
              <w:t>0</w:t>
            </w:r>
          </w:p>
        </w:tc>
        <w:tc>
          <w:tcPr>
            <w:tcW w:w="1148" w:type="pct"/>
          </w:tcPr>
          <w:p w:rsidR="00552659" w:rsidRPr="0003417B" w:rsidRDefault="00552659" w:rsidP="008F3B1B">
            <w:pPr>
              <w:pStyle w:val="a7"/>
              <w:jc w:val="center"/>
            </w:pPr>
            <w:r w:rsidRPr="0003417B">
              <w:t>0.20</w:t>
            </w:r>
          </w:p>
        </w:tc>
      </w:tr>
      <w:tr w:rsidR="00552659" w:rsidTr="008F3B1B">
        <w:trPr>
          <w:jc w:val="center"/>
        </w:trPr>
        <w:tc>
          <w:tcPr>
            <w:tcW w:w="785" w:type="pct"/>
          </w:tcPr>
          <w:p w:rsidR="00552659" w:rsidRDefault="00552659" w:rsidP="008F3B1B">
            <w:pPr>
              <w:pStyle w:val="a7"/>
              <w:jc w:val="center"/>
            </w:pPr>
            <w:r>
              <w:rPr>
                <w:rFonts w:hint="eastAsia"/>
              </w:rPr>
              <w:t>-5</w:t>
            </w:r>
          </w:p>
        </w:tc>
        <w:tc>
          <w:tcPr>
            <w:tcW w:w="912" w:type="pct"/>
          </w:tcPr>
          <w:p w:rsidR="00552659" w:rsidRDefault="00552659" w:rsidP="008F3B1B">
            <w:pPr>
              <w:pStyle w:val="a7"/>
              <w:jc w:val="center"/>
            </w:pPr>
            <w:r>
              <w:rPr>
                <w:rFonts w:hint="eastAsia"/>
              </w:rPr>
              <w:t>1</w:t>
            </w:r>
          </w:p>
        </w:tc>
        <w:tc>
          <w:tcPr>
            <w:tcW w:w="1380" w:type="pct"/>
          </w:tcPr>
          <w:p w:rsidR="00552659" w:rsidRDefault="00552659" w:rsidP="008F3B1B">
            <w:pPr>
              <w:pStyle w:val="a7"/>
              <w:jc w:val="center"/>
            </w:pPr>
            <w:r>
              <w:rPr>
                <w:rFonts w:hint="eastAsia"/>
              </w:rPr>
              <w:t>2  (QPSK)</w:t>
            </w:r>
          </w:p>
        </w:tc>
        <w:tc>
          <w:tcPr>
            <w:tcW w:w="776" w:type="pct"/>
          </w:tcPr>
          <w:p w:rsidR="00552659" w:rsidRDefault="00552659" w:rsidP="008F3B1B">
            <w:pPr>
              <w:pStyle w:val="a7"/>
              <w:jc w:val="center"/>
            </w:pPr>
            <w:r>
              <w:rPr>
                <w:rFonts w:hint="eastAsia"/>
              </w:rPr>
              <w:t>1</w:t>
            </w:r>
          </w:p>
        </w:tc>
        <w:tc>
          <w:tcPr>
            <w:tcW w:w="1148" w:type="pct"/>
          </w:tcPr>
          <w:p w:rsidR="00552659" w:rsidRPr="0003417B" w:rsidRDefault="00552659" w:rsidP="008F3B1B">
            <w:pPr>
              <w:pStyle w:val="a7"/>
              <w:jc w:val="center"/>
            </w:pPr>
            <w:r w:rsidRPr="0003417B">
              <w:t>0.25</w:t>
            </w:r>
          </w:p>
        </w:tc>
      </w:tr>
      <w:tr w:rsidR="00552659" w:rsidTr="008F3B1B">
        <w:trPr>
          <w:jc w:val="center"/>
        </w:trPr>
        <w:tc>
          <w:tcPr>
            <w:tcW w:w="785" w:type="pct"/>
          </w:tcPr>
          <w:p w:rsidR="00552659" w:rsidRDefault="00552659" w:rsidP="008F3B1B">
            <w:pPr>
              <w:pStyle w:val="a7"/>
              <w:jc w:val="center"/>
            </w:pPr>
            <w:r>
              <w:rPr>
                <w:rFonts w:hint="eastAsia"/>
              </w:rPr>
              <w:t>-4</w:t>
            </w:r>
          </w:p>
        </w:tc>
        <w:tc>
          <w:tcPr>
            <w:tcW w:w="912" w:type="pct"/>
          </w:tcPr>
          <w:p w:rsidR="00552659" w:rsidRDefault="00552659" w:rsidP="008F3B1B">
            <w:pPr>
              <w:pStyle w:val="a7"/>
              <w:jc w:val="center"/>
            </w:pPr>
            <w:r>
              <w:rPr>
                <w:rFonts w:hint="eastAsia"/>
              </w:rPr>
              <w:t>2</w:t>
            </w:r>
          </w:p>
        </w:tc>
        <w:tc>
          <w:tcPr>
            <w:tcW w:w="1380" w:type="pct"/>
          </w:tcPr>
          <w:p w:rsidR="00552659" w:rsidRDefault="00552659" w:rsidP="008F3B1B">
            <w:pPr>
              <w:pStyle w:val="a7"/>
              <w:jc w:val="center"/>
            </w:pPr>
            <w:r>
              <w:rPr>
                <w:rFonts w:hint="eastAsia"/>
              </w:rPr>
              <w:t>2  (QPSK)</w:t>
            </w:r>
          </w:p>
        </w:tc>
        <w:tc>
          <w:tcPr>
            <w:tcW w:w="776" w:type="pct"/>
          </w:tcPr>
          <w:p w:rsidR="00552659" w:rsidRDefault="00552659" w:rsidP="008F3B1B">
            <w:pPr>
              <w:pStyle w:val="a7"/>
              <w:jc w:val="center"/>
            </w:pPr>
            <w:r>
              <w:rPr>
                <w:rFonts w:hint="eastAsia"/>
              </w:rPr>
              <w:t>2</w:t>
            </w:r>
          </w:p>
        </w:tc>
        <w:tc>
          <w:tcPr>
            <w:tcW w:w="1148" w:type="pct"/>
          </w:tcPr>
          <w:p w:rsidR="00552659" w:rsidRPr="0003417B" w:rsidRDefault="00552659" w:rsidP="008F3B1B">
            <w:pPr>
              <w:pStyle w:val="a7"/>
              <w:jc w:val="center"/>
            </w:pPr>
            <w:r w:rsidRPr="0003417B">
              <w:t>0.31</w:t>
            </w:r>
          </w:p>
        </w:tc>
      </w:tr>
      <w:tr w:rsidR="00552659" w:rsidTr="008F3B1B">
        <w:trPr>
          <w:jc w:val="center"/>
        </w:trPr>
        <w:tc>
          <w:tcPr>
            <w:tcW w:w="785" w:type="pct"/>
          </w:tcPr>
          <w:p w:rsidR="00552659" w:rsidRDefault="00552659" w:rsidP="008F3B1B">
            <w:pPr>
              <w:pStyle w:val="a7"/>
              <w:jc w:val="center"/>
            </w:pPr>
            <w:r>
              <w:rPr>
                <w:rFonts w:hint="eastAsia"/>
              </w:rPr>
              <w:t>-3</w:t>
            </w:r>
          </w:p>
        </w:tc>
        <w:tc>
          <w:tcPr>
            <w:tcW w:w="912" w:type="pct"/>
          </w:tcPr>
          <w:p w:rsidR="00552659" w:rsidRDefault="00552659" w:rsidP="008F3B1B">
            <w:pPr>
              <w:pStyle w:val="a7"/>
              <w:jc w:val="center"/>
            </w:pPr>
            <w:r>
              <w:rPr>
                <w:rFonts w:hint="eastAsia"/>
              </w:rPr>
              <w:t>3</w:t>
            </w:r>
          </w:p>
        </w:tc>
        <w:tc>
          <w:tcPr>
            <w:tcW w:w="1380" w:type="pct"/>
          </w:tcPr>
          <w:p w:rsidR="00552659" w:rsidRDefault="00552659" w:rsidP="008F3B1B">
            <w:pPr>
              <w:pStyle w:val="a7"/>
              <w:jc w:val="center"/>
            </w:pPr>
            <w:r>
              <w:rPr>
                <w:rFonts w:hint="eastAsia"/>
              </w:rPr>
              <w:t>2  (QPSK)</w:t>
            </w:r>
          </w:p>
        </w:tc>
        <w:tc>
          <w:tcPr>
            <w:tcW w:w="776" w:type="pct"/>
          </w:tcPr>
          <w:p w:rsidR="00552659" w:rsidRDefault="00552659" w:rsidP="008F3B1B">
            <w:pPr>
              <w:pStyle w:val="a7"/>
              <w:jc w:val="center"/>
            </w:pPr>
            <w:r>
              <w:rPr>
                <w:rFonts w:hint="eastAsia"/>
              </w:rPr>
              <w:t>3</w:t>
            </w:r>
          </w:p>
        </w:tc>
        <w:tc>
          <w:tcPr>
            <w:tcW w:w="1148" w:type="pct"/>
          </w:tcPr>
          <w:p w:rsidR="00552659" w:rsidRPr="0003417B" w:rsidRDefault="00552659" w:rsidP="008F3B1B">
            <w:pPr>
              <w:pStyle w:val="a7"/>
              <w:jc w:val="center"/>
            </w:pPr>
            <w:r w:rsidRPr="0003417B">
              <w:t>0.41</w:t>
            </w:r>
          </w:p>
        </w:tc>
      </w:tr>
      <w:tr w:rsidR="00552659" w:rsidTr="008F3B1B">
        <w:trPr>
          <w:jc w:val="center"/>
        </w:trPr>
        <w:tc>
          <w:tcPr>
            <w:tcW w:w="785" w:type="pct"/>
          </w:tcPr>
          <w:p w:rsidR="00552659" w:rsidRDefault="00552659" w:rsidP="008F3B1B">
            <w:pPr>
              <w:pStyle w:val="a7"/>
              <w:jc w:val="center"/>
            </w:pPr>
            <w:r>
              <w:rPr>
                <w:rFonts w:hint="eastAsia"/>
              </w:rPr>
              <w:t>-2</w:t>
            </w:r>
          </w:p>
        </w:tc>
        <w:tc>
          <w:tcPr>
            <w:tcW w:w="912" w:type="pct"/>
          </w:tcPr>
          <w:p w:rsidR="00552659" w:rsidRDefault="00552659" w:rsidP="008F3B1B">
            <w:pPr>
              <w:pStyle w:val="a7"/>
              <w:jc w:val="center"/>
            </w:pPr>
            <w:r>
              <w:rPr>
                <w:rFonts w:hint="eastAsia"/>
              </w:rPr>
              <w:t>4</w:t>
            </w:r>
          </w:p>
        </w:tc>
        <w:tc>
          <w:tcPr>
            <w:tcW w:w="1380" w:type="pct"/>
          </w:tcPr>
          <w:p w:rsidR="00552659" w:rsidRDefault="00552659" w:rsidP="008F3B1B">
            <w:pPr>
              <w:pStyle w:val="a7"/>
              <w:jc w:val="center"/>
            </w:pPr>
            <w:r>
              <w:rPr>
                <w:rFonts w:hint="eastAsia"/>
              </w:rPr>
              <w:t>2  (QPSK)</w:t>
            </w:r>
          </w:p>
        </w:tc>
        <w:tc>
          <w:tcPr>
            <w:tcW w:w="776" w:type="pct"/>
          </w:tcPr>
          <w:p w:rsidR="00552659" w:rsidRDefault="00552659" w:rsidP="008F3B1B">
            <w:pPr>
              <w:pStyle w:val="a7"/>
              <w:jc w:val="center"/>
            </w:pPr>
            <w:r>
              <w:rPr>
                <w:rFonts w:hint="eastAsia"/>
              </w:rPr>
              <w:t>4</w:t>
            </w:r>
          </w:p>
        </w:tc>
        <w:tc>
          <w:tcPr>
            <w:tcW w:w="1148" w:type="pct"/>
          </w:tcPr>
          <w:p w:rsidR="00552659" w:rsidRPr="0003417B" w:rsidRDefault="00552659" w:rsidP="008F3B1B">
            <w:pPr>
              <w:pStyle w:val="a7"/>
              <w:jc w:val="center"/>
            </w:pPr>
            <w:r w:rsidRPr="0003417B">
              <w:t>0.50</w:t>
            </w:r>
          </w:p>
        </w:tc>
      </w:tr>
      <w:tr w:rsidR="00552659" w:rsidTr="008F3B1B">
        <w:trPr>
          <w:jc w:val="center"/>
        </w:trPr>
        <w:tc>
          <w:tcPr>
            <w:tcW w:w="785" w:type="pct"/>
          </w:tcPr>
          <w:p w:rsidR="00552659" w:rsidRDefault="00552659" w:rsidP="008F3B1B">
            <w:pPr>
              <w:pStyle w:val="a7"/>
              <w:jc w:val="center"/>
            </w:pPr>
            <w:r>
              <w:rPr>
                <w:rFonts w:hint="eastAsia"/>
              </w:rPr>
              <w:t>-1</w:t>
            </w:r>
          </w:p>
        </w:tc>
        <w:tc>
          <w:tcPr>
            <w:tcW w:w="912" w:type="pct"/>
          </w:tcPr>
          <w:p w:rsidR="00552659" w:rsidRDefault="00552659" w:rsidP="008F3B1B">
            <w:pPr>
              <w:pStyle w:val="a7"/>
              <w:jc w:val="center"/>
            </w:pPr>
            <w:r>
              <w:rPr>
                <w:rFonts w:hint="eastAsia"/>
              </w:rPr>
              <w:t>5</w:t>
            </w:r>
          </w:p>
        </w:tc>
        <w:tc>
          <w:tcPr>
            <w:tcW w:w="1380" w:type="pct"/>
          </w:tcPr>
          <w:p w:rsidR="00552659" w:rsidRDefault="00552659" w:rsidP="008F3B1B">
            <w:pPr>
              <w:pStyle w:val="a7"/>
              <w:jc w:val="center"/>
            </w:pPr>
            <w:r>
              <w:rPr>
                <w:rFonts w:hint="eastAsia"/>
              </w:rPr>
              <w:t>2  (QPSK)</w:t>
            </w:r>
          </w:p>
        </w:tc>
        <w:tc>
          <w:tcPr>
            <w:tcW w:w="776" w:type="pct"/>
          </w:tcPr>
          <w:p w:rsidR="00552659" w:rsidRDefault="00552659" w:rsidP="008F3B1B">
            <w:pPr>
              <w:pStyle w:val="a7"/>
              <w:jc w:val="center"/>
            </w:pPr>
            <w:r>
              <w:rPr>
                <w:rFonts w:hint="eastAsia"/>
              </w:rPr>
              <w:t>5</w:t>
            </w:r>
          </w:p>
        </w:tc>
        <w:tc>
          <w:tcPr>
            <w:tcW w:w="1148" w:type="pct"/>
          </w:tcPr>
          <w:p w:rsidR="00552659" w:rsidRPr="0003417B" w:rsidRDefault="00552659" w:rsidP="008F3B1B">
            <w:pPr>
              <w:pStyle w:val="a7"/>
              <w:jc w:val="center"/>
            </w:pPr>
            <w:r w:rsidRPr="0003417B">
              <w:t>0.62</w:t>
            </w:r>
          </w:p>
        </w:tc>
      </w:tr>
      <w:tr w:rsidR="00552659" w:rsidTr="008F3B1B">
        <w:trPr>
          <w:jc w:val="center"/>
        </w:trPr>
        <w:tc>
          <w:tcPr>
            <w:tcW w:w="785" w:type="pct"/>
          </w:tcPr>
          <w:p w:rsidR="00552659" w:rsidRDefault="00552659" w:rsidP="008F3B1B">
            <w:pPr>
              <w:pStyle w:val="a7"/>
              <w:jc w:val="center"/>
            </w:pPr>
            <w:r>
              <w:rPr>
                <w:rFonts w:hint="eastAsia"/>
              </w:rPr>
              <w:t>0</w:t>
            </w:r>
          </w:p>
        </w:tc>
        <w:tc>
          <w:tcPr>
            <w:tcW w:w="912" w:type="pct"/>
          </w:tcPr>
          <w:p w:rsidR="00552659" w:rsidRDefault="00552659" w:rsidP="008F3B1B">
            <w:pPr>
              <w:pStyle w:val="a7"/>
              <w:jc w:val="center"/>
            </w:pPr>
            <w:r w:rsidRPr="007E5BE2">
              <w:rPr>
                <w:rFonts w:hint="eastAsia"/>
              </w:rPr>
              <w:t>6</w:t>
            </w:r>
          </w:p>
        </w:tc>
        <w:tc>
          <w:tcPr>
            <w:tcW w:w="1380" w:type="pct"/>
          </w:tcPr>
          <w:p w:rsidR="00552659" w:rsidRDefault="00552659" w:rsidP="008F3B1B">
            <w:pPr>
              <w:pStyle w:val="a7"/>
              <w:jc w:val="center"/>
            </w:pPr>
            <w:r>
              <w:rPr>
                <w:rFonts w:hint="eastAsia"/>
              </w:rPr>
              <w:t>2  (QPSK)</w:t>
            </w:r>
          </w:p>
        </w:tc>
        <w:tc>
          <w:tcPr>
            <w:tcW w:w="776" w:type="pct"/>
          </w:tcPr>
          <w:p w:rsidR="00552659" w:rsidRDefault="00552659" w:rsidP="008F3B1B">
            <w:pPr>
              <w:pStyle w:val="a7"/>
              <w:jc w:val="center"/>
            </w:pPr>
            <w:r>
              <w:rPr>
                <w:rFonts w:hint="eastAsia"/>
              </w:rPr>
              <w:t>6</w:t>
            </w:r>
          </w:p>
        </w:tc>
        <w:tc>
          <w:tcPr>
            <w:tcW w:w="1148" w:type="pct"/>
          </w:tcPr>
          <w:p w:rsidR="00552659" w:rsidRPr="0003417B" w:rsidRDefault="00552659" w:rsidP="008F3B1B">
            <w:pPr>
              <w:pStyle w:val="a7"/>
              <w:jc w:val="center"/>
            </w:pPr>
            <w:r w:rsidRPr="0003417B">
              <w:t>0.73</w:t>
            </w:r>
          </w:p>
        </w:tc>
      </w:tr>
      <w:tr w:rsidR="00552659" w:rsidTr="008F3B1B">
        <w:trPr>
          <w:jc w:val="center"/>
        </w:trPr>
        <w:tc>
          <w:tcPr>
            <w:tcW w:w="785" w:type="pct"/>
          </w:tcPr>
          <w:p w:rsidR="00552659" w:rsidRDefault="00552659" w:rsidP="008F3B1B">
            <w:pPr>
              <w:pStyle w:val="a7"/>
              <w:jc w:val="center"/>
            </w:pPr>
            <w:r>
              <w:rPr>
                <w:rFonts w:hint="eastAsia"/>
              </w:rPr>
              <w:t>1</w:t>
            </w:r>
          </w:p>
        </w:tc>
        <w:tc>
          <w:tcPr>
            <w:tcW w:w="912" w:type="pct"/>
          </w:tcPr>
          <w:p w:rsidR="00552659" w:rsidRDefault="00552659" w:rsidP="008F3B1B">
            <w:pPr>
              <w:pStyle w:val="a7"/>
              <w:jc w:val="center"/>
            </w:pPr>
            <w:r>
              <w:rPr>
                <w:rFonts w:hint="eastAsia"/>
              </w:rPr>
              <w:t>7</w:t>
            </w:r>
          </w:p>
        </w:tc>
        <w:tc>
          <w:tcPr>
            <w:tcW w:w="1380" w:type="pct"/>
          </w:tcPr>
          <w:p w:rsidR="00552659" w:rsidRDefault="00552659" w:rsidP="008F3B1B">
            <w:pPr>
              <w:pStyle w:val="a7"/>
              <w:jc w:val="center"/>
            </w:pPr>
            <w:r>
              <w:rPr>
                <w:rFonts w:hint="eastAsia"/>
              </w:rPr>
              <w:t>2  (QPSK)</w:t>
            </w:r>
          </w:p>
        </w:tc>
        <w:tc>
          <w:tcPr>
            <w:tcW w:w="776" w:type="pct"/>
          </w:tcPr>
          <w:p w:rsidR="00552659" w:rsidRDefault="00552659" w:rsidP="008F3B1B">
            <w:pPr>
              <w:pStyle w:val="a7"/>
              <w:jc w:val="center"/>
            </w:pPr>
            <w:r>
              <w:rPr>
                <w:rFonts w:hint="eastAsia"/>
              </w:rPr>
              <w:t>7</w:t>
            </w:r>
          </w:p>
        </w:tc>
        <w:tc>
          <w:tcPr>
            <w:tcW w:w="1148" w:type="pct"/>
          </w:tcPr>
          <w:p w:rsidR="00552659" w:rsidRPr="0003417B" w:rsidRDefault="00552659" w:rsidP="008F3B1B">
            <w:pPr>
              <w:pStyle w:val="a7"/>
              <w:jc w:val="center"/>
            </w:pPr>
            <w:r w:rsidRPr="0003417B">
              <w:t>0.86</w:t>
            </w:r>
          </w:p>
        </w:tc>
      </w:tr>
      <w:tr w:rsidR="00552659" w:rsidTr="008F3B1B">
        <w:trPr>
          <w:jc w:val="center"/>
        </w:trPr>
        <w:tc>
          <w:tcPr>
            <w:tcW w:w="785" w:type="pct"/>
          </w:tcPr>
          <w:p w:rsidR="00552659" w:rsidRDefault="00552659" w:rsidP="008F3B1B">
            <w:pPr>
              <w:pStyle w:val="a7"/>
              <w:jc w:val="center"/>
            </w:pPr>
            <w:r>
              <w:rPr>
                <w:rFonts w:hint="eastAsia"/>
              </w:rPr>
              <w:t>2</w:t>
            </w:r>
          </w:p>
        </w:tc>
        <w:tc>
          <w:tcPr>
            <w:tcW w:w="912" w:type="pct"/>
          </w:tcPr>
          <w:p w:rsidR="00552659" w:rsidRDefault="00552659" w:rsidP="008F3B1B">
            <w:pPr>
              <w:pStyle w:val="a7"/>
              <w:jc w:val="center"/>
            </w:pPr>
            <w:r>
              <w:rPr>
                <w:rFonts w:hint="eastAsia"/>
              </w:rPr>
              <w:t>8</w:t>
            </w:r>
          </w:p>
        </w:tc>
        <w:tc>
          <w:tcPr>
            <w:tcW w:w="1380" w:type="pct"/>
          </w:tcPr>
          <w:p w:rsidR="00552659" w:rsidRDefault="00552659" w:rsidP="008F3B1B">
            <w:pPr>
              <w:pStyle w:val="a7"/>
              <w:jc w:val="center"/>
            </w:pPr>
            <w:r>
              <w:rPr>
                <w:rFonts w:hint="eastAsia"/>
              </w:rPr>
              <w:t xml:space="preserve">2  </w:t>
            </w:r>
            <w:r>
              <w:rPr>
                <w:rFonts w:hint="eastAsia"/>
              </w:rPr>
              <w:lastRenderedPageBreak/>
              <w:t xml:space="preserve">(QPSK) </w:t>
            </w:r>
          </w:p>
        </w:tc>
        <w:tc>
          <w:tcPr>
            <w:tcW w:w="776" w:type="pct"/>
          </w:tcPr>
          <w:p w:rsidR="00552659" w:rsidRDefault="00552659" w:rsidP="008F3B1B">
            <w:pPr>
              <w:pStyle w:val="a7"/>
              <w:jc w:val="center"/>
            </w:pPr>
            <w:r>
              <w:rPr>
                <w:rFonts w:hint="eastAsia"/>
              </w:rPr>
              <w:lastRenderedPageBreak/>
              <w:t>8</w:t>
            </w:r>
          </w:p>
        </w:tc>
        <w:tc>
          <w:tcPr>
            <w:tcW w:w="1148" w:type="pct"/>
          </w:tcPr>
          <w:p w:rsidR="00552659" w:rsidRPr="0003417B" w:rsidRDefault="00552659" w:rsidP="008F3B1B">
            <w:pPr>
              <w:pStyle w:val="a7"/>
              <w:jc w:val="center"/>
            </w:pPr>
            <w:r w:rsidRPr="0003417B">
              <w:t>0.98</w:t>
            </w:r>
          </w:p>
        </w:tc>
      </w:tr>
      <w:tr w:rsidR="00552659" w:rsidTr="008F3B1B">
        <w:trPr>
          <w:jc w:val="center"/>
        </w:trPr>
        <w:tc>
          <w:tcPr>
            <w:tcW w:w="785" w:type="pct"/>
          </w:tcPr>
          <w:p w:rsidR="00552659" w:rsidRDefault="00552659" w:rsidP="008F3B1B">
            <w:pPr>
              <w:pStyle w:val="a7"/>
              <w:jc w:val="center"/>
            </w:pPr>
            <w:r>
              <w:rPr>
                <w:rFonts w:hint="eastAsia"/>
              </w:rPr>
              <w:lastRenderedPageBreak/>
              <w:t>3</w:t>
            </w:r>
          </w:p>
        </w:tc>
        <w:tc>
          <w:tcPr>
            <w:tcW w:w="912" w:type="pct"/>
          </w:tcPr>
          <w:p w:rsidR="00552659" w:rsidRDefault="00552659" w:rsidP="008F3B1B">
            <w:pPr>
              <w:pStyle w:val="a7"/>
              <w:jc w:val="center"/>
            </w:pPr>
            <w:r>
              <w:rPr>
                <w:rFonts w:hint="eastAsia"/>
              </w:rPr>
              <w:t>9</w:t>
            </w:r>
          </w:p>
        </w:tc>
        <w:tc>
          <w:tcPr>
            <w:tcW w:w="1380" w:type="pct"/>
          </w:tcPr>
          <w:p w:rsidR="00552659" w:rsidRDefault="00552659" w:rsidP="008F3B1B">
            <w:pPr>
              <w:pStyle w:val="a7"/>
              <w:jc w:val="center"/>
            </w:pPr>
            <w:r>
              <w:rPr>
                <w:rFonts w:hint="eastAsia"/>
              </w:rPr>
              <w:t>2  (QPSK)</w:t>
            </w:r>
          </w:p>
        </w:tc>
        <w:tc>
          <w:tcPr>
            <w:tcW w:w="776" w:type="pct"/>
          </w:tcPr>
          <w:p w:rsidR="00552659" w:rsidRDefault="00552659" w:rsidP="008F3B1B">
            <w:pPr>
              <w:pStyle w:val="a7"/>
              <w:jc w:val="center"/>
            </w:pPr>
            <w:r>
              <w:rPr>
                <w:rFonts w:hint="eastAsia"/>
              </w:rPr>
              <w:t>9</w:t>
            </w:r>
          </w:p>
        </w:tc>
        <w:tc>
          <w:tcPr>
            <w:tcW w:w="1148" w:type="pct"/>
          </w:tcPr>
          <w:p w:rsidR="00552659" w:rsidRPr="0003417B" w:rsidRDefault="00552659" w:rsidP="008F3B1B">
            <w:pPr>
              <w:pStyle w:val="a7"/>
              <w:jc w:val="center"/>
            </w:pPr>
            <w:r w:rsidRPr="0003417B">
              <w:t>1.11</w:t>
            </w:r>
          </w:p>
        </w:tc>
      </w:tr>
      <w:tr w:rsidR="00552659" w:rsidTr="008F3B1B">
        <w:trPr>
          <w:jc w:val="center"/>
        </w:trPr>
        <w:tc>
          <w:tcPr>
            <w:tcW w:w="785" w:type="pct"/>
          </w:tcPr>
          <w:p w:rsidR="00552659" w:rsidRDefault="00552659" w:rsidP="008F3B1B">
            <w:pPr>
              <w:pStyle w:val="a7"/>
              <w:jc w:val="center"/>
            </w:pPr>
            <w:r>
              <w:rPr>
                <w:rFonts w:hint="eastAsia"/>
              </w:rPr>
              <w:t>4</w:t>
            </w:r>
          </w:p>
        </w:tc>
        <w:tc>
          <w:tcPr>
            <w:tcW w:w="912" w:type="pct"/>
          </w:tcPr>
          <w:p w:rsidR="00552659" w:rsidRDefault="00552659" w:rsidP="008F3B1B">
            <w:pPr>
              <w:pStyle w:val="a7"/>
              <w:jc w:val="center"/>
            </w:pPr>
            <w:r>
              <w:rPr>
                <w:rFonts w:hint="eastAsia"/>
              </w:rPr>
              <w:t>10</w:t>
            </w:r>
          </w:p>
        </w:tc>
        <w:tc>
          <w:tcPr>
            <w:tcW w:w="1380" w:type="pct"/>
          </w:tcPr>
          <w:p w:rsidR="00552659" w:rsidRDefault="00552659" w:rsidP="008F3B1B">
            <w:pPr>
              <w:pStyle w:val="a7"/>
              <w:jc w:val="center"/>
            </w:pPr>
            <w:r>
              <w:rPr>
                <w:rFonts w:hint="eastAsia"/>
              </w:rPr>
              <w:t>2  (QPSK)</w:t>
            </w:r>
          </w:p>
        </w:tc>
        <w:tc>
          <w:tcPr>
            <w:tcW w:w="776" w:type="pct"/>
          </w:tcPr>
          <w:p w:rsidR="00552659" w:rsidRDefault="00552659" w:rsidP="008F3B1B">
            <w:pPr>
              <w:pStyle w:val="a7"/>
              <w:jc w:val="center"/>
            </w:pPr>
            <w:r>
              <w:rPr>
                <w:rFonts w:hint="eastAsia"/>
              </w:rPr>
              <w:t>10</w:t>
            </w:r>
          </w:p>
        </w:tc>
        <w:tc>
          <w:tcPr>
            <w:tcW w:w="1148" w:type="pct"/>
          </w:tcPr>
          <w:p w:rsidR="00552659" w:rsidRPr="0003417B" w:rsidRDefault="00552659" w:rsidP="008F3B1B">
            <w:pPr>
              <w:pStyle w:val="a7"/>
              <w:jc w:val="center"/>
            </w:pPr>
            <w:r w:rsidRPr="0003417B">
              <w:t>1.23</w:t>
            </w:r>
          </w:p>
        </w:tc>
      </w:tr>
      <w:tr w:rsidR="00552659" w:rsidTr="008F3B1B">
        <w:trPr>
          <w:jc w:val="center"/>
        </w:trPr>
        <w:tc>
          <w:tcPr>
            <w:tcW w:w="785" w:type="pct"/>
          </w:tcPr>
          <w:p w:rsidR="00552659" w:rsidRDefault="00552659" w:rsidP="008F3B1B">
            <w:pPr>
              <w:pStyle w:val="a7"/>
              <w:jc w:val="center"/>
            </w:pPr>
            <w:r>
              <w:rPr>
                <w:rFonts w:hint="eastAsia"/>
              </w:rPr>
              <w:t>5</w:t>
            </w:r>
          </w:p>
        </w:tc>
        <w:tc>
          <w:tcPr>
            <w:tcW w:w="912" w:type="pct"/>
          </w:tcPr>
          <w:p w:rsidR="00552659" w:rsidRDefault="00552659" w:rsidP="008F3B1B">
            <w:pPr>
              <w:pStyle w:val="a7"/>
              <w:jc w:val="center"/>
            </w:pPr>
            <w:r w:rsidRPr="007E5BE2">
              <w:rPr>
                <w:rFonts w:hint="eastAsia"/>
              </w:rPr>
              <w:t>11</w:t>
            </w:r>
          </w:p>
        </w:tc>
        <w:tc>
          <w:tcPr>
            <w:tcW w:w="1380" w:type="pct"/>
          </w:tcPr>
          <w:p w:rsidR="00552659" w:rsidRDefault="00552659" w:rsidP="008F3B1B">
            <w:pPr>
              <w:pStyle w:val="a7"/>
              <w:jc w:val="center"/>
            </w:pPr>
            <w:r>
              <w:rPr>
                <w:rFonts w:hint="eastAsia"/>
              </w:rPr>
              <w:t xml:space="preserve">2 </w:t>
            </w:r>
            <w:r w:rsidRPr="0003417B">
              <w:t xml:space="preserve"> (QPSK)</w:t>
            </w:r>
          </w:p>
        </w:tc>
        <w:tc>
          <w:tcPr>
            <w:tcW w:w="776" w:type="pct"/>
          </w:tcPr>
          <w:p w:rsidR="00552659" w:rsidRDefault="00552659" w:rsidP="008F3B1B">
            <w:pPr>
              <w:pStyle w:val="a7"/>
              <w:jc w:val="center"/>
            </w:pPr>
            <w:r>
              <w:rPr>
                <w:rFonts w:hint="eastAsia"/>
              </w:rPr>
              <w:t>10</w:t>
            </w:r>
          </w:p>
        </w:tc>
        <w:tc>
          <w:tcPr>
            <w:tcW w:w="1148" w:type="pct"/>
          </w:tcPr>
          <w:p w:rsidR="00552659" w:rsidRPr="0003417B" w:rsidRDefault="00552659" w:rsidP="008F3B1B">
            <w:pPr>
              <w:pStyle w:val="a7"/>
              <w:jc w:val="center"/>
            </w:pPr>
            <w:r w:rsidRPr="0003417B">
              <w:t>1.23</w:t>
            </w:r>
          </w:p>
        </w:tc>
      </w:tr>
      <w:tr w:rsidR="00552659" w:rsidTr="008F3B1B">
        <w:trPr>
          <w:jc w:val="center"/>
        </w:trPr>
        <w:tc>
          <w:tcPr>
            <w:tcW w:w="785" w:type="pct"/>
          </w:tcPr>
          <w:p w:rsidR="00552659" w:rsidRDefault="00552659" w:rsidP="008F3B1B">
            <w:pPr>
              <w:pStyle w:val="a7"/>
              <w:jc w:val="center"/>
            </w:pPr>
            <w:r>
              <w:rPr>
                <w:rFonts w:hint="eastAsia"/>
              </w:rPr>
              <w:t>6</w:t>
            </w:r>
          </w:p>
        </w:tc>
        <w:tc>
          <w:tcPr>
            <w:tcW w:w="912" w:type="pct"/>
          </w:tcPr>
          <w:p w:rsidR="00552659" w:rsidRDefault="00552659" w:rsidP="008F3B1B">
            <w:pPr>
              <w:pStyle w:val="a7"/>
              <w:jc w:val="center"/>
            </w:pPr>
            <w:r>
              <w:rPr>
                <w:rFonts w:hint="eastAsia"/>
              </w:rPr>
              <w:t>12</w:t>
            </w:r>
          </w:p>
        </w:tc>
        <w:tc>
          <w:tcPr>
            <w:tcW w:w="1380" w:type="pct"/>
          </w:tcPr>
          <w:p w:rsidR="00552659" w:rsidRDefault="00552659" w:rsidP="008F3B1B">
            <w:pPr>
              <w:pStyle w:val="a7"/>
              <w:jc w:val="center"/>
            </w:pPr>
            <w:r>
              <w:rPr>
                <w:rFonts w:hint="eastAsia"/>
              </w:rPr>
              <w:t>4</w:t>
            </w:r>
            <w:bookmarkStart w:id="32" w:name="OLE_LINK26"/>
            <w:bookmarkStart w:id="33" w:name="OLE_LINK27"/>
            <w:r>
              <w:rPr>
                <w:rFonts w:hint="eastAsia"/>
              </w:rPr>
              <w:t xml:space="preserve">  (16QAM)</w:t>
            </w:r>
            <w:bookmarkEnd w:id="32"/>
            <w:bookmarkEnd w:id="33"/>
          </w:p>
        </w:tc>
        <w:tc>
          <w:tcPr>
            <w:tcW w:w="776" w:type="pct"/>
          </w:tcPr>
          <w:p w:rsidR="00552659" w:rsidRDefault="00552659" w:rsidP="008F3B1B">
            <w:pPr>
              <w:pStyle w:val="a7"/>
              <w:jc w:val="center"/>
            </w:pPr>
            <w:r>
              <w:rPr>
                <w:rFonts w:hint="eastAsia"/>
              </w:rPr>
              <w:t>11</w:t>
            </w:r>
          </w:p>
        </w:tc>
        <w:tc>
          <w:tcPr>
            <w:tcW w:w="1148" w:type="pct"/>
          </w:tcPr>
          <w:p w:rsidR="00552659" w:rsidRPr="0003417B" w:rsidRDefault="00552659" w:rsidP="008F3B1B">
            <w:pPr>
              <w:pStyle w:val="a7"/>
              <w:jc w:val="center"/>
            </w:pPr>
            <w:r w:rsidRPr="0003417B">
              <w:t>1.41</w:t>
            </w:r>
          </w:p>
        </w:tc>
      </w:tr>
      <w:tr w:rsidR="00552659" w:rsidTr="008F3B1B">
        <w:trPr>
          <w:jc w:val="center"/>
        </w:trPr>
        <w:tc>
          <w:tcPr>
            <w:tcW w:w="785" w:type="pct"/>
          </w:tcPr>
          <w:p w:rsidR="00552659" w:rsidRDefault="00552659" w:rsidP="008F3B1B">
            <w:pPr>
              <w:pStyle w:val="a7"/>
              <w:jc w:val="center"/>
            </w:pPr>
            <w:r>
              <w:rPr>
                <w:rFonts w:hint="eastAsia"/>
              </w:rPr>
              <w:t>7</w:t>
            </w:r>
          </w:p>
        </w:tc>
        <w:tc>
          <w:tcPr>
            <w:tcW w:w="912" w:type="pct"/>
          </w:tcPr>
          <w:p w:rsidR="00552659" w:rsidRDefault="00552659" w:rsidP="008F3B1B">
            <w:pPr>
              <w:pStyle w:val="a7"/>
              <w:jc w:val="center"/>
            </w:pPr>
            <w:r>
              <w:rPr>
                <w:rFonts w:hint="eastAsia"/>
              </w:rPr>
              <w:t>13</w:t>
            </w:r>
          </w:p>
        </w:tc>
        <w:tc>
          <w:tcPr>
            <w:tcW w:w="1380" w:type="pct"/>
          </w:tcPr>
          <w:p w:rsidR="00552659" w:rsidRDefault="00552659" w:rsidP="008F3B1B">
            <w:pPr>
              <w:pStyle w:val="a7"/>
              <w:jc w:val="center"/>
            </w:pPr>
            <w:r>
              <w:rPr>
                <w:rFonts w:hint="eastAsia"/>
              </w:rPr>
              <w:t>4  (16QAM)</w:t>
            </w:r>
          </w:p>
        </w:tc>
        <w:tc>
          <w:tcPr>
            <w:tcW w:w="776" w:type="pct"/>
          </w:tcPr>
          <w:p w:rsidR="00552659" w:rsidRDefault="00552659" w:rsidP="008F3B1B">
            <w:pPr>
              <w:pStyle w:val="a7"/>
              <w:jc w:val="center"/>
            </w:pPr>
            <w:r>
              <w:rPr>
                <w:rFonts w:hint="eastAsia"/>
              </w:rPr>
              <w:t>12</w:t>
            </w:r>
          </w:p>
        </w:tc>
        <w:tc>
          <w:tcPr>
            <w:tcW w:w="1148" w:type="pct"/>
          </w:tcPr>
          <w:p w:rsidR="00552659" w:rsidRPr="0003417B" w:rsidRDefault="00552659" w:rsidP="008F3B1B">
            <w:pPr>
              <w:pStyle w:val="a7"/>
              <w:jc w:val="center"/>
            </w:pPr>
            <w:r w:rsidRPr="0003417B">
              <w:t>1.60</w:t>
            </w:r>
          </w:p>
        </w:tc>
      </w:tr>
      <w:tr w:rsidR="00552659" w:rsidTr="008F3B1B">
        <w:trPr>
          <w:jc w:val="center"/>
        </w:trPr>
        <w:tc>
          <w:tcPr>
            <w:tcW w:w="785" w:type="pct"/>
          </w:tcPr>
          <w:p w:rsidR="00552659" w:rsidRDefault="00552659" w:rsidP="008F3B1B">
            <w:pPr>
              <w:pStyle w:val="a7"/>
              <w:jc w:val="center"/>
            </w:pPr>
            <w:r>
              <w:rPr>
                <w:rFonts w:hint="eastAsia"/>
              </w:rPr>
              <w:t>8</w:t>
            </w:r>
          </w:p>
        </w:tc>
        <w:tc>
          <w:tcPr>
            <w:tcW w:w="912" w:type="pct"/>
          </w:tcPr>
          <w:p w:rsidR="00552659" w:rsidRDefault="00552659" w:rsidP="008F3B1B">
            <w:pPr>
              <w:pStyle w:val="a7"/>
              <w:jc w:val="center"/>
            </w:pPr>
            <w:r>
              <w:rPr>
                <w:rFonts w:hint="eastAsia"/>
              </w:rPr>
              <w:t>14</w:t>
            </w:r>
          </w:p>
        </w:tc>
        <w:tc>
          <w:tcPr>
            <w:tcW w:w="1380" w:type="pct"/>
          </w:tcPr>
          <w:p w:rsidR="00552659" w:rsidRDefault="00552659" w:rsidP="008F3B1B">
            <w:pPr>
              <w:pStyle w:val="a7"/>
              <w:jc w:val="center"/>
            </w:pPr>
            <w:r>
              <w:rPr>
                <w:rFonts w:hint="eastAsia"/>
              </w:rPr>
              <w:t>4  (16QAM)</w:t>
            </w:r>
          </w:p>
        </w:tc>
        <w:tc>
          <w:tcPr>
            <w:tcW w:w="776" w:type="pct"/>
          </w:tcPr>
          <w:p w:rsidR="00552659" w:rsidRDefault="00552659" w:rsidP="008F3B1B">
            <w:pPr>
              <w:pStyle w:val="a7"/>
              <w:jc w:val="center"/>
            </w:pPr>
            <w:r>
              <w:rPr>
                <w:rFonts w:hint="eastAsia"/>
              </w:rPr>
              <w:t>13</w:t>
            </w:r>
          </w:p>
        </w:tc>
        <w:tc>
          <w:tcPr>
            <w:tcW w:w="1148" w:type="pct"/>
          </w:tcPr>
          <w:p w:rsidR="00552659" w:rsidRPr="0003417B" w:rsidRDefault="00552659" w:rsidP="008F3B1B">
            <w:pPr>
              <w:pStyle w:val="a7"/>
              <w:jc w:val="center"/>
            </w:pPr>
            <w:r w:rsidRPr="0003417B">
              <w:t>1.80</w:t>
            </w:r>
          </w:p>
        </w:tc>
      </w:tr>
      <w:tr w:rsidR="00552659" w:rsidTr="008F3B1B">
        <w:trPr>
          <w:jc w:val="center"/>
        </w:trPr>
        <w:tc>
          <w:tcPr>
            <w:tcW w:w="785" w:type="pct"/>
          </w:tcPr>
          <w:p w:rsidR="00552659" w:rsidRDefault="00552659" w:rsidP="008F3B1B">
            <w:pPr>
              <w:pStyle w:val="a7"/>
              <w:jc w:val="center"/>
            </w:pPr>
            <w:r>
              <w:rPr>
                <w:rFonts w:hint="eastAsia"/>
              </w:rPr>
              <w:t>9</w:t>
            </w:r>
          </w:p>
        </w:tc>
        <w:tc>
          <w:tcPr>
            <w:tcW w:w="912" w:type="pct"/>
          </w:tcPr>
          <w:p w:rsidR="00552659" w:rsidRDefault="00552659" w:rsidP="008F3B1B">
            <w:pPr>
              <w:pStyle w:val="a7"/>
              <w:jc w:val="center"/>
            </w:pPr>
            <w:r>
              <w:rPr>
                <w:rFonts w:hint="eastAsia"/>
              </w:rPr>
              <w:t>15</w:t>
            </w:r>
          </w:p>
        </w:tc>
        <w:tc>
          <w:tcPr>
            <w:tcW w:w="1380" w:type="pct"/>
          </w:tcPr>
          <w:p w:rsidR="00552659" w:rsidRDefault="00552659" w:rsidP="008F3B1B">
            <w:pPr>
              <w:pStyle w:val="a7"/>
              <w:jc w:val="center"/>
            </w:pPr>
            <w:r>
              <w:rPr>
                <w:rFonts w:hint="eastAsia"/>
              </w:rPr>
              <w:t>4  (16QAM)</w:t>
            </w:r>
          </w:p>
        </w:tc>
        <w:tc>
          <w:tcPr>
            <w:tcW w:w="776" w:type="pct"/>
          </w:tcPr>
          <w:p w:rsidR="00552659" w:rsidRDefault="00552659" w:rsidP="008F3B1B">
            <w:pPr>
              <w:pStyle w:val="a7"/>
              <w:jc w:val="center"/>
            </w:pPr>
            <w:r>
              <w:rPr>
                <w:rFonts w:hint="eastAsia"/>
              </w:rPr>
              <w:t>14</w:t>
            </w:r>
          </w:p>
        </w:tc>
        <w:tc>
          <w:tcPr>
            <w:tcW w:w="1148" w:type="pct"/>
          </w:tcPr>
          <w:p w:rsidR="00552659" w:rsidRPr="0003417B" w:rsidRDefault="00552659" w:rsidP="008F3B1B">
            <w:pPr>
              <w:pStyle w:val="a7"/>
              <w:jc w:val="center"/>
            </w:pPr>
            <w:r w:rsidRPr="0003417B">
              <w:t>2.01</w:t>
            </w:r>
          </w:p>
        </w:tc>
      </w:tr>
      <w:tr w:rsidR="00552659" w:rsidTr="008F3B1B">
        <w:trPr>
          <w:jc w:val="center"/>
        </w:trPr>
        <w:tc>
          <w:tcPr>
            <w:tcW w:w="785" w:type="pct"/>
          </w:tcPr>
          <w:p w:rsidR="00552659" w:rsidRDefault="00552659" w:rsidP="008F3B1B">
            <w:pPr>
              <w:pStyle w:val="a7"/>
              <w:jc w:val="center"/>
            </w:pPr>
            <w:r>
              <w:rPr>
                <w:rFonts w:hint="eastAsia"/>
              </w:rPr>
              <w:t>10</w:t>
            </w:r>
          </w:p>
        </w:tc>
        <w:tc>
          <w:tcPr>
            <w:tcW w:w="912" w:type="pct"/>
          </w:tcPr>
          <w:p w:rsidR="00552659" w:rsidRDefault="00552659" w:rsidP="008F3B1B">
            <w:pPr>
              <w:pStyle w:val="a7"/>
              <w:jc w:val="center"/>
            </w:pPr>
            <w:r>
              <w:rPr>
                <w:rFonts w:hint="eastAsia"/>
              </w:rPr>
              <w:t>16</w:t>
            </w:r>
          </w:p>
        </w:tc>
        <w:tc>
          <w:tcPr>
            <w:tcW w:w="1380" w:type="pct"/>
          </w:tcPr>
          <w:p w:rsidR="00552659" w:rsidRDefault="00552659" w:rsidP="008F3B1B">
            <w:pPr>
              <w:pStyle w:val="a7"/>
              <w:jc w:val="center"/>
            </w:pPr>
            <w:r>
              <w:rPr>
                <w:rFonts w:hint="eastAsia"/>
              </w:rPr>
              <w:t>4  (16QAM)</w:t>
            </w:r>
          </w:p>
        </w:tc>
        <w:tc>
          <w:tcPr>
            <w:tcW w:w="776" w:type="pct"/>
          </w:tcPr>
          <w:p w:rsidR="00552659" w:rsidRDefault="00552659" w:rsidP="008F3B1B">
            <w:pPr>
              <w:pStyle w:val="a7"/>
              <w:jc w:val="center"/>
            </w:pPr>
            <w:r>
              <w:rPr>
                <w:rFonts w:hint="eastAsia"/>
              </w:rPr>
              <w:t>15</w:t>
            </w:r>
          </w:p>
        </w:tc>
        <w:tc>
          <w:tcPr>
            <w:tcW w:w="1148" w:type="pct"/>
          </w:tcPr>
          <w:p w:rsidR="00552659" w:rsidRPr="0003417B" w:rsidRDefault="00552659" w:rsidP="008F3B1B">
            <w:pPr>
              <w:pStyle w:val="a7"/>
              <w:jc w:val="center"/>
            </w:pPr>
            <w:r w:rsidRPr="0003417B">
              <w:t>2.14</w:t>
            </w:r>
          </w:p>
        </w:tc>
      </w:tr>
      <w:tr w:rsidR="00552659" w:rsidTr="008F3B1B">
        <w:trPr>
          <w:jc w:val="center"/>
        </w:trPr>
        <w:tc>
          <w:tcPr>
            <w:tcW w:w="785" w:type="pct"/>
          </w:tcPr>
          <w:p w:rsidR="00552659" w:rsidRDefault="00552659" w:rsidP="008F3B1B">
            <w:pPr>
              <w:pStyle w:val="a7"/>
              <w:jc w:val="center"/>
            </w:pPr>
            <w:r>
              <w:rPr>
                <w:rFonts w:hint="eastAsia"/>
              </w:rPr>
              <w:t>11</w:t>
            </w:r>
          </w:p>
        </w:tc>
        <w:tc>
          <w:tcPr>
            <w:tcW w:w="912" w:type="pct"/>
          </w:tcPr>
          <w:p w:rsidR="00552659" w:rsidRDefault="00552659" w:rsidP="008F3B1B">
            <w:pPr>
              <w:pStyle w:val="a7"/>
              <w:jc w:val="center"/>
            </w:pPr>
            <w:r>
              <w:rPr>
                <w:rFonts w:hint="eastAsia"/>
              </w:rPr>
              <w:t>17</w:t>
            </w:r>
          </w:p>
        </w:tc>
        <w:tc>
          <w:tcPr>
            <w:tcW w:w="1380" w:type="pct"/>
          </w:tcPr>
          <w:p w:rsidR="00552659" w:rsidRDefault="00552659" w:rsidP="008F3B1B">
            <w:pPr>
              <w:pStyle w:val="a7"/>
              <w:jc w:val="center"/>
            </w:pPr>
            <w:r>
              <w:rPr>
                <w:rFonts w:hint="eastAsia"/>
              </w:rPr>
              <w:t>4  (16QAM)</w:t>
            </w:r>
          </w:p>
        </w:tc>
        <w:tc>
          <w:tcPr>
            <w:tcW w:w="776" w:type="pct"/>
          </w:tcPr>
          <w:p w:rsidR="00552659" w:rsidRDefault="00552659" w:rsidP="008F3B1B">
            <w:pPr>
              <w:pStyle w:val="a7"/>
              <w:jc w:val="center"/>
            </w:pPr>
            <w:r>
              <w:rPr>
                <w:rFonts w:hint="eastAsia"/>
              </w:rPr>
              <w:t>16</w:t>
            </w:r>
          </w:p>
        </w:tc>
        <w:tc>
          <w:tcPr>
            <w:tcW w:w="1148" w:type="pct"/>
          </w:tcPr>
          <w:p w:rsidR="00552659" w:rsidRPr="0003417B" w:rsidRDefault="00552659" w:rsidP="008F3B1B">
            <w:pPr>
              <w:pStyle w:val="a7"/>
              <w:jc w:val="center"/>
            </w:pPr>
            <w:r w:rsidRPr="0003417B">
              <w:t>2.28</w:t>
            </w:r>
          </w:p>
        </w:tc>
      </w:tr>
      <w:tr w:rsidR="00552659" w:rsidTr="008F3B1B">
        <w:trPr>
          <w:jc w:val="center"/>
        </w:trPr>
        <w:tc>
          <w:tcPr>
            <w:tcW w:w="785" w:type="pct"/>
          </w:tcPr>
          <w:p w:rsidR="00552659" w:rsidRDefault="00552659" w:rsidP="008F3B1B">
            <w:pPr>
              <w:pStyle w:val="a7"/>
              <w:jc w:val="center"/>
            </w:pPr>
            <w:r>
              <w:rPr>
                <w:rFonts w:hint="eastAsia"/>
              </w:rPr>
              <w:t>12</w:t>
            </w:r>
          </w:p>
        </w:tc>
        <w:tc>
          <w:tcPr>
            <w:tcW w:w="912" w:type="pct"/>
          </w:tcPr>
          <w:p w:rsidR="00552659" w:rsidRDefault="00552659" w:rsidP="008F3B1B">
            <w:pPr>
              <w:pStyle w:val="a7"/>
              <w:jc w:val="center"/>
            </w:pPr>
            <w:r>
              <w:rPr>
                <w:rFonts w:hint="eastAsia"/>
              </w:rPr>
              <w:t>18</w:t>
            </w:r>
          </w:p>
        </w:tc>
        <w:tc>
          <w:tcPr>
            <w:tcW w:w="1380" w:type="pct"/>
          </w:tcPr>
          <w:p w:rsidR="00552659" w:rsidRDefault="00552659" w:rsidP="008F3B1B">
            <w:pPr>
              <w:pStyle w:val="a7"/>
              <w:jc w:val="center"/>
            </w:pPr>
            <w:r>
              <w:rPr>
                <w:rFonts w:hint="eastAsia"/>
              </w:rPr>
              <w:t>4  (16QAM)</w:t>
            </w:r>
          </w:p>
        </w:tc>
        <w:tc>
          <w:tcPr>
            <w:tcW w:w="776" w:type="pct"/>
          </w:tcPr>
          <w:p w:rsidR="00552659" w:rsidRDefault="00552659" w:rsidP="008F3B1B">
            <w:pPr>
              <w:pStyle w:val="a7"/>
              <w:jc w:val="center"/>
            </w:pPr>
            <w:r>
              <w:rPr>
                <w:rFonts w:hint="eastAsia"/>
              </w:rPr>
              <w:t>17</w:t>
            </w:r>
          </w:p>
        </w:tc>
        <w:tc>
          <w:tcPr>
            <w:tcW w:w="1148" w:type="pct"/>
          </w:tcPr>
          <w:p w:rsidR="00552659" w:rsidRPr="0003417B" w:rsidRDefault="00552659" w:rsidP="008F3B1B">
            <w:pPr>
              <w:pStyle w:val="a7"/>
              <w:jc w:val="center"/>
            </w:pPr>
            <w:r w:rsidRPr="0003417B">
              <w:t>2.52</w:t>
            </w:r>
          </w:p>
        </w:tc>
      </w:tr>
      <w:tr w:rsidR="00552659" w:rsidTr="008F3B1B">
        <w:trPr>
          <w:jc w:val="center"/>
        </w:trPr>
        <w:tc>
          <w:tcPr>
            <w:tcW w:w="785" w:type="pct"/>
          </w:tcPr>
          <w:p w:rsidR="00552659" w:rsidRDefault="00552659" w:rsidP="008F3B1B">
            <w:pPr>
              <w:pStyle w:val="a7"/>
              <w:jc w:val="center"/>
            </w:pPr>
            <w:r>
              <w:rPr>
                <w:rFonts w:hint="eastAsia"/>
              </w:rPr>
              <w:t>13</w:t>
            </w:r>
          </w:p>
        </w:tc>
        <w:tc>
          <w:tcPr>
            <w:tcW w:w="912" w:type="pct"/>
          </w:tcPr>
          <w:p w:rsidR="00552659" w:rsidRDefault="00552659" w:rsidP="008F3B1B">
            <w:pPr>
              <w:pStyle w:val="a7"/>
              <w:jc w:val="center"/>
            </w:pPr>
            <w:r>
              <w:rPr>
                <w:rFonts w:hint="eastAsia"/>
              </w:rPr>
              <w:t>19</w:t>
            </w:r>
          </w:p>
        </w:tc>
        <w:tc>
          <w:tcPr>
            <w:tcW w:w="1380" w:type="pct"/>
          </w:tcPr>
          <w:p w:rsidR="00552659" w:rsidRDefault="00552659" w:rsidP="008F3B1B">
            <w:pPr>
              <w:pStyle w:val="a7"/>
              <w:jc w:val="center"/>
            </w:pPr>
            <w:r>
              <w:rPr>
                <w:rFonts w:hint="eastAsia"/>
              </w:rPr>
              <w:t>4  (16QAM)</w:t>
            </w:r>
          </w:p>
        </w:tc>
        <w:tc>
          <w:tcPr>
            <w:tcW w:w="776" w:type="pct"/>
          </w:tcPr>
          <w:p w:rsidR="00552659" w:rsidRDefault="00552659" w:rsidP="008F3B1B">
            <w:pPr>
              <w:pStyle w:val="a7"/>
              <w:jc w:val="center"/>
            </w:pPr>
            <w:r>
              <w:rPr>
                <w:rFonts w:hint="eastAsia"/>
              </w:rPr>
              <w:t>18</w:t>
            </w:r>
          </w:p>
        </w:tc>
        <w:tc>
          <w:tcPr>
            <w:tcW w:w="1148" w:type="pct"/>
          </w:tcPr>
          <w:p w:rsidR="00552659" w:rsidRPr="0003417B" w:rsidRDefault="00552659" w:rsidP="008F3B1B">
            <w:pPr>
              <w:pStyle w:val="a7"/>
              <w:jc w:val="center"/>
            </w:pPr>
            <w:r w:rsidRPr="0003417B">
              <w:t>2.77</w:t>
            </w:r>
          </w:p>
        </w:tc>
      </w:tr>
      <w:tr w:rsidR="00552659" w:rsidTr="008F3B1B">
        <w:trPr>
          <w:jc w:val="center"/>
        </w:trPr>
        <w:tc>
          <w:tcPr>
            <w:tcW w:w="785" w:type="pct"/>
          </w:tcPr>
          <w:p w:rsidR="00552659" w:rsidRDefault="00552659" w:rsidP="008F3B1B">
            <w:pPr>
              <w:pStyle w:val="a7"/>
              <w:jc w:val="center"/>
            </w:pPr>
            <w:r>
              <w:rPr>
                <w:rFonts w:hint="eastAsia"/>
              </w:rPr>
              <w:t>14</w:t>
            </w:r>
          </w:p>
        </w:tc>
        <w:tc>
          <w:tcPr>
            <w:tcW w:w="912" w:type="pct"/>
          </w:tcPr>
          <w:p w:rsidR="00552659" w:rsidRDefault="00552659" w:rsidP="008F3B1B">
            <w:pPr>
              <w:pStyle w:val="a7"/>
              <w:jc w:val="center"/>
            </w:pPr>
            <w:r>
              <w:rPr>
                <w:rFonts w:hint="eastAsia"/>
              </w:rPr>
              <w:t>20</w:t>
            </w:r>
          </w:p>
        </w:tc>
        <w:tc>
          <w:tcPr>
            <w:tcW w:w="1380" w:type="pct"/>
          </w:tcPr>
          <w:p w:rsidR="00552659" w:rsidRDefault="00552659" w:rsidP="008F3B1B">
            <w:pPr>
              <w:pStyle w:val="a7"/>
              <w:jc w:val="center"/>
            </w:pPr>
            <w:r>
              <w:rPr>
                <w:rFonts w:hint="eastAsia"/>
              </w:rPr>
              <w:t>4  (16QAM)</w:t>
            </w:r>
          </w:p>
        </w:tc>
        <w:tc>
          <w:tcPr>
            <w:tcW w:w="776" w:type="pct"/>
          </w:tcPr>
          <w:p w:rsidR="00552659" w:rsidRDefault="00552659" w:rsidP="008F3B1B">
            <w:pPr>
              <w:pStyle w:val="a7"/>
              <w:jc w:val="center"/>
            </w:pPr>
            <w:r>
              <w:rPr>
                <w:rFonts w:hint="eastAsia"/>
              </w:rPr>
              <w:t>19</w:t>
            </w:r>
          </w:p>
        </w:tc>
        <w:tc>
          <w:tcPr>
            <w:tcW w:w="1148" w:type="pct"/>
          </w:tcPr>
          <w:p w:rsidR="00552659" w:rsidRPr="0003417B" w:rsidRDefault="00552659" w:rsidP="008F3B1B">
            <w:pPr>
              <w:pStyle w:val="a7"/>
              <w:jc w:val="center"/>
            </w:pPr>
            <w:r w:rsidRPr="0003417B">
              <w:t>3.01</w:t>
            </w:r>
          </w:p>
        </w:tc>
      </w:tr>
      <w:tr w:rsidR="00552659" w:rsidTr="008F3B1B">
        <w:trPr>
          <w:jc w:val="center"/>
        </w:trPr>
        <w:tc>
          <w:tcPr>
            <w:tcW w:w="785" w:type="pct"/>
          </w:tcPr>
          <w:p w:rsidR="00552659" w:rsidRDefault="00552659" w:rsidP="008F3B1B">
            <w:pPr>
              <w:pStyle w:val="a7"/>
              <w:jc w:val="center"/>
            </w:pPr>
            <w:r>
              <w:rPr>
                <w:rFonts w:hint="eastAsia"/>
              </w:rPr>
              <w:t>15</w:t>
            </w:r>
          </w:p>
        </w:tc>
        <w:tc>
          <w:tcPr>
            <w:tcW w:w="912" w:type="pct"/>
          </w:tcPr>
          <w:p w:rsidR="00552659" w:rsidRDefault="00552659" w:rsidP="008F3B1B">
            <w:pPr>
              <w:pStyle w:val="a7"/>
              <w:jc w:val="center"/>
            </w:pPr>
            <w:r>
              <w:rPr>
                <w:rFonts w:hint="eastAsia"/>
              </w:rPr>
              <w:t>21</w:t>
            </w:r>
          </w:p>
        </w:tc>
        <w:tc>
          <w:tcPr>
            <w:tcW w:w="1380" w:type="pct"/>
          </w:tcPr>
          <w:p w:rsidR="00552659" w:rsidRDefault="00552659" w:rsidP="008F3B1B">
            <w:pPr>
              <w:pStyle w:val="a7"/>
              <w:jc w:val="center"/>
            </w:pPr>
            <w:r>
              <w:rPr>
                <w:rFonts w:hint="eastAsia"/>
              </w:rPr>
              <w:t>6</w:t>
            </w:r>
            <w:r w:rsidRPr="0003417B">
              <w:t xml:space="preserve"> </w:t>
            </w:r>
            <w:r w:rsidRPr="0003417B">
              <w:rPr>
                <w:rFonts w:hint="eastAsia"/>
              </w:rPr>
              <w:t xml:space="preserve"> </w:t>
            </w:r>
            <w:r w:rsidRPr="0003417B">
              <w:t>(</w:t>
            </w:r>
            <w:r w:rsidRPr="0003417B">
              <w:rPr>
                <w:rFonts w:hint="eastAsia"/>
              </w:rPr>
              <w:t>64</w:t>
            </w:r>
            <w:r w:rsidRPr="0003417B">
              <w:t>QAM)</w:t>
            </w:r>
          </w:p>
        </w:tc>
        <w:tc>
          <w:tcPr>
            <w:tcW w:w="776" w:type="pct"/>
          </w:tcPr>
          <w:p w:rsidR="00552659" w:rsidRDefault="00552659" w:rsidP="008F3B1B">
            <w:pPr>
              <w:pStyle w:val="a7"/>
              <w:jc w:val="center"/>
            </w:pPr>
            <w:r>
              <w:rPr>
                <w:rFonts w:hint="eastAsia"/>
              </w:rPr>
              <w:t>19</w:t>
            </w:r>
          </w:p>
        </w:tc>
        <w:tc>
          <w:tcPr>
            <w:tcW w:w="1148" w:type="pct"/>
          </w:tcPr>
          <w:p w:rsidR="00552659" w:rsidRPr="0003417B" w:rsidRDefault="00552659" w:rsidP="008F3B1B">
            <w:pPr>
              <w:pStyle w:val="a7"/>
              <w:jc w:val="center"/>
            </w:pPr>
            <w:r w:rsidRPr="0003417B">
              <w:t>3.01</w:t>
            </w:r>
          </w:p>
        </w:tc>
      </w:tr>
      <w:tr w:rsidR="00552659" w:rsidTr="008F3B1B">
        <w:trPr>
          <w:jc w:val="center"/>
        </w:trPr>
        <w:tc>
          <w:tcPr>
            <w:tcW w:w="785" w:type="pct"/>
          </w:tcPr>
          <w:p w:rsidR="00552659" w:rsidRDefault="00552659" w:rsidP="008F3B1B">
            <w:pPr>
              <w:pStyle w:val="a7"/>
              <w:jc w:val="center"/>
            </w:pPr>
            <w:r>
              <w:rPr>
                <w:rFonts w:hint="eastAsia"/>
              </w:rPr>
              <w:t>16</w:t>
            </w:r>
          </w:p>
        </w:tc>
        <w:tc>
          <w:tcPr>
            <w:tcW w:w="912" w:type="pct"/>
          </w:tcPr>
          <w:p w:rsidR="00552659" w:rsidRDefault="00552659" w:rsidP="008F3B1B">
            <w:pPr>
              <w:pStyle w:val="a7"/>
              <w:jc w:val="center"/>
            </w:pPr>
            <w:r>
              <w:rPr>
                <w:rFonts w:hint="eastAsia"/>
              </w:rPr>
              <w:t>22</w:t>
            </w:r>
          </w:p>
        </w:tc>
        <w:tc>
          <w:tcPr>
            <w:tcW w:w="1380" w:type="pct"/>
          </w:tcPr>
          <w:p w:rsidR="00552659" w:rsidRDefault="00552659" w:rsidP="008F3B1B">
            <w:pPr>
              <w:pStyle w:val="a7"/>
              <w:jc w:val="center"/>
            </w:pPr>
            <w:r>
              <w:rPr>
                <w:rFonts w:hint="eastAsia"/>
              </w:rPr>
              <w:t xml:space="preserve">6  </w:t>
            </w:r>
            <w:r w:rsidRPr="0003417B">
              <w:t>(</w:t>
            </w:r>
            <w:r w:rsidRPr="0003417B">
              <w:rPr>
                <w:rFonts w:hint="eastAsia"/>
              </w:rPr>
              <w:t>64</w:t>
            </w:r>
            <w:r w:rsidRPr="0003417B">
              <w:t>QAM)</w:t>
            </w:r>
          </w:p>
        </w:tc>
        <w:tc>
          <w:tcPr>
            <w:tcW w:w="776" w:type="pct"/>
          </w:tcPr>
          <w:p w:rsidR="00552659" w:rsidRDefault="00552659" w:rsidP="008F3B1B">
            <w:pPr>
              <w:pStyle w:val="a7"/>
              <w:jc w:val="center"/>
            </w:pPr>
            <w:r>
              <w:rPr>
                <w:rFonts w:hint="eastAsia"/>
              </w:rPr>
              <w:t>20</w:t>
            </w:r>
          </w:p>
        </w:tc>
        <w:tc>
          <w:tcPr>
            <w:tcW w:w="1148" w:type="pct"/>
          </w:tcPr>
          <w:p w:rsidR="00552659" w:rsidRPr="0003417B" w:rsidRDefault="00552659" w:rsidP="008F3B1B">
            <w:pPr>
              <w:pStyle w:val="a7"/>
              <w:jc w:val="center"/>
            </w:pPr>
            <w:r w:rsidRPr="0003417B">
              <w:t>3.25</w:t>
            </w:r>
          </w:p>
        </w:tc>
      </w:tr>
      <w:tr w:rsidR="00552659" w:rsidTr="008F3B1B">
        <w:trPr>
          <w:jc w:val="center"/>
        </w:trPr>
        <w:tc>
          <w:tcPr>
            <w:tcW w:w="785" w:type="pct"/>
          </w:tcPr>
          <w:p w:rsidR="00552659" w:rsidRDefault="00552659" w:rsidP="008F3B1B">
            <w:pPr>
              <w:pStyle w:val="a7"/>
              <w:jc w:val="center"/>
            </w:pPr>
            <w:r>
              <w:rPr>
                <w:rFonts w:hint="eastAsia"/>
              </w:rPr>
              <w:t>17</w:t>
            </w:r>
          </w:p>
        </w:tc>
        <w:tc>
          <w:tcPr>
            <w:tcW w:w="912" w:type="pct"/>
          </w:tcPr>
          <w:p w:rsidR="00552659" w:rsidRDefault="00552659" w:rsidP="008F3B1B">
            <w:pPr>
              <w:pStyle w:val="a7"/>
              <w:jc w:val="center"/>
            </w:pPr>
            <w:r>
              <w:rPr>
                <w:rFonts w:hint="eastAsia"/>
              </w:rPr>
              <w:t>23</w:t>
            </w:r>
          </w:p>
        </w:tc>
        <w:tc>
          <w:tcPr>
            <w:tcW w:w="1380" w:type="pct"/>
          </w:tcPr>
          <w:p w:rsidR="00552659" w:rsidRDefault="00552659" w:rsidP="008F3B1B">
            <w:pPr>
              <w:pStyle w:val="a7"/>
              <w:jc w:val="center"/>
            </w:pPr>
            <w:r>
              <w:rPr>
                <w:rFonts w:hint="eastAsia"/>
              </w:rPr>
              <w:t xml:space="preserve">6  </w:t>
            </w:r>
            <w:r w:rsidRPr="0003417B">
              <w:t>(</w:t>
            </w:r>
            <w:r w:rsidRPr="0003417B">
              <w:rPr>
                <w:rFonts w:hint="eastAsia"/>
              </w:rPr>
              <w:t>64</w:t>
            </w:r>
            <w:r w:rsidRPr="0003417B">
              <w:t>QAM)</w:t>
            </w:r>
          </w:p>
        </w:tc>
        <w:tc>
          <w:tcPr>
            <w:tcW w:w="776" w:type="pct"/>
          </w:tcPr>
          <w:p w:rsidR="00552659" w:rsidRDefault="00552659" w:rsidP="008F3B1B">
            <w:pPr>
              <w:pStyle w:val="a7"/>
              <w:jc w:val="center"/>
            </w:pPr>
            <w:r>
              <w:rPr>
                <w:rFonts w:hint="eastAsia"/>
              </w:rPr>
              <w:t>21</w:t>
            </w:r>
          </w:p>
        </w:tc>
        <w:tc>
          <w:tcPr>
            <w:tcW w:w="1148" w:type="pct"/>
          </w:tcPr>
          <w:p w:rsidR="00552659" w:rsidRPr="0003417B" w:rsidRDefault="00552659" w:rsidP="008F3B1B">
            <w:pPr>
              <w:pStyle w:val="a7"/>
              <w:jc w:val="center"/>
            </w:pPr>
            <w:r w:rsidRPr="0003417B">
              <w:t>3.51</w:t>
            </w:r>
          </w:p>
        </w:tc>
      </w:tr>
      <w:tr w:rsidR="00552659" w:rsidTr="008F3B1B">
        <w:trPr>
          <w:jc w:val="center"/>
        </w:trPr>
        <w:tc>
          <w:tcPr>
            <w:tcW w:w="785" w:type="pct"/>
          </w:tcPr>
          <w:p w:rsidR="00552659" w:rsidRDefault="00552659" w:rsidP="008F3B1B">
            <w:pPr>
              <w:pStyle w:val="a7"/>
              <w:jc w:val="center"/>
            </w:pPr>
            <w:r>
              <w:rPr>
                <w:rFonts w:hint="eastAsia"/>
              </w:rPr>
              <w:t>18</w:t>
            </w:r>
          </w:p>
        </w:tc>
        <w:tc>
          <w:tcPr>
            <w:tcW w:w="912" w:type="pct"/>
          </w:tcPr>
          <w:p w:rsidR="00552659" w:rsidRDefault="00552659" w:rsidP="008F3B1B">
            <w:pPr>
              <w:pStyle w:val="a7"/>
              <w:jc w:val="center"/>
            </w:pPr>
            <w:r>
              <w:rPr>
                <w:rFonts w:hint="eastAsia"/>
              </w:rPr>
              <w:t>24</w:t>
            </w:r>
          </w:p>
        </w:tc>
        <w:tc>
          <w:tcPr>
            <w:tcW w:w="1380" w:type="pct"/>
          </w:tcPr>
          <w:p w:rsidR="00552659" w:rsidRDefault="00552659" w:rsidP="008F3B1B">
            <w:pPr>
              <w:pStyle w:val="a7"/>
              <w:jc w:val="center"/>
            </w:pPr>
            <w:r>
              <w:rPr>
                <w:rFonts w:hint="eastAsia"/>
              </w:rPr>
              <w:t xml:space="preserve">6  </w:t>
            </w:r>
            <w:r w:rsidRPr="0003417B">
              <w:t>(</w:t>
            </w:r>
            <w:r w:rsidRPr="0003417B">
              <w:rPr>
                <w:rFonts w:hint="eastAsia"/>
              </w:rPr>
              <w:t>64</w:t>
            </w:r>
            <w:r w:rsidRPr="0003417B">
              <w:t>QAM)</w:t>
            </w:r>
          </w:p>
        </w:tc>
        <w:tc>
          <w:tcPr>
            <w:tcW w:w="776" w:type="pct"/>
          </w:tcPr>
          <w:p w:rsidR="00552659" w:rsidRDefault="00552659" w:rsidP="008F3B1B">
            <w:pPr>
              <w:pStyle w:val="a7"/>
              <w:jc w:val="center"/>
            </w:pPr>
            <w:r>
              <w:rPr>
                <w:rFonts w:hint="eastAsia"/>
              </w:rPr>
              <w:t>22</w:t>
            </w:r>
          </w:p>
        </w:tc>
        <w:tc>
          <w:tcPr>
            <w:tcW w:w="1148" w:type="pct"/>
          </w:tcPr>
          <w:p w:rsidR="00552659" w:rsidRPr="0003417B" w:rsidRDefault="00552659" w:rsidP="008F3B1B">
            <w:pPr>
              <w:pStyle w:val="a7"/>
              <w:jc w:val="center"/>
            </w:pPr>
            <w:r w:rsidRPr="0003417B">
              <w:t>3.77</w:t>
            </w:r>
          </w:p>
        </w:tc>
      </w:tr>
      <w:tr w:rsidR="00552659" w:rsidTr="008F3B1B">
        <w:trPr>
          <w:jc w:val="center"/>
        </w:trPr>
        <w:tc>
          <w:tcPr>
            <w:tcW w:w="785" w:type="pct"/>
          </w:tcPr>
          <w:p w:rsidR="00552659" w:rsidRDefault="00552659" w:rsidP="008F3B1B">
            <w:pPr>
              <w:pStyle w:val="a7"/>
              <w:jc w:val="center"/>
            </w:pPr>
            <w:r>
              <w:rPr>
                <w:rFonts w:hint="eastAsia"/>
              </w:rPr>
              <w:t>19</w:t>
            </w:r>
          </w:p>
        </w:tc>
        <w:tc>
          <w:tcPr>
            <w:tcW w:w="912" w:type="pct"/>
          </w:tcPr>
          <w:p w:rsidR="00552659" w:rsidRDefault="00552659" w:rsidP="008F3B1B">
            <w:pPr>
              <w:pStyle w:val="a7"/>
              <w:jc w:val="center"/>
            </w:pPr>
            <w:r>
              <w:rPr>
                <w:rFonts w:hint="eastAsia"/>
              </w:rPr>
              <w:t>25</w:t>
            </w:r>
          </w:p>
        </w:tc>
        <w:tc>
          <w:tcPr>
            <w:tcW w:w="1380" w:type="pct"/>
          </w:tcPr>
          <w:p w:rsidR="00552659" w:rsidRDefault="00552659" w:rsidP="008F3B1B">
            <w:pPr>
              <w:pStyle w:val="a7"/>
              <w:jc w:val="center"/>
            </w:pPr>
            <w:r>
              <w:rPr>
                <w:rFonts w:hint="eastAsia"/>
              </w:rPr>
              <w:t xml:space="preserve">6  </w:t>
            </w:r>
            <w:r w:rsidRPr="0003417B">
              <w:t>(</w:t>
            </w:r>
            <w:r w:rsidRPr="0003417B">
              <w:rPr>
                <w:rFonts w:hint="eastAsia"/>
              </w:rPr>
              <w:t>64</w:t>
            </w:r>
            <w:r w:rsidRPr="0003417B">
              <w:t>QAM)</w:t>
            </w:r>
          </w:p>
        </w:tc>
        <w:tc>
          <w:tcPr>
            <w:tcW w:w="776" w:type="pct"/>
          </w:tcPr>
          <w:p w:rsidR="00552659" w:rsidRDefault="00552659" w:rsidP="008F3B1B">
            <w:pPr>
              <w:pStyle w:val="a7"/>
              <w:jc w:val="center"/>
            </w:pPr>
            <w:r>
              <w:rPr>
                <w:rFonts w:hint="eastAsia"/>
              </w:rPr>
              <w:t>23</w:t>
            </w:r>
          </w:p>
        </w:tc>
        <w:tc>
          <w:tcPr>
            <w:tcW w:w="1148" w:type="pct"/>
          </w:tcPr>
          <w:p w:rsidR="00552659" w:rsidRPr="0003417B" w:rsidRDefault="00552659" w:rsidP="008F3B1B">
            <w:pPr>
              <w:pStyle w:val="a7"/>
              <w:jc w:val="center"/>
            </w:pPr>
            <w:r w:rsidRPr="0003417B">
              <w:t>4.02</w:t>
            </w:r>
          </w:p>
        </w:tc>
      </w:tr>
      <w:tr w:rsidR="00552659" w:rsidTr="008F3B1B">
        <w:trPr>
          <w:jc w:val="center"/>
        </w:trPr>
        <w:tc>
          <w:tcPr>
            <w:tcW w:w="785" w:type="pct"/>
          </w:tcPr>
          <w:p w:rsidR="00552659" w:rsidRDefault="00552659" w:rsidP="008F3B1B">
            <w:pPr>
              <w:pStyle w:val="a7"/>
              <w:jc w:val="center"/>
            </w:pPr>
            <w:r>
              <w:rPr>
                <w:rFonts w:hint="eastAsia"/>
              </w:rPr>
              <w:t>20</w:t>
            </w:r>
          </w:p>
        </w:tc>
        <w:tc>
          <w:tcPr>
            <w:tcW w:w="912" w:type="pct"/>
          </w:tcPr>
          <w:p w:rsidR="00552659" w:rsidRDefault="00552659" w:rsidP="008F3B1B">
            <w:pPr>
              <w:pStyle w:val="a7"/>
              <w:jc w:val="center"/>
            </w:pPr>
            <w:r>
              <w:rPr>
                <w:rFonts w:hint="eastAsia"/>
              </w:rPr>
              <w:t>26</w:t>
            </w:r>
          </w:p>
        </w:tc>
        <w:tc>
          <w:tcPr>
            <w:tcW w:w="1380" w:type="pct"/>
          </w:tcPr>
          <w:p w:rsidR="00552659" w:rsidRDefault="00552659" w:rsidP="008F3B1B">
            <w:pPr>
              <w:pStyle w:val="a7"/>
              <w:jc w:val="center"/>
            </w:pPr>
            <w:r>
              <w:rPr>
                <w:rFonts w:hint="eastAsia"/>
              </w:rPr>
              <w:t xml:space="preserve">6  </w:t>
            </w:r>
            <w:r w:rsidRPr="0003417B">
              <w:t>(</w:t>
            </w:r>
            <w:r w:rsidRPr="0003417B">
              <w:rPr>
                <w:rFonts w:hint="eastAsia"/>
              </w:rPr>
              <w:t>64</w:t>
            </w:r>
            <w:r w:rsidRPr="0003417B">
              <w:t>QAM)</w:t>
            </w:r>
          </w:p>
        </w:tc>
        <w:tc>
          <w:tcPr>
            <w:tcW w:w="776" w:type="pct"/>
          </w:tcPr>
          <w:p w:rsidR="00552659" w:rsidRDefault="00552659" w:rsidP="008F3B1B">
            <w:pPr>
              <w:pStyle w:val="a7"/>
              <w:jc w:val="center"/>
            </w:pPr>
            <w:r>
              <w:rPr>
                <w:rFonts w:hint="eastAsia"/>
              </w:rPr>
              <w:t>24</w:t>
            </w:r>
          </w:p>
        </w:tc>
        <w:tc>
          <w:tcPr>
            <w:tcW w:w="1148" w:type="pct"/>
          </w:tcPr>
          <w:p w:rsidR="00552659" w:rsidRPr="0003417B" w:rsidRDefault="00552659" w:rsidP="008F3B1B">
            <w:pPr>
              <w:pStyle w:val="a7"/>
              <w:jc w:val="center"/>
            </w:pPr>
            <w:r w:rsidRPr="0003417B">
              <w:t>4.26</w:t>
            </w:r>
          </w:p>
        </w:tc>
      </w:tr>
      <w:tr w:rsidR="00552659" w:rsidTr="008F3B1B">
        <w:trPr>
          <w:jc w:val="center"/>
        </w:trPr>
        <w:tc>
          <w:tcPr>
            <w:tcW w:w="785" w:type="pct"/>
          </w:tcPr>
          <w:p w:rsidR="00552659" w:rsidRDefault="00552659" w:rsidP="008F3B1B">
            <w:pPr>
              <w:pStyle w:val="a7"/>
              <w:jc w:val="center"/>
            </w:pPr>
            <w:r>
              <w:rPr>
                <w:rFonts w:hint="eastAsia"/>
              </w:rPr>
              <w:lastRenderedPageBreak/>
              <w:t>21</w:t>
            </w:r>
          </w:p>
        </w:tc>
        <w:tc>
          <w:tcPr>
            <w:tcW w:w="912" w:type="pct"/>
          </w:tcPr>
          <w:p w:rsidR="00552659" w:rsidRDefault="00552659" w:rsidP="008F3B1B">
            <w:pPr>
              <w:pStyle w:val="a7"/>
              <w:jc w:val="center"/>
            </w:pPr>
            <w:r>
              <w:rPr>
                <w:rFonts w:hint="eastAsia"/>
              </w:rPr>
              <w:t>27</w:t>
            </w:r>
          </w:p>
        </w:tc>
        <w:tc>
          <w:tcPr>
            <w:tcW w:w="1380" w:type="pct"/>
          </w:tcPr>
          <w:p w:rsidR="00552659" w:rsidRDefault="00552659" w:rsidP="008F3B1B">
            <w:pPr>
              <w:pStyle w:val="a7"/>
              <w:jc w:val="center"/>
            </w:pPr>
            <w:r>
              <w:rPr>
                <w:rFonts w:hint="eastAsia"/>
              </w:rPr>
              <w:t xml:space="preserve">6  </w:t>
            </w:r>
            <w:r w:rsidRPr="0003417B">
              <w:t>(</w:t>
            </w:r>
            <w:r w:rsidRPr="0003417B">
              <w:rPr>
                <w:rFonts w:hint="eastAsia"/>
              </w:rPr>
              <w:t>64</w:t>
            </w:r>
            <w:r w:rsidRPr="0003417B">
              <w:t>QAM)</w:t>
            </w:r>
          </w:p>
        </w:tc>
        <w:tc>
          <w:tcPr>
            <w:tcW w:w="776" w:type="pct"/>
          </w:tcPr>
          <w:p w:rsidR="00552659" w:rsidRDefault="00552659" w:rsidP="008F3B1B">
            <w:pPr>
              <w:pStyle w:val="a7"/>
              <w:jc w:val="center"/>
            </w:pPr>
            <w:r>
              <w:rPr>
                <w:rFonts w:hint="eastAsia"/>
              </w:rPr>
              <w:t>25</w:t>
            </w:r>
          </w:p>
        </w:tc>
        <w:tc>
          <w:tcPr>
            <w:tcW w:w="1148" w:type="pct"/>
          </w:tcPr>
          <w:p w:rsidR="00552659" w:rsidRPr="0003417B" w:rsidRDefault="00552659" w:rsidP="008F3B1B">
            <w:pPr>
              <w:pStyle w:val="a7"/>
              <w:jc w:val="center"/>
            </w:pPr>
            <w:r w:rsidRPr="0003417B">
              <w:t>4.45</w:t>
            </w:r>
          </w:p>
        </w:tc>
      </w:tr>
      <w:tr w:rsidR="00552659" w:rsidTr="008F3B1B">
        <w:trPr>
          <w:jc w:val="center"/>
        </w:trPr>
        <w:tc>
          <w:tcPr>
            <w:tcW w:w="785" w:type="pct"/>
          </w:tcPr>
          <w:p w:rsidR="00552659" w:rsidRDefault="00552659" w:rsidP="008F3B1B">
            <w:pPr>
              <w:pStyle w:val="a7"/>
              <w:jc w:val="center"/>
            </w:pPr>
            <w:r>
              <w:rPr>
                <w:rFonts w:hint="eastAsia"/>
              </w:rPr>
              <w:t>22</w:t>
            </w:r>
          </w:p>
        </w:tc>
        <w:tc>
          <w:tcPr>
            <w:tcW w:w="912" w:type="pct"/>
          </w:tcPr>
          <w:p w:rsidR="00552659" w:rsidRDefault="00552659" w:rsidP="008F3B1B">
            <w:pPr>
              <w:pStyle w:val="a7"/>
              <w:jc w:val="center"/>
            </w:pPr>
            <w:r>
              <w:rPr>
                <w:rFonts w:hint="eastAsia"/>
              </w:rPr>
              <w:t>28</w:t>
            </w:r>
          </w:p>
        </w:tc>
        <w:tc>
          <w:tcPr>
            <w:tcW w:w="1380" w:type="pct"/>
          </w:tcPr>
          <w:p w:rsidR="00552659" w:rsidRDefault="00552659" w:rsidP="008F3B1B">
            <w:pPr>
              <w:pStyle w:val="a7"/>
              <w:jc w:val="center"/>
            </w:pPr>
            <w:r>
              <w:rPr>
                <w:rFonts w:hint="eastAsia"/>
              </w:rPr>
              <w:t xml:space="preserve">6  </w:t>
            </w:r>
            <w:r w:rsidRPr="0003417B">
              <w:t>(</w:t>
            </w:r>
            <w:r w:rsidRPr="0003417B">
              <w:rPr>
                <w:rFonts w:hint="eastAsia"/>
              </w:rPr>
              <w:t>64</w:t>
            </w:r>
            <w:r w:rsidRPr="0003417B">
              <w:t>QAM)</w:t>
            </w:r>
          </w:p>
        </w:tc>
        <w:tc>
          <w:tcPr>
            <w:tcW w:w="776" w:type="pct"/>
          </w:tcPr>
          <w:p w:rsidR="00552659" w:rsidRDefault="00552659" w:rsidP="008F3B1B">
            <w:pPr>
              <w:pStyle w:val="a7"/>
              <w:jc w:val="center"/>
            </w:pPr>
            <w:r>
              <w:rPr>
                <w:rFonts w:hint="eastAsia"/>
              </w:rPr>
              <w:t>26</w:t>
            </w:r>
          </w:p>
        </w:tc>
        <w:tc>
          <w:tcPr>
            <w:tcW w:w="1148" w:type="pct"/>
          </w:tcPr>
          <w:p w:rsidR="00552659" w:rsidRDefault="00552659" w:rsidP="008F3B1B">
            <w:pPr>
              <w:pStyle w:val="a7"/>
              <w:jc w:val="center"/>
            </w:pPr>
            <w:r>
              <w:rPr>
                <w:rFonts w:hint="eastAsia"/>
              </w:rPr>
              <w:t>4.63</w:t>
            </w:r>
          </w:p>
        </w:tc>
      </w:tr>
      <w:tr w:rsidR="00552659" w:rsidTr="008F3B1B">
        <w:trPr>
          <w:jc w:val="center"/>
        </w:trPr>
        <w:tc>
          <w:tcPr>
            <w:tcW w:w="785" w:type="pct"/>
          </w:tcPr>
          <w:p w:rsidR="00552659" w:rsidRDefault="00552659" w:rsidP="008F3B1B">
            <w:pPr>
              <w:pStyle w:val="a7"/>
              <w:jc w:val="center"/>
            </w:pPr>
            <w:r>
              <w:rPr>
                <w:rFonts w:hint="eastAsia"/>
              </w:rPr>
              <w:t>&gt;22</w:t>
            </w:r>
          </w:p>
        </w:tc>
        <w:tc>
          <w:tcPr>
            <w:tcW w:w="912" w:type="pct"/>
          </w:tcPr>
          <w:p w:rsidR="00552659" w:rsidRDefault="00552659" w:rsidP="008F3B1B">
            <w:pPr>
              <w:pStyle w:val="a7"/>
              <w:jc w:val="center"/>
            </w:pPr>
            <w:r>
              <w:rPr>
                <w:rFonts w:hint="eastAsia"/>
              </w:rPr>
              <w:t>28</w:t>
            </w:r>
          </w:p>
        </w:tc>
        <w:tc>
          <w:tcPr>
            <w:tcW w:w="1380" w:type="pct"/>
          </w:tcPr>
          <w:p w:rsidR="00552659" w:rsidRDefault="00552659" w:rsidP="008F3B1B">
            <w:pPr>
              <w:pStyle w:val="a7"/>
              <w:jc w:val="center"/>
            </w:pPr>
            <w:r>
              <w:rPr>
                <w:rFonts w:hint="eastAsia"/>
              </w:rPr>
              <w:t xml:space="preserve">6  </w:t>
            </w:r>
            <w:r w:rsidRPr="0003417B">
              <w:t>(</w:t>
            </w:r>
            <w:r w:rsidRPr="0003417B">
              <w:rPr>
                <w:rFonts w:hint="eastAsia"/>
              </w:rPr>
              <w:t>64</w:t>
            </w:r>
            <w:r w:rsidRPr="0003417B">
              <w:t>QAM)</w:t>
            </w:r>
          </w:p>
        </w:tc>
        <w:tc>
          <w:tcPr>
            <w:tcW w:w="776" w:type="pct"/>
          </w:tcPr>
          <w:p w:rsidR="00552659" w:rsidRDefault="00552659" w:rsidP="008F3B1B">
            <w:pPr>
              <w:pStyle w:val="a7"/>
              <w:jc w:val="center"/>
            </w:pPr>
            <w:r>
              <w:rPr>
                <w:rFonts w:hint="eastAsia"/>
              </w:rPr>
              <w:t>26</w:t>
            </w:r>
          </w:p>
        </w:tc>
        <w:tc>
          <w:tcPr>
            <w:tcW w:w="1148" w:type="pct"/>
          </w:tcPr>
          <w:p w:rsidR="00552659" w:rsidRDefault="00552659" w:rsidP="008F3B1B">
            <w:pPr>
              <w:pStyle w:val="a7"/>
              <w:jc w:val="center"/>
            </w:pPr>
            <w:r>
              <w:rPr>
                <w:rFonts w:hint="eastAsia"/>
              </w:rPr>
              <w:t>4.63</w:t>
            </w:r>
          </w:p>
        </w:tc>
      </w:tr>
    </w:tbl>
    <w:p w:rsidR="00552659" w:rsidRDefault="007A2C91" w:rsidP="00552659">
      <w:pPr>
        <w:pStyle w:val="2"/>
      </w:pPr>
      <w:r>
        <w:rPr>
          <w:rFonts w:hint="eastAsia"/>
        </w:rPr>
        <w:t>3</w:t>
      </w:r>
      <w:r>
        <w:rPr>
          <w:rFonts w:hint="eastAsia"/>
        </w:rPr>
        <w:t>、</w:t>
      </w:r>
      <w:r w:rsidR="00552659">
        <w:rPr>
          <w:rFonts w:hint="eastAsia"/>
        </w:rPr>
        <w:t>QCI----</w:t>
      </w:r>
      <w:r w:rsidR="00552659">
        <w:rPr>
          <w:rFonts w:hint="eastAsia"/>
        </w:rPr>
        <w:t>各种业务</w:t>
      </w:r>
      <w:proofErr w:type="spellStart"/>
      <w:r w:rsidR="00552659">
        <w:rPr>
          <w:rFonts w:hint="eastAsia"/>
        </w:rPr>
        <w:t>QoS</w:t>
      </w:r>
      <w:proofErr w:type="spellEnd"/>
      <w:r w:rsidR="00552659">
        <w:rPr>
          <w:rFonts w:hint="eastAsia"/>
        </w:rPr>
        <w:t>的要求</w:t>
      </w:r>
    </w:p>
    <w:p w:rsidR="00552659" w:rsidRDefault="00552659" w:rsidP="00552659">
      <w:pPr>
        <w:ind w:firstLine="420"/>
      </w:pPr>
      <w:r>
        <w:rPr>
          <w:rFonts w:hint="eastAsia"/>
        </w:rPr>
        <w:t>EPS</w:t>
      </w:r>
      <w:r>
        <w:rPr>
          <w:rFonts w:hint="eastAsia"/>
        </w:rPr>
        <w:t>承载介绍</w:t>
      </w:r>
    </w:p>
    <w:p w:rsidR="00552659" w:rsidRDefault="00552659" w:rsidP="00552659">
      <w:pPr>
        <w:ind w:firstLineChars="200" w:firstLine="440"/>
        <w:rPr>
          <w:szCs w:val="21"/>
        </w:rPr>
      </w:pPr>
      <w:r>
        <w:rPr>
          <w:rFonts w:hint="eastAsia"/>
          <w:szCs w:val="21"/>
        </w:rPr>
        <w:t>在</w:t>
      </w:r>
      <w:r w:rsidRPr="002E1D8D">
        <w:rPr>
          <w:szCs w:val="21"/>
        </w:rPr>
        <w:t>EPS</w:t>
      </w:r>
      <w:r w:rsidRPr="002E1D8D">
        <w:rPr>
          <w:szCs w:val="21"/>
        </w:rPr>
        <w:t>系统中，</w:t>
      </w:r>
      <w:proofErr w:type="spellStart"/>
      <w:r w:rsidRPr="002E1D8D">
        <w:rPr>
          <w:szCs w:val="21"/>
        </w:rPr>
        <w:t>QoS</w:t>
      </w:r>
      <w:proofErr w:type="spellEnd"/>
      <w:r w:rsidRPr="002E1D8D">
        <w:rPr>
          <w:szCs w:val="21"/>
        </w:rPr>
        <w:t>控制的基本粒度是</w:t>
      </w:r>
      <w:r w:rsidRPr="002E1D8D">
        <w:rPr>
          <w:szCs w:val="21"/>
        </w:rPr>
        <w:t>EPS</w:t>
      </w:r>
      <w:r w:rsidRPr="002E1D8D">
        <w:rPr>
          <w:szCs w:val="21"/>
        </w:rPr>
        <w:t>承载</w:t>
      </w:r>
      <w:r w:rsidRPr="002E1D8D">
        <w:rPr>
          <w:szCs w:val="21"/>
        </w:rPr>
        <w:t>(Bearer)</w:t>
      </w:r>
      <w:r w:rsidRPr="002E1D8D">
        <w:rPr>
          <w:szCs w:val="21"/>
        </w:rPr>
        <w:t>，在接入网中，空口上承载的</w:t>
      </w:r>
      <w:proofErr w:type="spellStart"/>
      <w:r w:rsidRPr="002E1D8D">
        <w:rPr>
          <w:szCs w:val="21"/>
        </w:rPr>
        <w:t>QoS</w:t>
      </w:r>
      <w:proofErr w:type="spellEnd"/>
      <w:r w:rsidRPr="002E1D8D">
        <w:rPr>
          <w:szCs w:val="21"/>
        </w:rPr>
        <w:t>是由</w:t>
      </w:r>
      <w:proofErr w:type="spellStart"/>
      <w:r w:rsidRPr="002E1D8D">
        <w:rPr>
          <w:szCs w:val="21"/>
        </w:rPr>
        <w:t>eNodeB</w:t>
      </w:r>
      <w:proofErr w:type="spellEnd"/>
      <w:r w:rsidRPr="002E1D8D">
        <w:rPr>
          <w:szCs w:val="21"/>
        </w:rPr>
        <w:t>来控制的，每个承载都有相应的</w:t>
      </w:r>
      <w:proofErr w:type="spellStart"/>
      <w:r w:rsidRPr="002E1D8D">
        <w:rPr>
          <w:szCs w:val="21"/>
        </w:rPr>
        <w:t>QoS</w:t>
      </w:r>
      <w:proofErr w:type="spellEnd"/>
      <w:r w:rsidRPr="002E1D8D">
        <w:rPr>
          <w:szCs w:val="21"/>
        </w:rPr>
        <w:t>参数</w:t>
      </w:r>
      <w:r w:rsidRPr="002E1D8D">
        <w:rPr>
          <w:szCs w:val="21"/>
        </w:rPr>
        <w:t>QCI</w:t>
      </w:r>
      <w:r w:rsidRPr="002E1D8D">
        <w:rPr>
          <w:szCs w:val="21"/>
        </w:rPr>
        <w:t>（</w:t>
      </w:r>
      <w:proofErr w:type="spellStart"/>
      <w:r w:rsidRPr="002E1D8D">
        <w:rPr>
          <w:szCs w:val="21"/>
        </w:rPr>
        <w:t>QoS</w:t>
      </w:r>
      <w:proofErr w:type="spellEnd"/>
      <w:r w:rsidRPr="002E1D8D">
        <w:rPr>
          <w:szCs w:val="21"/>
        </w:rPr>
        <w:t xml:space="preserve"> Class Identifier</w:t>
      </w:r>
      <w:r>
        <w:rPr>
          <w:rFonts w:hint="eastAsia"/>
          <w:szCs w:val="21"/>
        </w:rPr>
        <w:t xml:space="preserve"> /</w:t>
      </w:r>
      <w:proofErr w:type="spellStart"/>
      <w:r w:rsidRPr="00C25B4B">
        <w:rPr>
          <w:rFonts w:hint="eastAsia"/>
          <w:szCs w:val="21"/>
        </w:rPr>
        <w:t>QoS</w:t>
      </w:r>
      <w:proofErr w:type="spellEnd"/>
      <w:r w:rsidRPr="00C25B4B">
        <w:rPr>
          <w:rFonts w:hint="eastAsia"/>
          <w:szCs w:val="21"/>
        </w:rPr>
        <w:t>等级标识</w:t>
      </w:r>
      <w:r w:rsidRPr="002E1D8D">
        <w:rPr>
          <w:szCs w:val="21"/>
        </w:rPr>
        <w:t>）和</w:t>
      </w:r>
      <w:r w:rsidRPr="002E1D8D">
        <w:rPr>
          <w:szCs w:val="21"/>
        </w:rPr>
        <w:t>ARP</w:t>
      </w:r>
      <w:r w:rsidRPr="002E1D8D">
        <w:rPr>
          <w:szCs w:val="21"/>
        </w:rPr>
        <w:t>（</w:t>
      </w:r>
      <w:r w:rsidRPr="002E1D8D">
        <w:rPr>
          <w:szCs w:val="21"/>
        </w:rPr>
        <w:t>Allocation And Retention Priority</w:t>
      </w:r>
      <w:r>
        <w:rPr>
          <w:rFonts w:hint="eastAsia"/>
          <w:szCs w:val="21"/>
        </w:rPr>
        <w:t>/</w:t>
      </w:r>
      <w:r w:rsidRPr="00C25B4B">
        <w:rPr>
          <w:rFonts w:hint="eastAsia"/>
          <w:szCs w:val="21"/>
        </w:rPr>
        <w:t>分配和保留优先权标识</w:t>
      </w:r>
      <w:r w:rsidRPr="002E1D8D">
        <w:rPr>
          <w:szCs w:val="21"/>
        </w:rPr>
        <w:t>）。</w:t>
      </w:r>
    </w:p>
    <w:p w:rsidR="00552659" w:rsidRDefault="00552659" w:rsidP="00552659">
      <w:pPr>
        <w:ind w:firstLineChars="200" w:firstLine="440"/>
        <w:rPr>
          <w:szCs w:val="21"/>
        </w:rPr>
      </w:pPr>
      <w:r w:rsidRPr="004B74B1">
        <w:rPr>
          <w:rFonts w:hint="eastAsia"/>
          <w:szCs w:val="21"/>
        </w:rPr>
        <w:t>QCI</w:t>
      </w:r>
      <w:r w:rsidRPr="004B74B1">
        <w:rPr>
          <w:rFonts w:hint="eastAsia"/>
          <w:szCs w:val="21"/>
        </w:rPr>
        <w:t>可同时应用于</w:t>
      </w:r>
      <w:r w:rsidRPr="004B74B1">
        <w:rPr>
          <w:rFonts w:hint="eastAsia"/>
          <w:szCs w:val="21"/>
        </w:rPr>
        <w:t>GBR</w:t>
      </w:r>
      <w:r w:rsidRPr="004B74B1">
        <w:rPr>
          <w:rFonts w:hint="eastAsia"/>
          <w:szCs w:val="21"/>
        </w:rPr>
        <w:t>和</w:t>
      </w:r>
      <w:r w:rsidRPr="004B74B1">
        <w:rPr>
          <w:rFonts w:hint="eastAsia"/>
          <w:szCs w:val="21"/>
        </w:rPr>
        <w:t>Non-GBR</w:t>
      </w:r>
      <w:r w:rsidRPr="004B74B1">
        <w:rPr>
          <w:rFonts w:hint="eastAsia"/>
          <w:szCs w:val="21"/>
        </w:rPr>
        <w:t>承载。一个</w:t>
      </w:r>
      <w:r w:rsidRPr="004B74B1">
        <w:rPr>
          <w:rFonts w:hint="eastAsia"/>
          <w:szCs w:val="21"/>
        </w:rPr>
        <w:t>QCI</w:t>
      </w:r>
      <w:r w:rsidRPr="004B74B1">
        <w:rPr>
          <w:rFonts w:hint="eastAsia"/>
          <w:szCs w:val="21"/>
        </w:rPr>
        <w:t>是一个值</w:t>
      </w:r>
      <w:r w:rsidRPr="004B74B1">
        <w:rPr>
          <w:rFonts w:hint="eastAsia"/>
          <w:szCs w:val="21"/>
        </w:rPr>
        <w:t xml:space="preserve">, </w:t>
      </w:r>
      <w:r w:rsidRPr="004B74B1">
        <w:rPr>
          <w:rFonts w:hint="eastAsia"/>
          <w:szCs w:val="21"/>
        </w:rPr>
        <w:t>用于指定访问节点内定义的控制承载级分组转发方式</w:t>
      </w:r>
      <w:r w:rsidRPr="004B74B1">
        <w:rPr>
          <w:rFonts w:hint="eastAsia"/>
          <w:szCs w:val="21"/>
        </w:rPr>
        <w:t>(</w:t>
      </w:r>
      <w:r w:rsidRPr="004B74B1">
        <w:rPr>
          <w:rFonts w:hint="eastAsia"/>
          <w:szCs w:val="21"/>
        </w:rPr>
        <w:t>如调度权重、接纳门限、队列管理门限、链路</w:t>
      </w:r>
      <w:proofErr w:type="gramStart"/>
      <w:r w:rsidRPr="004B74B1">
        <w:rPr>
          <w:rFonts w:hint="eastAsia"/>
          <w:szCs w:val="21"/>
        </w:rPr>
        <w:t>层协议</w:t>
      </w:r>
      <w:proofErr w:type="gramEnd"/>
      <w:r w:rsidRPr="004B74B1">
        <w:rPr>
          <w:rFonts w:hint="eastAsia"/>
          <w:szCs w:val="21"/>
        </w:rPr>
        <w:t>配置等</w:t>
      </w:r>
      <w:r w:rsidRPr="004B74B1">
        <w:rPr>
          <w:rFonts w:hint="eastAsia"/>
          <w:szCs w:val="21"/>
        </w:rPr>
        <w:t xml:space="preserve">) , </w:t>
      </w:r>
      <w:r w:rsidRPr="004B74B1">
        <w:rPr>
          <w:rFonts w:hint="eastAsia"/>
          <w:szCs w:val="21"/>
        </w:rPr>
        <w:t>这些都可以有运营商预先设置到接入网节点</w:t>
      </w:r>
      <w:r w:rsidRPr="004B74B1">
        <w:rPr>
          <w:rFonts w:hint="eastAsia"/>
          <w:szCs w:val="21"/>
        </w:rPr>
        <w:t>(</w:t>
      </w:r>
      <w:r w:rsidRPr="004B74B1">
        <w:rPr>
          <w:rFonts w:hint="eastAsia"/>
          <w:szCs w:val="21"/>
        </w:rPr>
        <w:t>比如</w:t>
      </w:r>
      <w:proofErr w:type="spellStart"/>
      <w:r w:rsidRPr="004B74B1">
        <w:rPr>
          <w:rFonts w:hint="eastAsia"/>
          <w:szCs w:val="21"/>
        </w:rPr>
        <w:t>eNode</w:t>
      </w:r>
      <w:proofErr w:type="spellEnd"/>
      <w:r w:rsidRPr="004B74B1">
        <w:rPr>
          <w:rFonts w:hint="eastAsia"/>
          <w:szCs w:val="21"/>
        </w:rPr>
        <w:t xml:space="preserve"> B)</w:t>
      </w:r>
      <w:r w:rsidRPr="004B74B1">
        <w:rPr>
          <w:rFonts w:hint="eastAsia"/>
          <w:szCs w:val="21"/>
        </w:rPr>
        <w:t>中。在接口上使用</w:t>
      </w:r>
      <w:r w:rsidRPr="004B74B1">
        <w:rPr>
          <w:rFonts w:hint="eastAsia"/>
          <w:szCs w:val="21"/>
        </w:rPr>
        <w:t>QCI</w:t>
      </w:r>
      <w:r w:rsidRPr="004B74B1">
        <w:rPr>
          <w:rFonts w:hint="eastAsia"/>
          <w:szCs w:val="21"/>
        </w:rPr>
        <w:t>而不是传输一组</w:t>
      </w:r>
      <w:proofErr w:type="spellStart"/>
      <w:r w:rsidRPr="004B74B1">
        <w:rPr>
          <w:rFonts w:hint="eastAsia"/>
          <w:szCs w:val="21"/>
        </w:rPr>
        <w:t>QoS</w:t>
      </w:r>
      <w:proofErr w:type="spellEnd"/>
      <w:r w:rsidRPr="004B74B1">
        <w:rPr>
          <w:rFonts w:hint="eastAsia"/>
          <w:szCs w:val="21"/>
        </w:rPr>
        <w:t>参数主要是为了减少接口上的控制信令数据传输量</w:t>
      </w:r>
      <w:r w:rsidRPr="004B74B1">
        <w:rPr>
          <w:rFonts w:hint="eastAsia"/>
          <w:szCs w:val="21"/>
        </w:rPr>
        <w:t xml:space="preserve">, </w:t>
      </w:r>
      <w:r w:rsidRPr="004B74B1">
        <w:rPr>
          <w:rFonts w:hint="eastAsia"/>
          <w:szCs w:val="21"/>
        </w:rPr>
        <w:t>并且在多厂商互联和漫游环境下使用不同设备或系统间的互连互通更加容易。</w:t>
      </w:r>
    </w:p>
    <w:p w:rsidR="00552659" w:rsidRDefault="00552659" w:rsidP="00552659">
      <w:pPr>
        <w:ind w:firstLineChars="200" w:firstLine="440"/>
        <w:rPr>
          <w:szCs w:val="21"/>
        </w:rPr>
      </w:pPr>
      <w:r w:rsidRPr="004B74B1">
        <w:rPr>
          <w:rFonts w:hint="eastAsia"/>
          <w:szCs w:val="21"/>
        </w:rPr>
        <w:t>ARP</w:t>
      </w:r>
      <w:r w:rsidRPr="004B74B1">
        <w:rPr>
          <w:rFonts w:hint="eastAsia"/>
          <w:szCs w:val="21"/>
        </w:rPr>
        <w:t>可同时应用于</w:t>
      </w:r>
      <w:r w:rsidRPr="004B74B1">
        <w:rPr>
          <w:rFonts w:hint="eastAsia"/>
          <w:szCs w:val="21"/>
        </w:rPr>
        <w:t>GBR</w:t>
      </w:r>
      <w:r w:rsidRPr="004B74B1">
        <w:rPr>
          <w:rFonts w:hint="eastAsia"/>
          <w:szCs w:val="21"/>
        </w:rPr>
        <w:t>和</w:t>
      </w:r>
      <w:r w:rsidRPr="004B74B1">
        <w:rPr>
          <w:rFonts w:hint="eastAsia"/>
          <w:szCs w:val="21"/>
        </w:rPr>
        <w:t>Non-GBR</w:t>
      </w:r>
      <w:r w:rsidRPr="004B74B1">
        <w:rPr>
          <w:rFonts w:hint="eastAsia"/>
          <w:szCs w:val="21"/>
        </w:rPr>
        <w:t>承载。</w:t>
      </w:r>
      <w:r w:rsidRPr="004B74B1">
        <w:rPr>
          <w:rFonts w:hint="eastAsia"/>
          <w:szCs w:val="21"/>
        </w:rPr>
        <w:t>ARP</w:t>
      </w:r>
      <w:r w:rsidRPr="004B74B1">
        <w:rPr>
          <w:rFonts w:hint="eastAsia"/>
          <w:szCs w:val="21"/>
        </w:rPr>
        <w:t>的主要目的是能够</w:t>
      </w:r>
      <w:r w:rsidRPr="00C25B4B">
        <w:rPr>
          <w:rFonts w:hint="eastAsia"/>
          <w:szCs w:val="21"/>
        </w:rPr>
        <w:t>决定是否接受请求的承载建立</w:t>
      </w:r>
      <w:r w:rsidRPr="00C25B4B">
        <w:rPr>
          <w:rFonts w:hint="eastAsia"/>
          <w:szCs w:val="21"/>
        </w:rPr>
        <w:t>/</w:t>
      </w:r>
      <w:r w:rsidRPr="00C25B4B">
        <w:rPr>
          <w:rFonts w:hint="eastAsia"/>
          <w:szCs w:val="21"/>
        </w:rPr>
        <w:t>修改</w:t>
      </w:r>
      <w:r w:rsidRPr="004B74B1">
        <w:rPr>
          <w:rFonts w:hint="eastAsia"/>
          <w:szCs w:val="21"/>
        </w:rPr>
        <w:t>(</w:t>
      </w:r>
      <w:r w:rsidRPr="004B74B1">
        <w:rPr>
          <w:rFonts w:hint="eastAsia"/>
          <w:szCs w:val="21"/>
        </w:rPr>
        <w:t>尤其对于</w:t>
      </w:r>
      <w:r w:rsidRPr="004B74B1">
        <w:rPr>
          <w:rFonts w:hint="eastAsia"/>
          <w:szCs w:val="21"/>
        </w:rPr>
        <w:t>GBR</w:t>
      </w:r>
      <w:r w:rsidRPr="004B74B1">
        <w:rPr>
          <w:rFonts w:hint="eastAsia"/>
          <w:szCs w:val="21"/>
        </w:rPr>
        <w:t>承载的无线容量是否有效</w:t>
      </w:r>
      <w:r w:rsidRPr="004B74B1">
        <w:rPr>
          <w:rFonts w:hint="eastAsia"/>
          <w:szCs w:val="21"/>
        </w:rPr>
        <w:t>) ,</w:t>
      </w:r>
      <w:r w:rsidRPr="004B74B1">
        <w:rPr>
          <w:rFonts w:hint="eastAsia"/>
          <w:szCs w:val="21"/>
        </w:rPr>
        <w:t>或者在资源受限时拒绝上述请求。另外</w:t>
      </w:r>
      <w:r w:rsidRPr="004B74B1">
        <w:rPr>
          <w:rFonts w:hint="eastAsia"/>
          <w:szCs w:val="21"/>
        </w:rPr>
        <w:t xml:space="preserve">, </w:t>
      </w:r>
      <w:proofErr w:type="spellStart"/>
      <w:r w:rsidRPr="004B74B1">
        <w:rPr>
          <w:rFonts w:hint="eastAsia"/>
          <w:szCs w:val="21"/>
        </w:rPr>
        <w:t>eNode</w:t>
      </w:r>
      <w:proofErr w:type="spellEnd"/>
      <w:r w:rsidRPr="004B74B1">
        <w:rPr>
          <w:rFonts w:hint="eastAsia"/>
          <w:szCs w:val="21"/>
        </w:rPr>
        <w:t xml:space="preserve"> B</w:t>
      </w:r>
      <w:r w:rsidRPr="004B74B1">
        <w:rPr>
          <w:rFonts w:hint="eastAsia"/>
          <w:szCs w:val="21"/>
        </w:rPr>
        <w:t>可以使用</w:t>
      </w:r>
      <w:r w:rsidRPr="004B74B1">
        <w:rPr>
          <w:rFonts w:hint="eastAsia"/>
          <w:szCs w:val="21"/>
        </w:rPr>
        <w:t>ARP</w:t>
      </w:r>
      <w:r w:rsidRPr="004B74B1">
        <w:rPr>
          <w:rFonts w:hint="eastAsia"/>
          <w:szCs w:val="21"/>
        </w:rPr>
        <w:t>决定资源受限时</w:t>
      </w:r>
      <w:r w:rsidRPr="004B74B1">
        <w:rPr>
          <w:rFonts w:hint="eastAsia"/>
          <w:szCs w:val="21"/>
        </w:rPr>
        <w:t>,</w:t>
      </w:r>
      <w:r w:rsidRPr="004B74B1">
        <w:rPr>
          <w:rFonts w:hint="eastAsia"/>
          <w:szCs w:val="21"/>
        </w:rPr>
        <w:t>哪个承载可以丢弃。一个承载的</w:t>
      </w:r>
      <w:r w:rsidRPr="004B74B1">
        <w:rPr>
          <w:rFonts w:hint="eastAsia"/>
          <w:szCs w:val="21"/>
        </w:rPr>
        <w:t>ARP</w:t>
      </w:r>
      <w:r w:rsidRPr="004B74B1">
        <w:rPr>
          <w:rFonts w:hint="eastAsia"/>
          <w:szCs w:val="21"/>
        </w:rPr>
        <w:t>仅在承载建立成功之前对承载的建立产生影响。承载建立之后再需要对承载的特性进行改变时</w:t>
      </w:r>
      <w:r w:rsidRPr="004B74B1">
        <w:rPr>
          <w:rFonts w:hint="eastAsia"/>
          <w:szCs w:val="21"/>
        </w:rPr>
        <w:t xml:space="preserve">, </w:t>
      </w:r>
      <w:r w:rsidRPr="004B74B1">
        <w:rPr>
          <w:rFonts w:hint="eastAsia"/>
          <w:szCs w:val="21"/>
        </w:rPr>
        <w:t>应该由</w:t>
      </w:r>
      <w:r w:rsidRPr="004B74B1">
        <w:rPr>
          <w:rFonts w:hint="eastAsia"/>
          <w:szCs w:val="21"/>
        </w:rPr>
        <w:t>QCI</w:t>
      </w:r>
      <w:r w:rsidRPr="004B74B1">
        <w:rPr>
          <w:rFonts w:hint="eastAsia"/>
          <w:szCs w:val="21"/>
        </w:rPr>
        <w:t>、</w:t>
      </w:r>
      <w:r w:rsidRPr="004B74B1">
        <w:rPr>
          <w:rFonts w:hint="eastAsia"/>
          <w:szCs w:val="21"/>
        </w:rPr>
        <w:t>GBR</w:t>
      </w:r>
      <w:r w:rsidRPr="004B74B1">
        <w:rPr>
          <w:rFonts w:hint="eastAsia"/>
          <w:szCs w:val="21"/>
        </w:rPr>
        <w:t>、</w:t>
      </w:r>
      <w:r w:rsidRPr="004B74B1">
        <w:rPr>
          <w:rFonts w:hint="eastAsia"/>
          <w:szCs w:val="21"/>
        </w:rPr>
        <w:t>MBR</w:t>
      </w:r>
      <w:r w:rsidRPr="004B74B1">
        <w:rPr>
          <w:rFonts w:hint="eastAsia"/>
          <w:szCs w:val="21"/>
        </w:rPr>
        <w:t>和</w:t>
      </w:r>
      <w:r w:rsidRPr="004B74B1">
        <w:rPr>
          <w:rFonts w:hint="eastAsia"/>
          <w:szCs w:val="21"/>
        </w:rPr>
        <w:t>AMBR</w:t>
      </w:r>
      <w:r w:rsidRPr="004B74B1">
        <w:rPr>
          <w:rFonts w:hint="eastAsia"/>
          <w:szCs w:val="21"/>
        </w:rPr>
        <w:t>等参数决定</w:t>
      </w:r>
      <w:r>
        <w:rPr>
          <w:rFonts w:hint="eastAsia"/>
          <w:szCs w:val="21"/>
        </w:rPr>
        <w:t>。</w:t>
      </w:r>
    </w:p>
    <w:p w:rsidR="00552659" w:rsidRPr="00C25B4B" w:rsidRDefault="00552659" w:rsidP="00552659">
      <w:pPr>
        <w:ind w:firstLine="420"/>
      </w:pPr>
    </w:p>
    <w:p w:rsidR="00552659" w:rsidRDefault="00552659" w:rsidP="00552659">
      <w:pPr>
        <w:rPr>
          <w:lang w:val="x-none"/>
        </w:rPr>
      </w:pPr>
      <w:r>
        <w:rPr>
          <w:noProof/>
        </w:rPr>
        <w:drawing>
          <wp:inline distT="0" distB="0" distL="0" distR="0" wp14:anchorId="5851F56D" wp14:editId="5B4128CB">
            <wp:extent cx="5274310" cy="24434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2443480"/>
                    </a:xfrm>
                    <a:prstGeom prst="rect">
                      <a:avLst/>
                    </a:prstGeom>
                  </pic:spPr>
                </pic:pic>
              </a:graphicData>
            </a:graphic>
          </wp:inline>
        </w:drawing>
      </w:r>
    </w:p>
    <w:p w:rsidR="00552659" w:rsidRDefault="00552659" w:rsidP="00552659">
      <w:pPr>
        <w:rPr>
          <w:lang w:val="x-none"/>
        </w:rPr>
      </w:pPr>
    </w:p>
    <w:p w:rsidR="00552659" w:rsidRDefault="00552659" w:rsidP="00552659">
      <w:pPr>
        <w:rPr>
          <w:lang w:val="x-none"/>
        </w:rPr>
      </w:pPr>
      <w:r>
        <w:rPr>
          <w:noProof/>
        </w:rPr>
        <w:drawing>
          <wp:inline distT="0" distB="0" distL="0" distR="0" wp14:anchorId="6DC6D78C" wp14:editId="004813F8">
            <wp:extent cx="5128260" cy="2941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128260" cy="2941320"/>
                    </a:xfrm>
                    <a:prstGeom prst="rect">
                      <a:avLst/>
                    </a:prstGeom>
                  </pic:spPr>
                </pic:pic>
              </a:graphicData>
            </a:graphic>
          </wp:inline>
        </w:drawing>
      </w:r>
    </w:p>
    <w:p w:rsidR="00552659" w:rsidRDefault="00552659" w:rsidP="00552659">
      <w:pPr>
        <w:ind w:firstLine="420"/>
      </w:pPr>
      <w:r>
        <w:rPr>
          <w:rFonts w:hint="eastAsia"/>
        </w:rPr>
        <w:t>通常情况下，同一个</w:t>
      </w:r>
      <w:r>
        <w:rPr>
          <w:rFonts w:hint="eastAsia"/>
        </w:rPr>
        <w:t>UE</w:t>
      </w:r>
      <w:r>
        <w:rPr>
          <w:rFonts w:hint="eastAsia"/>
        </w:rPr>
        <w:t>可在任何时候运行多个应用，且每个应用具有不同的</w:t>
      </w:r>
      <w:proofErr w:type="spellStart"/>
      <w:r>
        <w:rPr>
          <w:rFonts w:hint="eastAsia"/>
        </w:rPr>
        <w:t>QoS</w:t>
      </w:r>
      <w:proofErr w:type="spellEnd"/>
      <w:r>
        <w:rPr>
          <w:rFonts w:hint="eastAsia"/>
        </w:rPr>
        <w:t>需求。一个用户终端可能在进行</w:t>
      </w:r>
      <w:r>
        <w:rPr>
          <w:rFonts w:hint="eastAsia"/>
        </w:rPr>
        <w:t>VoIP</w:t>
      </w:r>
      <w:r>
        <w:rPr>
          <w:rFonts w:hint="eastAsia"/>
        </w:rPr>
        <w:t>业务的同时浏览网页和下载</w:t>
      </w:r>
      <w:r>
        <w:rPr>
          <w:rFonts w:hint="eastAsia"/>
        </w:rPr>
        <w:t>FTP</w:t>
      </w:r>
      <w:r>
        <w:rPr>
          <w:rFonts w:hint="eastAsia"/>
        </w:rPr>
        <w:t>文件。与网页浏览和</w:t>
      </w:r>
      <w:r>
        <w:rPr>
          <w:rFonts w:hint="eastAsia"/>
        </w:rPr>
        <w:t>FTP</w:t>
      </w:r>
      <w:r>
        <w:rPr>
          <w:rFonts w:hint="eastAsia"/>
        </w:rPr>
        <w:t>文件下载相比，</w:t>
      </w:r>
      <w:r>
        <w:rPr>
          <w:rFonts w:hint="eastAsia"/>
        </w:rPr>
        <w:t>VoIP</w:t>
      </w:r>
      <w:r>
        <w:rPr>
          <w:rFonts w:hint="eastAsia"/>
        </w:rPr>
        <w:t>业务有更严格的延时和延时抖动等</w:t>
      </w:r>
      <w:proofErr w:type="spellStart"/>
      <w:r>
        <w:rPr>
          <w:rFonts w:hint="eastAsia"/>
        </w:rPr>
        <w:t>QoS</w:t>
      </w:r>
      <w:proofErr w:type="spellEnd"/>
      <w:r>
        <w:rPr>
          <w:rFonts w:hint="eastAsia"/>
        </w:rPr>
        <w:t>要求，而后者则要求更低的丢包率。为了支持多种</w:t>
      </w:r>
      <w:proofErr w:type="spellStart"/>
      <w:r>
        <w:rPr>
          <w:rFonts w:hint="eastAsia"/>
        </w:rPr>
        <w:t>QoS</w:t>
      </w:r>
      <w:proofErr w:type="spellEnd"/>
      <w:r>
        <w:rPr>
          <w:rFonts w:hint="eastAsia"/>
        </w:rPr>
        <w:t>需求，在</w:t>
      </w:r>
      <w:r>
        <w:rPr>
          <w:rFonts w:hint="eastAsia"/>
        </w:rPr>
        <w:t>EPS</w:t>
      </w:r>
      <w:r>
        <w:rPr>
          <w:rFonts w:hint="eastAsia"/>
        </w:rPr>
        <w:t>内建立不同的承载，且与特定的</w:t>
      </w:r>
      <w:proofErr w:type="spellStart"/>
      <w:r>
        <w:rPr>
          <w:rFonts w:hint="eastAsia"/>
        </w:rPr>
        <w:t>QoS</w:t>
      </w:r>
      <w:proofErr w:type="spellEnd"/>
      <w:r>
        <w:rPr>
          <w:rFonts w:hint="eastAsia"/>
        </w:rPr>
        <w:t>需求相关。一般来说，基于所提供的</w:t>
      </w:r>
      <w:proofErr w:type="spellStart"/>
      <w:r>
        <w:rPr>
          <w:rFonts w:hint="eastAsia"/>
        </w:rPr>
        <w:t>QoS</w:t>
      </w:r>
      <w:proofErr w:type="spellEnd"/>
      <w:r>
        <w:rPr>
          <w:rFonts w:hint="eastAsia"/>
        </w:rPr>
        <w:t>特性，承载可以分为以下两类。</w:t>
      </w:r>
    </w:p>
    <w:p w:rsidR="00552659" w:rsidRDefault="00552659" w:rsidP="00552659">
      <w:pPr>
        <w:ind w:firstLine="420"/>
        <w:rPr>
          <w:szCs w:val="21"/>
        </w:rPr>
      </w:pPr>
      <w:r>
        <w:rPr>
          <w:rFonts w:hint="eastAsia"/>
        </w:rPr>
        <w:t>(1)</w:t>
      </w:r>
      <w:r>
        <w:rPr>
          <w:rFonts w:hint="eastAsia"/>
        </w:rPr>
        <w:t>最小保证比特率承载（</w:t>
      </w:r>
      <w:r>
        <w:rPr>
          <w:rFonts w:hint="eastAsia"/>
        </w:rPr>
        <w:t>GBR</w:t>
      </w:r>
      <w:r>
        <w:rPr>
          <w:rFonts w:hint="eastAsia"/>
        </w:rPr>
        <w:t>）：可以用来提供</w:t>
      </w:r>
      <w:r>
        <w:rPr>
          <w:rFonts w:hint="eastAsia"/>
        </w:rPr>
        <w:t>VoIP</w:t>
      </w:r>
      <w:r>
        <w:rPr>
          <w:rFonts w:hint="eastAsia"/>
        </w:rPr>
        <w:t>业务。这些承载具有特定的</w:t>
      </w:r>
      <w:r>
        <w:rPr>
          <w:rFonts w:hint="eastAsia"/>
        </w:rPr>
        <w:t>GBR</w:t>
      </w:r>
      <w:r>
        <w:rPr>
          <w:rFonts w:hint="eastAsia"/>
        </w:rPr>
        <w:t>值，在承载的建立</w:t>
      </w:r>
      <w:r>
        <w:rPr>
          <w:rFonts w:hint="eastAsia"/>
        </w:rPr>
        <w:t>/</w:t>
      </w:r>
      <w:r>
        <w:rPr>
          <w:rFonts w:hint="eastAsia"/>
        </w:rPr>
        <w:t>更改中</w:t>
      </w:r>
      <w:r w:rsidRPr="00E908D7">
        <w:rPr>
          <w:rFonts w:hint="eastAsia"/>
          <w:color w:val="FF0000"/>
        </w:rPr>
        <w:t>给它们分配固定的专用传输资源</w:t>
      </w:r>
      <w:r>
        <w:rPr>
          <w:rFonts w:hint="eastAsia"/>
        </w:rPr>
        <w:t>（如通过基站中的接纳控制功能）。如果资源充足</w:t>
      </w:r>
      <w:r w:rsidRPr="001B7370">
        <w:rPr>
          <w:rFonts w:hint="eastAsia"/>
          <w:szCs w:val="21"/>
        </w:rPr>
        <w:t>。</w:t>
      </w:r>
      <w:r w:rsidRPr="001B7370">
        <w:rPr>
          <w:rFonts w:hint="eastAsia"/>
          <w:szCs w:val="21"/>
        </w:rPr>
        <w:t>GBR</w:t>
      </w:r>
      <w:r w:rsidRPr="001B7370">
        <w:rPr>
          <w:rFonts w:hint="eastAsia"/>
          <w:szCs w:val="21"/>
        </w:rPr>
        <w:t>承载的业务包括语音、流媒体、实时游戏等。</w:t>
      </w:r>
    </w:p>
    <w:p w:rsidR="00552659" w:rsidRPr="001B7370" w:rsidRDefault="00552659" w:rsidP="00552659">
      <w:pPr>
        <w:ind w:firstLine="420"/>
        <w:rPr>
          <w:szCs w:val="21"/>
        </w:rPr>
      </w:pPr>
      <w:r w:rsidRPr="004B74B1">
        <w:rPr>
          <w:rFonts w:hint="eastAsia"/>
          <w:szCs w:val="21"/>
        </w:rPr>
        <w:t>最大比特速率</w:t>
      </w:r>
      <w:r w:rsidRPr="004B74B1">
        <w:rPr>
          <w:rFonts w:hint="eastAsia"/>
          <w:szCs w:val="21"/>
        </w:rPr>
        <w:t>( MBR)</w:t>
      </w:r>
      <w:r>
        <w:rPr>
          <w:rFonts w:hint="eastAsia"/>
          <w:szCs w:val="21"/>
        </w:rPr>
        <w:t>：</w:t>
      </w:r>
      <w:proofErr w:type="gramStart"/>
      <w:r w:rsidRPr="004B74B1">
        <w:rPr>
          <w:rFonts w:hint="eastAsia"/>
          <w:szCs w:val="21"/>
        </w:rPr>
        <w:t>仅应用</w:t>
      </w:r>
      <w:proofErr w:type="gramEnd"/>
      <w:r w:rsidRPr="004B74B1">
        <w:rPr>
          <w:rFonts w:hint="eastAsia"/>
          <w:szCs w:val="21"/>
        </w:rPr>
        <w:t>于</w:t>
      </w:r>
      <w:r w:rsidRPr="004B74B1">
        <w:rPr>
          <w:rFonts w:hint="eastAsia"/>
          <w:szCs w:val="21"/>
        </w:rPr>
        <w:t>GBR</w:t>
      </w:r>
      <w:r w:rsidRPr="004B74B1">
        <w:rPr>
          <w:rFonts w:hint="eastAsia"/>
          <w:szCs w:val="21"/>
        </w:rPr>
        <w:t>承载</w:t>
      </w:r>
      <w:r w:rsidRPr="004B74B1">
        <w:rPr>
          <w:rFonts w:hint="eastAsia"/>
          <w:szCs w:val="21"/>
        </w:rPr>
        <w:t xml:space="preserve">, </w:t>
      </w:r>
      <w:r w:rsidRPr="004B74B1">
        <w:rPr>
          <w:rFonts w:hint="eastAsia"/>
          <w:szCs w:val="21"/>
        </w:rPr>
        <w:t>它</w:t>
      </w:r>
      <w:r w:rsidRPr="00E908D7">
        <w:rPr>
          <w:rFonts w:hint="eastAsia"/>
          <w:color w:val="FF0000"/>
          <w:szCs w:val="21"/>
        </w:rPr>
        <w:t>为业务设置数据传输速率的限制</w:t>
      </w:r>
      <w:r w:rsidRPr="004B74B1">
        <w:rPr>
          <w:rFonts w:hint="eastAsia"/>
          <w:szCs w:val="21"/>
        </w:rPr>
        <w:t>。如果发现业务的数据传输速率超过</w:t>
      </w:r>
      <w:r w:rsidRPr="004B74B1">
        <w:rPr>
          <w:rFonts w:hint="eastAsia"/>
          <w:szCs w:val="21"/>
        </w:rPr>
        <w:t>MBR</w:t>
      </w:r>
      <w:r w:rsidRPr="004B74B1">
        <w:rPr>
          <w:rFonts w:hint="eastAsia"/>
          <w:szCs w:val="21"/>
        </w:rPr>
        <w:t>时</w:t>
      </w:r>
      <w:r w:rsidRPr="004B74B1">
        <w:rPr>
          <w:rFonts w:hint="eastAsia"/>
          <w:szCs w:val="21"/>
        </w:rPr>
        <w:t xml:space="preserve">, </w:t>
      </w:r>
      <w:r w:rsidRPr="004B74B1">
        <w:rPr>
          <w:rFonts w:hint="eastAsia"/>
          <w:szCs w:val="21"/>
        </w:rPr>
        <w:t>网络将通过业务量整形算法来限制速率。</w:t>
      </w:r>
      <w:r w:rsidRPr="004B74B1">
        <w:rPr>
          <w:rFonts w:hint="eastAsia"/>
          <w:szCs w:val="21"/>
        </w:rPr>
        <w:t>MBR</w:t>
      </w:r>
      <w:r w:rsidRPr="004B74B1">
        <w:rPr>
          <w:rFonts w:hint="eastAsia"/>
          <w:szCs w:val="21"/>
        </w:rPr>
        <w:t>的值一般大于或等于</w:t>
      </w:r>
      <w:r w:rsidRPr="004B74B1">
        <w:rPr>
          <w:rFonts w:hint="eastAsia"/>
          <w:szCs w:val="21"/>
        </w:rPr>
        <w:t>GBR</w:t>
      </w:r>
      <w:r w:rsidRPr="004B74B1">
        <w:rPr>
          <w:rFonts w:hint="eastAsia"/>
          <w:szCs w:val="21"/>
        </w:rPr>
        <w:t>的值。</w:t>
      </w:r>
    </w:p>
    <w:p w:rsidR="00552659" w:rsidRDefault="00552659" w:rsidP="00552659">
      <w:pPr>
        <w:ind w:firstLineChars="150" w:firstLine="330"/>
      </w:pPr>
      <w:r>
        <w:rPr>
          <w:rFonts w:hint="eastAsia"/>
        </w:rPr>
        <w:t>(2)</w:t>
      </w:r>
      <w:proofErr w:type="gramStart"/>
      <w:r>
        <w:rPr>
          <w:rFonts w:hint="eastAsia"/>
        </w:rPr>
        <w:t>非保证</w:t>
      </w:r>
      <w:proofErr w:type="gramEnd"/>
      <w:r>
        <w:rPr>
          <w:rFonts w:hint="eastAsia"/>
        </w:rPr>
        <w:t>比特率承载（</w:t>
      </w:r>
      <w:bookmarkStart w:id="34" w:name="OLE_LINK5"/>
      <w:r>
        <w:rPr>
          <w:rFonts w:hint="eastAsia"/>
        </w:rPr>
        <w:t>Non-GBR</w:t>
      </w:r>
      <w:bookmarkEnd w:id="34"/>
      <w:r>
        <w:rPr>
          <w:rFonts w:hint="eastAsia"/>
        </w:rPr>
        <w:t>）</w:t>
      </w:r>
      <w:r>
        <w:rPr>
          <w:rFonts w:hint="eastAsia"/>
        </w:rPr>
        <w:t>:</w:t>
      </w:r>
      <w:r w:rsidRPr="001B7370">
        <w:rPr>
          <w:rFonts w:hint="eastAsia"/>
          <w:szCs w:val="21"/>
        </w:rPr>
        <w:t xml:space="preserve"> </w:t>
      </w:r>
      <w:r w:rsidRPr="001B7370">
        <w:rPr>
          <w:rFonts w:hint="eastAsia"/>
          <w:szCs w:val="21"/>
        </w:rPr>
        <w:t>与</w:t>
      </w:r>
      <w:r w:rsidRPr="001B7370">
        <w:rPr>
          <w:rFonts w:hint="eastAsia"/>
          <w:szCs w:val="21"/>
        </w:rPr>
        <w:t>GBR</w:t>
      </w:r>
      <w:r w:rsidRPr="001B7370">
        <w:rPr>
          <w:rFonts w:hint="eastAsia"/>
          <w:szCs w:val="21"/>
        </w:rPr>
        <w:t>承载相反</w:t>
      </w:r>
      <w:r w:rsidRPr="001B7370">
        <w:rPr>
          <w:rFonts w:hint="eastAsia"/>
          <w:szCs w:val="21"/>
        </w:rPr>
        <w:t xml:space="preserve">, </w:t>
      </w:r>
      <w:r w:rsidRPr="001B7370">
        <w:rPr>
          <w:rFonts w:hint="eastAsia"/>
          <w:szCs w:val="21"/>
        </w:rPr>
        <w:t>网络资源不能永久分配给某个承载</w:t>
      </w:r>
      <w:r w:rsidRPr="001B7370">
        <w:rPr>
          <w:rFonts w:hint="eastAsia"/>
          <w:szCs w:val="21"/>
        </w:rPr>
        <w:t xml:space="preserve">, </w:t>
      </w:r>
      <w:r w:rsidRPr="001B7370">
        <w:rPr>
          <w:rFonts w:hint="eastAsia"/>
          <w:szCs w:val="21"/>
        </w:rPr>
        <w:t>即</w:t>
      </w:r>
      <w:r w:rsidRPr="00E908D7">
        <w:rPr>
          <w:rFonts w:hint="eastAsia"/>
          <w:color w:val="FF0000"/>
          <w:szCs w:val="21"/>
        </w:rPr>
        <w:t>不能保证该承载的比特速率不变</w:t>
      </w:r>
      <w:r w:rsidRPr="001B7370">
        <w:rPr>
          <w:rFonts w:hint="eastAsia"/>
          <w:szCs w:val="21"/>
        </w:rPr>
        <w:t xml:space="preserve">, </w:t>
      </w:r>
      <w:r w:rsidRPr="001B7370">
        <w:rPr>
          <w:rFonts w:hint="eastAsia"/>
          <w:szCs w:val="21"/>
        </w:rPr>
        <w:t>就是</w:t>
      </w:r>
      <w:r w:rsidRPr="001B7370">
        <w:rPr>
          <w:rFonts w:hint="eastAsia"/>
          <w:szCs w:val="21"/>
        </w:rPr>
        <w:t>Non- GBR</w:t>
      </w:r>
      <w:r w:rsidRPr="001B7370">
        <w:rPr>
          <w:rFonts w:hint="eastAsia"/>
          <w:szCs w:val="21"/>
        </w:rPr>
        <w:t>承载。专用承载可以是</w:t>
      </w:r>
      <w:r w:rsidRPr="001B7370">
        <w:rPr>
          <w:rFonts w:hint="eastAsia"/>
          <w:szCs w:val="21"/>
        </w:rPr>
        <w:t>GBR</w:t>
      </w:r>
      <w:r w:rsidRPr="001B7370">
        <w:rPr>
          <w:rFonts w:hint="eastAsia"/>
          <w:szCs w:val="21"/>
        </w:rPr>
        <w:t>承载或</w:t>
      </w:r>
      <w:r w:rsidRPr="001B7370">
        <w:rPr>
          <w:rFonts w:hint="eastAsia"/>
          <w:szCs w:val="21"/>
        </w:rPr>
        <w:t>Non- GBR</w:t>
      </w:r>
      <w:r w:rsidRPr="001B7370">
        <w:rPr>
          <w:rFonts w:hint="eastAsia"/>
          <w:szCs w:val="21"/>
        </w:rPr>
        <w:t>承载</w:t>
      </w:r>
      <w:r w:rsidRPr="001B7370">
        <w:rPr>
          <w:rFonts w:hint="eastAsia"/>
          <w:szCs w:val="21"/>
        </w:rPr>
        <w:t xml:space="preserve">, </w:t>
      </w:r>
      <w:r w:rsidRPr="001B7370">
        <w:rPr>
          <w:rFonts w:hint="eastAsia"/>
          <w:szCs w:val="21"/>
        </w:rPr>
        <w:t>而</w:t>
      </w:r>
      <w:r w:rsidRPr="00E908D7">
        <w:rPr>
          <w:rFonts w:hint="eastAsia"/>
          <w:color w:val="FF0000"/>
          <w:szCs w:val="21"/>
        </w:rPr>
        <w:t>默认承载应该是</w:t>
      </w:r>
      <w:r w:rsidRPr="00E908D7">
        <w:rPr>
          <w:rFonts w:hint="eastAsia"/>
          <w:color w:val="FF0000"/>
          <w:szCs w:val="21"/>
        </w:rPr>
        <w:t>Non- GBR</w:t>
      </w:r>
      <w:r w:rsidRPr="00E908D7">
        <w:rPr>
          <w:rFonts w:hint="eastAsia"/>
          <w:color w:val="FF0000"/>
          <w:szCs w:val="21"/>
        </w:rPr>
        <w:t>承载</w:t>
      </w:r>
      <w:r w:rsidRPr="001B7370">
        <w:rPr>
          <w:rFonts w:hint="eastAsia"/>
          <w:szCs w:val="21"/>
        </w:rPr>
        <w:t>。</w:t>
      </w:r>
      <w:r>
        <w:rPr>
          <w:rFonts w:hint="eastAsia"/>
        </w:rPr>
        <w:t>Non-GBR</w:t>
      </w:r>
      <w:r>
        <w:rPr>
          <w:rFonts w:hint="eastAsia"/>
        </w:rPr>
        <w:t>不能保证任何特定的比特率。这些承载可用于网页浏览和</w:t>
      </w:r>
      <w:r>
        <w:rPr>
          <w:rFonts w:hint="eastAsia"/>
        </w:rPr>
        <w:t>FTP</w:t>
      </w:r>
      <w:r>
        <w:rPr>
          <w:rFonts w:hint="eastAsia"/>
        </w:rPr>
        <w:t>传输等。</w:t>
      </w:r>
    </w:p>
    <w:p w:rsidR="00552659" w:rsidRDefault="00552659" w:rsidP="00552659">
      <w:pPr>
        <w:ind w:firstLineChars="150" w:firstLine="330"/>
        <w:rPr>
          <w:szCs w:val="21"/>
        </w:rPr>
      </w:pPr>
      <w:r w:rsidRPr="004B74B1">
        <w:rPr>
          <w:rFonts w:hint="eastAsia"/>
          <w:szCs w:val="21"/>
        </w:rPr>
        <w:t>聚合最大比特速率</w:t>
      </w:r>
      <w:r w:rsidRPr="004B74B1">
        <w:rPr>
          <w:rFonts w:hint="eastAsia"/>
          <w:szCs w:val="21"/>
        </w:rPr>
        <w:t>( AMBR)</w:t>
      </w:r>
      <w:r>
        <w:rPr>
          <w:rFonts w:hint="eastAsia"/>
          <w:szCs w:val="21"/>
        </w:rPr>
        <w:t>：</w:t>
      </w:r>
      <w:proofErr w:type="gramStart"/>
      <w:r w:rsidRPr="004B74B1">
        <w:rPr>
          <w:rFonts w:hint="eastAsia"/>
          <w:szCs w:val="21"/>
        </w:rPr>
        <w:t>仅应用</w:t>
      </w:r>
      <w:proofErr w:type="gramEnd"/>
      <w:r w:rsidRPr="004B74B1">
        <w:rPr>
          <w:rFonts w:hint="eastAsia"/>
          <w:szCs w:val="21"/>
        </w:rPr>
        <w:t>于</w:t>
      </w:r>
      <w:r w:rsidRPr="004B74B1">
        <w:rPr>
          <w:rFonts w:hint="eastAsia"/>
          <w:szCs w:val="21"/>
        </w:rPr>
        <w:t>Non- GBR</w:t>
      </w:r>
      <w:r w:rsidRPr="004B74B1">
        <w:rPr>
          <w:rFonts w:hint="eastAsia"/>
          <w:szCs w:val="21"/>
        </w:rPr>
        <w:t>承载</w:t>
      </w:r>
      <w:r w:rsidRPr="004B74B1">
        <w:rPr>
          <w:rFonts w:hint="eastAsia"/>
          <w:szCs w:val="21"/>
        </w:rPr>
        <w:t xml:space="preserve">, </w:t>
      </w:r>
      <w:r w:rsidRPr="004B74B1">
        <w:rPr>
          <w:rFonts w:hint="eastAsia"/>
          <w:szCs w:val="21"/>
        </w:rPr>
        <w:t>同一个</w:t>
      </w:r>
      <w:r w:rsidRPr="004B74B1">
        <w:rPr>
          <w:rFonts w:hint="eastAsia"/>
          <w:szCs w:val="21"/>
        </w:rPr>
        <w:t>UE</w:t>
      </w:r>
      <w:r w:rsidRPr="004B74B1">
        <w:rPr>
          <w:rFonts w:hint="eastAsia"/>
          <w:szCs w:val="21"/>
        </w:rPr>
        <w:t>的多个</w:t>
      </w:r>
      <w:r w:rsidRPr="004B74B1">
        <w:rPr>
          <w:rFonts w:hint="eastAsia"/>
          <w:szCs w:val="21"/>
        </w:rPr>
        <w:t>SAE</w:t>
      </w:r>
      <w:r w:rsidRPr="004B74B1">
        <w:rPr>
          <w:rFonts w:hint="eastAsia"/>
          <w:szCs w:val="21"/>
        </w:rPr>
        <w:t>承载可以共享同一个</w:t>
      </w:r>
      <w:r w:rsidRPr="004B74B1">
        <w:rPr>
          <w:rFonts w:hint="eastAsia"/>
          <w:szCs w:val="21"/>
        </w:rPr>
        <w:t xml:space="preserve">AMBR, </w:t>
      </w:r>
      <w:r w:rsidRPr="004B74B1">
        <w:rPr>
          <w:rFonts w:hint="eastAsia"/>
          <w:szCs w:val="21"/>
        </w:rPr>
        <w:t>即一组</w:t>
      </w:r>
      <w:r w:rsidRPr="004B74B1">
        <w:rPr>
          <w:rFonts w:hint="eastAsia"/>
          <w:szCs w:val="21"/>
        </w:rPr>
        <w:t>SAE</w:t>
      </w:r>
      <w:r w:rsidRPr="004B74B1">
        <w:rPr>
          <w:rFonts w:hint="eastAsia"/>
          <w:szCs w:val="21"/>
        </w:rPr>
        <w:t>承载中的每个承载可以使用全部的</w:t>
      </w:r>
      <w:r w:rsidRPr="004B74B1">
        <w:rPr>
          <w:rFonts w:hint="eastAsia"/>
          <w:szCs w:val="21"/>
        </w:rPr>
        <w:t>AMBR</w:t>
      </w:r>
      <w:r w:rsidRPr="004B74B1">
        <w:rPr>
          <w:rFonts w:hint="eastAsia"/>
          <w:szCs w:val="21"/>
        </w:rPr>
        <w:t>资源</w:t>
      </w:r>
      <w:r w:rsidRPr="004B74B1">
        <w:rPr>
          <w:rFonts w:hint="eastAsia"/>
          <w:szCs w:val="21"/>
        </w:rPr>
        <w:t xml:space="preserve">, </w:t>
      </w:r>
      <w:r w:rsidRPr="004B74B1">
        <w:rPr>
          <w:rFonts w:hint="eastAsia"/>
          <w:szCs w:val="21"/>
        </w:rPr>
        <w:t>例如当其他</w:t>
      </w:r>
      <w:r w:rsidRPr="004B74B1">
        <w:rPr>
          <w:rFonts w:hint="eastAsia"/>
          <w:szCs w:val="21"/>
        </w:rPr>
        <w:t xml:space="preserve">SAE </w:t>
      </w:r>
      <w:r w:rsidRPr="004B74B1">
        <w:rPr>
          <w:rFonts w:hint="eastAsia"/>
          <w:szCs w:val="21"/>
        </w:rPr>
        <w:t>承载没有任何业务流时</w:t>
      </w:r>
      <w:r w:rsidRPr="004B74B1">
        <w:rPr>
          <w:rFonts w:hint="eastAsia"/>
          <w:szCs w:val="21"/>
        </w:rPr>
        <w:t xml:space="preserve">, </w:t>
      </w:r>
      <w:r w:rsidRPr="004B74B1">
        <w:rPr>
          <w:rFonts w:hint="eastAsia"/>
          <w:szCs w:val="21"/>
        </w:rPr>
        <w:t>有业务流的那个承载可以使用全部的</w:t>
      </w:r>
      <w:r w:rsidRPr="004B74B1">
        <w:rPr>
          <w:rFonts w:hint="eastAsia"/>
          <w:szCs w:val="21"/>
        </w:rPr>
        <w:t>AMBR</w:t>
      </w:r>
      <w:r w:rsidRPr="004B74B1">
        <w:rPr>
          <w:rFonts w:hint="eastAsia"/>
          <w:szCs w:val="21"/>
        </w:rPr>
        <w:t>定义的全部带宽。如果超出了</w:t>
      </w:r>
      <w:r w:rsidRPr="004B74B1">
        <w:rPr>
          <w:rFonts w:hint="eastAsia"/>
          <w:szCs w:val="21"/>
        </w:rPr>
        <w:t>AMBR</w:t>
      </w:r>
      <w:r w:rsidRPr="004B74B1">
        <w:rPr>
          <w:rFonts w:hint="eastAsia"/>
          <w:szCs w:val="21"/>
        </w:rPr>
        <w:t>限制</w:t>
      </w:r>
      <w:r w:rsidRPr="004B74B1">
        <w:rPr>
          <w:rFonts w:hint="eastAsia"/>
          <w:szCs w:val="21"/>
        </w:rPr>
        <w:t xml:space="preserve">, </w:t>
      </w:r>
      <w:r w:rsidRPr="004B74B1">
        <w:rPr>
          <w:rFonts w:hint="eastAsia"/>
          <w:szCs w:val="21"/>
        </w:rPr>
        <w:t>网络可能在上行链路和下行链路使用业务流量调节算法</w:t>
      </w:r>
      <w:r w:rsidRPr="004B74B1">
        <w:rPr>
          <w:rFonts w:hint="eastAsia"/>
          <w:szCs w:val="21"/>
        </w:rPr>
        <w:t>,</w:t>
      </w:r>
      <w:r w:rsidRPr="004B74B1">
        <w:rPr>
          <w:rFonts w:hint="eastAsia"/>
          <w:szCs w:val="21"/>
        </w:rPr>
        <w:t>就像</w:t>
      </w:r>
      <w:r w:rsidRPr="004B74B1">
        <w:rPr>
          <w:rFonts w:hint="eastAsia"/>
          <w:szCs w:val="21"/>
        </w:rPr>
        <w:t>MBR</w:t>
      </w:r>
      <w:r w:rsidRPr="004B74B1">
        <w:rPr>
          <w:rFonts w:hint="eastAsia"/>
          <w:szCs w:val="21"/>
        </w:rPr>
        <w:t>的调节算法一样。</w:t>
      </w:r>
    </w:p>
    <w:p w:rsidR="00552659" w:rsidRDefault="00552659" w:rsidP="00552659">
      <w:r>
        <w:rPr>
          <w:rFonts w:hint="eastAsia"/>
        </w:rPr>
        <w:t>EPS</w:t>
      </w:r>
      <w:r>
        <w:rPr>
          <w:rFonts w:hint="eastAsia"/>
        </w:rPr>
        <w:t>承载消息中包含的参数结构图（</w:t>
      </w:r>
      <w:r>
        <w:rPr>
          <w:rFonts w:hint="eastAsia"/>
        </w:rPr>
        <w:t>MME-&gt;HENB</w:t>
      </w:r>
      <w:r>
        <w:rPr>
          <w:rFonts w:hint="eastAsia"/>
        </w:rPr>
        <w:t>）：</w:t>
      </w:r>
    </w:p>
    <w:p w:rsidR="00552659" w:rsidRPr="00C25B4B" w:rsidRDefault="00552659" w:rsidP="00552659">
      <w:pPr>
        <w:ind w:firstLineChars="150" w:firstLine="330"/>
        <w:rPr>
          <w:szCs w:val="21"/>
        </w:rPr>
      </w:pPr>
    </w:p>
    <w:p w:rsidR="00552659" w:rsidRPr="00242344" w:rsidRDefault="00552659" w:rsidP="00552659">
      <w:pPr>
        <w:ind w:firstLineChars="150" w:firstLine="330"/>
      </w:pPr>
      <w:r>
        <w:object w:dxaOrig="15601" w:dyaOrig="9146">
          <v:shape id="_x0000_i1077" type="#_x0000_t75" style="width:456.2pt;height:267.25pt" o:ole="">
            <v:imagedata r:id="rId113" o:title=""/>
          </v:shape>
          <o:OLEObject Type="Embed" ProgID="Visio.Drawing.11" ShapeID="_x0000_i1077" DrawAspect="Content" ObjectID="_1433346116" r:id="rId114"/>
        </w:object>
      </w:r>
      <w:r>
        <w:rPr>
          <w:rFonts w:hint="eastAsia"/>
        </w:rPr>
        <w:tab/>
      </w:r>
      <w:r>
        <w:rPr>
          <w:rFonts w:hint="eastAsia"/>
        </w:rPr>
        <w:t>每个</w:t>
      </w:r>
      <w:r>
        <w:rPr>
          <w:rFonts w:hint="eastAsia"/>
        </w:rPr>
        <w:t>QCI</w:t>
      </w:r>
      <w:r>
        <w:rPr>
          <w:rFonts w:hint="eastAsia"/>
        </w:rPr>
        <w:t>由优先级、分组延时预算和</w:t>
      </w:r>
      <w:proofErr w:type="gramStart"/>
      <w:r>
        <w:rPr>
          <w:rFonts w:hint="eastAsia"/>
        </w:rPr>
        <w:t>可</w:t>
      </w:r>
      <w:proofErr w:type="gramEnd"/>
      <w:r>
        <w:rPr>
          <w:rFonts w:hint="eastAsia"/>
        </w:rPr>
        <w:t>接受的丢包率等标识。一个承载的</w:t>
      </w:r>
      <w:r>
        <w:rPr>
          <w:rFonts w:hint="eastAsia"/>
        </w:rPr>
        <w:t>QCI</w:t>
      </w:r>
      <w:r>
        <w:rPr>
          <w:rFonts w:hint="eastAsia"/>
        </w:rPr>
        <w:t>标签决定了其在基站中的处理流程。下图是</w:t>
      </w:r>
      <w:r>
        <w:rPr>
          <w:rFonts w:hint="eastAsia"/>
        </w:rPr>
        <w:t>QCI</w:t>
      </w:r>
      <w:r>
        <w:rPr>
          <w:rFonts w:hint="eastAsia"/>
        </w:rPr>
        <w:t>表规定的</w:t>
      </w:r>
      <w:r>
        <w:rPr>
          <w:rFonts w:hint="eastAsia"/>
        </w:rPr>
        <w:t>QCI</w:t>
      </w:r>
      <w:proofErr w:type="gramStart"/>
      <w:r>
        <w:rPr>
          <w:rFonts w:hint="eastAsia"/>
        </w:rPr>
        <w:t>值处理</w:t>
      </w:r>
      <w:proofErr w:type="gramEnd"/>
      <w:r>
        <w:rPr>
          <w:rFonts w:hint="eastAsia"/>
        </w:rPr>
        <w:t>优先级、可接受的延迟预算和丢包率等。</w:t>
      </w:r>
    </w:p>
    <w:tbl>
      <w:tblPr>
        <w:tblStyle w:val="a8"/>
        <w:tblW w:w="0" w:type="auto"/>
        <w:jc w:val="center"/>
        <w:tblLook w:val="04A0" w:firstRow="1" w:lastRow="0" w:firstColumn="1" w:lastColumn="0" w:noHBand="0" w:noVBand="1"/>
      </w:tblPr>
      <w:tblGrid>
        <w:gridCol w:w="818"/>
        <w:gridCol w:w="1384"/>
        <w:gridCol w:w="1058"/>
        <w:gridCol w:w="1731"/>
        <w:gridCol w:w="850"/>
        <w:gridCol w:w="2522"/>
      </w:tblGrid>
      <w:tr w:rsidR="00552659" w:rsidTr="008F3B1B">
        <w:trPr>
          <w:jc w:val="center"/>
        </w:trPr>
        <w:tc>
          <w:tcPr>
            <w:tcW w:w="818" w:type="dxa"/>
          </w:tcPr>
          <w:p w:rsidR="00552659" w:rsidRDefault="00552659" w:rsidP="008F3B1B">
            <w:pPr>
              <w:jc w:val="center"/>
            </w:pPr>
            <w:r>
              <w:rPr>
                <w:rFonts w:hint="eastAsia"/>
              </w:rPr>
              <w:t>QCI</w:t>
            </w:r>
          </w:p>
        </w:tc>
        <w:tc>
          <w:tcPr>
            <w:tcW w:w="1384" w:type="dxa"/>
          </w:tcPr>
          <w:p w:rsidR="00552659" w:rsidRDefault="00552659" w:rsidP="008F3B1B">
            <w:pPr>
              <w:jc w:val="center"/>
            </w:pPr>
            <w:r>
              <w:rPr>
                <w:rFonts w:hint="eastAsia"/>
              </w:rPr>
              <w:t>承载类型</w:t>
            </w:r>
          </w:p>
        </w:tc>
        <w:tc>
          <w:tcPr>
            <w:tcW w:w="1058" w:type="dxa"/>
          </w:tcPr>
          <w:p w:rsidR="00552659" w:rsidRDefault="00552659" w:rsidP="008F3B1B">
            <w:pPr>
              <w:jc w:val="center"/>
            </w:pPr>
            <w:r>
              <w:rPr>
                <w:rFonts w:hint="eastAsia"/>
              </w:rPr>
              <w:t>优先级</w:t>
            </w:r>
          </w:p>
        </w:tc>
        <w:tc>
          <w:tcPr>
            <w:tcW w:w="1731" w:type="dxa"/>
          </w:tcPr>
          <w:p w:rsidR="00552659" w:rsidRDefault="00552659" w:rsidP="008F3B1B">
            <w:pPr>
              <w:jc w:val="center"/>
            </w:pPr>
            <w:r>
              <w:rPr>
                <w:rFonts w:hint="eastAsia"/>
              </w:rPr>
              <w:t>分组时延预算（</w:t>
            </w:r>
            <w:proofErr w:type="spellStart"/>
            <w:r>
              <w:rPr>
                <w:rFonts w:hint="eastAsia"/>
              </w:rPr>
              <w:t>ms</w:t>
            </w:r>
            <w:proofErr w:type="spellEnd"/>
            <w:r>
              <w:rPr>
                <w:rFonts w:hint="eastAsia"/>
              </w:rPr>
              <w:t>）</w:t>
            </w:r>
          </w:p>
        </w:tc>
        <w:tc>
          <w:tcPr>
            <w:tcW w:w="850" w:type="dxa"/>
          </w:tcPr>
          <w:p w:rsidR="00552659" w:rsidRDefault="00552659" w:rsidP="008F3B1B">
            <w:pPr>
              <w:jc w:val="center"/>
            </w:pPr>
            <w:r>
              <w:rPr>
                <w:rFonts w:hint="eastAsia"/>
              </w:rPr>
              <w:t>丢包率</w:t>
            </w:r>
          </w:p>
        </w:tc>
        <w:tc>
          <w:tcPr>
            <w:tcW w:w="2522" w:type="dxa"/>
          </w:tcPr>
          <w:p w:rsidR="00552659" w:rsidRDefault="00552659" w:rsidP="008F3B1B">
            <w:pPr>
              <w:jc w:val="center"/>
            </w:pPr>
            <w:r>
              <w:rPr>
                <w:rFonts w:hint="eastAsia"/>
              </w:rPr>
              <w:t>业务举例</w:t>
            </w:r>
          </w:p>
        </w:tc>
      </w:tr>
      <w:tr w:rsidR="00552659" w:rsidTr="008F3B1B">
        <w:trPr>
          <w:jc w:val="center"/>
        </w:trPr>
        <w:tc>
          <w:tcPr>
            <w:tcW w:w="818" w:type="dxa"/>
          </w:tcPr>
          <w:p w:rsidR="00552659" w:rsidRDefault="00552659" w:rsidP="008F3B1B">
            <w:r>
              <w:rPr>
                <w:rFonts w:hint="eastAsia"/>
              </w:rPr>
              <w:t>1</w:t>
            </w:r>
          </w:p>
        </w:tc>
        <w:tc>
          <w:tcPr>
            <w:tcW w:w="1384" w:type="dxa"/>
          </w:tcPr>
          <w:p w:rsidR="00552659" w:rsidRDefault="00552659" w:rsidP="008F3B1B">
            <w:r>
              <w:rPr>
                <w:rFonts w:hint="eastAsia"/>
              </w:rPr>
              <w:t>GBR</w:t>
            </w:r>
          </w:p>
        </w:tc>
        <w:tc>
          <w:tcPr>
            <w:tcW w:w="1058" w:type="dxa"/>
          </w:tcPr>
          <w:p w:rsidR="00552659" w:rsidRDefault="00552659" w:rsidP="008F3B1B">
            <w:r>
              <w:rPr>
                <w:rFonts w:hint="eastAsia"/>
              </w:rPr>
              <w:t>2</w:t>
            </w:r>
          </w:p>
        </w:tc>
        <w:tc>
          <w:tcPr>
            <w:tcW w:w="1731" w:type="dxa"/>
          </w:tcPr>
          <w:p w:rsidR="00552659" w:rsidRDefault="00552659" w:rsidP="008F3B1B">
            <w:r>
              <w:rPr>
                <w:rFonts w:hint="eastAsia"/>
              </w:rPr>
              <w:t>100</w:t>
            </w:r>
          </w:p>
        </w:tc>
        <w:tc>
          <w:tcPr>
            <w:tcW w:w="850" w:type="dxa"/>
          </w:tcPr>
          <w:p w:rsidR="00552659" w:rsidRDefault="00552659" w:rsidP="008F3B1B">
            <w:pPr>
              <w:pStyle w:val="TAC"/>
              <w:rPr>
                <w:rFonts w:ascii="Courier New" w:hAnsi="Courier New" w:cs="Courier New"/>
                <w:color w:val="FF0000"/>
                <w:sz w:val="24"/>
                <w:szCs w:val="24"/>
              </w:rPr>
            </w:pPr>
            <w:r>
              <w:t>10</w:t>
            </w:r>
            <w:r>
              <w:rPr>
                <w:sz w:val="22"/>
                <w:vertAlign w:val="superscript"/>
              </w:rPr>
              <w:t>-2</w:t>
            </w:r>
          </w:p>
        </w:tc>
        <w:tc>
          <w:tcPr>
            <w:tcW w:w="2522" w:type="dxa"/>
          </w:tcPr>
          <w:p w:rsidR="00552659" w:rsidRDefault="00552659" w:rsidP="008F3B1B">
            <w:r>
              <w:rPr>
                <w:rFonts w:hint="eastAsia"/>
              </w:rPr>
              <w:t>会话类语音</w:t>
            </w:r>
          </w:p>
        </w:tc>
      </w:tr>
      <w:tr w:rsidR="00552659" w:rsidTr="008F3B1B">
        <w:trPr>
          <w:jc w:val="center"/>
        </w:trPr>
        <w:tc>
          <w:tcPr>
            <w:tcW w:w="818" w:type="dxa"/>
          </w:tcPr>
          <w:p w:rsidR="00552659" w:rsidRDefault="00552659" w:rsidP="008F3B1B">
            <w:r>
              <w:rPr>
                <w:rFonts w:hint="eastAsia"/>
              </w:rPr>
              <w:t>2</w:t>
            </w:r>
          </w:p>
        </w:tc>
        <w:tc>
          <w:tcPr>
            <w:tcW w:w="1384" w:type="dxa"/>
          </w:tcPr>
          <w:p w:rsidR="00552659" w:rsidRDefault="00552659" w:rsidP="008F3B1B">
            <w:r>
              <w:rPr>
                <w:rFonts w:hint="eastAsia"/>
              </w:rPr>
              <w:t>GBR</w:t>
            </w:r>
          </w:p>
        </w:tc>
        <w:tc>
          <w:tcPr>
            <w:tcW w:w="1058" w:type="dxa"/>
          </w:tcPr>
          <w:p w:rsidR="00552659" w:rsidRDefault="00552659" w:rsidP="008F3B1B">
            <w:r>
              <w:rPr>
                <w:rFonts w:hint="eastAsia"/>
              </w:rPr>
              <w:t>4</w:t>
            </w:r>
          </w:p>
        </w:tc>
        <w:tc>
          <w:tcPr>
            <w:tcW w:w="1731" w:type="dxa"/>
          </w:tcPr>
          <w:p w:rsidR="00552659" w:rsidRDefault="00552659" w:rsidP="008F3B1B">
            <w:r>
              <w:rPr>
                <w:rFonts w:hint="eastAsia"/>
              </w:rPr>
              <w:t>150</w:t>
            </w:r>
          </w:p>
        </w:tc>
        <w:tc>
          <w:tcPr>
            <w:tcW w:w="850" w:type="dxa"/>
          </w:tcPr>
          <w:p w:rsidR="00552659" w:rsidRDefault="00552659" w:rsidP="008F3B1B">
            <w:pPr>
              <w:pStyle w:val="TAC"/>
            </w:pPr>
            <w:r>
              <w:t>10</w:t>
            </w:r>
            <w:r>
              <w:rPr>
                <w:sz w:val="22"/>
                <w:vertAlign w:val="superscript"/>
              </w:rPr>
              <w:t>-3</w:t>
            </w:r>
          </w:p>
        </w:tc>
        <w:tc>
          <w:tcPr>
            <w:tcW w:w="2522" w:type="dxa"/>
          </w:tcPr>
          <w:p w:rsidR="00552659" w:rsidRDefault="00552659" w:rsidP="008F3B1B">
            <w:r>
              <w:rPr>
                <w:rFonts w:hint="eastAsia"/>
              </w:rPr>
              <w:t>会话类视频（流媒体直播）</w:t>
            </w:r>
          </w:p>
        </w:tc>
      </w:tr>
      <w:tr w:rsidR="00552659" w:rsidTr="008F3B1B">
        <w:trPr>
          <w:jc w:val="center"/>
        </w:trPr>
        <w:tc>
          <w:tcPr>
            <w:tcW w:w="818" w:type="dxa"/>
          </w:tcPr>
          <w:p w:rsidR="00552659" w:rsidRDefault="00552659" w:rsidP="008F3B1B">
            <w:r>
              <w:rPr>
                <w:rFonts w:hint="eastAsia"/>
              </w:rPr>
              <w:t>3</w:t>
            </w:r>
          </w:p>
        </w:tc>
        <w:tc>
          <w:tcPr>
            <w:tcW w:w="1384" w:type="dxa"/>
          </w:tcPr>
          <w:p w:rsidR="00552659" w:rsidRDefault="00552659" w:rsidP="008F3B1B">
            <w:r>
              <w:rPr>
                <w:rFonts w:hint="eastAsia"/>
              </w:rPr>
              <w:t>GBR</w:t>
            </w:r>
          </w:p>
        </w:tc>
        <w:tc>
          <w:tcPr>
            <w:tcW w:w="1058" w:type="dxa"/>
          </w:tcPr>
          <w:p w:rsidR="00552659" w:rsidRDefault="00552659" w:rsidP="008F3B1B">
            <w:r>
              <w:rPr>
                <w:rFonts w:hint="eastAsia"/>
              </w:rPr>
              <w:t>5</w:t>
            </w:r>
          </w:p>
        </w:tc>
        <w:tc>
          <w:tcPr>
            <w:tcW w:w="1731" w:type="dxa"/>
          </w:tcPr>
          <w:p w:rsidR="00552659" w:rsidRDefault="00552659" w:rsidP="008F3B1B">
            <w:r>
              <w:rPr>
                <w:rFonts w:hint="eastAsia"/>
              </w:rPr>
              <w:t>300</w:t>
            </w:r>
          </w:p>
        </w:tc>
        <w:tc>
          <w:tcPr>
            <w:tcW w:w="850" w:type="dxa"/>
          </w:tcPr>
          <w:p w:rsidR="00552659" w:rsidRDefault="00552659" w:rsidP="008F3B1B">
            <w:pPr>
              <w:pStyle w:val="TAC"/>
              <w:rPr>
                <w:rFonts w:ascii="Courier New" w:hAnsi="Courier New" w:cs="Courier New"/>
                <w:color w:val="FF0000"/>
                <w:sz w:val="24"/>
                <w:szCs w:val="24"/>
              </w:rPr>
            </w:pPr>
            <w:r>
              <w:t>10</w:t>
            </w:r>
            <w:r>
              <w:rPr>
                <w:sz w:val="22"/>
                <w:vertAlign w:val="superscript"/>
              </w:rPr>
              <w:t>-3</w:t>
            </w:r>
          </w:p>
        </w:tc>
        <w:tc>
          <w:tcPr>
            <w:tcW w:w="2522" w:type="dxa"/>
          </w:tcPr>
          <w:p w:rsidR="00552659" w:rsidRDefault="00552659" w:rsidP="008F3B1B">
            <w:r>
              <w:rPr>
                <w:rFonts w:hint="eastAsia"/>
              </w:rPr>
              <w:t>非会话类视频（缓冲流）</w:t>
            </w:r>
          </w:p>
        </w:tc>
      </w:tr>
      <w:tr w:rsidR="00552659" w:rsidTr="008F3B1B">
        <w:trPr>
          <w:jc w:val="center"/>
        </w:trPr>
        <w:tc>
          <w:tcPr>
            <w:tcW w:w="818" w:type="dxa"/>
          </w:tcPr>
          <w:p w:rsidR="00552659" w:rsidRDefault="00552659" w:rsidP="008F3B1B">
            <w:r>
              <w:rPr>
                <w:rFonts w:hint="eastAsia"/>
              </w:rPr>
              <w:t>4</w:t>
            </w:r>
          </w:p>
        </w:tc>
        <w:tc>
          <w:tcPr>
            <w:tcW w:w="1384" w:type="dxa"/>
          </w:tcPr>
          <w:p w:rsidR="00552659" w:rsidRDefault="00552659" w:rsidP="008F3B1B">
            <w:r>
              <w:rPr>
                <w:rFonts w:hint="eastAsia"/>
              </w:rPr>
              <w:t>GBR</w:t>
            </w:r>
          </w:p>
        </w:tc>
        <w:tc>
          <w:tcPr>
            <w:tcW w:w="1058" w:type="dxa"/>
          </w:tcPr>
          <w:p w:rsidR="00552659" w:rsidRDefault="00552659" w:rsidP="008F3B1B">
            <w:r>
              <w:rPr>
                <w:rFonts w:hint="eastAsia"/>
              </w:rPr>
              <w:t>3</w:t>
            </w:r>
          </w:p>
        </w:tc>
        <w:tc>
          <w:tcPr>
            <w:tcW w:w="1731" w:type="dxa"/>
          </w:tcPr>
          <w:p w:rsidR="00552659" w:rsidRDefault="00552659" w:rsidP="008F3B1B">
            <w:r>
              <w:rPr>
                <w:rFonts w:hint="eastAsia"/>
              </w:rPr>
              <w:t>50</w:t>
            </w:r>
          </w:p>
        </w:tc>
        <w:tc>
          <w:tcPr>
            <w:tcW w:w="850" w:type="dxa"/>
          </w:tcPr>
          <w:p w:rsidR="00552659" w:rsidRDefault="00552659" w:rsidP="008F3B1B">
            <w:pPr>
              <w:pStyle w:val="TAC"/>
              <w:rPr>
                <w:rFonts w:eastAsiaTheme="minorEastAsia"/>
                <w:sz w:val="22"/>
                <w:vertAlign w:val="superscript"/>
                <w:lang w:eastAsia="zh-CN"/>
              </w:rPr>
            </w:pPr>
            <w:r>
              <w:t>10</w:t>
            </w:r>
            <w:r>
              <w:rPr>
                <w:sz w:val="22"/>
                <w:vertAlign w:val="superscript"/>
              </w:rPr>
              <w:t>-6</w:t>
            </w:r>
          </w:p>
        </w:tc>
        <w:tc>
          <w:tcPr>
            <w:tcW w:w="2522" w:type="dxa"/>
          </w:tcPr>
          <w:p w:rsidR="00552659" w:rsidRDefault="00552659" w:rsidP="008F3B1B">
            <w:r>
              <w:rPr>
                <w:rFonts w:hint="eastAsia"/>
              </w:rPr>
              <w:t>实时游戏</w:t>
            </w:r>
          </w:p>
        </w:tc>
      </w:tr>
      <w:tr w:rsidR="00552659" w:rsidTr="008F3B1B">
        <w:trPr>
          <w:jc w:val="center"/>
        </w:trPr>
        <w:tc>
          <w:tcPr>
            <w:tcW w:w="818" w:type="dxa"/>
          </w:tcPr>
          <w:p w:rsidR="00552659" w:rsidRDefault="00552659" w:rsidP="008F3B1B">
            <w:r>
              <w:rPr>
                <w:rFonts w:hint="eastAsia"/>
              </w:rPr>
              <w:t>5</w:t>
            </w:r>
          </w:p>
        </w:tc>
        <w:tc>
          <w:tcPr>
            <w:tcW w:w="1384" w:type="dxa"/>
          </w:tcPr>
          <w:p w:rsidR="00552659" w:rsidRDefault="00552659" w:rsidP="008F3B1B">
            <w:bookmarkStart w:id="35" w:name="OLE_LINK3"/>
            <w:bookmarkStart w:id="36" w:name="OLE_LINK4"/>
            <w:r>
              <w:rPr>
                <w:rFonts w:hint="eastAsia"/>
              </w:rPr>
              <w:t>NON-GBR</w:t>
            </w:r>
            <w:bookmarkEnd w:id="35"/>
            <w:bookmarkEnd w:id="36"/>
          </w:p>
        </w:tc>
        <w:tc>
          <w:tcPr>
            <w:tcW w:w="1058" w:type="dxa"/>
          </w:tcPr>
          <w:p w:rsidR="00552659" w:rsidRDefault="00552659" w:rsidP="008F3B1B">
            <w:r>
              <w:rPr>
                <w:rFonts w:hint="eastAsia"/>
              </w:rPr>
              <w:t>1</w:t>
            </w:r>
          </w:p>
        </w:tc>
        <w:tc>
          <w:tcPr>
            <w:tcW w:w="1731" w:type="dxa"/>
          </w:tcPr>
          <w:p w:rsidR="00552659" w:rsidRDefault="00552659" w:rsidP="008F3B1B">
            <w:r>
              <w:rPr>
                <w:rFonts w:hint="eastAsia"/>
              </w:rPr>
              <w:t>100</w:t>
            </w:r>
          </w:p>
        </w:tc>
        <w:tc>
          <w:tcPr>
            <w:tcW w:w="850" w:type="dxa"/>
          </w:tcPr>
          <w:p w:rsidR="00552659" w:rsidRDefault="00552659" w:rsidP="008F3B1B">
            <w:pPr>
              <w:pStyle w:val="TAC"/>
            </w:pPr>
            <w:r>
              <w:t>10</w:t>
            </w:r>
            <w:r>
              <w:rPr>
                <w:sz w:val="22"/>
                <w:vertAlign w:val="superscript"/>
              </w:rPr>
              <w:t>-6</w:t>
            </w:r>
          </w:p>
        </w:tc>
        <w:tc>
          <w:tcPr>
            <w:tcW w:w="2522" w:type="dxa"/>
          </w:tcPr>
          <w:p w:rsidR="00552659" w:rsidRDefault="00552659" w:rsidP="008F3B1B">
            <w:r>
              <w:rPr>
                <w:rFonts w:hint="eastAsia"/>
              </w:rPr>
              <w:t>IMS</w:t>
            </w:r>
            <w:r>
              <w:rPr>
                <w:rFonts w:hint="eastAsia"/>
              </w:rPr>
              <w:t>信令</w:t>
            </w:r>
          </w:p>
        </w:tc>
      </w:tr>
      <w:tr w:rsidR="00552659" w:rsidTr="008F3B1B">
        <w:trPr>
          <w:jc w:val="center"/>
        </w:trPr>
        <w:tc>
          <w:tcPr>
            <w:tcW w:w="818" w:type="dxa"/>
          </w:tcPr>
          <w:p w:rsidR="00552659" w:rsidRDefault="00552659" w:rsidP="008F3B1B">
            <w:r>
              <w:rPr>
                <w:rFonts w:hint="eastAsia"/>
              </w:rPr>
              <w:t>6</w:t>
            </w:r>
          </w:p>
        </w:tc>
        <w:tc>
          <w:tcPr>
            <w:tcW w:w="1384" w:type="dxa"/>
          </w:tcPr>
          <w:p w:rsidR="00552659" w:rsidRDefault="00552659" w:rsidP="008F3B1B">
            <w:r>
              <w:rPr>
                <w:rFonts w:hint="eastAsia"/>
              </w:rPr>
              <w:t>NON-GBR</w:t>
            </w:r>
          </w:p>
        </w:tc>
        <w:tc>
          <w:tcPr>
            <w:tcW w:w="1058" w:type="dxa"/>
          </w:tcPr>
          <w:p w:rsidR="00552659" w:rsidRDefault="00552659" w:rsidP="008F3B1B">
            <w:r>
              <w:rPr>
                <w:rFonts w:hint="eastAsia"/>
              </w:rPr>
              <w:t>7</w:t>
            </w:r>
          </w:p>
        </w:tc>
        <w:tc>
          <w:tcPr>
            <w:tcW w:w="1731" w:type="dxa"/>
          </w:tcPr>
          <w:p w:rsidR="00552659" w:rsidRDefault="00552659" w:rsidP="008F3B1B">
            <w:r>
              <w:rPr>
                <w:rFonts w:hint="eastAsia"/>
              </w:rPr>
              <w:t>100</w:t>
            </w:r>
          </w:p>
        </w:tc>
        <w:tc>
          <w:tcPr>
            <w:tcW w:w="850" w:type="dxa"/>
          </w:tcPr>
          <w:p w:rsidR="00552659" w:rsidRDefault="00552659" w:rsidP="008F3B1B">
            <w:pPr>
              <w:pStyle w:val="TAC"/>
              <w:rPr>
                <w:rFonts w:ascii="Courier New" w:eastAsiaTheme="minorEastAsia" w:hAnsi="Courier New" w:cs="Courier New"/>
                <w:b/>
                <w:bCs/>
                <w:color w:val="FF0000"/>
                <w:sz w:val="24"/>
                <w:szCs w:val="24"/>
                <w:lang w:eastAsia="zh-CN"/>
              </w:rPr>
            </w:pPr>
            <w:r>
              <w:br/>
              <w:t>10</w:t>
            </w:r>
            <w:r>
              <w:rPr>
                <w:sz w:val="22"/>
                <w:vertAlign w:val="superscript"/>
              </w:rPr>
              <w:t>-6</w:t>
            </w:r>
            <w:r>
              <w:rPr>
                <w:rFonts w:ascii="Courier New" w:hAnsi="Courier New" w:cs="Courier New"/>
                <w:b/>
                <w:bCs/>
                <w:color w:val="FF0000"/>
                <w:sz w:val="24"/>
                <w:szCs w:val="24"/>
              </w:rPr>
              <w:t xml:space="preserve"> </w:t>
            </w:r>
          </w:p>
        </w:tc>
        <w:tc>
          <w:tcPr>
            <w:tcW w:w="2522" w:type="dxa"/>
          </w:tcPr>
          <w:p w:rsidR="00552659" w:rsidRDefault="00552659" w:rsidP="008F3B1B">
            <w:r>
              <w:rPr>
                <w:rFonts w:hint="eastAsia"/>
              </w:rPr>
              <w:t>语音、视频（流媒体直播）、交互游戏</w:t>
            </w:r>
          </w:p>
        </w:tc>
      </w:tr>
      <w:tr w:rsidR="00552659" w:rsidTr="008F3B1B">
        <w:trPr>
          <w:jc w:val="center"/>
        </w:trPr>
        <w:tc>
          <w:tcPr>
            <w:tcW w:w="818" w:type="dxa"/>
          </w:tcPr>
          <w:p w:rsidR="00552659" w:rsidRDefault="00552659" w:rsidP="008F3B1B">
            <w:r>
              <w:rPr>
                <w:rFonts w:hint="eastAsia"/>
              </w:rPr>
              <w:t>7</w:t>
            </w:r>
          </w:p>
        </w:tc>
        <w:tc>
          <w:tcPr>
            <w:tcW w:w="1384" w:type="dxa"/>
          </w:tcPr>
          <w:p w:rsidR="00552659" w:rsidRDefault="00552659" w:rsidP="008F3B1B">
            <w:r>
              <w:rPr>
                <w:rFonts w:hint="eastAsia"/>
              </w:rPr>
              <w:t>NON-GBR</w:t>
            </w:r>
          </w:p>
        </w:tc>
        <w:tc>
          <w:tcPr>
            <w:tcW w:w="1058" w:type="dxa"/>
          </w:tcPr>
          <w:p w:rsidR="00552659" w:rsidRDefault="00552659" w:rsidP="008F3B1B">
            <w:r>
              <w:rPr>
                <w:rFonts w:hint="eastAsia"/>
              </w:rPr>
              <w:t>6</w:t>
            </w:r>
          </w:p>
        </w:tc>
        <w:tc>
          <w:tcPr>
            <w:tcW w:w="1731" w:type="dxa"/>
          </w:tcPr>
          <w:p w:rsidR="00552659" w:rsidRDefault="00552659" w:rsidP="008F3B1B">
            <w:r>
              <w:rPr>
                <w:rFonts w:hint="eastAsia"/>
              </w:rPr>
              <w:t>300</w:t>
            </w:r>
          </w:p>
        </w:tc>
        <w:tc>
          <w:tcPr>
            <w:tcW w:w="850" w:type="dxa"/>
          </w:tcPr>
          <w:p w:rsidR="00552659" w:rsidRDefault="00552659" w:rsidP="008F3B1B">
            <w:pPr>
              <w:pStyle w:val="TAC"/>
            </w:pPr>
            <w:r>
              <w:br/>
              <w:t>10</w:t>
            </w:r>
            <w:r>
              <w:rPr>
                <w:sz w:val="22"/>
                <w:vertAlign w:val="superscript"/>
              </w:rPr>
              <w:t>-3</w:t>
            </w:r>
          </w:p>
        </w:tc>
        <w:tc>
          <w:tcPr>
            <w:tcW w:w="2522" w:type="dxa"/>
          </w:tcPr>
          <w:p w:rsidR="00552659" w:rsidRDefault="00552659" w:rsidP="008F3B1B">
            <w:r>
              <w:rPr>
                <w:rFonts w:hint="eastAsia"/>
              </w:rPr>
              <w:t>视频（缓冲流）</w:t>
            </w:r>
          </w:p>
        </w:tc>
      </w:tr>
      <w:tr w:rsidR="00552659" w:rsidRPr="00266C5F" w:rsidTr="008F3B1B">
        <w:trPr>
          <w:jc w:val="center"/>
        </w:trPr>
        <w:tc>
          <w:tcPr>
            <w:tcW w:w="818" w:type="dxa"/>
          </w:tcPr>
          <w:p w:rsidR="00552659" w:rsidRDefault="00552659" w:rsidP="008F3B1B">
            <w:r>
              <w:rPr>
                <w:rFonts w:hint="eastAsia"/>
              </w:rPr>
              <w:lastRenderedPageBreak/>
              <w:t>8</w:t>
            </w:r>
          </w:p>
        </w:tc>
        <w:tc>
          <w:tcPr>
            <w:tcW w:w="1384" w:type="dxa"/>
          </w:tcPr>
          <w:p w:rsidR="00552659" w:rsidRDefault="00552659" w:rsidP="008F3B1B">
            <w:r>
              <w:rPr>
                <w:rFonts w:hint="eastAsia"/>
              </w:rPr>
              <w:t>NON-GBR</w:t>
            </w:r>
          </w:p>
        </w:tc>
        <w:tc>
          <w:tcPr>
            <w:tcW w:w="1058" w:type="dxa"/>
          </w:tcPr>
          <w:p w:rsidR="00552659" w:rsidRDefault="00552659" w:rsidP="008F3B1B">
            <w:r>
              <w:rPr>
                <w:rFonts w:hint="eastAsia"/>
              </w:rPr>
              <w:t>8</w:t>
            </w:r>
          </w:p>
        </w:tc>
        <w:tc>
          <w:tcPr>
            <w:tcW w:w="1731" w:type="dxa"/>
          </w:tcPr>
          <w:p w:rsidR="00552659" w:rsidRDefault="00552659" w:rsidP="008F3B1B">
            <w:r>
              <w:rPr>
                <w:rFonts w:hint="eastAsia"/>
              </w:rPr>
              <w:t>300</w:t>
            </w:r>
          </w:p>
        </w:tc>
        <w:tc>
          <w:tcPr>
            <w:tcW w:w="850" w:type="dxa"/>
            <w:vMerge w:val="restart"/>
          </w:tcPr>
          <w:p w:rsidR="00552659" w:rsidRDefault="00552659" w:rsidP="008F3B1B">
            <w:pPr>
              <w:pStyle w:val="TAC"/>
              <w:rPr>
                <w:rFonts w:eastAsiaTheme="minorEastAsia"/>
                <w:lang w:eastAsia="zh-CN"/>
              </w:rPr>
            </w:pPr>
            <w:bookmarkStart w:id="37" w:name="OLE_LINK35"/>
            <w:bookmarkStart w:id="38" w:name="OLE_LINK36"/>
          </w:p>
          <w:p w:rsidR="00552659" w:rsidRDefault="00552659" w:rsidP="008F3B1B">
            <w:pPr>
              <w:pStyle w:val="TAC"/>
            </w:pPr>
            <w:r>
              <w:t>10</w:t>
            </w:r>
            <w:r>
              <w:rPr>
                <w:sz w:val="22"/>
                <w:vertAlign w:val="superscript"/>
              </w:rPr>
              <w:t>-6</w:t>
            </w:r>
          </w:p>
          <w:bookmarkEnd w:id="37"/>
          <w:bookmarkEnd w:id="38"/>
          <w:p w:rsidR="00552659" w:rsidRDefault="00552659" w:rsidP="008F3B1B">
            <w:pPr>
              <w:pStyle w:val="TAC"/>
            </w:pPr>
          </w:p>
        </w:tc>
        <w:tc>
          <w:tcPr>
            <w:tcW w:w="2522" w:type="dxa"/>
            <w:vMerge w:val="restart"/>
          </w:tcPr>
          <w:p w:rsidR="00552659" w:rsidRDefault="00552659" w:rsidP="008F3B1B">
            <w:r>
              <w:rPr>
                <w:rFonts w:hint="eastAsia"/>
              </w:rPr>
              <w:t>基于</w:t>
            </w:r>
            <w:r>
              <w:rPr>
                <w:rFonts w:hint="eastAsia"/>
              </w:rPr>
              <w:t>TCP</w:t>
            </w:r>
            <w:r>
              <w:rPr>
                <w:rFonts w:hint="eastAsia"/>
              </w:rPr>
              <w:t>（例如</w:t>
            </w:r>
            <w:r>
              <w:rPr>
                <w:rFonts w:hint="eastAsia"/>
              </w:rPr>
              <w:t>WWW</w:t>
            </w:r>
            <w:r>
              <w:rPr>
                <w:rFonts w:hint="eastAsia"/>
              </w:rPr>
              <w:t>、电子邮件等）的聊天，</w:t>
            </w:r>
            <w:r>
              <w:rPr>
                <w:rFonts w:hint="eastAsia"/>
              </w:rPr>
              <w:t>FTP</w:t>
            </w:r>
            <w:r>
              <w:rPr>
                <w:rFonts w:hint="eastAsia"/>
              </w:rPr>
              <w:t>，</w:t>
            </w:r>
            <w:r>
              <w:rPr>
                <w:rFonts w:hint="eastAsia"/>
              </w:rPr>
              <w:t>P2P</w:t>
            </w:r>
            <w:r>
              <w:rPr>
                <w:rFonts w:hint="eastAsia"/>
              </w:rPr>
              <w:t>文件共享，视频等</w:t>
            </w:r>
          </w:p>
        </w:tc>
      </w:tr>
      <w:tr w:rsidR="00552659" w:rsidTr="008F3B1B">
        <w:trPr>
          <w:jc w:val="center"/>
        </w:trPr>
        <w:tc>
          <w:tcPr>
            <w:tcW w:w="818" w:type="dxa"/>
          </w:tcPr>
          <w:p w:rsidR="00552659" w:rsidRDefault="00552659" w:rsidP="008F3B1B">
            <w:r>
              <w:rPr>
                <w:rFonts w:hint="eastAsia"/>
              </w:rPr>
              <w:t>9</w:t>
            </w:r>
          </w:p>
        </w:tc>
        <w:tc>
          <w:tcPr>
            <w:tcW w:w="1384" w:type="dxa"/>
          </w:tcPr>
          <w:p w:rsidR="00552659" w:rsidRDefault="00552659" w:rsidP="008F3B1B">
            <w:r>
              <w:rPr>
                <w:rFonts w:hint="eastAsia"/>
              </w:rPr>
              <w:t>NON-GBR</w:t>
            </w:r>
          </w:p>
        </w:tc>
        <w:tc>
          <w:tcPr>
            <w:tcW w:w="1058" w:type="dxa"/>
          </w:tcPr>
          <w:p w:rsidR="00552659" w:rsidRDefault="00552659" w:rsidP="008F3B1B">
            <w:r>
              <w:rPr>
                <w:rFonts w:hint="eastAsia"/>
              </w:rPr>
              <w:t>9</w:t>
            </w:r>
          </w:p>
        </w:tc>
        <w:tc>
          <w:tcPr>
            <w:tcW w:w="1731" w:type="dxa"/>
          </w:tcPr>
          <w:p w:rsidR="00552659" w:rsidRDefault="00552659" w:rsidP="008F3B1B">
            <w:r>
              <w:rPr>
                <w:rFonts w:hint="eastAsia"/>
              </w:rPr>
              <w:t>300</w:t>
            </w:r>
          </w:p>
        </w:tc>
        <w:tc>
          <w:tcPr>
            <w:tcW w:w="850" w:type="dxa"/>
            <w:vMerge/>
          </w:tcPr>
          <w:p w:rsidR="00552659" w:rsidRDefault="00552659" w:rsidP="008F3B1B">
            <w:pPr>
              <w:pStyle w:val="TAC"/>
              <w:rPr>
                <w:rFonts w:ascii="Courier New" w:hAnsi="Courier New" w:cs="Courier New"/>
                <w:color w:val="FF0000"/>
                <w:sz w:val="24"/>
                <w:szCs w:val="24"/>
              </w:rPr>
            </w:pPr>
          </w:p>
        </w:tc>
        <w:tc>
          <w:tcPr>
            <w:tcW w:w="2522" w:type="dxa"/>
            <w:vMerge/>
          </w:tcPr>
          <w:p w:rsidR="00552659" w:rsidRDefault="00552659" w:rsidP="008F3B1B"/>
        </w:tc>
      </w:tr>
    </w:tbl>
    <w:p w:rsidR="00552659" w:rsidRDefault="00552659" w:rsidP="00552659">
      <w:pPr>
        <w:pStyle w:val="a7"/>
        <w:ind w:left="432"/>
      </w:pPr>
    </w:p>
    <w:p w:rsidR="00552659" w:rsidRPr="00697504" w:rsidRDefault="00552659" w:rsidP="00552659">
      <w:pPr>
        <w:pStyle w:val="a7"/>
        <w:ind w:left="432"/>
      </w:pPr>
    </w:p>
    <w:p w:rsidR="00552659" w:rsidRPr="00D8083F" w:rsidRDefault="00552659" w:rsidP="00552659">
      <w:pPr>
        <w:pStyle w:val="a7"/>
        <w:ind w:left="432"/>
      </w:pPr>
    </w:p>
    <w:p w:rsidR="00552659" w:rsidRDefault="00552659" w:rsidP="00552659"/>
    <w:p w:rsidR="00552659" w:rsidRDefault="00552659" w:rsidP="00552659"/>
    <w:p w:rsidR="00552659" w:rsidRDefault="00552659" w:rsidP="00552659"/>
    <w:p w:rsidR="00552659" w:rsidRDefault="00552659" w:rsidP="00552659"/>
    <w:p w:rsidR="00552659" w:rsidRDefault="00552659" w:rsidP="00552659"/>
    <w:p w:rsidR="00552659" w:rsidRDefault="00552659" w:rsidP="00552659"/>
    <w:p w:rsidR="00552659" w:rsidRDefault="00552659" w:rsidP="00552659"/>
    <w:p w:rsidR="00552659" w:rsidRPr="00DA5599" w:rsidRDefault="00552659" w:rsidP="00552659"/>
    <w:p w:rsidR="001E3E5C" w:rsidRDefault="001E3E5C"/>
    <w:sectPr w:rsidR="001E3E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4EF" w:rsidRDefault="000434EF" w:rsidP="00552659">
      <w:pPr>
        <w:spacing w:after="0" w:line="240" w:lineRule="auto"/>
      </w:pPr>
      <w:r>
        <w:separator/>
      </w:r>
    </w:p>
  </w:endnote>
  <w:endnote w:type="continuationSeparator" w:id="0">
    <w:p w:rsidR="000434EF" w:rsidRDefault="000434EF" w:rsidP="00552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4EF" w:rsidRDefault="000434EF" w:rsidP="00552659">
      <w:pPr>
        <w:spacing w:after="0" w:line="240" w:lineRule="auto"/>
      </w:pPr>
      <w:r>
        <w:separator/>
      </w:r>
    </w:p>
  </w:footnote>
  <w:footnote w:type="continuationSeparator" w:id="0">
    <w:p w:rsidR="000434EF" w:rsidRDefault="000434EF" w:rsidP="005526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A5132"/>
    <w:multiLevelType w:val="hybridMultilevel"/>
    <w:tmpl w:val="4FDAB8B8"/>
    <w:lvl w:ilvl="0" w:tplc="04090005">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
    <w:nsid w:val="2D915519"/>
    <w:multiLevelType w:val="hybridMultilevel"/>
    <w:tmpl w:val="B97421E2"/>
    <w:lvl w:ilvl="0" w:tplc="65861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6C1504"/>
    <w:multiLevelType w:val="hybridMultilevel"/>
    <w:tmpl w:val="B07292CE"/>
    <w:lvl w:ilvl="0" w:tplc="C26A1950">
      <w:start w:val="1"/>
      <w:numFmt w:val="bullet"/>
      <w:lvlText w:val=""/>
      <w:lvlJc w:val="center"/>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F7F5DDF"/>
    <w:multiLevelType w:val="multilevel"/>
    <w:tmpl w:val="35B6DC2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06"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392866A1"/>
    <w:multiLevelType w:val="hybridMultilevel"/>
    <w:tmpl w:val="787A6B42"/>
    <w:lvl w:ilvl="0" w:tplc="1BD4E486">
      <w:start w:val="2"/>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92B6FB9"/>
    <w:multiLevelType w:val="hybridMultilevel"/>
    <w:tmpl w:val="D4E6108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3CB81461"/>
    <w:multiLevelType w:val="hybridMultilevel"/>
    <w:tmpl w:val="DDE08B60"/>
    <w:lvl w:ilvl="0" w:tplc="2718161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1DB3AC6"/>
    <w:multiLevelType w:val="hybridMultilevel"/>
    <w:tmpl w:val="C914A186"/>
    <w:lvl w:ilvl="0" w:tplc="6AE2EC88">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0C84BA7"/>
    <w:multiLevelType w:val="hybridMultilevel"/>
    <w:tmpl w:val="E09C4C80"/>
    <w:lvl w:ilvl="0" w:tplc="1C903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40D43B1"/>
    <w:multiLevelType w:val="hybridMultilevel"/>
    <w:tmpl w:val="66A2B342"/>
    <w:lvl w:ilvl="0" w:tplc="6EE6C65C">
      <w:start w:val="1"/>
      <w:numFmt w:val="decimal"/>
      <w:lvlText w:val="2.2.%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96E6B2A"/>
    <w:multiLevelType w:val="hybridMultilevel"/>
    <w:tmpl w:val="FF4486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04D0CA1"/>
    <w:multiLevelType w:val="hybridMultilevel"/>
    <w:tmpl w:val="E5B0236E"/>
    <w:lvl w:ilvl="0" w:tplc="763C6DAA">
      <w:start w:val="1"/>
      <w:numFmt w:val="japaneseCounting"/>
      <w:lvlText w:val="%1、"/>
      <w:lvlJc w:val="left"/>
      <w:pPr>
        <w:ind w:left="432" w:hanging="432"/>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4"/>
  </w:num>
  <w:num w:numId="4">
    <w:abstractNumId w:val="2"/>
  </w:num>
  <w:num w:numId="5">
    <w:abstractNumId w:val="3"/>
  </w:num>
  <w:num w:numId="6">
    <w:abstractNumId w:val="1"/>
  </w:num>
  <w:num w:numId="7">
    <w:abstractNumId w:val="9"/>
  </w:num>
  <w:num w:numId="8">
    <w:abstractNumId w:val="5"/>
  </w:num>
  <w:num w:numId="9">
    <w:abstractNumId w:val="6"/>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9D2"/>
    <w:rsid w:val="000434EF"/>
    <w:rsid w:val="000F122E"/>
    <w:rsid w:val="001442A9"/>
    <w:rsid w:val="00184E84"/>
    <w:rsid w:val="00193398"/>
    <w:rsid w:val="001E3E5C"/>
    <w:rsid w:val="001E7D78"/>
    <w:rsid w:val="00272888"/>
    <w:rsid w:val="0028239F"/>
    <w:rsid w:val="00304607"/>
    <w:rsid w:val="00323417"/>
    <w:rsid w:val="003261A7"/>
    <w:rsid w:val="00393E69"/>
    <w:rsid w:val="00423770"/>
    <w:rsid w:val="004C7405"/>
    <w:rsid w:val="00504726"/>
    <w:rsid w:val="00552659"/>
    <w:rsid w:val="005846F7"/>
    <w:rsid w:val="005903F2"/>
    <w:rsid w:val="00596F3D"/>
    <w:rsid w:val="00632A82"/>
    <w:rsid w:val="006B63BC"/>
    <w:rsid w:val="00725F14"/>
    <w:rsid w:val="00771614"/>
    <w:rsid w:val="00797B31"/>
    <w:rsid w:val="007A2C91"/>
    <w:rsid w:val="007E2CE5"/>
    <w:rsid w:val="00851E2C"/>
    <w:rsid w:val="008843D9"/>
    <w:rsid w:val="008F3B1B"/>
    <w:rsid w:val="00934B8B"/>
    <w:rsid w:val="009900AA"/>
    <w:rsid w:val="00A34DA4"/>
    <w:rsid w:val="00A369D2"/>
    <w:rsid w:val="00AB76EB"/>
    <w:rsid w:val="00AE0FEB"/>
    <w:rsid w:val="00AF7951"/>
    <w:rsid w:val="00B2228A"/>
    <w:rsid w:val="00B66C0F"/>
    <w:rsid w:val="00B82D70"/>
    <w:rsid w:val="00BC34E3"/>
    <w:rsid w:val="00BD4FED"/>
    <w:rsid w:val="00C03FEA"/>
    <w:rsid w:val="00C175D0"/>
    <w:rsid w:val="00C33289"/>
    <w:rsid w:val="00C561A7"/>
    <w:rsid w:val="00C709A6"/>
    <w:rsid w:val="00CC2BD8"/>
    <w:rsid w:val="00D257D5"/>
    <w:rsid w:val="00F337A6"/>
    <w:rsid w:val="00FC1DA2"/>
    <w:rsid w:val="00FC3C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2659"/>
  </w:style>
  <w:style w:type="paragraph" w:styleId="1">
    <w:name w:val="heading 1"/>
    <w:basedOn w:val="a"/>
    <w:next w:val="a"/>
    <w:link w:val="1Char"/>
    <w:uiPriority w:val="9"/>
    <w:qFormat/>
    <w:rsid w:val="00552659"/>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Char"/>
    <w:uiPriority w:val="9"/>
    <w:unhideWhenUsed/>
    <w:qFormat/>
    <w:rsid w:val="00552659"/>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Char"/>
    <w:uiPriority w:val="9"/>
    <w:unhideWhenUsed/>
    <w:qFormat/>
    <w:rsid w:val="00552659"/>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Char"/>
    <w:uiPriority w:val="9"/>
    <w:unhideWhenUsed/>
    <w:qFormat/>
    <w:rsid w:val="00552659"/>
    <w:pPr>
      <w:spacing w:before="200" w:after="0"/>
      <w:outlineLvl w:val="3"/>
    </w:pPr>
    <w:rPr>
      <w:rFonts w:asciiTheme="majorHAnsi" w:eastAsiaTheme="majorEastAsia" w:hAnsiTheme="majorHAnsi" w:cstheme="majorBidi"/>
      <w:b/>
      <w:bCs/>
      <w:i/>
      <w:iCs/>
    </w:rPr>
  </w:style>
  <w:style w:type="paragraph" w:styleId="5">
    <w:name w:val="heading 5"/>
    <w:basedOn w:val="a"/>
    <w:next w:val="a"/>
    <w:link w:val="5Char"/>
    <w:uiPriority w:val="9"/>
    <w:unhideWhenUsed/>
    <w:qFormat/>
    <w:rsid w:val="00552659"/>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Char"/>
    <w:uiPriority w:val="9"/>
    <w:unhideWhenUsed/>
    <w:qFormat/>
    <w:rsid w:val="00552659"/>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Char"/>
    <w:uiPriority w:val="9"/>
    <w:unhideWhenUsed/>
    <w:qFormat/>
    <w:rsid w:val="00552659"/>
    <w:pPr>
      <w:spacing w:after="0"/>
      <w:outlineLvl w:val="6"/>
    </w:pPr>
    <w:rPr>
      <w:rFonts w:asciiTheme="majorHAnsi" w:eastAsiaTheme="majorEastAsia" w:hAnsiTheme="majorHAnsi" w:cstheme="majorBidi"/>
      <w:i/>
      <w:iCs/>
    </w:rPr>
  </w:style>
  <w:style w:type="paragraph" w:styleId="8">
    <w:name w:val="heading 8"/>
    <w:basedOn w:val="a"/>
    <w:next w:val="a"/>
    <w:link w:val="8Char"/>
    <w:uiPriority w:val="9"/>
    <w:unhideWhenUsed/>
    <w:qFormat/>
    <w:rsid w:val="00552659"/>
    <w:pPr>
      <w:spacing w:after="0"/>
      <w:outlineLvl w:val="7"/>
    </w:pPr>
    <w:rPr>
      <w:rFonts w:asciiTheme="majorHAnsi" w:eastAsiaTheme="majorEastAsia" w:hAnsiTheme="majorHAnsi" w:cstheme="majorBidi"/>
      <w:sz w:val="20"/>
      <w:szCs w:val="20"/>
    </w:rPr>
  </w:style>
  <w:style w:type="paragraph" w:styleId="9">
    <w:name w:val="heading 9"/>
    <w:basedOn w:val="a"/>
    <w:next w:val="a"/>
    <w:link w:val="9Char"/>
    <w:uiPriority w:val="9"/>
    <w:unhideWhenUsed/>
    <w:qFormat/>
    <w:rsid w:val="00552659"/>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26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2659"/>
    <w:rPr>
      <w:sz w:val="18"/>
      <w:szCs w:val="18"/>
    </w:rPr>
  </w:style>
  <w:style w:type="paragraph" w:styleId="a4">
    <w:name w:val="footer"/>
    <w:basedOn w:val="a"/>
    <w:link w:val="Char0"/>
    <w:uiPriority w:val="99"/>
    <w:unhideWhenUsed/>
    <w:rsid w:val="00552659"/>
    <w:pPr>
      <w:tabs>
        <w:tab w:val="center" w:pos="4153"/>
        <w:tab w:val="right" w:pos="8306"/>
      </w:tabs>
      <w:snapToGrid w:val="0"/>
    </w:pPr>
    <w:rPr>
      <w:sz w:val="18"/>
      <w:szCs w:val="18"/>
    </w:rPr>
  </w:style>
  <w:style w:type="character" w:customStyle="1" w:styleId="Char0">
    <w:name w:val="页脚 Char"/>
    <w:basedOn w:val="a0"/>
    <w:link w:val="a4"/>
    <w:uiPriority w:val="99"/>
    <w:rsid w:val="00552659"/>
    <w:rPr>
      <w:sz w:val="18"/>
      <w:szCs w:val="18"/>
    </w:rPr>
  </w:style>
  <w:style w:type="character" w:customStyle="1" w:styleId="1Char">
    <w:name w:val="标题 1 Char"/>
    <w:basedOn w:val="a0"/>
    <w:link w:val="1"/>
    <w:uiPriority w:val="9"/>
    <w:rsid w:val="00552659"/>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552659"/>
    <w:rPr>
      <w:rFonts w:asciiTheme="majorHAnsi" w:eastAsiaTheme="majorEastAsia" w:hAnsiTheme="majorHAnsi" w:cstheme="majorBidi"/>
      <w:b/>
      <w:bCs/>
      <w:sz w:val="26"/>
      <w:szCs w:val="26"/>
    </w:rPr>
  </w:style>
  <w:style w:type="character" w:customStyle="1" w:styleId="3Char">
    <w:name w:val="标题 3 Char"/>
    <w:basedOn w:val="a0"/>
    <w:link w:val="3"/>
    <w:uiPriority w:val="9"/>
    <w:rsid w:val="00552659"/>
    <w:rPr>
      <w:rFonts w:asciiTheme="majorHAnsi" w:eastAsiaTheme="majorEastAsia" w:hAnsiTheme="majorHAnsi" w:cstheme="majorBidi"/>
      <w:b/>
      <w:bCs/>
    </w:rPr>
  </w:style>
  <w:style w:type="character" w:customStyle="1" w:styleId="4Char">
    <w:name w:val="标题 4 Char"/>
    <w:basedOn w:val="a0"/>
    <w:link w:val="4"/>
    <w:uiPriority w:val="9"/>
    <w:rsid w:val="00552659"/>
    <w:rPr>
      <w:rFonts w:asciiTheme="majorHAnsi" w:eastAsiaTheme="majorEastAsia" w:hAnsiTheme="majorHAnsi" w:cstheme="majorBidi"/>
      <w:b/>
      <w:bCs/>
      <w:i/>
      <w:iCs/>
    </w:rPr>
  </w:style>
  <w:style w:type="character" w:customStyle="1" w:styleId="5Char">
    <w:name w:val="标题 5 Char"/>
    <w:basedOn w:val="a0"/>
    <w:link w:val="5"/>
    <w:uiPriority w:val="9"/>
    <w:rsid w:val="00552659"/>
    <w:rPr>
      <w:rFonts w:asciiTheme="majorHAnsi" w:eastAsiaTheme="majorEastAsia" w:hAnsiTheme="majorHAnsi" w:cstheme="majorBidi"/>
      <w:b/>
      <w:bCs/>
      <w:color w:val="7F7F7F" w:themeColor="text1" w:themeTint="80"/>
    </w:rPr>
  </w:style>
  <w:style w:type="character" w:customStyle="1" w:styleId="6Char">
    <w:name w:val="标题 6 Char"/>
    <w:basedOn w:val="a0"/>
    <w:link w:val="6"/>
    <w:uiPriority w:val="9"/>
    <w:rsid w:val="00552659"/>
    <w:rPr>
      <w:rFonts w:asciiTheme="majorHAnsi" w:eastAsiaTheme="majorEastAsia" w:hAnsiTheme="majorHAnsi" w:cstheme="majorBidi"/>
      <w:b/>
      <w:bCs/>
      <w:i/>
      <w:iCs/>
      <w:color w:val="7F7F7F" w:themeColor="text1" w:themeTint="80"/>
    </w:rPr>
  </w:style>
  <w:style w:type="character" w:customStyle="1" w:styleId="7Char">
    <w:name w:val="标题 7 Char"/>
    <w:basedOn w:val="a0"/>
    <w:link w:val="7"/>
    <w:uiPriority w:val="9"/>
    <w:rsid w:val="00552659"/>
    <w:rPr>
      <w:rFonts w:asciiTheme="majorHAnsi" w:eastAsiaTheme="majorEastAsia" w:hAnsiTheme="majorHAnsi" w:cstheme="majorBidi"/>
      <w:i/>
      <w:iCs/>
    </w:rPr>
  </w:style>
  <w:style w:type="character" w:customStyle="1" w:styleId="8Char">
    <w:name w:val="标题 8 Char"/>
    <w:basedOn w:val="a0"/>
    <w:link w:val="8"/>
    <w:uiPriority w:val="9"/>
    <w:rsid w:val="00552659"/>
    <w:rPr>
      <w:rFonts w:asciiTheme="majorHAnsi" w:eastAsiaTheme="majorEastAsia" w:hAnsiTheme="majorHAnsi" w:cstheme="majorBidi"/>
      <w:sz w:val="20"/>
      <w:szCs w:val="20"/>
    </w:rPr>
  </w:style>
  <w:style w:type="character" w:customStyle="1" w:styleId="9Char">
    <w:name w:val="标题 9 Char"/>
    <w:basedOn w:val="a0"/>
    <w:link w:val="9"/>
    <w:uiPriority w:val="9"/>
    <w:rsid w:val="00552659"/>
    <w:rPr>
      <w:rFonts w:asciiTheme="majorHAnsi" w:eastAsiaTheme="majorEastAsia" w:hAnsiTheme="majorHAnsi" w:cstheme="majorBidi"/>
      <w:i/>
      <w:iCs/>
      <w:spacing w:val="5"/>
      <w:sz w:val="20"/>
      <w:szCs w:val="20"/>
    </w:rPr>
  </w:style>
  <w:style w:type="paragraph" w:styleId="a5">
    <w:name w:val="Normal (Web)"/>
    <w:basedOn w:val="a"/>
    <w:uiPriority w:val="99"/>
    <w:semiHidden/>
    <w:unhideWhenUsed/>
    <w:rsid w:val="00552659"/>
    <w:pPr>
      <w:spacing w:before="100" w:beforeAutospacing="1" w:after="100" w:afterAutospacing="1"/>
    </w:pPr>
    <w:rPr>
      <w:rFonts w:ascii="宋体" w:eastAsia="宋体" w:hAnsi="宋体" w:cs="宋体"/>
      <w:sz w:val="24"/>
      <w:szCs w:val="24"/>
    </w:rPr>
  </w:style>
  <w:style w:type="paragraph" w:styleId="a6">
    <w:name w:val="Balloon Text"/>
    <w:basedOn w:val="a"/>
    <w:link w:val="Char1"/>
    <w:uiPriority w:val="99"/>
    <w:semiHidden/>
    <w:unhideWhenUsed/>
    <w:rsid w:val="00552659"/>
    <w:rPr>
      <w:sz w:val="18"/>
      <w:szCs w:val="18"/>
    </w:rPr>
  </w:style>
  <w:style w:type="character" w:customStyle="1" w:styleId="Char1">
    <w:name w:val="批注框文本 Char"/>
    <w:basedOn w:val="a0"/>
    <w:link w:val="a6"/>
    <w:uiPriority w:val="99"/>
    <w:semiHidden/>
    <w:rsid w:val="00552659"/>
    <w:rPr>
      <w:sz w:val="18"/>
      <w:szCs w:val="18"/>
    </w:rPr>
  </w:style>
  <w:style w:type="paragraph" w:styleId="a7">
    <w:name w:val="List Paragraph"/>
    <w:basedOn w:val="a"/>
    <w:uiPriority w:val="34"/>
    <w:qFormat/>
    <w:rsid w:val="00552659"/>
    <w:pPr>
      <w:ind w:left="720"/>
      <w:contextualSpacing/>
    </w:pPr>
  </w:style>
  <w:style w:type="paragraph" w:customStyle="1" w:styleId="TdocHeader1">
    <w:name w:val="Tdoc_Header_1"/>
    <w:basedOn w:val="a"/>
    <w:rsid w:val="00552659"/>
    <w:pPr>
      <w:tabs>
        <w:tab w:val="right" w:pos="9072"/>
        <w:tab w:val="right" w:pos="10206"/>
      </w:tabs>
    </w:pPr>
    <w:rPr>
      <w:rFonts w:ascii="Arial" w:eastAsia="宋体" w:hAnsi="Arial" w:cs="Times New Roman"/>
      <w:b/>
      <w:sz w:val="24"/>
      <w:szCs w:val="24"/>
      <w:lang w:eastAsia="de-DE"/>
    </w:rPr>
  </w:style>
  <w:style w:type="table" w:styleId="a8">
    <w:name w:val="Table Grid"/>
    <w:basedOn w:val="a1"/>
    <w:rsid w:val="005526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C">
    <w:name w:val="TAC"/>
    <w:basedOn w:val="a"/>
    <w:rsid w:val="00552659"/>
    <w:pPr>
      <w:keepNext/>
      <w:keepLines/>
      <w:overflowPunct w:val="0"/>
      <w:autoSpaceDE w:val="0"/>
      <w:autoSpaceDN w:val="0"/>
      <w:adjustRightInd w:val="0"/>
      <w:jc w:val="center"/>
    </w:pPr>
    <w:rPr>
      <w:rFonts w:ascii="Arial" w:eastAsia="Times New Roman" w:hAnsi="Arial" w:cs="Times New Roman"/>
      <w:sz w:val="18"/>
      <w:szCs w:val="20"/>
      <w:lang w:val="en-GB" w:eastAsia="ja-JP"/>
    </w:rPr>
  </w:style>
  <w:style w:type="paragraph" w:styleId="a9">
    <w:name w:val="Body Text"/>
    <w:aliases w:val="bt"/>
    <w:basedOn w:val="a"/>
    <w:link w:val="Char2"/>
    <w:rsid w:val="00552659"/>
    <w:pPr>
      <w:spacing w:after="120"/>
    </w:pPr>
    <w:rPr>
      <w:rFonts w:ascii="Times New Roman" w:eastAsia="MS Mincho" w:hAnsi="Times New Roman" w:cs="Times New Roman"/>
      <w:sz w:val="20"/>
      <w:szCs w:val="24"/>
      <w:lang w:eastAsia="en-US"/>
    </w:rPr>
  </w:style>
  <w:style w:type="character" w:customStyle="1" w:styleId="Char2">
    <w:name w:val="正文文本 Char"/>
    <w:aliases w:val="bt Char"/>
    <w:basedOn w:val="a0"/>
    <w:link w:val="a9"/>
    <w:rsid w:val="00552659"/>
    <w:rPr>
      <w:rFonts w:ascii="Times New Roman" w:eastAsia="MS Mincho" w:hAnsi="Times New Roman" w:cs="Times New Roman"/>
      <w:kern w:val="0"/>
      <w:sz w:val="20"/>
      <w:szCs w:val="24"/>
      <w:lang w:eastAsia="en-US"/>
    </w:rPr>
  </w:style>
  <w:style w:type="character" w:styleId="aa">
    <w:name w:val="footnote reference"/>
    <w:basedOn w:val="a0"/>
    <w:semiHidden/>
    <w:rsid w:val="00552659"/>
    <w:rPr>
      <w:vertAlign w:val="superscript"/>
    </w:rPr>
  </w:style>
  <w:style w:type="paragraph" w:styleId="ab">
    <w:name w:val="footnote text"/>
    <w:basedOn w:val="a"/>
    <w:link w:val="Char3"/>
    <w:semiHidden/>
    <w:rsid w:val="00552659"/>
    <w:rPr>
      <w:rFonts w:ascii="Times New Roman" w:eastAsia="Times New Roman" w:hAnsi="Times New Roman" w:cs="Times New Roman"/>
      <w:sz w:val="16"/>
      <w:szCs w:val="20"/>
      <w:lang w:eastAsia="en-US"/>
    </w:rPr>
  </w:style>
  <w:style w:type="character" w:customStyle="1" w:styleId="Char3">
    <w:name w:val="脚注文本 Char"/>
    <w:basedOn w:val="a0"/>
    <w:link w:val="ab"/>
    <w:semiHidden/>
    <w:rsid w:val="00552659"/>
    <w:rPr>
      <w:rFonts w:ascii="Times New Roman" w:eastAsia="Times New Roman" w:hAnsi="Times New Roman" w:cs="Times New Roman"/>
      <w:kern w:val="0"/>
      <w:sz w:val="16"/>
      <w:szCs w:val="20"/>
      <w:lang w:eastAsia="en-US"/>
    </w:rPr>
  </w:style>
  <w:style w:type="paragraph" w:styleId="ac">
    <w:name w:val="No Spacing"/>
    <w:basedOn w:val="a"/>
    <w:uiPriority w:val="1"/>
    <w:qFormat/>
    <w:rsid w:val="00552659"/>
    <w:pPr>
      <w:spacing w:after="0" w:line="240" w:lineRule="auto"/>
    </w:pPr>
  </w:style>
  <w:style w:type="paragraph" w:customStyle="1" w:styleId="TH">
    <w:name w:val="TH"/>
    <w:basedOn w:val="a"/>
    <w:link w:val="THChar"/>
    <w:rsid w:val="00552659"/>
    <w:pPr>
      <w:keepNext/>
      <w:keepLines/>
      <w:overflowPunct w:val="0"/>
      <w:autoSpaceDE w:val="0"/>
      <w:autoSpaceDN w:val="0"/>
      <w:adjustRightInd w:val="0"/>
      <w:spacing w:before="60" w:after="180"/>
      <w:jc w:val="center"/>
      <w:textAlignment w:val="baseline"/>
    </w:pPr>
    <w:rPr>
      <w:rFonts w:ascii="Arial" w:hAnsi="Arial" w:cs="Times New Roman"/>
      <w:b/>
      <w:sz w:val="20"/>
      <w:szCs w:val="20"/>
      <w:lang w:val="en-GB" w:eastAsia="ja-JP"/>
    </w:rPr>
  </w:style>
  <w:style w:type="character" w:customStyle="1" w:styleId="THChar">
    <w:name w:val="TH Char"/>
    <w:basedOn w:val="a0"/>
    <w:link w:val="TH"/>
    <w:rsid w:val="00552659"/>
    <w:rPr>
      <w:rFonts w:ascii="Arial" w:hAnsi="Arial" w:cs="Times New Roman"/>
      <w:b/>
      <w:kern w:val="0"/>
      <w:sz w:val="20"/>
      <w:szCs w:val="20"/>
      <w:lang w:val="en-GB" w:eastAsia="ja-JP"/>
    </w:rPr>
  </w:style>
  <w:style w:type="paragraph" w:customStyle="1" w:styleId="TAH">
    <w:name w:val="TAH"/>
    <w:basedOn w:val="TAC"/>
    <w:rsid w:val="00552659"/>
    <w:pPr>
      <w:textAlignment w:val="baseline"/>
    </w:pPr>
    <w:rPr>
      <w:b/>
    </w:rPr>
  </w:style>
  <w:style w:type="paragraph" w:customStyle="1" w:styleId="TAL">
    <w:name w:val="TAL"/>
    <w:basedOn w:val="a"/>
    <w:link w:val="TALChar"/>
    <w:rsid w:val="00552659"/>
    <w:pPr>
      <w:keepNext/>
      <w:keepLines/>
      <w:overflowPunct w:val="0"/>
      <w:autoSpaceDE w:val="0"/>
      <w:autoSpaceDN w:val="0"/>
      <w:adjustRightInd w:val="0"/>
      <w:textAlignment w:val="baseline"/>
    </w:pPr>
    <w:rPr>
      <w:rFonts w:ascii="Arial" w:hAnsi="Arial" w:cs="Times New Roman"/>
      <w:sz w:val="18"/>
      <w:szCs w:val="20"/>
      <w:lang w:val="en-GB" w:eastAsia="ja-JP"/>
    </w:rPr>
  </w:style>
  <w:style w:type="character" w:customStyle="1" w:styleId="TALChar">
    <w:name w:val="TAL Char"/>
    <w:basedOn w:val="a0"/>
    <w:link w:val="TAL"/>
    <w:rsid w:val="00552659"/>
    <w:rPr>
      <w:rFonts w:ascii="Arial" w:hAnsi="Arial" w:cs="Times New Roman"/>
      <w:kern w:val="0"/>
      <w:sz w:val="18"/>
      <w:szCs w:val="20"/>
      <w:lang w:val="en-GB" w:eastAsia="ja-JP"/>
    </w:rPr>
  </w:style>
  <w:style w:type="paragraph" w:styleId="ad">
    <w:name w:val="Title"/>
    <w:basedOn w:val="a"/>
    <w:next w:val="a"/>
    <w:link w:val="Char4"/>
    <w:uiPriority w:val="10"/>
    <w:qFormat/>
    <w:rsid w:val="0055265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4">
    <w:name w:val="标题 Char"/>
    <w:basedOn w:val="a0"/>
    <w:link w:val="ad"/>
    <w:uiPriority w:val="10"/>
    <w:rsid w:val="00552659"/>
    <w:rPr>
      <w:rFonts w:asciiTheme="majorHAnsi" w:eastAsiaTheme="majorEastAsia" w:hAnsiTheme="majorHAnsi" w:cstheme="majorBidi"/>
      <w:spacing w:val="5"/>
      <w:sz w:val="52"/>
      <w:szCs w:val="52"/>
    </w:rPr>
  </w:style>
  <w:style w:type="paragraph" w:styleId="ae">
    <w:name w:val="Subtitle"/>
    <w:basedOn w:val="a"/>
    <w:next w:val="a"/>
    <w:link w:val="Char5"/>
    <w:uiPriority w:val="11"/>
    <w:qFormat/>
    <w:rsid w:val="00552659"/>
    <w:pPr>
      <w:spacing w:after="600"/>
    </w:pPr>
    <w:rPr>
      <w:rFonts w:asciiTheme="majorHAnsi" w:eastAsiaTheme="majorEastAsia" w:hAnsiTheme="majorHAnsi" w:cstheme="majorBidi"/>
      <w:i/>
      <w:iCs/>
      <w:spacing w:val="13"/>
      <w:sz w:val="24"/>
      <w:szCs w:val="24"/>
    </w:rPr>
  </w:style>
  <w:style w:type="character" w:customStyle="1" w:styleId="Char5">
    <w:name w:val="副标题 Char"/>
    <w:basedOn w:val="a0"/>
    <w:link w:val="ae"/>
    <w:uiPriority w:val="11"/>
    <w:rsid w:val="00552659"/>
    <w:rPr>
      <w:rFonts w:asciiTheme="majorHAnsi" w:eastAsiaTheme="majorEastAsia" w:hAnsiTheme="majorHAnsi" w:cstheme="majorBidi"/>
      <w:i/>
      <w:iCs/>
      <w:spacing w:val="13"/>
      <w:sz w:val="24"/>
      <w:szCs w:val="24"/>
    </w:rPr>
  </w:style>
  <w:style w:type="character" w:styleId="af">
    <w:name w:val="Strong"/>
    <w:uiPriority w:val="22"/>
    <w:qFormat/>
    <w:rsid w:val="00552659"/>
    <w:rPr>
      <w:b/>
      <w:bCs/>
    </w:rPr>
  </w:style>
  <w:style w:type="character" w:styleId="af0">
    <w:name w:val="Emphasis"/>
    <w:uiPriority w:val="20"/>
    <w:qFormat/>
    <w:rsid w:val="00552659"/>
    <w:rPr>
      <w:b/>
      <w:bCs/>
      <w:i/>
      <w:iCs/>
      <w:spacing w:val="10"/>
      <w:bdr w:val="none" w:sz="0" w:space="0" w:color="auto"/>
      <w:shd w:val="clear" w:color="auto" w:fill="auto"/>
    </w:rPr>
  </w:style>
  <w:style w:type="paragraph" w:styleId="af1">
    <w:name w:val="Quote"/>
    <w:basedOn w:val="a"/>
    <w:next w:val="a"/>
    <w:link w:val="Char6"/>
    <w:uiPriority w:val="29"/>
    <w:qFormat/>
    <w:rsid w:val="00552659"/>
    <w:pPr>
      <w:spacing w:before="200" w:after="0"/>
      <w:ind w:left="360" w:right="360"/>
    </w:pPr>
    <w:rPr>
      <w:i/>
      <w:iCs/>
    </w:rPr>
  </w:style>
  <w:style w:type="character" w:customStyle="1" w:styleId="Char6">
    <w:name w:val="引用 Char"/>
    <w:basedOn w:val="a0"/>
    <w:link w:val="af1"/>
    <w:uiPriority w:val="29"/>
    <w:rsid w:val="00552659"/>
    <w:rPr>
      <w:i/>
      <w:iCs/>
    </w:rPr>
  </w:style>
  <w:style w:type="paragraph" w:styleId="af2">
    <w:name w:val="Intense Quote"/>
    <w:basedOn w:val="a"/>
    <w:next w:val="a"/>
    <w:link w:val="Char7"/>
    <w:uiPriority w:val="30"/>
    <w:qFormat/>
    <w:rsid w:val="00552659"/>
    <w:pPr>
      <w:pBdr>
        <w:bottom w:val="single" w:sz="4" w:space="1" w:color="auto"/>
      </w:pBdr>
      <w:spacing w:before="200" w:after="280"/>
      <w:ind w:left="1008" w:right="1152"/>
      <w:jc w:val="both"/>
    </w:pPr>
    <w:rPr>
      <w:b/>
      <w:bCs/>
      <w:i/>
      <w:iCs/>
    </w:rPr>
  </w:style>
  <w:style w:type="character" w:customStyle="1" w:styleId="Char7">
    <w:name w:val="明显引用 Char"/>
    <w:basedOn w:val="a0"/>
    <w:link w:val="af2"/>
    <w:uiPriority w:val="30"/>
    <w:rsid w:val="00552659"/>
    <w:rPr>
      <w:b/>
      <w:bCs/>
      <w:i/>
      <w:iCs/>
    </w:rPr>
  </w:style>
  <w:style w:type="character" w:styleId="af3">
    <w:name w:val="Subtle Emphasis"/>
    <w:uiPriority w:val="19"/>
    <w:qFormat/>
    <w:rsid w:val="00552659"/>
    <w:rPr>
      <w:i/>
      <w:iCs/>
    </w:rPr>
  </w:style>
  <w:style w:type="character" w:styleId="af4">
    <w:name w:val="Intense Emphasis"/>
    <w:uiPriority w:val="21"/>
    <w:qFormat/>
    <w:rsid w:val="00552659"/>
    <w:rPr>
      <w:b/>
      <w:bCs/>
    </w:rPr>
  </w:style>
  <w:style w:type="character" w:styleId="af5">
    <w:name w:val="Subtle Reference"/>
    <w:uiPriority w:val="31"/>
    <w:qFormat/>
    <w:rsid w:val="00552659"/>
    <w:rPr>
      <w:smallCaps/>
    </w:rPr>
  </w:style>
  <w:style w:type="character" w:styleId="af6">
    <w:name w:val="Intense Reference"/>
    <w:uiPriority w:val="32"/>
    <w:qFormat/>
    <w:rsid w:val="00552659"/>
    <w:rPr>
      <w:smallCaps/>
      <w:spacing w:val="5"/>
      <w:u w:val="single"/>
    </w:rPr>
  </w:style>
  <w:style w:type="character" w:styleId="af7">
    <w:name w:val="Book Title"/>
    <w:uiPriority w:val="33"/>
    <w:qFormat/>
    <w:rsid w:val="00552659"/>
    <w:rPr>
      <w:i/>
      <w:iCs/>
      <w:smallCaps/>
      <w:spacing w:val="5"/>
    </w:rPr>
  </w:style>
  <w:style w:type="paragraph" w:styleId="TOC">
    <w:name w:val="TOC Heading"/>
    <w:basedOn w:val="1"/>
    <w:next w:val="a"/>
    <w:uiPriority w:val="39"/>
    <w:semiHidden/>
    <w:unhideWhenUsed/>
    <w:qFormat/>
    <w:rsid w:val="00552659"/>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2659"/>
  </w:style>
  <w:style w:type="paragraph" w:styleId="1">
    <w:name w:val="heading 1"/>
    <w:basedOn w:val="a"/>
    <w:next w:val="a"/>
    <w:link w:val="1Char"/>
    <w:uiPriority w:val="9"/>
    <w:qFormat/>
    <w:rsid w:val="00552659"/>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Char"/>
    <w:uiPriority w:val="9"/>
    <w:unhideWhenUsed/>
    <w:qFormat/>
    <w:rsid w:val="00552659"/>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Char"/>
    <w:uiPriority w:val="9"/>
    <w:unhideWhenUsed/>
    <w:qFormat/>
    <w:rsid w:val="00552659"/>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Char"/>
    <w:uiPriority w:val="9"/>
    <w:unhideWhenUsed/>
    <w:qFormat/>
    <w:rsid w:val="00552659"/>
    <w:pPr>
      <w:spacing w:before="200" w:after="0"/>
      <w:outlineLvl w:val="3"/>
    </w:pPr>
    <w:rPr>
      <w:rFonts w:asciiTheme="majorHAnsi" w:eastAsiaTheme="majorEastAsia" w:hAnsiTheme="majorHAnsi" w:cstheme="majorBidi"/>
      <w:b/>
      <w:bCs/>
      <w:i/>
      <w:iCs/>
    </w:rPr>
  </w:style>
  <w:style w:type="paragraph" w:styleId="5">
    <w:name w:val="heading 5"/>
    <w:basedOn w:val="a"/>
    <w:next w:val="a"/>
    <w:link w:val="5Char"/>
    <w:uiPriority w:val="9"/>
    <w:unhideWhenUsed/>
    <w:qFormat/>
    <w:rsid w:val="00552659"/>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Char"/>
    <w:uiPriority w:val="9"/>
    <w:unhideWhenUsed/>
    <w:qFormat/>
    <w:rsid w:val="00552659"/>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Char"/>
    <w:uiPriority w:val="9"/>
    <w:unhideWhenUsed/>
    <w:qFormat/>
    <w:rsid w:val="00552659"/>
    <w:pPr>
      <w:spacing w:after="0"/>
      <w:outlineLvl w:val="6"/>
    </w:pPr>
    <w:rPr>
      <w:rFonts w:asciiTheme="majorHAnsi" w:eastAsiaTheme="majorEastAsia" w:hAnsiTheme="majorHAnsi" w:cstheme="majorBidi"/>
      <w:i/>
      <w:iCs/>
    </w:rPr>
  </w:style>
  <w:style w:type="paragraph" w:styleId="8">
    <w:name w:val="heading 8"/>
    <w:basedOn w:val="a"/>
    <w:next w:val="a"/>
    <w:link w:val="8Char"/>
    <w:uiPriority w:val="9"/>
    <w:unhideWhenUsed/>
    <w:qFormat/>
    <w:rsid w:val="00552659"/>
    <w:pPr>
      <w:spacing w:after="0"/>
      <w:outlineLvl w:val="7"/>
    </w:pPr>
    <w:rPr>
      <w:rFonts w:asciiTheme="majorHAnsi" w:eastAsiaTheme="majorEastAsia" w:hAnsiTheme="majorHAnsi" w:cstheme="majorBidi"/>
      <w:sz w:val="20"/>
      <w:szCs w:val="20"/>
    </w:rPr>
  </w:style>
  <w:style w:type="paragraph" w:styleId="9">
    <w:name w:val="heading 9"/>
    <w:basedOn w:val="a"/>
    <w:next w:val="a"/>
    <w:link w:val="9Char"/>
    <w:uiPriority w:val="9"/>
    <w:unhideWhenUsed/>
    <w:qFormat/>
    <w:rsid w:val="00552659"/>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26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2659"/>
    <w:rPr>
      <w:sz w:val="18"/>
      <w:szCs w:val="18"/>
    </w:rPr>
  </w:style>
  <w:style w:type="paragraph" w:styleId="a4">
    <w:name w:val="footer"/>
    <w:basedOn w:val="a"/>
    <w:link w:val="Char0"/>
    <w:uiPriority w:val="99"/>
    <w:unhideWhenUsed/>
    <w:rsid w:val="00552659"/>
    <w:pPr>
      <w:tabs>
        <w:tab w:val="center" w:pos="4153"/>
        <w:tab w:val="right" w:pos="8306"/>
      </w:tabs>
      <w:snapToGrid w:val="0"/>
    </w:pPr>
    <w:rPr>
      <w:sz w:val="18"/>
      <w:szCs w:val="18"/>
    </w:rPr>
  </w:style>
  <w:style w:type="character" w:customStyle="1" w:styleId="Char0">
    <w:name w:val="页脚 Char"/>
    <w:basedOn w:val="a0"/>
    <w:link w:val="a4"/>
    <w:uiPriority w:val="99"/>
    <w:rsid w:val="00552659"/>
    <w:rPr>
      <w:sz w:val="18"/>
      <w:szCs w:val="18"/>
    </w:rPr>
  </w:style>
  <w:style w:type="character" w:customStyle="1" w:styleId="1Char">
    <w:name w:val="标题 1 Char"/>
    <w:basedOn w:val="a0"/>
    <w:link w:val="1"/>
    <w:uiPriority w:val="9"/>
    <w:rsid w:val="00552659"/>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552659"/>
    <w:rPr>
      <w:rFonts w:asciiTheme="majorHAnsi" w:eastAsiaTheme="majorEastAsia" w:hAnsiTheme="majorHAnsi" w:cstheme="majorBidi"/>
      <w:b/>
      <w:bCs/>
      <w:sz w:val="26"/>
      <w:szCs w:val="26"/>
    </w:rPr>
  </w:style>
  <w:style w:type="character" w:customStyle="1" w:styleId="3Char">
    <w:name w:val="标题 3 Char"/>
    <w:basedOn w:val="a0"/>
    <w:link w:val="3"/>
    <w:uiPriority w:val="9"/>
    <w:rsid w:val="00552659"/>
    <w:rPr>
      <w:rFonts w:asciiTheme="majorHAnsi" w:eastAsiaTheme="majorEastAsia" w:hAnsiTheme="majorHAnsi" w:cstheme="majorBidi"/>
      <w:b/>
      <w:bCs/>
    </w:rPr>
  </w:style>
  <w:style w:type="character" w:customStyle="1" w:styleId="4Char">
    <w:name w:val="标题 4 Char"/>
    <w:basedOn w:val="a0"/>
    <w:link w:val="4"/>
    <w:uiPriority w:val="9"/>
    <w:rsid w:val="00552659"/>
    <w:rPr>
      <w:rFonts w:asciiTheme="majorHAnsi" w:eastAsiaTheme="majorEastAsia" w:hAnsiTheme="majorHAnsi" w:cstheme="majorBidi"/>
      <w:b/>
      <w:bCs/>
      <w:i/>
      <w:iCs/>
    </w:rPr>
  </w:style>
  <w:style w:type="character" w:customStyle="1" w:styleId="5Char">
    <w:name w:val="标题 5 Char"/>
    <w:basedOn w:val="a0"/>
    <w:link w:val="5"/>
    <w:uiPriority w:val="9"/>
    <w:rsid w:val="00552659"/>
    <w:rPr>
      <w:rFonts w:asciiTheme="majorHAnsi" w:eastAsiaTheme="majorEastAsia" w:hAnsiTheme="majorHAnsi" w:cstheme="majorBidi"/>
      <w:b/>
      <w:bCs/>
      <w:color w:val="7F7F7F" w:themeColor="text1" w:themeTint="80"/>
    </w:rPr>
  </w:style>
  <w:style w:type="character" w:customStyle="1" w:styleId="6Char">
    <w:name w:val="标题 6 Char"/>
    <w:basedOn w:val="a0"/>
    <w:link w:val="6"/>
    <w:uiPriority w:val="9"/>
    <w:rsid w:val="00552659"/>
    <w:rPr>
      <w:rFonts w:asciiTheme="majorHAnsi" w:eastAsiaTheme="majorEastAsia" w:hAnsiTheme="majorHAnsi" w:cstheme="majorBidi"/>
      <w:b/>
      <w:bCs/>
      <w:i/>
      <w:iCs/>
      <w:color w:val="7F7F7F" w:themeColor="text1" w:themeTint="80"/>
    </w:rPr>
  </w:style>
  <w:style w:type="character" w:customStyle="1" w:styleId="7Char">
    <w:name w:val="标题 7 Char"/>
    <w:basedOn w:val="a0"/>
    <w:link w:val="7"/>
    <w:uiPriority w:val="9"/>
    <w:rsid w:val="00552659"/>
    <w:rPr>
      <w:rFonts w:asciiTheme="majorHAnsi" w:eastAsiaTheme="majorEastAsia" w:hAnsiTheme="majorHAnsi" w:cstheme="majorBidi"/>
      <w:i/>
      <w:iCs/>
    </w:rPr>
  </w:style>
  <w:style w:type="character" w:customStyle="1" w:styleId="8Char">
    <w:name w:val="标题 8 Char"/>
    <w:basedOn w:val="a0"/>
    <w:link w:val="8"/>
    <w:uiPriority w:val="9"/>
    <w:rsid w:val="00552659"/>
    <w:rPr>
      <w:rFonts w:asciiTheme="majorHAnsi" w:eastAsiaTheme="majorEastAsia" w:hAnsiTheme="majorHAnsi" w:cstheme="majorBidi"/>
      <w:sz w:val="20"/>
      <w:szCs w:val="20"/>
    </w:rPr>
  </w:style>
  <w:style w:type="character" w:customStyle="1" w:styleId="9Char">
    <w:name w:val="标题 9 Char"/>
    <w:basedOn w:val="a0"/>
    <w:link w:val="9"/>
    <w:uiPriority w:val="9"/>
    <w:rsid w:val="00552659"/>
    <w:rPr>
      <w:rFonts w:asciiTheme="majorHAnsi" w:eastAsiaTheme="majorEastAsia" w:hAnsiTheme="majorHAnsi" w:cstheme="majorBidi"/>
      <w:i/>
      <w:iCs/>
      <w:spacing w:val="5"/>
      <w:sz w:val="20"/>
      <w:szCs w:val="20"/>
    </w:rPr>
  </w:style>
  <w:style w:type="paragraph" w:styleId="a5">
    <w:name w:val="Normal (Web)"/>
    <w:basedOn w:val="a"/>
    <w:uiPriority w:val="99"/>
    <w:semiHidden/>
    <w:unhideWhenUsed/>
    <w:rsid w:val="00552659"/>
    <w:pPr>
      <w:spacing w:before="100" w:beforeAutospacing="1" w:after="100" w:afterAutospacing="1"/>
    </w:pPr>
    <w:rPr>
      <w:rFonts w:ascii="宋体" w:eastAsia="宋体" w:hAnsi="宋体" w:cs="宋体"/>
      <w:sz w:val="24"/>
      <w:szCs w:val="24"/>
    </w:rPr>
  </w:style>
  <w:style w:type="paragraph" w:styleId="a6">
    <w:name w:val="Balloon Text"/>
    <w:basedOn w:val="a"/>
    <w:link w:val="Char1"/>
    <w:uiPriority w:val="99"/>
    <w:semiHidden/>
    <w:unhideWhenUsed/>
    <w:rsid w:val="00552659"/>
    <w:rPr>
      <w:sz w:val="18"/>
      <w:szCs w:val="18"/>
    </w:rPr>
  </w:style>
  <w:style w:type="character" w:customStyle="1" w:styleId="Char1">
    <w:name w:val="批注框文本 Char"/>
    <w:basedOn w:val="a0"/>
    <w:link w:val="a6"/>
    <w:uiPriority w:val="99"/>
    <w:semiHidden/>
    <w:rsid w:val="00552659"/>
    <w:rPr>
      <w:sz w:val="18"/>
      <w:szCs w:val="18"/>
    </w:rPr>
  </w:style>
  <w:style w:type="paragraph" w:styleId="a7">
    <w:name w:val="List Paragraph"/>
    <w:basedOn w:val="a"/>
    <w:uiPriority w:val="34"/>
    <w:qFormat/>
    <w:rsid w:val="00552659"/>
    <w:pPr>
      <w:ind w:left="720"/>
      <w:contextualSpacing/>
    </w:pPr>
  </w:style>
  <w:style w:type="paragraph" w:customStyle="1" w:styleId="TdocHeader1">
    <w:name w:val="Tdoc_Header_1"/>
    <w:basedOn w:val="a"/>
    <w:rsid w:val="00552659"/>
    <w:pPr>
      <w:tabs>
        <w:tab w:val="right" w:pos="9072"/>
        <w:tab w:val="right" w:pos="10206"/>
      </w:tabs>
    </w:pPr>
    <w:rPr>
      <w:rFonts w:ascii="Arial" w:eastAsia="宋体" w:hAnsi="Arial" w:cs="Times New Roman"/>
      <w:b/>
      <w:sz w:val="24"/>
      <w:szCs w:val="24"/>
      <w:lang w:eastAsia="de-DE"/>
    </w:rPr>
  </w:style>
  <w:style w:type="table" w:styleId="a8">
    <w:name w:val="Table Grid"/>
    <w:basedOn w:val="a1"/>
    <w:rsid w:val="005526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C">
    <w:name w:val="TAC"/>
    <w:basedOn w:val="a"/>
    <w:rsid w:val="00552659"/>
    <w:pPr>
      <w:keepNext/>
      <w:keepLines/>
      <w:overflowPunct w:val="0"/>
      <w:autoSpaceDE w:val="0"/>
      <w:autoSpaceDN w:val="0"/>
      <w:adjustRightInd w:val="0"/>
      <w:jc w:val="center"/>
    </w:pPr>
    <w:rPr>
      <w:rFonts w:ascii="Arial" w:eastAsia="Times New Roman" w:hAnsi="Arial" w:cs="Times New Roman"/>
      <w:sz w:val="18"/>
      <w:szCs w:val="20"/>
      <w:lang w:val="en-GB" w:eastAsia="ja-JP"/>
    </w:rPr>
  </w:style>
  <w:style w:type="paragraph" w:styleId="a9">
    <w:name w:val="Body Text"/>
    <w:aliases w:val="bt"/>
    <w:basedOn w:val="a"/>
    <w:link w:val="Char2"/>
    <w:rsid w:val="00552659"/>
    <w:pPr>
      <w:spacing w:after="120"/>
    </w:pPr>
    <w:rPr>
      <w:rFonts w:ascii="Times New Roman" w:eastAsia="MS Mincho" w:hAnsi="Times New Roman" w:cs="Times New Roman"/>
      <w:sz w:val="20"/>
      <w:szCs w:val="24"/>
      <w:lang w:eastAsia="en-US"/>
    </w:rPr>
  </w:style>
  <w:style w:type="character" w:customStyle="1" w:styleId="Char2">
    <w:name w:val="正文文本 Char"/>
    <w:aliases w:val="bt Char"/>
    <w:basedOn w:val="a0"/>
    <w:link w:val="a9"/>
    <w:rsid w:val="00552659"/>
    <w:rPr>
      <w:rFonts w:ascii="Times New Roman" w:eastAsia="MS Mincho" w:hAnsi="Times New Roman" w:cs="Times New Roman"/>
      <w:kern w:val="0"/>
      <w:sz w:val="20"/>
      <w:szCs w:val="24"/>
      <w:lang w:eastAsia="en-US"/>
    </w:rPr>
  </w:style>
  <w:style w:type="character" w:styleId="aa">
    <w:name w:val="footnote reference"/>
    <w:basedOn w:val="a0"/>
    <w:semiHidden/>
    <w:rsid w:val="00552659"/>
    <w:rPr>
      <w:vertAlign w:val="superscript"/>
    </w:rPr>
  </w:style>
  <w:style w:type="paragraph" w:styleId="ab">
    <w:name w:val="footnote text"/>
    <w:basedOn w:val="a"/>
    <w:link w:val="Char3"/>
    <w:semiHidden/>
    <w:rsid w:val="00552659"/>
    <w:rPr>
      <w:rFonts w:ascii="Times New Roman" w:eastAsia="Times New Roman" w:hAnsi="Times New Roman" w:cs="Times New Roman"/>
      <w:sz w:val="16"/>
      <w:szCs w:val="20"/>
      <w:lang w:eastAsia="en-US"/>
    </w:rPr>
  </w:style>
  <w:style w:type="character" w:customStyle="1" w:styleId="Char3">
    <w:name w:val="脚注文本 Char"/>
    <w:basedOn w:val="a0"/>
    <w:link w:val="ab"/>
    <w:semiHidden/>
    <w:rsid w:val="00552659"/>
    <w:rPr>
      <w:rFonts w:ascii="Times New Roman" w:eastAsia="Times New Roman" w:hAnsi="Times New Roman" w:cs="Times New Roman"/>
      <w:kern w:val="0"/>
      <w:sz w:val="16"/>
      <w:szCs w:val="20"/>
      <w:lang w:eastAsia="en-US"/>
    </w:rPr>
  </w:style>
  <w:style w:type="paragraph" w:styleId="ac">
    <w:name w:val="No Spacing"/>
    <w:basedOn w:val="a"/>
    <w:uiPriority w:val="1"/>
    <w:qFormat/>
    <w:rsid w:val="00552659"/>
    <w:pPr>
      <w:spacing w:after="0" w:line="240" w:lineRule="auto"/>
    </w:pPr>
  </w:style>
  <w:style w:type="paragraph" w:customStyle="1" w:styleId="TH">
    <w:name w:val="TH"/>
    <w:basedOn w:val="a"/>
    <w:link w:val="THChar"/>
    <w:rsid w:val="00552659"/>
    <w:pPr>
      <w:keepNext/>
      <w:keepLines/>
      <w:overflowPunct w:val="0"/>
      <w:autoSpaceDE w:val="0"/>
      <w:autoSpaceDN w:val="0"/>
      <w:adjustRightInd w:val="0"/>
      <w:spacing w:before="60" w:after="180"/>
      <w:jc w:val="center"/>
      <w:textAlignment w:val="baseline"/>
    </w:pPr>
    <w:rPr>
      <w:rFonts w:ascii="Arial" w:hAnsi="Arial" w:cs="Times New Roman"/>
      <w:b/>
      <w:sz w:val="20"/>
      <w:szCs w:val="20"/>
      <w:lang w:val="en-GB" w:eastAsia="ja-JP"/>
    </w:rPr>
  </w:style>
  <w:style w:type="character" w:customStyle="1" w:styleId="THChar">
    <w:name w:val="TH Char"/>
    <w:basedOn w:val="a0"/>
    <w:link w:val="TH"/>
    <w:rsid w:val="00552659"/>
    <w:rPr>
      <w:rFonts w:ascii="Arial" w:hAnsi="Arial" w:cs="Times New Roman"/>
      <w:b/>
      <w:kern w:val="0"/>
      <w:sz w:val="20"/>
      <w:szCs w:val="20"/>
      <w:lang w:val="en-GB" w:eastAsia="ja-JP"/>
    </w:rPr>
  </w:style>
  <w:style w:type="paragraph" w:customStyle="1" w:styleId="TAH">
    <w:name w:val="TAH"/>
    <w:basedOn w:val="TAC"/>
    <w:rsid w:val="00552659"/>
    <w:pPr>
      <w:textAlignment w:val="baseline"/>
    </w:pPr>
    <w:rPr>
      <w:b/>
    </w:rPr>
  </w:style>
  <w:style w:type="paragraph" w:customStyle="1" w:styleId="TAL">
    <w:name w:val="TAL"/>
    <w:basedOn w:val="a"/>
    <w:link w:val="TALChar"/>
    <w:rsid w:val="00552659"/>
    <w:pPr>
      <w:keepNext/>
      <w:keepLines/>
      <w:overflowPunct w:val="0"/>
      <w:autoSpaceDE w:val="0"/>
      <w:autoSpaceDN w:val="0"/>
      <w:adjustRightInd w:val="0"/>
      <w:textAlignment w:val="baseline"/>
    </w:pPr>
    <w:rPr>
      <w:rFonts w:ascii="Arial" w:hAnsi="Arial" w:cs="Times New Roman"/>
      <w:sz w:val="18"/>
      <w:szCs w:val="20"/>
      <w:lang w:val="en-GB" w:eastAsia="ja-JP"/>
    </w:rPr>
  </w:style>
  <w:style w:type="character" w:customStyle="1" w:styleId="TALChar">
    <w:name w:val="TAL Char"/>
    <w:basedOn w:val="a0"/>
    <w:link w:val="TAL"/>
    <w:rsid w:val="00552659"/>
    <w:rPr>
      <w:rFonts w:ascii="Arial" w:hAnsi="Arial" w:cs="Times New Roman"/>
      <w:kern w:val="0"/>
      <w:sz w:val="18"/>
      <w:szCs w:val="20"/>
      <w:lang w:val="en-GB" w:eastAsia="ja-JP"/>
    </w:rPr>
  </w:style>
  <w:style w:type="paragraph" w:styleId="ad">
    <w:name w:val="Title"/>
    <w:basedOn w:val="a"/>
    <w:next w:val="a"/>
    <w:link w:val="Char4"/>
    <w:uiPriority w:val="10"/>
    <w:qFormat/>
    <w:rsid w:val="0055265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4">
    <w:name w:val="标题 Char"/>
    <w:basedOn w:val="a0"/>
    <w:link w:val="ad"/>
    <w:uiPriority w:val="10"/>
    <w:rsid w:val="00552659"/>
    <w:rPr>
      <w:rFonts w:asciiTheme="majorHAnsi" w:eastAsiaTheme="majorEastAsia" w:hAnsiTheme="majorHAnsi" w:cstheme="majorBidi"/>
      <w:spacing w:val="5"/>
      <w:sz w:val="52"/>
      <w:szCs w:val="52"/>
    </w:rPr>
  </w:style>
  <w:style w:type="paragraph" w:styleId="ae">
    <w:name w:val="Subtitle"/>
    <w:basedOn w:val="a"/>
    <w:next w:val="a"/>
    <w:link w:val="Char5"/>
    <w:uiPriority w:val="11"/>
    <w:qFormat/>
    <w:rsid w:val="00552659"/>
    <w:pPr>
      <w:spacing w:after="600"/>
    </w:pPr>
    <w:rPr>
      <w:rFonts w:asciiTheme="majorHAnsi" w:eastAsiaTheme="majorEastAsia" w:hAnsiTheme="majorHAnsi" w:cstheme="majorBidi"/>
      <w:i/>
      <w:iCs/>
      <w:spacing w:val="13"/>
      <w:sz w:val="24"/>
      <w:szCs w:val="24"/>
    </w:rPr>
  </w:style>
  <w:style w:type="character" w:customStyle="1" w:styleId="Char5">
    <w:name w:val="副标题 Char"/>
    <w:basedOn w:val="a0"/>
    <w:link w:val="ae"/>
    <w:uiPriority w:val="11"/>
    <w:rsid w:val="00552659"/>
    <w:rPr>
      <w:rFonts w:asciiTheme="majorHAnsi" w:eastAsiaTheme="majorEastAsia" w:hAnsiTheme="majorHAnsi" w:cstheme="majorBidi"/>
      <w:i/>
      <w:iCs/>
      <w:spacing w:val="13"/>
      <w:sz w:val="24"/>
      <w:szCs w:val="24"/>
    </w:rPr>
  </w:style>
  <w:style w:type="character" w:styleId="af">
    <w:name w:val="Strong"/>
    <w:uiPriority w:val="22"/>
    <w:qFormat/>
    <w:rsid w:val="00552659"/>
    <w:rPr>
      <w:b/>
      <w:bCs/>
    </w:rPr>
  </w:style>
  <w:style w:type="character" w:styleId="af0">
    <w:name w:val="Emphasis"/>
    <w:uiPriority w:val="20"/>
    <w:qFormat/>
    <w:rsid w:val="00552659"/>
    <w:rPr>
      <w:b/>
      <w:bCs/>
      <w:i/>
      <w:iCs/>
      <w:spacing w:val="10"/>
      <w:bdr w:val="none" w:sz="0" w:space="0" w:color="auto"/>
      <w:shd w:val="clear" w:color="auto" w:fill="auto"/>
    </w:rPr>
  </w:style>
  <w:style w:type="paragraph" w:styleId="af1">
    <w:name w:val="Quote"/>
    <w:basedOn w:val="a"/>
    <w:next w:val="a"/>
    <w:link w:val="Char6"/>
    <w:uiPriority w:val="29"/>
    <w:qFormat/>
    <w:rsid w:val="00552659"/>
    <w:pPr>
      <w:spacing w:before="200" w:after="0"/>
      <w:ind w:left="360" w:right="360"/>
    </w:pPr>
    <w:rPr>
      <w:i/>
      <w:iCs/>
    </w:rPr>
  </w:style>
  <w:style w:type="character" w:customStyle="1" w:styleId="Char6">
    <w:name w:val="引用 Char"/>
    <w:basedOn w:val="a0"/>
    <w:link w:val="af1"/>
    <w:uiPriority w:val="29"/>
    <w:rsid w:val="00552659"/>
    <w:rPr>
      <w:i/>
      <w:iCs/>
    </w:rPr>
  </w:style>
  <w:style w:type="paragraph" w:styleId="af2">
    <w:name w:val="Intense Quote"/>
    <w:basedOn w:val="a"/>
    <w:next w:val="a"/>
    <w:link w:val="Char7"/>
    <w:uiPriority w:val="30"/>
    <w:qFormat/>
    <w:rsid w:val="00552659"/>
    <w:pPr>
      <w:pBdr>
        <w:bottom w:val="single" w:sz="4" w:space="1" w:color="auto"/>
      </w:pBdr>
      <w:spacing w:before="200" w:after="280"/>
      <w:ind w:left="1008" w:right="1152"/>
      <w:jc w:val="both"/>
    </w:pPr>
    <w:rPr>
      <w:b/>
      <w:bCs/>
      <w:i/>
      <w:iCs/>
    </w:rPr>
  </w:style>
  <w:style w:type="character" w:customStyle="1" w:styleId="Char7">
    <w:name w:val="明显引用 Char"/>
    <w:basedOn w:val="a0"/>
    <w:link w:val="af2"/>
    <w:uiPriority w:val="30"/>
    <w:rsid w:val="00552659"/>
    <w:rPr>
      <w:b/>
      <w:bCs/>
      <w:i/>
      <w:iCs/>
    </w:rPr>
  </w:style>
  <w:style w:type="character" w:styleId="af3">
    <w:name w:val="Subtle Emphasis"/>
    <w:uiPriority w:val="19"/>
    <w:qFormat/>
    <w:rsid w:val="00552659"/>
    <w:rPr>
      <w:i/>
      <w:iCs/>
    </w:rPr>
  </w:style>
  <w:style w:type="character" w:styleId="af4">
    <w:name w:val="Intense Emphasis"/>
    <w:uiPriority w:val="21"/>
    <w:qFormat/>
    <w:rsid w:val="00552659"/>
    <w:rPr>
      <w:b/>
      <w:bCs/>
    </w:rPr>
  </w:style>
  <w:style w:type="character" w:styleId="af5">
    <w:name w:val="Subtle Reference"/>
    <w:uiPriority w:val="31"/>
    <w:qFormat/>
    <w:rsid w:val="00552659"/>
    <w:rPr>
      <w:smallCaps/>
    </w:rPr>
  </w:style>
  <w:style w:type="character" w:styleId="af6">
    <w:name w:val="Intense Reference"/>
    <w:uiPriority w:val="32"/>
    <w:qFormat/>
    <w:rsid w:val="00552659"/>
    <w:rPr>
      <w:smallCaps/>
      <w:spacing w:val="5"/>
      <w:u w:val="single"/>
    </w:rPr>
  </w:style>
  <w:style w:type="character" w:styleId="af7">
    <w:name w:val="Book Title"/>
    <w:uiPriority w:val="33"/>
    <w:qFormat/>
    <w:rsid w:val="00552659"/>
    <w:rPr>
      <w:i/>
      <w:iCs/>
      <w:smallCaps/>
      <w:spacing w:val="5"/>
    </w:rPr>
  </w:style>
  <w:style w:type="paragraph" w:styleId="TOC">
    <w:name w:val="TOC Heading"/>
    <w:basedOn w:val="1"/>
    <w:next w:val="a"/>
    <w:uiPriority w:val="39"/>
    <w:semiHidden/>
    <w:unhideWhenUsed/>
    <w:qFormat/>
    <w:rsid w:val="00552659"/>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8.wmf"/><Relationship Id="rId42" Type="http://schemas.openxmlformats.org/officeDocument/2006/relationships/image" Target="media/image16.emf"/><Relationship Id="rId47" Type="http://schemas.openxmlformats.org/officeDocument/2006/relationships/oleObject" Target="embeddings/oleObject22.bin"/><Relationship Id="rId63" Type="http://schemas.openxmlformats.org/officeDocument/2006/relationships/image" Target="media/image26.wmf"/><Relationship Id="rId68" Type="http://schemas.openxmlformats.org/officeDocument/2006/relationships/oleObject" Target="embeddings/oleObject34.bin"/><Relationship Id="rId84" Type="http://schemas.openxmlformats.org/officeDocument/2006/relationships/oleObject" Target="embeddings/oleObject42.bin"/><Relationship Id="rId89" Type="http://schemas.openxmlformats.org/officeDocument/2006/relationships/image" Target="media/image38.wmf"/><Relationship Id="rId112" Type="http://schemas.openxmlformats.org/officeDocument/2006/relationships/image" Target="media/image50.png"/><Relationship Id="rId16" Type="http://schemas.openxmlformats.org/officeDocument/2006/relationships/image" Target="media/image5.png"/><Relationship Id="rId107" Type="http://schemas.openxmlformats.org/officeDocument/2006/relationships/image" Target="media/image47.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2.wmf"/><Relationship Id="rId37" Type="http://schemas.openxmlformats.org/officeDocument/2006/relationships/oleObject" Target="embeddings/oleObject17.bin"/><Relationship Id="rId40" Type="http://schemas.openxmlformats.org/officeDocument/2006/relationships/image" Target="media/image15.emf"/><Relationship Id="rId45" Type="http://schemas.openxmlformats.org/officeDocument/2006/relationships/oleObject" Target="embeddings/oleObject21.bin"/><Relationship Id="rId53" Type="http://schemas.openxmlformats.org/officeDocument/2006/relationships/oleObject" Target="embeddings/oleObject25.bin"/><Relationship Id="rId58" Type="http://schemas.openxmlformats.org/officeDocument/2006/relationships/image" Target="media/image24.wmf"/><Relationship Id="rId66" Type="http://schemas.openxmlformats.org/officeDocument/2006/relationships/oleObject" Target="embeddings/oleObject32.bin"/><Relationship Id="rId74" Type="http://schemas.openxmlformats.org/officeDocument/2006/relationships/oleObject" Target="embeddings/oleObject37.bin"/><Relationship Id="rId79" Type="http://schemas.openxmlformats.org/officeDocument/2006/relationships/image" Target="media/image33.wmf"/><Relationship Id="rId87" Type="http://schemas.openxmlformats.org/officeDocument/2006/relationships/image" Target="media/image37.wmf"/><Relationship Id="rId102" Type="http://schemas.openxmlformats.org/officeDocument/2006/relationships/oleObject" Target="embeddings/oleObject51.bin"/><Relationship Id="rId110" Type="http://schemas.openxmlformats.org/officeDocument/2006/relationships/oleObject" Target="embeddings/oleObject55.bin"/><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wmf"/><Relationship Id="rId82" Type="http://schemas.openxmlformats.org/officeDocument/2006/relationships/oleObject" Target="embeddings/oleObject41.bin"/><Relationship Id="rId90" Type="http://schemas.openxmlformats.org/officeDocument/2006/relationships/oleObject" Target="embeddings/oleObject45.bin"/><Relationship Id="rId95" Type="http://schemas.openxmlformats.org/officeDocument/2006/relationships/image" Target="media/image41.emf"/><Relationship Id="rId19" Type="http://schemas.openxmlformats.org/officeDocument/2006/relationships/image" Target="media/image7.wmf"/><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1.wmf"/><Relationship Id="rId35" Type="http://schemas.openxmlformats.org/officeDocument/2006/relationships/oleObject" Target="embeddings/oleObject15.bin"/><Relationship Id="rId43" Type="http://schemas.openxmlformats.org/officeDocument/2006/relationships/oleObject" Target="embeddings/oleObject20.bin"/><Relationship Id="rId48" Type="http://schemas.openxmlformats.org/officeDocument/2006/relationships/image" Target="media/image19.emf"/><Relationship Id="rId56" Type="http://schemas.openxmlformats.org/officeDocument/2006/relationships/image" Target="media/image23.wmf"/><Relationship Id="rId64" Type="http://schemas.openxmlformats.org/officeDocument/2006/relationships/oleObject" Target="embeddings/oleObject31.bin"/><Relationship Id="rId69" Type="http://schemas.openxmlformats.org/officeDocument/2006/relationships/image" Target="media/image28.wmf"/><Relationship Id="rId77" Type="http://schemas.openxmlformats.org/officeDocument/2006/relationships/image" Target="media/image32.wmf"/><Relationship Id="rId100" Type="http://schemas.openxmlformats.org/officeDocument/2006/relationships/oleObject" Target="embeddings/oleObject50.bin"/><Relationship Id="rId105" Type="http://schemas.openxmlformats.org/officeDocument/2006/relationships/image" Target="media/image46.emf"/><Relationship Id="rId113" Type="http://schemas.openxmlformats.org/officeDocument/2006/relationships/image" Target="media/image51.emf"/><Relationship Id="rId8" Type="http://schemas.openxmlformats.org/officeDocument/2006/relationships/image" Target="media/image1.emf"/><Relationship Id="rId51" Type="http://schemas.openxmlformats.org/officeDocument/2006/relationships/oleObject" Target="embeddings/oleObject24.bin"/><Relationship Id="rId72" Type="http://schemas.openxmlformats.org/officeDocument/2006/relationships/oleObject" Target="embeddings/oleObject36.bin"/><Relationship Id="rId80" Type="http://schemas.openxmlformats.org/officeDocument/2006/relationships/oleObject" Target="embeddings/oleObject40.bin"/><Relationship Id="rId85" Type="http://schemas.openxmlformats.org/officeDocument/2006/relationships/image" Target="media/image36.wmf"/><Relationship Id="rId93" Type="http://schemas.openxmlformats.org/officeDocument/2006/relationships/image" Target="media/image40.emf"/><Relationship Id="rId98" Type="http://schemas.openxmlformats.org/officeDocument/2006/relationships/oleObject" Target="embeddings/oleObject49.bin"/><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oleObject" Target="embeddings/oleObject9.bin"/><Relationship Id="rId33" Type="http://schemas.openxmlformats.org/officeDocument/2006/relationships/oleObject" Target="embeddings/oleObject14.bin"/><Relationship Id="rId38" Type="http://schemas.openxmlformats.org/officeDocument/2006/relationships/image" Target="media/image14.wmf"/><Relationship Id="rId46" Type="http://schemas.openxmlformats.org/officeDocument/2006/relationships/image" Target="media/image18.emf"/><Relationship Id="rId59" Type="http://schemas.openxmlformats.org/officeDocument/2006/relationships/oleObject" Target="embeddings/oleObject28.bin"/><Relationship Id="rId67" Type="http://schemas.openxmlformats.org/officeDocument/2006/relationships/oleObject" Target="embeddings/oleObject33.bin"/><Relationship Id="rId103" Type="http://schemas.openxmlformats.org/officeDocument/2006/relationships/image" Target="media/image45.emf"/><Relationship Id="rId108" Type="http://schemas.openxmlformats.org/officeDocument/2006/relationships/oleObject" Target="embeddings/oleObject54.bin"/><Relationship Id="rId116"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oleObject" Target="embeddings/oleObject19.bin"/><Relationship Id="rId54" Type="http://schemas.openxmlformats.org/officeDocument/2006/relationships/image" Target="media/image22.wmf"/><Relationship Id="rId62" Type="http://schemas.openxmlformats.org/officeDocument/2006/relationships/oleObject" Target="embeddings/oleObject30.bin"/><Relationship Id="rId70" Type="http://schemas.openxmlformats.org/officeDocument/2006/relationships/oleObject" Target="embeddings/oleObject35.bin"/><Relationship Id="rId75" Type="http://schemas.openxmlformats.org/officeDocument/2006/relationships/image" Target="media/image31.wmf"/><Relationship Id="rId83" Type="http://schemas.openxmlformats.org/officeDocument/2006/relationships/image" Target="media/image35.wmf"/><Relationship Id="rId88" Type="http://schemas.openxmlformats.org/officeDocument/2006/relationships/oleObject" Target="embeddings/oleObject44.bin"/><Relationship Id="rId91" Type="http://schemas.openxmlformats.org/officeDocument/2006/relationships/image" Target="media/image39.wmf"/><Relationship Id="rId96" Type="http://schemas.openxmlformats.org/officeDocument/2006/relationships/oleObject" Target="embeddings/oleObject48.bin"/><Relationship Id="rId111"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6.bin"/><Relationship Id="rId49" Type="http://schemas.openxmlformats.org/officeDocument/2006/relationships/oleObject" Target="embeddings/oleObject23.bin"/><Relationship Id="rId57" Type="http://schemas.openxmlformats.org/officeDocument/2006/relationships/oleObject" Target="embeddings/oleObject27.bin"/><Relationship Id="rId106" Type="http://schemas.openxmlformats.org/officeDocument/2006/relationships/oleObject" Target="embeddings/oleObject53.bin"/><Relationship Id="rId114" Type="http://schemas.openxmlformats.org/officeDocument/2006/relationships/oleObject" Target="embeddings/oleObject56.bin"/><Relationship Id="rId10" Type="http://schemas.openxmlformats.org/officeDocument/2006/relationships/image" Target="media/image2.emf"/><Relationship Id="rId31" Type="http://schemas.openxmlformats.org/officeDocument/2006/relationships/oleObject" Target="embeddings/oleObject13.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oleObject" Target="embeddings/oleObject29.bin"/><Relationship Id="rId65" Type="http://schemas.openxmlformats.org/officeDocument/2006/relationships/image" Target="media/image27.wmf"/><Relationship Id="rId73" Type="http://schemas.openxmlformats.org/officeDocument/2006/relationships/image" Target="media/image30.emf"/><Relationship Id="rId78" Type="http://schemas.openxmlformats.org/officeDocument/2006/relationships/oleObject" Target="embeddings/oleObject39.bin"/><Relationship Id="rId81" Type="http://schemas.openxmlformats.org/officeDocument/2006/relationships/image" Target="media/image34.emf"/><Relationship Id="rId86" Type="http://schemas.openxmlformats.org/officeDocument/2006/relationships/oleObject" Target="embeddings/oleObject43.bin"/><Relationship Id="rId94" Type="http://schemas.openxmlformats.org/officeDocument/2006/relationships/oleObject" Target="embeddings/oleObject47.bin"/><Relationship Id="rId99" Type="http://schemas.openxmlformats.org/officeDocument/2006/relationships/image" Target="media/image43.emf"/><Relationship Id="rId101"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oleObject" Target="embeddings/oleObject18.bin"/><Relationship Id="rId109" Type="http://schemas.openxmlformats.org/officeDocument/2006/relationships/image" Target="media/image48.emf"/><Relationship Id="rId34" Type="http://schemas.openxmlformats.org/officeDocument/2006/relationships/image" Target="media/image13.wmf"/><Relationship Id="rId50" Type="http://schemas.openxmlformats.org/officeDocument/2006/relationships/image" Target="media/image20.emf"/><Relationship Id="rId55" Type="http://schemas.openxmlformats.org/officeDocument/2006/relationships/oleObject" Target="embeddings/oleObject26.bin"/><Relationship Id="rId76" Type="http://schemas.openxmlformats.org/officeDocument/2006/relationships/oleObject" Target="embeddings/oleObject38.bin"/><Relationship Id="rId97" Type="http://schemas.openxmlformats.org/officeDocument/2006/relationships/image" Target="media/image42.emf"/><Relationship Id="rId104"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oleObject" Target="embeddings/oleObject46.bin"/><Relationship Id="rId2" Type="http://schemas.openxmlformats.org/officeDocument/2006/relationships/styles" Target="styles.xml"/><Relationship Id="rId29" Type="http://schemas.openxmlformats.org/officeDocument/2006/relationships/oleObject" Target="embeddings/oleObject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1221</TotalTime>
  <Pages>27</Pages>
  <Words>1742</Words>
  <Characters>9930</Characters>
  <Application>Microsoft Office Word</Application>
  <DocSecurity>0</DocSecurity>
  <Lines>82</Lines>
  <Paragraphs>23</Paragraphs>
  <ScaleCrop>false</ScaleCrop>
  <Company/>
  <LinksUpToDate>false</LinksUpToDate>
  <CharactersWithSpaces>11649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wlp</dc:creator>
  <cp:keywords/>
  <dc:description/>
  <cp:lastModifiedBy>thinkpad</cp:lastModifiedBy>
  <cp:revision>11</cp:revision>
  <dcterms:created xsi:type="dcterms:W3CDTF">2013-05-03T08:00:00Z</dcterms:created>
  <dcterms:modified xsi:type="dcterms:W3CDTF">2013-06-21T10:53:00Z</dcterms:modified>
</cp:coreProperties>
</file>