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47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4.25pt" o:ole="">
                  <v:imagedata r:id="rId7" o:title=""/>
                </v:shape>
                <o:OLEObject Type="Embed" ProgID="Equation.3" ShapeID="_x0000_i1025" DrawAspect="Content" ObjectID="_1596308141" r:id="rId8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40" w:dyaOrig="360">
                <v:shape id="_x0000_i1026" type="#_x0000_t75" style="width:62.25pt;height:18pt" o:ole="">
                  <v:imagedata r:id="rId9" o:title=""/>
                </v:shape>
                <o:OLEObject Type="Embed" ProgID="Equation.3" ShapeID="_x0000_i1026" DrawAspect="Content" ObjectID="_1596308142" r:id="rId10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27" type="#_x0000_t75" style="width:39pt;height:14.25pt" o:ole="">
                  <v:imagedata r:id="rId11" o:title=""/>
                </v:shape>
                <o:OLEObject Type="Embed" ProgID="Equation.3" ShapeID="_x0000_i1027" DrawAspect="Content" ObjectID="_1596308143" r:id="rId12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60" w:dyaOrig="360">
                <v:shape id="_x0000_i1028" type="#_x0000_t75" style="width:63pt;height:18pt" o:ole="">
                  <v:imagedata r:id="rId13" o:title=""/>
                </v:shape>
                <o:OLEObject Type="Embed" ProgID="Equation.3" ShapeID="_x0000_i1028" DrawAspect="Content" ObjectID="_1596308144" r:id="rId14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40" w:dyaOrig="360">
                <v:shape id="_x0000_i1029" type="#_x0000_t75" style="width:62.25pt;height:18pt" o:ole="">
                  <v:imagedata r:id="rId9" o:title=""/>
                </v:shape>
                <o:OLEObject Type="Embed" ProgID="Equation.3" ShapeID="_x0000_i1029" DrawAspect="Content" ObjectID="_1596308145" r:id="rId15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 id="_x0000_i1030" type="#_x0000_t75" style="width:45.75pt;height:14.25pt" o:ole="">
                  <v:imagedata r:id="rId7" o:title=""/>
                </v:shape>
                <o:OLEObject Type="Embed" ProgID="Equation.3" ShapeID="_x0000_i1030" DrawAspect="Content" ObjectID="_1596308146" r:id="rId16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17" o:title=""/>
                </v:shape>
                <o:OLEObject Type="Embed" ProgID="Equation.3" ShapeID="_x0000_i1031" DrawAspect="Content" ObjectID="_1596308147" r:id="rId18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2" type="#_x0000_t75" style="width:42pt;height:14.25pt" o:ole="">
                  <v:imagedata r:id="rId19" o:title=""/>
                </v:shape>
                <o:OLEObject Type="Embed" ProgID="Equation.3" ShapeID="_x0000_i1032" DrawAspect="Content" ObjectID="_1596308148" r:id="rId20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060" w:dyaOrig="360">
                <v:shape id="_x0000_i1033" type="#_x0000_t75" style="width:53.25pt;height:18pt" o:ole="">
                  <v:imagedata r:id="rId21" o:title=""/>
                </v:shape>
                <o:OLEObject Type="Embed" ProgID="Equation.3" ShapeID="_x0000_i1033" DrawAspect="Content" ObjectID="_1596308149" r:id="rId22"/>
              </w:object>
            </w:r>
          </w:p>
        </w:tc>
        <w:tc>
          <w:tcPr>
            <w:tcW w:w="1356" w:type="dxa"/>
          </w:tcPr>
          <w:p w:rsidR="00315CB7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34" type="#_x0000_t75" style="width:48pt;height:14.25pt" o:ole="">
                  <v:imagedata r:id="rId23" o:title=""/>
                </v:shape>
                <o:OLEObject Type="Embed" ProgID="Equation.3" ShapeID="_x0000_i1034" DrawAspect="Content" ObjectID="_1596308150" r:id="rId24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35" type="#_x0000_t75" style="width:42pt;height:15pt" o:ole="">
                  <v:imagedata r:id="rId25" o:title=""/>
                </v:shape>
                <o:OLEObject Type="Embed" ProgID="Equation.3" ShapeID="_x0000_i1035" DrawAspect="Content" ObjectID="_1596308151" r:id="rId26"/>
              </w:object>
            </w:r>
          </w:p>
          <w:p w:rsidR="00FC35BE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80" w:dyaOrig="279">
                <v:shape id="_x0000_i1036" type="#_x0000_t75" style="width:48.75pt;height:14.25pt" o:ole="">
                  <v:imagedata r:id="rId27" o:title=""/>
                </v:shape>
                <o:OLEObject Type="Embed" ProgID="Equation.3" ShapeID="_x0000_i1036" DrawAspect="Content" ObjectID="_1596308152" r:id="rId28"/>
              </w:object>
            </w:r>
          </w:p>
          <w:p w:rsidR="00FC35BE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37" type="#_x0000_t75" style="width:42.75pt;height:15pt" o:ole="">
                  <v:imagedata r:id="rId29" o:title=""/>
                </v:shape>
                <o:OLEObject Type="Embed" ProgID="Equation.3" ShapeID="_x0000_i1037" DrawAspect="Content" ObjectID="_1596308153" r:id="rId30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960" w:dyaOrig="300">
                <v:shape id="_x0000_i1038" type="#_x0000_t75" style="width:48pt;height:15pt" o:ole="">
                  <v:imagedata r:id="rId31" o:title=""/>
                </v:shape>
                <o:OLEObject Type="Embed" ProgID="Equation.3" ShapeID="_x0000_i1038" DrawAspect="Content" ObjectID="_1596308154" r:id="rId32"/>
              </w:objec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39" type="#_x0000_t75" style="width:48pt;height:14.25pt" o:ole="">
                  <v:imagedata r:id="rId33" o:title=""/>
                </v:shape>
                <o:OLEObject Type="Embed" ProgID="Equation.3" ShapeID="_x0000_i1039" DrawAspect="Content" ObjectID="_1596308155" r:id="rId34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40" type="#_x0000_t75" style="width:42.75pt;height:15pt" o:ole="">
                  <v:imagedata r:id="rId35" o:title=""/>
                </v:shape>
                <o:OLEObject Type="Embed" ProgID="Equation.3" ShapeID="_x0000_i1040" DrawAspect="Content" ObjectID="_1596308156" r:id="rId36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240" w:dyaOrig="340">
                <v:shape id="_x0000_i1041" type="#_x0000_t75" style="width:62.25pt;height:17.25pt" o:ole="">
                  <v:imagedata r:id="rId37" o:title=""/>
                </v:shape>
                <o:OLEObject Type="Embed" ProgID="Equation.3" ShapeID="_x0000_i1041" DrawAspect="Content" ObjectID="_1596308157" r:id="rId38"/>
              </w:objec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20" w:dyaOrig="279">
                <v:shape id="_x0000_i1042" type="#_x0000_t75" style="width:41.25pt;height:14.25pt" o:ole="">
                  <v:imagedata r:id="rId39" o:title=""/>
                </v:shape>
                <o:OLEObject Type="Embed" ProgID="Equation.3" ShapeID="_x0000_i1042" DrawAspect="Content" ObjectID="_1596308158" r:id="rId40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43" type="#_x0000_t75" style="width:42pt;height:15pt" o:ole="">
                  <v:imagedata r:id="rId41" o:title=""/>
                </v:shape>
                <o:OLEObject Type="Embed" ProgID="Equation.3" ShapeID="_x0000_i1043" DrawAspect="Content" ObjectID="_1596308159" r:id="rId42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192B7E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 id="_x0000_i1044" type="#_x0000_t75" style="width:45.75pt;height:14.25pt" o:ole="">
                  <v:imagedata r:id="rId43" o:title=""/>
                </v:shape>
                <o:OLEObject Type="Embed" ProgID="Equation.3" ShapeID="_x0000_i1044" DrawAspect="Content" ObjectID="_1596308160" r:id="rId44"/>
              </w:object>
            </w:r>
          </w:p>
          <w:p w:rsidR="00993013" w:rsidRPr="00562096" w:rsidRDefault="00192B7E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45" type="#_x0000_t75" style="width:42pt;height:15pt" o:ole="">
                  <v:imagedata r:id="rId45" o:title=""/>
                </v:shape>
                <o:OLEObject Type="Embed" ProgID="Equation.3" ShapeID="_x0000_i1045" DrawAspect="Content" ObjectID="_1596308161" r:id="rId46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060" w:dyaOrig="360">
                <v:shape id="_x0000_i1046" type="#_x0000_t75" style="width:53.25pt;height:18pt" o:ole="">
                  <v:imagedata r:id="rId21" o:title=""/>
                </v:shape>
                <o:OLEObject Type="Embed" ProgID="Equation.3" ShapeID="_x0000_i1046" DrawAspect="Content" ObjectID="_1596308162" r:id="rId4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47" type="#_x0000_t75" style="width:48pt;height:14.25pt" o:ole="">
                  <v:imagedata r:id="rId23" o:title=""/>
                </v:shape>
                <o:OLEObject Type="Embed" ProgID="Equation.3" ShapeID="_x0000_i1047" DrawAspect="Content" ObjectID="_1596308163" r:id="rId48"/>
              </w:object>
            </w:r>
          </w:p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48" type="#_x0000_t75" style="width:42.75pt;height:15pt" o:ole="">
                  <v:imagedata r:id="rId29" o:title=""/>
                </v:shape>
                <o:OLEObject Type="Embed" ProgID="Equation.3" ShapeID="_x0000_i1048" DrawAspect="Content" ObjectID="_1596308164" r:id="rId49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960" w:dyaOrig="300">
                <v:shape id="_x0000_i1049" type="#_x0000_t75" style="width:48pt;height:15pt" o:ole="">
                  <v:imagedata r:id="rId31" o:title=""/>
                </v:shape>
                <o:OLEObject Type="Embed" ProgID="Equation.3" ShapeID="_x0000_i1049" DrawAspect="Content" ObjectID="_1596308165" r:id="rId50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993013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20" w:dyaOrig="279">
                <v:shape id="_x0000_i1050" type="#_x0000_t75" style="width:41.25pt;height:14.25pt" o:ole="">
                  <v:imagedata r:id="rId39" o:title=""/>
                </v:shape>
                <o:OLEObject Type="Embed" ProgID="Equation.3" ShapeID="_x0000_i1050" DrawAspect="Content" ObjectID="_1596308166" r:id="rId51"/>
              </w:object>
            </w:r>
          </w:p>
          <w:p w:rsidR="00993013" w:rsidRPr="00562096" w:rsidRDefault="00993013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51" type="#_x0000_t75" style="width:42pt;height:15pt" o:ole="">
                  <v:imagedata r:id="rId41" o:title=""/>
                </v:shape>
                <o:OLEObject Type="Embed" ProgID="Equation.3" ShapeID="_x0000_i1051" DrawAspect="Content" ObjectID="_1596308167" r:id="rId52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240" w:dyaOrig="340">
                <v:shape id="_x0000_i1052" type="#_x0000_t75" style="width:62.25pt;height:17.25pt" o:ole="">
                  <v:imagedata r:id="rId53" o:title=""/>
                </v:shape>
                <o:OLEObject Type="Embed" ProgID="Equation.3" ShapeID="_x0000_i1052" DrawAspect="Content" ObjectID="_1596308168" r:id="rId54"/>
              </w:object>
            </w:r>
          </w:p>
        </w:tc>
      </w:tr>
    </w:tbl>
    <w:p w:rsidR="00315CB7" w:rsidRPr="00562096" w:rsidRDefault="00192B7E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用</w:t>
      </w:r>
      <w:r w:rsidRPr="00562096">
        <w:rPr>
          <w:rFonts w:ascii="新宋体" w:eastAsia="新宋体" w:hAnsi="新宋体"/>
        </w:rPr>
        <w:t>规则</w:t>
      </w:r>
      <w:r w:rsidRPr="00562096">
        <w:rPr>
          <w:rFonts w:ascii="新宋体" w:eastAsia="新宋体" w:hAnsi="新宋体" w:hint="eastAsia"/>
        </w:rPr>
        <w:t>1消掉</w:t>
      </w:r>
      <w:r w:rsidRPr="00562096">
        <w:rPr>
          <w:rFonts w:ascii="新宋体" w:eastAsia="新宋体" w:hAnsi="新宋体"/>
        </w:rPr>
        <w:t>所有自环</w:t>
      </w:r>
      <w:r w:rsidR="0041643F" w:rsidRPr="00562096">
        <w:rPr>
          <w:rFonts w:ascii="新宋体" w:eastAsia="新宋体" w:hAnsi="新宋体" w:hint="eastAsia"/>
        </w:rPr>
        <w:t>：</w:t>
      </w:r>
      <w:r w:rsidRPr="00562096">
        <w:rPr>
          <w:rFonts w:ascii="新宋体" w:eastAsia="新宋体" w:hAnsi="新宋体" w:hint="eastAsia"/>
        </w:rPr>
        <w:t>n1个</w:t>
      </w:r>
      <w:r w:rsidRPr="00562096">
        <w:rPr>
          <w:rFonts w:ascii="新宋体" w:eastAsia="新宋体" w:hAnsi="新宋体"/>
          <w:bdr w:val="single" w:sz="4" w:space="0" w:color="auto"/>
        </w:rPr>
        <w:t>A</w:t>
      </w:r>
      <w:r w:rsidRPr="00562096">
        <w:rPr>
          <w:rFonts w:ascii="新宋体" w:eastAsia="新宋体" w:hAnsi="新宋体" w:hint="eastAsia"/>
          <w:bdr w:val="single" w:sz="4" w:space="0" w:color="auto"/>
        </w:rPr>
        <w:t>→</w:t>
      </w:r>
      <w:r w:rsidRPr="00562096">
        <w:rPr>
          <w:rFonts w:ascii="新宋体" w:eastAsia="新宋体" w:hAnsi="新宋体"/>
          <w:bdr w:val="single" w:sz="4" w:space="0" w:color="auto"/>
        </w:rPr>
        <w:t>有A</w:t>
      </w:r>
      <w:r w:rsidR="0041643F" w:rsidRPr="00562096">
        <w:rPr>
          <w:rFonts w:ascii="新宋体" w:eastAsia="新宋体" w:hAnsi="新宋体" w:hint="eastAsia"/>
        </w:rPr>
        <w:t>用</w:t>
      </w:r>
      <w:r w:rsidR="0041643F" w:rsidRPr="00562096">
        <w:rPr>
          <w:rFonts w:ascii="新宋体" w:eastAsia="新宋体" w:hAnsi="新宋体"/>
        </w:rPr>
        <w:t>规则</w:t>
      </w:r>
      <w:r w:rsidR="0041643F" w:rsidRPr="00562096">
        <w:rPr>
          <w:rFonts w:ascii="新宋体" w:eastAsia="新宋体" w:hAnsi="新宋体" w:hint="eastAsia"/>
        </w:rPr>
        <w:t>3合并成1个</w:t>
      </w:r>
      <w:r w:rsidR="0041643F" w:rsidRPr="00562096">
        <w:rPr>
          <w:rFonts w:ascii="新宋体" w:eastAsia="新宋体" w:hAnsi="新宋体"/>
          <w:bdr w:val="single" w:sz="4" w:space="0" w:color="auto"/>
        </w:rPr>
        <w:t>A</w:t>
      </w:r>
      <w:r w:rsidR="0041643F" w:rsidRPr="00562096">
        <w:rPr>
          <w:rFonts w:ascii="新宋体" w:eastAsia="新宋体" w:hAnsi="新宋体" w:hint="eastAsia"/>
          <w:bdr w:val="single" w:sz="4" w:space="0" w:color="auto"/>
        </w:rPr>
        <w:t>→</w:t>
      </w:r>
      <w:r w:rsidR="0041643F" w:rsidRPr="00562096">
        <w:rPr>
          <w:rFonts w:ascii="新宋体" w:eastAsia="新宋体" w:hAnsi="新宋体"/>
          <w:bdr w:val="single" w:sz="4" w:space="0" w:color="auto"/>
        </w:rPr>
        <w:t>有A</w:t>
      </w:r>
      <w:r w:rsidR="0041643F" w:rsidRPr="00562096">
        <w:rPr>
          <w:rFonts w:ascii="新宋体" w:eastAsia="新宋体" w:hAnsi="新宋体" w:hint="eastAsia"/>
        </w:rPr>
        <w:t>。</w:t>
      </w:r>
      <w:r w:rsidRPr="00562096">
        <w:rPr>
          <w:rFonts w:ascii="新宋体" w:eastAsia="新宋体" w:hAnsi="新宋体"/>
        </w:rPr>
        <w:t>n2</w:t>
      </w:r>
      <w:r w:rsidRPr="00562096">
        <w:rPr>
          <w:rFonts w:ascii="新宋体" w:eastAsia="新宋体" w:hAnsi="新宋体" w:hint="eastAsia"/>
        </w:rPr>
        <w:t>个</w:t>
      </w:r>
      <w:r w:rsidRPr="00562096">
        <w:rPr>
          <w:rFonts w:ascii="新宋体" w:eastAsia="新宋体" w:hAnsi="新宋体"/>
          <w:bdr w:val="single" w:sz="4" w:space="0" w:color="auto"/>
        </w:rPr>
        <w:t>A</w:t>
      </w:r>
      <w:r w:rsidRPr="00562096">
        <w:rPr>
          <w:rFonts w:ascii="新宋体" w:eastAsia="新宋体" w:hAnsi="新宋体" w:hint="eastAsia"/>
          <w:bdr w:val="single" w:sz="4" w:space="0" w:color="auto"/>
        </w:rPr>
        <w:t>→没</w:t>
      </w:r>
      <w:r w:rsidRPr="00562096">
        <w:rPr>
          <w:rFonts w:ascii="新宋体" w:eastAsia="新宋体" w:hAnsi="新宋体"/>
          <w:bdr w:val="single" w:sz="4" w:space="0" w:color="auto"/>
        </w:rPr>
        <w:t>有A</w:t>
      </w:r>
      <w:r w:rsidR="0041643F" w:rsidRPr="00562096">
        <w:rPr>
          <w:rFonts w:ascii="新宋体" w:eastAsia="新宋体" w:hAnsi="新宋体" w:hint="eastAsia"/>
        </w:rPr>
        <w:t>。用</w:t>
      </w:r>
      <w:r w:rsidR="0041643F" w:rsidRPr="00562096">
        <w:rPr>
          <w:rFonts w:ascii="新宋体" w:eastAsia="新宋体" w:hAnsi="新宋体"/>
        </w:rPr>
        <w:t>规则</w:t>
      </w:r>
      <w:r w:rsidR="0041643F" w:rsidRPr="00562096">
        <w:rPr>
          <w:rFonts w:ascii="新宋体" w:eastAsia="新宋体" w:hAnsi="新宋体" w:hint="eastAsia"/>
        </w:rPr>
        <w:t>1，</w:t>
      </w:r>
      <w:r w:rsidR="0041643F" w:rsidRPr="00562096">
        <w:rPr>
          <w:rFonts w:ascii="新宋体" w:eastAsia="新宋体" w:hAnsi="新宋体"/>
        </w:rPr>
        <w:t>结果是n2</w:t>
      </w:r>
      <w:r w:rsidR="0041643F" w:rsidRPr="00562096">
        <w:rPr>
          <w:rFonts w:ascii="新宋体" w:eastAsia="新宋体" w:hAnsi="新宋体" w:hint="eastAsia"/>
        </w:rPr>
        <w:t>个新的</w:t>
      </w:r>
      <w:r w:rsidR="0041643F" w:rsidRPr="00562096">
        <w:rPr>
          <w:rFonts w:ascii="新宋体" w:eastAsia="新宋体" w:hAnsi="新宋体"/>
          <w:bdr w:val="single" w:sz="4" w:space="0" w:color="auto"/>
        </w:rPr>
        <w:t>A</w:t>
      </w:r>
      <w:r w:rsidR="0041643F" w:rsidRPr="00562096">
        <w:rPr>
          <w:rFonts w:ascii="新宋体" w:eastAsia="新宋体" w:hAnsi="新宋体" w:hint="eastAsia"/>
          <w:bdr w:val="single" w:sz="4" w:space="0" w:color="auto"/>
        </w:rPr>
        <w:t>→没</w:t>
      </w:r>
      <w:r w:rsidR="0041643F" w:rsidRPr="00562096">
        <w:rPr>
          <w:rFonts w:ascii="新宋体" w:eastAsia="新宋体" w:hAnsi="新宋体"/>
          <w:bdr w:val="single" w:sz="4" w:space="0" w:color="auto"/>
        </w:rPr>
        <w:t>有A</w:t>
      </w:r>
      <w:r w:rsidRPr="00562096">
        <w:rPr>
          <w:rFonts w:ascii="新宋体" w:eastAsia="新宋体" w:hAnsi="新宋体"/>
        </w:rPr>
        <w:t>。</w:t>
      </w:r>
    </w:p>
    <w:p w:rsidR="00192B7E" w:rsidRPr="00562096" w:rsidRDefault="00192B7E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对每个结点</w:t>
      </w:r>
      <w:r w:rsidRPr="00562096">
        <w:rPr>
          <w:rFonts w:ascii="新宋体" w:eastAsia="新宋体" w:hAnsi="新宋体"/>
        </w:rPr>
        <w:t>：</w:t>
      </w:r>
    </w:p>
    <w:p w:rsidR="00192B7E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="00192B7E" w:rsidRPr="00562096">
        <w:rPr>
          <w:rFonts w:ascii="新宋体" w:eastAsia="新宋体" w:hAnsi="新宋体" w:hint="eastAsia"/>
        </w:rPr>
        <w:t>用</w:t>
      </w:r>
      <w:r w:rsidR="00192B7E" w:rsidRPr="00562096">
        <w:rPr>
          <w:rFonts w:ascii="新宋体" w:eastAsia="新宋体" w:hAnsi="新宋体"/>
        </w:rPr>
        <w:t>规则</w:t>
      </w:r>
      <w:r w:rsidR="00192B7E" w:rsidRPr="00562096">
        <w:rPr>
          <w:rFonts w:ascii="新宋体" w:eastAsia="新宋体" w:hAnsi="新宋体" w:hint="eastAsia"/>
        </w:rPr>
        <w:t>2</w:t>
      </w:r>
      <w:r w:rsidRPr="00562096">
        <w:rPr>
          <w:rFonts w:ascii="新宋体" w:eastAsia="新宋体" w:hAnsi="新宋体" w:hint="eastAsia"/>
        </w:rPr>
        <w:t>去掉</w:t>
      </w:r>
      <w:r w:rsidRPr="00562096">
        <w:rPr>
          <w:rFonts w:ascii="新宋体" w:eastAsia="新宋体" w:hAnsi="新宋体"/>
        </w:rPr>
        <w:t>这个结点</w:t>
      </w:r>
    </w:p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lastRenderedPageBreak/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>用</w:t>
      </w:r>
      <w:r w:rsidRPr="00562096">
        <w:rPr>
          <w:rFonts w:ascii="新宋体" w:eastAsia="新宋体" w:hAnsi="新宋体"/>
        </w:rPr>
        <w:t>规则</w:t>
      </w:r>
      <w:r w:rsidRPr="00562096">
        <w:rPr>
          <w:rFonts w:ascii="新宋体" w:eastAsia="新宋体" w:hAnsi="新宋体" w:hint="eastAsia"/>
        </w:rPr>
        <w:t>1消掉</w:t>
      </w:r>
      <w:r w:rsidRPr="00562096">
        <w:rPr>
          <w:rFonts w:ascii="新宋体" w:eastAsia="新宋体" w:hAnsi="新宋体"/>
        </w:rPr>
        <w:t>所有自环</w:t>
      </w: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E53B31" w:rsidP="00AB79AD">
      <w:pPr>
        <w:wordWrap w:val="0"/>
        <w:jc w:val="left"/>
        <w:rPr>
          <w:rFonts w:ascii="新宋体" w:eastAsia="新宋体" w:hAnsi="新宋体"/>
        </w:rPr>
      </w:pPr>
      <w:hyperlink r:id="rId55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E53B31" w:rsidP="00C80C25">
      <w:pPr>
        <w:wordWrap w:val="0"/>
        <w:jc w:val="left"/>
        <w:rPr>
          <w:rFonts w:ascii="新宋体" w:eastAsia="新宋体" w:hAnsi="新宋体"/>
        </w:rPr>
      </w:pPr>
      <w:hyperlink r:id="rId56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186676" w:rsidRDefault="0018667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多个</w:t>
      </w:r>
      <w:r>
        <w:rPr>
          <w:rFonts w:ascii="新宋体" w:eastAsia="新宋体" w:hAnsi="新宋体"/>
        </w:rPr>
        <w:t>开始状态的改成</w:t>
      </w:r>
      <w:r>
        <w:rPr>
          <w:rFonts w:ascii="新宋体" w:eastAsia="新宋体" w:hAnsi="新宋体" w:hint="eastAsia"/>
        </w:rPr>
        <w:t>1个</w:t>
      </w:r>
      <w:r>
        <w:rPr>
          <w:rFonts w:ascii="新宋体" w:eastAsia="新宋体" w:hAnsi="新宋体"/>
        </w:rPr>
        <w:t>开始状态，多个结束状态的改成</w:t>
      </w:r>
      <w:r>
        <w:rPr>
          <w:rFonts w:ascii="新宋体" w:eastAsia="新宋体" w:hAnsi="新宋体" w:hint="eastAsia"/>
        </w:rPr>
        <w:t>1个</w:t>
      </w:r>
      <w:r>
        <w:rPr>
          <w:rFonts w:ascii="新宋体" w:eastAsia="新宋体" w:hAnsi="新宋体"/>
        </w:rPr>
        <w:t>结束状态。</w:t>
      </w:r>
    </w:p>
    <w:p w:rsidR="00562096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对</w:t>
      </w:r>
      <w:r w:rsidRPr="00562096">
        <w:rPr>
          <w:rFonts w:ascii="新宋体" w:eastAsia="新宋体" w:hAnsi="新宋体"/>
        </w:rPr>
        <w:t>每个</w:t>
      </w:r>
      <w:r w:rsidRPr="00562096">
        <w:rPr>
          <w:rFonts w:ascii="新宋体" w:eastAsia="新宋体" w:hAnsi="新宋体" w:hint="eastAsia"/>
        </w:rPr>
        <w:t>结点对(</w:t>
      </w:r>
      <w:r w:rsidRPr="00562096">
        <w:rPr>
          <w:rFonts w:ascii="新宋体" w:eastAsia="新宋体" w:hAnsi="新宋体"/>
        </w:rPr>
        <w:t>A,B</w:t>
      </w:r>
      <w:r w:rsidRPr="00562096">
        <w:rPr>
          <w:rFonts w:ascii="新宋体" w:eastAsia="新宋体" w:hAnsi="新宋体" w:hint="eastAsia"/>
        </w:rPr>
        <w:t>)：</w:t>
      </w:r>
    </w:p>
    <w:p w:rsidR="00562096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>若</w:t>
      </w:r>
      <w:r w:rsidRPr="00562096">
        <w:rPr>
          <w:rFonts w:ascii="新宋体" w:eastAsia="新宋体" w:hAnsi="新宋体"/>
        </w:rPr>
        <w:t>A==B</w:t>
      </w:r>
      <w:r w:rsidRPr="00562096">
        <w:rPr>
          <w:rFonts w:ascii="新宋体" w:eastAsia="新宋体" w:hAnsi="新宋体" w:hint="eastAsia"/>
        </w:rPr>
        <w:t>：自环{ε}</w:t>
      </w:r>
    </w:p>
    <w:p w:rsidR="00562096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>若</w:t>
      </w:r>
      <w:r w:rsidRPr="00562096">
        <w:rPr>
          <w:rFonts w:ascii="新宋体" w:eastAsia="新宋体" w:hAnsi="新宋体"/>
        </w:rPr>
        <w:t>A!=B</w:t>
      </w:r>
      <w:r w:rsidRPr="00562096">
        <w:rPr>
          <w:rFonts w:ascii="新宋体" w:eastAsia="新宋体" w:hAnsi="新宋体" w:hint="eastAsia"/>
        </w:rPr>
        <w:t>：</w:t>
      </w:r>
      <w:r w:rsidRPr="00562096">
        <w:rPr>
          <w:rFonts w:ascii="新宋体" w:eastAsia="新宋体" w:hAnsi="新宋体"/>
        </w:rPr>
        <w:t>没边就是</w:t>
      </w:r>
      <w:r w:rsidRPr="00562096">
        <w:rPr>
          <w:rFonts w:ascii="Cambria Math" w:eastAsia="MS Mincho" w:hAnsi="Cambria Math" w:cs="MS Mincho"/>
        </w:rPr>
        <w:t>∅</w:t>
      </w:r>
      <w:r w:rsidRPr="00562096">
        <w:rPr>
          <w:rFonts w:ascii="新宋体" w:eastAsia="新宋体" w:hAnsi="新宋体" w:cs="MS Mincho" w:hint="eastAsia"/>
        </w:rPr>
        <w:t>，</w:t>
      </w:r>
      <w:r w:rsidRPr="00562096">
        <w:rPr>
          <w:rFonts w:ascii="新宋体" w:eastAsia="新宋体" w:hAnsi="新宋体" w:cs="MS Mincho"/>
        </w:rPr>
        <w:t>有边要用“</w:t>
      </w:r>
      <w:r w:rsidRPr="009F3165">
        <w:rPr>
          <w:rFonts w:ascii="新宋体" w:eastAsia="新宋体" w:hAnsi="新宋体" w:cs="MS Mincho"/>
          <w:color w:val="FF0000"/>
        </w:rPr>
        <w:t>|</w:t>
      </w:r>
      <w:r w:rsidRPr="00562096">
        <w:rPr>
          <w:rFonts w:ascii="新宋体" w:eastAsia="新宋体" w:hAnsi="新宋体" w:cs="MS Mincho"/>
        </w:rPr>
        <w:t>”</w:t>
      </w:r>
      <w:r w:rsidR="00003686">
        <w:rPr>
          <w:rFonts w:ascii="新宋体" w:eastAsia="新宋体" w:hAnsi="新宋体" w:cs="MS Mincho" w:hint="eastAsia"/>
        </w:rPr>
        <w:t>（</w:t>
      </w:r>
      <w:r w:rsidR="00003686">
        <w:rPr>
          <w:rFonts w:ascii="新宋体" w:eastAsia="新宋体" w:hAnsi="新宋体" w:hint="eastAsia"/>
        </w:rPr>
        <w:t>∪</w:t>
      </w:r>
      <w:r w:rsidR="00003686">
        <w:rPr>
          <w:rFonts w:ascii="新宋体" w:eastAsia="新宋体" w:hAnsi="新宋体" w:cs="MS Mincho"/>
        </w:rPr>
        <w:t>）</w:t>
      </w:r>
      <w:r>
        <w:rPr>
          <w:rFonts w:ascii="新宋体" w:eastAsia="新宋体" w:hAnsi="新宋体" w:cs="MS Mincho" w:hint="eastAsia"/>
        </w:rPr>
        <w:t>把</w:t>
      </w:r>
      <w:r>
        <w:rPr>
          <w:rFonts w:ascii="新宋体" w:eastAsia="新宋体" w:hAnsi="新宋体" w:cs="MS Mincho"/>
        </w:rPr>
        <w:t>重边合并</w:t>
      </w:r>
    </w:p>
    <w:p w:rsidR="00AB79AD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对</w:t>
      </w:r>
      <w:r w:rsidRPr="00562096">
        <w:rPr>
          <w:rFonts w:ascii="新宋体" w:eastAsia="新宋体" w:hAnsi="新宋体"/>
        </w:rPr>
        <w:t>每个结点</w:t>
      </w:r>
      <w:r w:rsidRPr="00562096">
        <w:rPr>
          <w:rFonts w:ascii="新宋体" w:eastAsia="新宋体" w:hAnsi="新宋体" w:hint="eastAsia"/>
        </w:rPr>
        <w:t>A</w:t>
      </w:r>
      <w:r w:rsidR="00186676">
        <w:rPr>
          <w:rFonts w:ascii="新宋体" w:eastAsia="新宋体" w:hAnsi="新宋体" w:hint="eastAsia"/>
        </w:rPr>
        <w:t>，</w:t>
      </w:r>
      <w:r w:rsidR="00186676">
        <w:rPr>
          <w:rFonts w:ascii="新宋体" w:eastAsia="新宋体" w:hAnsi="新宋体"/>
        </w:rPr>
        <w:t>A!=开始状态</w:t>
      </w:r>
      <w:r w:rsidR="00186676">
        <w:rPr>
          <w:rFonts w:ascii="新宋体" w:eastAsia="新宋体" w:hAnsi="新宋体" w:hint="eastAsia"/>
        </w:rPr>
        <w:t>，</w:t>
      </w:r>
      <w:r w:rsidR="00186676">
        <w:rPr>
          <w:rFonts w:ascii="新宋体" w:eastAsia="新宋体" w:hAnsi="新宋体"/>
        </w:rPr>
        <w:t>A!=</w:t>
      </w:r>
      <w:r w:rsidR="00186676">
        <w:rPr>
          <w:rFonts w:ascii="新宋体" w:eastAsia="新宋体" w:hAnsi="新宋体" w:hint="eastAsia"/>
        </w:rPr>
        <w:t>结束</w:t>
      </w:r>
      <w:r w:rsidR="00186676">
        <w:rPr>
          <w:rFonts w:ascii="新宋体" w:eastAsia="新宋体" w:hAnsi="新宋体"/>
        </w:rPr>
        <w:t>状态</w:t>
      </w:r>
      <w:r w:rsidRPr="00562096">
        <w:rPr>
          <w:rFonts w:ascii="新宋体" w:eastAsia="新宋体" w:hAnsi="新宋体"/>
        </w:rPr>
        <w:t>：</w:t>
      </w:r>
    </w:p>
    <w:p w:rsidR="00562096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>对</w:t>
      </w:r>
      <w:r w:rsidRPr="00562096">
        <w:rPr>
          <w:rFonts w:ascii="新宋体" w:eastAsia="新宋体" w:hAnsi="新宋体"/>
        </w:rPr>
        <w:t>每个</w:t>
      </w:r>
      <w:r w:rsidRPr="00562096">
        <w:rPr>
          <w:rFonts w:ascii="新宋体" w:eastAsia="新宋体" w:hAnsi="新宋体" w:hint="eastAsia"/>
        </w:rPr>
        <w:t>结点对(</w:t>
      </w:r>
      <w:r w:rsidRPr="00562096">
        <w:rPr>
          <w:rFonts w:ascii="新宋体" w:eastAsia="新宋体" w:hAnsi="新宋体"/>
        </w:rPr>
        <w:t>B!=A,C!=A</w:t>
      </w:r>
      <w:r w:rsidRPr="00562096">
        <w:rPr>
          <w:rFonts w:ascii="新宋体" w:eastAsia="新宋体" w:hAnsi="新宋体" w:hint="eastAsia"/>
        </w:rPr>
        <w:t>)：</w:t>
      </w:r>
    </w:p>
    <w:p w:rsidR="00AB79AD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>
        <w:rPr>
          <w:rFonts w:ascii="新宋体" w:eastAsia="新宋体" w:hAnsi="新宋体"/>
        </w:rPr>
        <w:t>边</w:t>
      </w:r>
      <w:r>
        <w:rPr>
          <w:rFonts w:ascii="新宋体" w:eastAsia="新宋体" w:hAnsi="新宋体" w:hint="eastAsia"/>
        </w:rPr>
        <w:t>B→</w:t>
      </w:r>
      <w:r>
        <w:rPr>
          <w:rFonts w:ascii="新宋体" w:eastAsia="新宋体" w:hAnsi="新宋体"/>
        </w:rPr>
        <w:t xml:space="preserve">C </w:t>
      </w:r>
      <w:r w:rsidR="00003686" w:rsidRPr="009F3165">
        <w:rPr>
          <w:rFonts w:ascii="新宋体" w:eastAsia="新宋体" w:hAnsi="新宋体"/>
          <w:color w:val="FF0000"/>
        </w:rPr>
        <w:t>|</w:t>
      </w:r>
      <w:r w:rsidR="00003686">
        <w:rPr>
          <w:rFonts w:ascii="新宋体" w:eastAsia="新宋体" w:hAnsi="新宋体"/>
        </w:rPr>
        <w:t>=</w:t>
      </w:r>
      <w:r w:rsidR="00003686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 w:hint="eastAsia"/>
        </w:rPr>
        <w:t>∪=</w:t>
      </w:r>
      <w:r w:rsidR="00003686"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 xml:space="preserve"> 边</w:t>
      </w:r>
      <w:r>
        <w:rPr>
          <w:rFonts w:ascii="新宋体" w:eastAsia="新宋体" w:hAnsi="新宋体" w:hint="eastAsia"/>
        </w:rPr>
        <w:t>B→</w:t>
      </w:r>
      <w:r>
        <w:rPr>
          <w:rFonts w:ascii="新宋体" w:eastAsia="新宋体" w:hAnsi="新宋体"/>
        </w:rPr>
        <w:t>A</w:t>
      </w:r>
      <w:r w:rsidRPr="009F3165">
        <w:rPr>
          <w:rFonts w:ascii="新宋体" w:eastAsia="新宋体" w:hAnsi="新宋体"/>
          <w:color w:val="FF0000"/>
        </w:rPr>
        <w:t>·(</w:t>
      </w:r>
      <w:r>
        <w:rPr>
          <w:rFonts w:ascii="新宋体" w:eastAsia="新宋体" w:hAnsi="新宋体" w:hint="eastAsia"/>
        </w:rPr>
        <w:t>边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A</w:t>
      </w:r>
      <w:r w:rsidRPr="009F3165">
        <w:rPr>
          <w:rFonts w:ascii="新宋体" w:eastAsia="新宋体" w:hAnsi="新宋体"/>
          <w:color w:val="FF0000"/>
        </w:rPr>
        <w:t>)*·</w:t>
      </w:r>
      <w:r>
        <w:rPr>
          <w:rFonts w:ascii="新宋体" w:eastAsia="新宋体" w:hAnsi="新宋体" w:hint="eastAsia"/>
        </w:rPr>
        <w:t>边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C</w:t>
      </w:r>
    </w:p>
    <w:p w:rsidR="00AB79AD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>
        <w:rPr>
          <w:rFonts w:ascii="新宋体" w:eastAsia="新宋体" w:hAnsi="新宋体" w:hint="eastAsia"/>
        </w:rPr>
        <w:t>边B→</w:t>
      </w:r>
      <w:r>
        <w:rPr>
          <w:rFonts w:ascii="新宋体" w:eastAsia="新宋体" w:hAnsi="新宋体"/>
        </w:rPr>
        <w:t>B</w:t>
      </w:r>
      <w:r>
        <w:rPr>
          <w:rFonts w:ascii="新宋体" w:eastAsia="新宋体" w:hAnsi="新宋体" w:hint="eastAsia"/>
        </w:rPr>
        <w:t>同理</w:t>
      </w:r>
    </w:p>
    <w:p w:rsidR="00AB79AD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>
        <w:rPr>
          <w:rFonts w:ascii="新宋体" w:eastAsia="新宋体" w:hAnsi="新宋体" w:hint="eastAsia"/>
        </w:rPr>
        <w:t>边</w:t>
      </w:r>
      <w:r>
        <w:rPr>
          <w:rFonts w:ascii="新宋体" w:eastAsia="新宋体" w:hAnsi="新宋体"/>
        </w:rPr>
        <w:t>C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B</w:t>
      </w:r>
      <w:r>
        <w:rPr>
          <w:rFonts w:ascii="新宋体" w:eastAsia="新宋体" w:hAnsi="新宋体" w:hint="eastAsia"/>
        </w:rPr>
        <w:t>同理</w:t>
      </w:r>
    </w:p>
    <w:p w:rsidR="00AB79AD" w:rsidRPr="00562096" w:rsidRDefault="00562096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 w:rsidRPr="00562096">
        <w:rPr>
          <w:rFonts w:ascii="新宋体" w:eastAsia="新宋体" w:hAnsi="新宋体" w:hint="eastAsia"/>
        </w:rPr>
        <w:t xml:space="preserve">　</w:t>
      </w:r>
      <w:r w:rsidRPr="00562096">
        <w:rPr>
          <w:rFonts w:ascii="新宋体" w:eastAsia="新宋体" w:hAnsi="新宋体"/>
        </w:rPr>
        <w:t xml:space="preserve">　</w:t>
      </w:r>
      <w:r>
        <w:rPr>
          <w:rFonts w:ascii="新宋体" w:eastAsia="新宋体" w:hAnsi="新宋体" w:hint="eastAsia"/>
        </w:rPr>
        <w:t>边</w:t>
      </w:r>
      <w:r>
        <w:rPr>
          <w:rFonts w:ascii="新宋体" w:eastAsia="新宋体" w:hAnsi="新宋体"/>
        </w:rPr>
        <w:t>C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C</w:t>
      </w:r>
      <w:r>
        <w:rPr>
          <w:rFonts w:ascii="新宋体" w:eastAsia="新宋体" w:hAnsi="新宋体" w:hint="eastAsia"/>
        </w:rPr>
        <w:t>同理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 w:hint="eastAsia"/>
        </w:rPr>
      </w:pPr>
    </w:p>
    <w:p w:rsidR="00F76E14" w:rsidRPr="00562096" w:rsidRDefault="00F76E14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p w:rsidR="00ED684B" w:rsidRDefault="00ED684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对每个</w:t>
      </w:r>
      <w:r>
        <w:rPr>
          <w:rFonts w:ascii="新宋体" w:eastAsia="新宋体" w:hAnsi="新宋体"/>
        </w:rPr>
        <w:t>产生式A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：</w:t>
      </w:r>
    </w:p>
    <w:p w:rsidR="00ED684B" w:rsidRDefault="00ED684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/>
        </w:rPr>
        <w:t>==</w:t>
      </w:r>
      <w:r w:rsidRPr="00562096">
        <w:rPr>
          <w:rFonts w:ascii="新宋体" w:eastAsia="新宋体" w:hAnsi="新宋体" w:hint="eastAsia"/>
        </w:rPr>
        <w:t>ε</w:t>
      </w:r>
      <w:r>
        <w:rPr>
          <w:rFonts w:ascii="新宋体" w:eastAsia="新宋体" w:hAnsi="新宋体" w:hint="eastAsia"/>
        </w:rPr>
        <w:t>：</w:t>
      </w:r>
    </w:p>
    <w:p w:rsidR="00ED684B" w:rsidRP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</w:t>
      </w:r>
      <w:r w:rsidR="00A475D1">
        <w:rPr>
          <w:rFonts w:ascii="新宋体" w:eastAsia="新宋体" w:hAnsi="新宋体"/>
        </w:rPr>
        <w:t xml:space="preserve">　　</w:t>
      </w:r>
      <w:r>
        <w:rPr>
          <w:rFonts w:ascii="新宋体" w:eastAsia="新宋体" w:hAnsi="新宋体" w:hint="eastAsia"/>
        </w:rPr>
        <w:t>A</w:t>
      </w:r>
      <w:r>
        <w:rPr>
          <w:rFonts w:ascii="新宋体" w:eastAsia="新宋体" w:hAnsi="新宋体"/>
        </w:rPr>
        <w:t>能推出空串，A入队</w:t>
      </w:r>
    </w:p>
    <w:p w:rsidR="00A475D1" w:rsidRDefault="00A475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</w:t>
      </w:r>
      <w:r w:rsidRPr="00A475D1">
        <w:rPr>
          <w:rFonts w:ascii="新宋体" w:eastAsia="新宋体" w:hAnsi="新宋体" w:hint="eastAsia"/>
          <w:highlight w:val="green"/>
        </w:rPr>
        <w:t>（所有A→…不再有用）删除所有A→</w:t>
      </w:r>
      <w:r w:rsidRPr="00A475D1">
        <w:rPr>
          <w:rFonts w:ascii="新宋体" w:eastAsia="新宋体" w:hAnsi="新宋体" w:hint="eastAsia"/>
          <w:highlight w:val="green"/>
        </w:rPr>
        <w:t>…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每个</w:t>
      </w:r>
      <w:r>
        <w:rPr>
          <w:rFonts w:ascii="新宋体" w:eastAsia="新宋体" w:hAnsi="新宋体"/>
        </w:rPr>
        <w:t>v</w:t>
      </w:r>
      <w:r w:rsidRPr="00ED684B">
        <w:rPr>
          <w:rFonts w:ascii="新宋体" w:eastAsia="新宋体" w:hAnsi="新宋体"/>
          <w:vertAlign w:val="subscript"/>
        </w:rPr>
        <w:t>T</w:t>
      </w:r>
      <w:r>
        <w:rPr>
          <w:rFonts w:ascii="新宋体" w:eastAsia="新宋体" w:hAnsi="新宋体" w:hint="eastAsia"/>
        </w:rPr>
        <w:t>入队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当</w:t>
      </w:r>
      <w:r>
        <w:rPr>
          <w:rFonts w:ascii="新宋体" w:eastAsia="新宋体" w:hAnsi="新宋体"/>
        </w:rPr>
        <w:t>队非空：</w:t>
      </w:r>
    </w:p>
    <w:p w:rsidR="00AB79AD" w:rsidRP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</w:t>
      </w:r>
      <w:r>
        <w:rPr>
          <w:rFonts w:ascii="新宋体" w:eastAsia="新宋体" w:hAnsi="新宋体" w:hint="eastAsia"/>
        </w:rPr>
        <w:t>v=出队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v</w:t>
      </w:r>
      <w:r>
        <w:rPr>
          <w:rFonts w:ascii="新宋体" w:eastAsia="新宋体" w:hAnsi="新宋体" w:hint="eastAsia"/>
        </w:rPr>
        <w:t>是</w:t>
      </w:r>
      <w:r>
        <w:rPr>
          <w:rFonts w:ascii="新宋体" w:eastAsia="新宋体" w:hAnsi="新宋体"/>
        </w:rPr>
        <w:t>非终结符不能推出空串</w:t>
      </w:r>
      <w:r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v是终结符</w:t>
      </w:r>
      <w:r>
        <w:rPr>
          <w:rFonts w:ascii="新宋体" w:eastAsia="新宋体" w:hAnsi="新宋体" w:hint="eastAsia"/>
        </w:rPr>
        <w:t>：</w:t>
      </w:r>
    </w:p>
    <w:p w:rsidR="00AB79AD" w:rsidRP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</w:t>
      </w:r>
      <w:r>
        <w:rPr>
          <w:rFonts w:ascii="新宋体" w:eastAsia="新宋体" w:hAnsi="新宋体" w:hint="eastAsia"/>
        </w:rPr>
        <w:t>对</w:t>
      </w:r>
      <w:r>
        <w:rPr>
          <w:rFonts w:ascii="新宋体" w:eastAsia="新宋体" w:hAnsi="新宋体"/>
        </w:rPr>
        <w:t>每个产生式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：</w:t>
      </w:r>
    </w:p>
    <w:p w:rsidR="00ED684B" w:rsidRPr="00ED684B" w:rsidRDefault="00ED684B" w:rsidP="00ED684B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右侧</w:t>
      </w:r>
      <w:r>
        <w:rPr>
          <w:rFonts w:ascii="新宋体" w:eastAsia="新宋体" w:hAnsi="新宋体"/>
        </w:rPr>
        <w:t>有v</w:t>
      </w:r>
      <w:r>
        <w:rPr>
          <w:rFonts w:ascii="新宋体" w:eastAsia="新宋体" w:hAnsi="新宋体" w:hint="eastAsia"/>
        </w:rPr>
        <w:t>：</w:t>
      </w:r>
    </w:p>
    <w:p w:rsid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　　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不可能</w:t>
      </w:r>
      <w:r>
        <w:rPr>
          <w:rFonts w:ascii="新宋体" w:eastAsia="新宋体" w:hAnsi="新宋体"/>
        </w:rPr>
        <w:t>推出空串</w:t>
      </w:r>
      <w:r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>删除</w:t>
      </w:r>
      <w:r>
        <w:rPr>
          <w:rFonts w:ascii="新宋体" w:eastAsia="新宋体" w:hAnsi="新宋体"/>
        </w:rPr>
        <w:t>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</w:p>
    <w:p w:rsid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A的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可能推出空串的</w:t>
      </w:r>
      <w:r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>产生式数量</w:t>
      </w:r>
      <w:r>
        <w:rPr>
          <w:rFonts w:ascii="新宋体" w:eastAsia="新宋体" w:hAnsi="新宋体" w:hint="eastAsia"/>
        </w:rPr>
        <w:t>降为0：</w:t>
      </w:r>
    </w:p>
    <w:p w:rsidR="00ED684B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　　　　</w:t>
      </w:r>
      <w:r>
        <w:rPr>
          <w:rFonts w:ascii="新宋体" w:eastAsia="新宋体" w:hAnsi="新宋体" w:hint="eastAsia"/>
        </w:rPr>
        <w:t>A</w:t>
      </w:r>
      <w:r>
        <w:rPr>
          <w:rFonts w:ascii="新宋体" w:eastAsia="新宋体" w:hAnsi="新宋体"/>
        </w:rPr>
        <w:t>不能推出空串，A入队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v</w:t>
      </w:r>
      <w:r>
        <w:rPr>
          <w:rFonts w:ascii="新宋体" w:eastAsia="新宋体" w:hAnsi="新宋体" w:hint="eastAsia"/>
        </w:rPr>
        <w:t>是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/>
        </w:rPr>
        <w:t>能推出空串</w:t>
      </w:r>
      <w:r>
        <w:rPr>
          <w:rFonts w:ascii="新宋体" w:eastAsia="新宋体" w:hAnsi="新宋体" w:hint="eastAsia"/>
        </w:rPr>
        <w:t>：</w:t>
      </w:r>
    </w:p>
    <w:p w:rsidR="00AB79AD" w:rsidRPr="00ED684B" w:rsidRDefault="00ED684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</w:t>
      </w:r>
      <w:r>
        <w:rPr>
          <w:rFonts w:ascii="新宋体" w:eastAsia="新宋体" w:hAnsi="新宋体" w:hint="eastAsia"/>
        </w:rPr>
        <w:t>对</w:t>
      </w:r>
      <w:r>
        <w:rPr>
          <w:rFonts w:ascii="新宋体" w:eastAsia="新宋体" w:hAnsi="新宋体"/>
        </w:rPr>
        <w:t>每个产生式A</w:t>
      </w:r>
      <w:r>
        <w:rPr>
          <w:rFonts w:ascii="新宋体" w:eastAsia="新宋体" w:hAnsi="新宋体" w:hint="eastAsia"/>
        </w:rPr>
        <w:t>→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：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</w:t>
      </w:r>
      <w:r w:rsidRPr="00A475D1">
        <w:rPr>
          <w:rFonts w:ascii="新宋体" w:eastAsia="新宋体" w:hAnsi="新宋体" w:hint="eastAsia"/>
          <w:highlight w:val="red"/>
        </w:rPr>
        <w:t>若</w:t>
      </w:r>
      <w:r w:rsidRPr="00A475D1">
        <w:rPr>
          <w:rFonts w:ascii="新宋体" w:eastAsia="新宋体" w:hAnsi="新宋体"/>
          <w:highlight w:val="red"/>
        </w:rPr>
        <w:t>v==A：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</w:t>
      </w:r>
      <w:r w:rsidRPr="00F76E14">
        <w:rPr>
          <w:rFonts w:ascii="新宋体" w:eastAsia="新宋体" w:hAnsi="新宋体"/>
        </w:rPr>
        <w:t xml:space="preserve">　　</w:t>
      </w:r>
      <w:r w:rsidRPr="00A475D1">
        <w:rPr>
          <w:rFonts w:ascii="新宋体" w:eastAsia="新宋体" w:hAnsi="新宋体" w:hint="eastAsia"/>
          <w:highlight w:val="red"/>
        </w:rPr>
        <w:t>（</w:t>
      </w:r>
      <w:r w:rsidRPr="00A475D1">
        <w:rPr>
          <w:rFonts w:ascii="新宋体" w:eastAsia="新宋体" w:hAnsi="新宋体"/>
          <w:highlight w:val="red"/>
        </w:rPr>
        <w:t>A</w:t>
      </w:r>
      <w:r w:rsidRPr="00A475D1">
        <w:rPr>
          <w:rFonts w:ascii="新宋体" w:eastAsia="新宋体" w:hAnsi="新宋体" w:hint="eastAsia"/>
          <w:highlight w:val="red"/>
        </w:rPr>
        <w:t>→</w:t>
      </w:r>
      <w:r w:rsidRPr="00A475D1">
        <w:rPr>
          <w:rFonts w:ascii="新宋体" w:eastAsia="新宋体" w:hAnsi="新宋体"/>
          <w:highlight w:val="red"/>
        </w:rPr>
        <w:t>α</w:t>
      </w:r>
      <w:r w:rsidRPr="00A475D1">
        <w:rPr>
          <w:rFonts w:ascii="新宋体" w:eastAsia="新宋体" w:hAnsi="新宋体" w:hint="eastAsia"/>
          <w:highlight w:val="red"/>
        </w:rPr>
        <w:t>不再</w:t>
      </w:r>
      <w:r w:rsidRPr="00A475D1">
        <w:rPr>
          <w:rFonts w:ascii="新宋体" w:eastAsia="新宋体" w:hAnsi="新宋体"/>
          <w:highlight w:val="red"/>
        </w:rPr>
        <w:t>有用）</w:t>
      </w:r>
      <w:r w:rsidRPr="00A475D1">
        <w:rPr>
          <w:rFonts w:ascii="新宋体" w:eastAsia="新宋体" w:hAnsi="新宋体" w:hint="eastAsia"/>
          <w:highlight w:val="red"/>
        </w:rPr>
        <w:t>删除</w:t>
      </w:r>
      <w:r w:rsidRPr="00A475D1">
        <w:rPr>
          <w:rFonts w:ascii="新宋体" w:eastAsia="新宋体" w:hAnsi="新宋体"/>
          <w:highlight w:val="red"/>
        </w:rPr>
        <w:t>A</w:t>
      </w:r>
      <w:r w:rsidRPr="00A475D1">
        <w:rPr>
          <w:rFonts w:ascii="新宋体" w:eastAsia="新宋体" w:hAnsi="新宋体" w:hint="eastAsia"/>
          <w:highlight w:val="red"/>
        </w:rPr>
        <w:t>→</w:t>
      </w:r>
      <w:r w:rsidRPr="00A475D1">
        <w:rPr>
          <w:rFonts w:ascii="新宋体" w:eastAsia="新宋体" w:hAnsi="新宋体"/>
          <w:highlight w:val="red"/>
        </w:rPr>
        <w:t>α</w:t>
      </w:r>
    </w:p>
    <w:p w:rsidR="00AB79AD" w:rsidRPr="00562096" w:rsidRDefault="00ED684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　　</w:t>
      </w:r>
      <w:r w:rsidR="008D62B5">
        <w:rPr>
          <w:rFonts w:ascii="新宋体" w:eastAsia="新宋体" w:hAnsi="新宋体" w:hint="eastAsia"/>
        </w:rPr>
        <w:t>若</w:t>
      </w:r>
      <w:r w:rsidR="008D62B5">
        <w:rPr>
          <w:rFonts w:ascii="新宋体" w:eastAsia="新宋体" w:hAnsi="新宋体"/>
        </w:rPr>
        <w:t>v</w:t>
      </w:r>
      <w:r w:rsidR="008D62B5">
        <w:rPr>
          <w:rFonts w:ascii="新宋体" w:eastAsia="新宋体" w:hAnsi="新宋体" w:hint="eastAsia"/>
        </w:rPr>
        <w:t>!</w:t>
      </w:r>
      <w:r w:rsidR="008D62B5">
        <w:rPr>
          <w:rFonts w:ascii="新宋体" w:eastAsia="新宋体" w:hAnsi="新宋体"/>
        </w:rPr>
        <w:t>=A：</w:t>
      </w:r>
    </w:p>
    <w:p w:rsidR="00AB79AD" w:rsidRDefault="008D62B5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 xml:space="preserve">　　　　　　　　</w:t>
      </w:r>
      <w:r>
        <w:rPr>
          <w:rFonts w:ascii="新宋体" w:eastAsia="新宋体" w:hAnsi="新宋体" w:hint="eastAsia"/>
        </w:rPr>
        <w:t>删除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 w:hint="eastAsia"/>
        </w:rPr>
        <w:t>中的</w:t>
      </w:r>
      <w:r>
        <w:rPr>
          <w:rFonts w:ascii="新宋体" w:eastAsia="新宋体" w:hAnsi="新宋体"/>
        </w:rPr>
        <w:t>v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　　　　</w:t>
      </w:r>
      <w:r>
        <w:rPr>
          <w:rFonts w:ascii="新宋体" w:eastAsia="新宋体" w:hAnsi="新宋体" w:hint="eastAsia"/>
        </w:rPr>
        <w:t>若</w:t>
      </w:r>
      <w:r>
        <w:rPr>
          <w:rFonts w:ascii="新宋体" w:eastAsia="新宋体" w:hAnsi="新宋体"/>
        </w:rPr>
        <w:t>α</w:t>
      </w:r>
      <w:r>
        <w:rPr>
          <w:rFonts w:ascii="新宋体" w:eastAsia="新宋体" w:hAnsi="新宋体"/>
        </w:rPr>
        <w:t>==</w:t>
      </w:r>
      <w:r w:rsidRPr="00562096">
        <w:rPr>
          <w:rFonts w:ascii="新宋体" w:eastAsia="新宋体" w:hAnsi="新宋体" w:hint="eastAsia"/>
        </w:rPr>
        <w:t>ε</w:t>
      </w:r>
      <w:r>
        <w:rPr>
          <w:rFonts w:ascii="新宋体" w:eastAsia="新宋体" w:hAnsi="新宋体" w:hint="eastAsia"/>
        </w:rPr>
        <w:t>：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　　　　　　</w:t>
      </w:r>
      <w:r>
        <w:rPr>
          <w:rFonts w:ascii="新宋体" w:eastAsia="新宋体" w:hAnsi="新宋体" w:hint="eastAsia"/>
        </w:rPr>
        <w:t>A</w:t>
      </w:r>
      <w:r>
        <w:rPr>
          <w:rFonts w:ascii="新宋体" w:eastAsia="新宋体" w:hAnsi="新宋体"/>
        </w:rPr>
        <w:t>能推出空串，A入队</w:t>
      </w:r>
    </w:p>
    <w:p w:rsidR="008D62B5" w:rsidRDefault="00A475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　　　　　　　　　　</w:t>
      </w:r>
      <w:r w:rsidRPr="00A475D1">
        <w:rPr>
          <w:rFonts w:ascii="新宋体" w:eastAsia="新宋体" w:hAnsi="新宋体" w:hint="eastAsia"/>
          <w:highlight w:val="green"/>
        </w:rPr>
        <w:t>（所有A→…不再有用）删除所有A→…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</w:t>
      </w:r>
      <w:r>
        <w:rPr>
          <w:rFonts w:ascii="新宋体" w:eastAsia="新宋体" w:hAnsi="新宋体" w:hint="eastAsia"/>
        </w:rPr>
        <w:t>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>
              <w:rPr>
                <w:rFonts w:ascii="新宋体" w:eastAsia="新宋体" w:hAnsi="新宋体"/>
              </w:rPr>
              <w:t>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>
              <w:rPr>
                <w:rFonts w:ascii="新宋体" w:eastAsia="新宋体" w:hAnsi="新宋体"/>
              </w:rPr>
              <w:t>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p w:rsidR="008D62B5" w:rsidRDefault="00F76E14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8D62B5" w:rsidRP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sectPr w:rsidR="008D62B5" w:rsidRPr="008D62B5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B31" w:rsidRDefault="00E53B31" w:rsidP="00AB79AD">
      <w:r>
        <w:separator/>
      </w:r>
    </w:p>
  </w:endnote>
  <w:endnote w:type="continuationSeparator" w:id="0">
    <w:p w:rsidR="00E53B31" w:rsidRDefault="00E53B31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B31" w:rsidRDefault="00E53B31" w:rsidP="00AB79AD">
      <w:r>
        <w:separator/>
      </w:r>
    </w:p>
  </w:footnote>
  <w:footnote w:type="continuationSeparator" w:id="0">
    <w:p w:rsidR="00E53B31" w:rsidRDefault="00E53B31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F5D94"/>
    <w:rsid w:val="00186676"/>
    <w:rsid w:val="00192B7E"/>
    <w:rsid w:val="00197BE4"/>
    <w:rsid w:val="00315CB7"/>
    <w:rsid w:val="0041643F"/>
    <w:rsid w:val="00441FC7"/>
    <w:rsid w:val="00562096"/>
    <w:rsid w:val="005A3C19"/>
    <w:rsid w:val="00624A61"/>
    <w:rsid w:val="008227ED"/>
    <w:rsid w:val="008A641A"/>
    <w:rsid w:val="008D2EB8"/>
    <w:rsid w:val="008D62B5"/>
    <w:rsid w:val="00993013"/>
    <w:rsid w:val="009965B4"/>
    <w:rsid w:val="009E0970"/>
    <w:rsid w:val="009F3165"/>
    <w:rsid w:val="00A475D1"/>
    <w:rsid w:val="00A54E2E"/>
    <w:rsid w:val="00AB79AD"/>
    <w:rsid w:val="00BD0090"/>
    <w:rsid w:val="00BF5D4C"/>
    <w:rsid w:val="00C80C25"/>
    <w:rsid w:val="00CA7C45"/>
    <w:rsid w:val="00E53B31"/>
    <w:rsid w:val="00EC2FA3"/>
    <w:rsid w:val="00ED684B"/>
    <w:rsid w:val="00F76E14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5.bin"/><Relationship Id="rId55" Type="http://schemas.openxmlformats.org/officeDocument/2006/relationships/hyperlink" Target="https://en.wikipedia.org/wiki/Thompson%27s_construction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0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hyperlink" Target="https://cs.stackexchange.com/questions/2016/how-to-convert-finite-automata-to-regular-expressions" TargetMode="Externa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351</Words>
  <Characters>2004</Characters>
  <Application>Microsoft Office Word</Application>
  <DocSecurity>0</DocSecurity>
  <Lines>16</Lines>
  <Paragraphs>4</Paragraphs>
  <ScaleCrop>false</ScaleCrop>
  <Company>China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2018-08-20T07:22:00Z</dcterms:created>
  <dcterms:modified xsi:type="dcterms:W3CDTF">2018-08-20T13:29:00Z</dcterms:modified>
</cp:coreProperties>
</file>