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 w:hint="eastAsia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2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25pt" o:ole="">
                  <v:imagedata r:id="rId8" o:title=""/>
                </v:shape>
                <o:OLEObject Type="Embed" ProgID="Equation.3" ShapeID="_x0000_i1025" DrawAspect="Content" ObjectID="_1600168362" r:id="rId9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6" type="#_x0000_t75" style="width:55.5pt;height:16.5pt" o:ole="">
                  <v:imagedata r:id="rId10" o:title=""/>
                </v:shape>
                <o:OLEObject Type="Embed" ProgID="Equation.3" ShapeID="_x0000_i1026" DrawAspect="Content" ObjectID="_1600168363" r:id="rId11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660" w:dyaOrig="279">
                <v:shape id="_x0000_i1027" type="#_x0000_t75" style="width:33pt;height:14.25pt" o:ole="">
                  <v:imagedata r:id="rId12" o:title=""/>
                </v:shape>
                <o:OLEObject Type="Embed" ProgID="Equation.3" ShapeID="_x0000_i1027" DrawAspect="Content" ObjectID="_1600168364" r:id="rId13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20" w:dyaOrig="340">
                <v:shape id="_x0000_i1028" type="#_x0000_t75" style="width:55.5pt;height:16.5pt" o:ole="">
                  <v:imagedata r:id="rId14" o:title=""/>
                </v:shape>
                <o:OLEObject Type="Embed" ProgID="Equation.3" ShapeID="_x0000_i1028" DrawAspect="Content" ObjectID="_1600168365" r:id="rId15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9" type="#_x0000_t75" style="width:55.5pt;height:16.5pt" o:ole="">
                  <v:imagedata r:id="rId16" o:title=""/>
                </v:shape>
                <o:OLEObject Type="Embed" ProgID="Equation.3" ShapeID="_x0000_i1029" DrawAspect="Content" ObjectID="_1600168366" r:id="rId17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30" type="#_x0000_t75" style="width:38.25pt;height:14.25pt" o:ole="">
                  <v:imagedata r:id="rId18" o:title=""/>
                </v:shape>
                <o:OLEObject Type="Embed" ProgID="Equation.3" ShapeID="_x0000_i1030" DrawAspect="Content" ObjectID="_1600168367" r:id="rId19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="005A6886"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pt;height:12.75pt" o:ole="">
                  <v:imagedata r:id="rId20" o:title=""/>
                </v:shape>
                <o:OLEObject Type="Embed" ProgID="Equation.3" ShapeID="_x0000_i1031" DrawAspect="Content" ObjectID="_1600168368" r:id="rId21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20" w:dyaOrig="279">
                <v:shape id="_x0000_i1032" type="#_x0000_t75" style="width:36pt;height:14.25pt" o:ole="">
                  <v:imagedata r:id="rId22" o:title=""/>
                </v:shape>
                <o:OLEObject Type="Embed" ProgID="Equation.3" ShapeID="_x0000_i1032" DrawAspect="Content" ObjectID="_1600168369" r:id="rId23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33" type="#_x0000_t75" style="width:45.75pt;height:18pt" o:ole="">
                  <v:imagedata r:id="rId24" o:title=""/>
                </v:shape>
                <o:OLEObject Type="Embed" ProgID="Equation.3" ShapeID="_x0000_i1033" DrawAspect="Content" ObjectID="_1600168370" r:id="rId2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4" type="#_x0000_t75" style="width:42pt;height:14.25pt" o:ole="">
                  <v:imagedata r:id="rId26" o:title=""/>
                </v:shape>
                <o:OLEObject Type="Embed" ProgID="Equation.3" ShapeID="_x0000_i1034" DrawAspect="Content" ObjectID="_1600168371" r:id="rId2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35" type="#_x0000_t75" style="width:35.25pt;height:15.75pt" o:ole="">
                  <v:imagedata r:id="rId28" o:title=""/>
                </v:shape>
                <o:OLEObject Type="Embed" ProgID="Equation.3" ShapeID="_x0000_i1035" DrawAspect="Content" ObjectID="_1600168372" r:id="rId29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6" type="#_x0000_t75" style="width:42pt;height:14.25pt" o:ole="">
                  <v:imagedata r:id="rId30" o:title=""/>
                </v:shape>
                <o:OLEObject Type="Embed" ProgID="Equation.3" ShapeID="_x0000_i1036" DrawAspect="Content" ObjectID="_1600168373" r:id="rId31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37" type="#_x0000_t75" style="width:36pt;height:15.75pt" o:ole="">
                  <v:imagedata r:id="rId32" o:title=""/>
                </v:shape>
                <o:OLEObject Type="Embed" ProgID="Equation.3" ShapeID="_x0000_i1037" DrawAspect="Content" ObjectID="_1600168374" r:id="rId33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38" type="#_x0000_t75" style="width:40.5pt;height:15.75pt" o:ole="">
                  <v:imagedata r:id="rId34" o:title=""/>
                </v:shape>
                <o:OLEObject Type="Embed" ProgID="Equation.3" ShapeID="_x0000_i1038" DrawAspect="Content" ObjectID="_1600168375" r:id="rId3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9" type="#_x0000_t75" style="width:42pt;height:14.25pt" o:ole="">
                  <v:imagedata r:id="rId36" o:title=""/>
                </v:shape>
                <o:OLEObject Type="Embed" ProgID="Equation.3" ShapeID="_x0000_i1039" DrawAspect="Content" ObjectID="_1600168376" r:id="rId3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0" type="#_x0000_t75" style="width:36pt;height:15.75pt" o:ole="">
                  <v:imagedata r:id="rId38" o:title=""/>
                </v:shape>
                <o:OLEObject Type="Embed" ProgID="Equation.3" ShapeID="_x0000_i1040" DrawAspect="Content" ObjectID="_1600168377" r:id="rId39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41" type="#_x0000_t75" style="width:49.5pt;height:16.5pt" o:ole="">
                  <v:imagedata r:id="rId40" o:title=""/>
                </v:shape>
                <o:OLEObject Type="Embed" ProgID="Equation.3" ShapeID="_x0000_i1041" DrawAspect="Content" ObjectID="_1600168378" r:id="rId41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42" type="#_x0000_t75" style="width:35.25pt;height:14.25pt" o:ole="">
                  <v:imagedata r:id="rId42" o:title=""/>
                </v:shape>
                <o:OLEObject Type="Embed" ProgID="Equation.3" ShapeID="_x0000_i1042" DrawAspect="Content" ObjectID="_1600168379" r:id="rId43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3" type="#_x0000_t75" style="width:35.25pt;height:15.75pt" o:ole="">
                  <v:imagedata r:id="rId44" o:title=""/>
                </v:shape>
                <o:OLEObject Type="Embed" ProgID="Equation.3" ShapeID="_x0000_i1043" DrawAspect="Content" ObjectID="_1600168380" r:id="rId45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4" type="#_x0000_t75" style="width:41.25pt;height:14.25pt" o:ole="">
                  <v:imagedata r:id="rId46" o:title=""/>
                </v:shape>
                <o:OLEObject Type="Embed" ProgID="Equation.3" ShapeID="_x0000_i1044" DrawAspect="Content" ObjectID="_1600168381" r:id="rId47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5" type="#_x0000_t75" style="width:35.25pt;height:15.75pt" o:ole="">
                  <v:imagedata r:id="rId48" o:title=""/>
                </v:shape>
                <o:OLEObject Type="Embed" ProgID="Equation.3" ShapeID="_x0000_i1045" DrawAspect="Content" ObjectID="_1600168382" r:id="rId49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46" type="#_x0000_t75" style="width:45.75pt;height:18pt" o:ole="">
                  <v:imagedata r:id="rId50" o:title=""/>
                </v:shape>
                <o:OLEObject Type="Embed" ProgID="Equation.3" ShapeID="_x0000_i1046" DrawAspect="Content" ObjectID="_1600168383" r:id="rId51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7" type="#_x0000_t75" style="width:42pt;height:14.25pt" o:ole="">
                  <v:imagedata r:id="rId52" o:title=""/>
                </v:shape>
                <o:OLEObject Type="Embed" ProgID="Equation.3" ShapeID="_x0000_i1047" DrawAspect="Content" ObjectID="_1600168384" r:id="rId53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8" type="#_x0000_t75" style="width:36pt;height:15.75pt" o:ole="">
                  <v:imagedata r:id="rId54" o:title=""/>
                </v:shape>
                <o:OLEObject Type="Embed" ProgID="Equation.3" ShapeID="_x0000_i1048" DrawAspect="Content" ObjectID="_1600168385" r:id="rId55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49" type="#_x0000_t75" style="width:40.5pt;height:15.75pt" o:ole="">
                  <v:imagedata r:id="rId56" o:title=""/>
                </v:shape>
                <o:OLEObject Type="Embed" ProgID="Equation.3" ShapeID="_x0000_i1049" DrawAspect="Content" ObjectID="_1600168386" r:id="rId57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50" type="#_x0000_t75" style="width:35.25pt;height:14.25pt" o:ole="">
                  <v:imagedata r:id="rId58" o:title=""/>
                </v:shape>
                <o:OLEObject Type="Embed" ProgID="Equation.3" ShapeID="_x0000_i1050" DrawAspect="Content" ObjectID="_1600168387" r:id="rId59"/>
              </w:object>
            </w:r>
          </w:p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51" type="#_x0000_t75" style="width:35.25pt;height:15.75pt" o:ole="">
                  <v:imagedata r:id="rId60" o:title=""/>
                </v:shape>
                <o:OLEObject Type="Embed" ProgID="Equation.3" ShapeID="_x0000_i1051" DrawAspect="Content" ObjectID="_1600168388" r:id="rId61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52" type="#_x0000_t75" style="width:49.5pt;height:16.5pt" o:ole="">
                  <v:imagedata r:id="rId62" o:title=""/>
                </v:shape>
                <o:OLEObject Type="Embed" ProgID="Equation.3" ShapeID="_x0000_i1052" DrawAspect="Content" ObjectID="_1600168389" r:id="rId63"/>
              </w:object>
            </w:r>
          </w:p>
        </w:tc>
      </w:tr>
    </w:tbl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6"/>
      </w:tblGrid>
      <w:tr w:rsidR="009121AC" w:rsidTr="009121AC">
        <w:tc>
          <w:tcPr>
            <w:tcW w:w="12236" w:type="dxa"/>
          </w:tcPr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  <w:r w:rsidRPr="00562096">
              <w:rPr>
                <w:rFonts w:ascii="新宋体" w:eastAsia="新宋体" w:hAnsi="新宋体" w:hint="eastAsia"/>
              </w:rPr>
              <w:t>：n1个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3合并成1个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</w:t>
            </w:r>
            <w:r w:rsidRPr="00562096">
              <w:rPr>
                <w:rFonts w:ascii="新宋体" w:eastAsia="新宋体" w:hAnsi="新宋体"/>
              </w:rPr>
              <w:t>n2</w:t>
            </w:r>
            <w:r w:rsidRPr="00562096">
              <w:rPr>
                <w:rFonts w:ascii="新宋体" w:eastAsia="新宋体" w:hAnsi="新宋体" w:hint="eastAsia"/>
              </w:rPr>
              <w:t>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1，</w:t>
            </w:r>
            <w:r w:rsidRPr="00562096">
              <w:rPr>
                <w:rFonts w:ascii="新宋体" w:eastAsia="新宋体" w:hAnsi="新宋体"/>
              </w:rPr>
              <w:t>结果是n2</w:t>
            </w:r>
            <w:r w:rsidRPr="00562096">
              <w:rPr>
                <w:rFonts w:ascii="新宋体" w:eastAsia="新宋体" w:hAnsi="新宋体" w:hint="eastAsia"/>
              </w:rPr>
              <w:t>个新的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/>
              </w:rPr>
              <w:t>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对每个结点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2去掉</w:t>
            </w:r>
            <w:r w:rsidRPr="00562096">
              <w:rPr>
                <w:rFonts w:ascii="新宋体" w:eastAsia="新宋体" w:hAnsi="新宋体"/>
              </w:rPr>
              <w:t>这个结点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</w:p>
        </w:tc>
      </w:tr>
    </w:tbl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147EC3" w:rsidP="00AB79AD">
      <w:pPr>
        <w:wordWrap w:val="0"/>
        <w:jc w:val="left"/>
        <w:rPr>
          <w:rFonts w:ascii="新宋体" w:eastAsia="新宋体" w:hAnsi="新宋体"/>
        </w:rPr>
      </w:pPr>
      <w:hyperlink r:id="rId64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147EC3" w:rsidP="00C80C25">
      <w:pPr>
        <w:wordWrap w:val="0"/>
        <w:jc w:val="left"/>
        <w:rPr>
          <w:rFonts w:ascii="新宋体" w:eastAsia="新宋体" w:hAnsi="新宋体"/>
        </w:rPr>
      </w:pPr>
      <w:hyperlink r:id="rId65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16"/>
      </w:tblGrid>
      <w:tr w:rsidR="009121AC" w:rsidTr="009121AC">
        <w:tc>
          <w:tcPr>
            <w:tcW w:w="7116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多个</w:t>
            </w:r>
            <w:r>
              <w:rPr>
                <w:rFonts w:ascii="新宋体" w:eastAsia="新宋体" w:hAnsi="新宋体"/>
              </w:rPr>
              <w:t>开始状态的改成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开始状态，多个结束状态的改成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结束状态。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A,B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A==B</w:t>
            </w:r>
            <w:r w:rsidRPr="00562096">
              <w:rPr>
                <w:rFonts w:ascii="新宋体" w:eastAsia="新宋体" w:hAnsi="新宋体" w:hint="eastAsia"/>
              </w:rPr>
              <w:t>：自环{ε}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A!=B</w:t>
            </w:r>
            <w:r w:rsidRPr="00562096">
              <w:rPr>
                <w:rFonts w:ascii="新宋体" w:eastAsia="新宋体" w:hAnsi="新宋体" w:hint="eastAsia"/>
              </w:rPr>
              <w:t>：</w:t>
            </w:r>
            <w:r w:rsidRPr="00562096">
              <w:rPr>
                <w:rFonts w:ascii="新宋体" w:eastAsia="新宋体" w:hAnsi="新宋体"/>
              </w:rPr>
              <w:t>没边就是</w:t>
            </w:r>
            <w:r w:rsidRPr="00562096">
              <w:rPr>
                <w:rFonts w:ascii="Cambria Math" w:eastAsia="MS Mincho" w:hAnsi="Cambria Math" w:cs="MS Mincho"/>
              </w:rPr>
              <w:t>∅</w:t>
            </w:r>
            <w:r w:rsidRPr="00562096">
              <w:rPr>
                <w:rFonts w:ascii="新宋体" w:eastAsia="新宋体" w:hAnsi="新宋体" w:cs="MS Mincho" w:hint="eastAsia"/>
              </w:rPr>
              <w:t>，</w:t>
            </w:r>
            <w:r w:rsidRPr="00562096">
              <w:rPr>
                <w:rFonts w:ascii="新宋体" w:eastAsia="新宋体" w:hAnsi="新宋体" w:cs="MS Mincho"/>
              </w:rPr>
              <w:t>有边要用“</w:t>
            </w:r>
            <w:r w:rsidRPr="009F3165">
              <w:rPr>
                <w:rFonts w:ascii="新宋体" w:eastAsia="新宋体" w:hAnsi="新宋体" w:cs="MS Mincho"/>
                <w:color w:val="FF0000"/>
              </w:rPr>
              <w:t>|</w:t>
            </w:r>
            <w:r w:rsidRPr="00562096">
              <w:rPr>
                <w:rFonts w:ascii="新宋体" w:eastAsia="新宋体" w:hAnsi="新宋体" w:cs="MS Mincho"/>
              </w:rPr>
              <w:t>”</w:t>
            </w:r>
            <w:r>
              <w:rPr>
                <w:rFonts w:ascii="新宋体" w:eastAsia="新宋体" w:hAnsi="新宋体" w:cs="MS Mincho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∪</w:t>
            </w:r>
            <w:r>
              <w:rPr>
                <w:rFonts w:ascii="新宋体" w:eastAsia="新宋体" w:hAnsi="新宋体" w:cs="MS Mincho"/>
              </w:rPr>
              <w:t>）</w:t>
            </w:r>
            <w:r>
              <w:rPr>
                <w:rFonts w:ascii="新宋体" w:eastAsia="新宋体" w:hAnsi="新宋体" w:cs="MS Mincho" w:hint="eastAsia"/>
              </w:rPr>
              <w:t>把</w:t>
            </w:r>
            <w:r>
              <w:rPr>
                <w:rFonts w:ascii="新宋体" w:eastAsia="新宋体" w:hAnsi="新宋体" w:cs="MS Mincho"/>
              </w:rPr>
              <w:t>重边合并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每个结点</w:t>
            </w:r>
            <w:r w:rsidRPr="00562096"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A!=开始状态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状态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B!=A,C!=A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 xml:space="preserve">C </w:t>
            </w:r>
            <w:r w:rsidRPr="009F3165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=</w:t>
            </w:r>
            <w:r>
              <w:rPr>
                <w:rFonts w:ascii="新宋体" w:eastAsia="新宋体" w:hAnsi="新宋体" w:hint="eastAsia"/>
              </w:rPr>
              <w:t>（∪=）</w:t>
            </w:r>
            <w:r>
              <w:rPr>
                <w:rFonts w:ascii="新宋体" w:eastAsia="新宋体" w:hAnsi="新宋体"/>
              </w:rPr>
              <w:t xml:space="preserve"> 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·(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)*·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边B→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Default="009121AC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同理</w: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0" w:name="_LL（1）文法的判别"/>
      <w:bookmarkEnd w:id="0"/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4"/>
      </w:tblGrid>
      <w:tr w:rsidR="009121AC" w:rsidTr="009121AC">
        <w:tc>
          <w:tcPr>
            <w:tcW w:w="643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对每个</w:t>
            </w:r>
            <w:r>
              <w:rPr>
                <w:rFonts w:ascii="新宋体" w:eastAsia="新宋体" w:hAnsi="新宋体"/>
              </w:rPr>
              <w:t>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每个</w:t>
            </w:r>
            <w:r>
              <w:rPr>
                <w:rFonts w:ascii="新宋体" w:eastAsia="新宋体" w:hAnsi="新宋体"/>
              </w:rPr>
              <w:t>v</w:t>
            </w:r>
            <w:r w:rsidRPr="00ED684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队非空：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v=出队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非终结符不能推出空串</w:t>
            </w:r>
            <w:r>
              <w:rPr>
                <w:rFonts w:ascii="新宋体" w:eastAsia="新宋体" w:hAnsi="新宋体" w:hint="eastAsia"/>
              </w:rPr>
              <w:t>/</w:t>
            </w:r>
            <w:r>
              <w:rPr>
                <w:rFonts w:ascii="新宋体" w:eastAsia="新宋体" w:hAnsi="新宋体"/>
              </w:rPr>
              <w:t>v是终结符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右侧</w:t>
            </w:r>
            <w:r>
              <w:rPr>
                <w:rFonts w:ascii="新宋体" w:eastAsia="新宋体" w:hAnsi="新宋体"/>
              </w:rPr>
              <w:t>有v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不可能</w:t>
            </w:r>
            <w:r>
              <w:rPr>
                <w:rFonts w:ascii="新宋体" w:eastAsia="新宋体" w:hAnsi="新宋体"/>
              </w:rPr>
              <w:t>推出空串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删除A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A的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可能推出空串的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产生式数量</w:t>
            </w:r>
            <w:r>
              <w:rPr>
                <w:rFonts w:ascii="新宋体" w:eastAsia="新宋体" w:hAnsi="新宋体" w:hint="eastAsia"/>
              </w:rPr>
              <w:t>降为0：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不能推出空串，A入队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非终结符能推出空串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若</w:t>
            </w:r>
            <w:r w:rsidRPr="00A475D1">
              <w:rPr>
                <w:rFonts w:ascii="新宋体" w:eastAsia="新宋体" w:hAnsi="新宋体"/>
                <w:highlight w:val="red"/>
              </w:rPr>
              <w:t>v==A：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F76E14">
              <w:rPr>
                <w:rFonts w:ascii="新宋体" w:eastAsia="新宋体" w:hAnsi="新宋体"/>
              </w:rPr>
              <w:t xml:space="preserve">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（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不再</w:t>
            </w:r>
            <w:r w:rsidRPr="00A475D1">
              <w:rPr>
                <w:rFonts w:ascii="新宋体" w:eastAsia="新宋体" w:hAnsi="新宋体"/>
                <w:highlight w:val="red"/>
              </w:rPr>
              <w:t>有用）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删除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=A：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删除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中的</w:t>
            </w:r>
            <w:r>
              <w:rPr>
                <w:rFonts w:ascii="新宋体" w:eastAsia="新宋体" w:hAnsi="新宋体"/>
              </w:rPr>
              <w:t>v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</w:tc>
      </w:tr>
    </w:tbl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527A47" w:rsidRDefault="00527A47" w:rsidP="00527A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4"/>
      </w:tblGrid>
      <w:tr w:rsidR="009121AC" w:rsidTr="009121AC">
        <w:tc>
          <w:tcPr>
            <w:tcW w:w="958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：非终结符的FOLLOW集、非终结符的</w:t>
            </w:r>
            <w:r>
              <w:rPr>
                <w:rFonts w:ascii="新宋体" w:eastAsia="新宋体" w:hAnsi="新宋体" w:hint="eastAsia"/>
              </w:rPr>
              <w:t>FIRST</w:t>
            </w:r>
            <w:r>
              <w:rPr>
                <w:rFonts w:ascii="新宋体" w:eastAsia="新宋体" w:hAnsi="新宋体"/>
              </w:rPr>
              <w:t>集</w:t>
            </w:r>
            <w:r>
              <w:rPr>
                <w:rFonts w:ascii="新宋体" w:eastAsia="新宋体" w:hAnsi="新宋体" w:hint="eastAsia"/>
              </w:rPr>
              <w:t>、终结符</w:t>
            </w:r>
            <w:r>
              <w:rPr>
                <w:rFonts w:ascii="新宋体" w:eastAsia="新宋体" w:hAnsi="新宋体"/>
              </w:rPr>
              <w:t>、#</w:t>
            </w:r>
          </w:p>
          <w:p w:rsidR="009121AC" w:rsidRPr="00527A47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：刚开始没有边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：FOLLOW(S)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#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9121AC" w:rsidRPr="0062555F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/>
              </w:rPr>
              <w:t>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FOLLOW(A)</w:t>
            </w:r>
          </w:p>
        </w:tc>
      </w:tr>
    </w:tbl>
    <w:p w:rsidR="003237B3" w:rsidRDefault="003237B3" w:rsidP="00527A47">
      <w:pPr>
        <w:wordWrap w:val="0"/>
        <w:jc w:val="left"/>
        <w:rPr>
          <w:rFonts w:ascii="新宋体" w:eastAsia="新宋体" w:hAnsi="新宋体"/>
        </w:rPr>
      </w:pPr>
    </w:p>
    <w:p w:rsidR="008D62B5" w:rsidRDefault="00F224C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④计算每个产生式的</w:t>
      </w:r>
      <w:r>
        <w:rPr>
          <w:rFonts w:ascii="新宋体" w:eastAsia="新宋体" w:hAnsi="新宋体"/>
        </w:rPr>
        <w:t>SELECT集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611CB6" w:rsidRPr="00562096" w:rsidRDefault="00611CB6" w:rsidP="00611CB6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1" w:name="_非LL（1）文法到LL（1）文法等价变换"/>
      <w:bookmarkEnd w:id="1"/>
      <w:r>
        <w:rPr>
          <w:rFonts w:ascii="新宋体" w:eastAsia="新宋体" w:hAnsi="新宋体" w:hint="eastAsia"/>
          <w:sz w:val="24"/>
          <w:szCs w:val="24"/>
        </w:rPr>
        <w:t>非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等价变换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</w:t>
      </w:r>
      <w:r>
        <w:rPr>
          <w:rFonts w:ascii="新宋体" w:eastAsia="新宋体" w:hAnsi="新宋体"/>
        </w:rPr>
        <w:t>左公共因子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AD6118" w:rsidRDefault="00AD6118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/>
        </w:rPr>
        <w:t>直接左递归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 w:rsidR="00AD6118">
        <w:rPr>
          <w:rFonts w:ascii="新宋体" w:eastAsia="新宋体" w:hAnsi="新宋体" w:hint="eastAsia"/>
        </w:rPr>
        <w:t>间接</w:t>
      </w:r>
      <w:r>
        <w:rPr>
          <w:rFonts w:ascii="新宋体" w:eastAsia="新宋体" w:hAnsi="新宋体"/>
        </w:rPr>
        <w:t>左递归</w:t>
      </w:r>
    </w:p>
    <w:p w:rsidR="00B25707" w:rsidRDefault="00B2570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假设文法中</w:t>
      </w:r>
      <w:r>
        <w:rPr>
          <w:rFonts w:ascii="新宋体" w:eastAsia="新宋体" w:hAnsi="新宋体"/>
        </w:rPr>
        <w:t>不含回路。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24"/>
      </w:tblGrid>
      <w:tr w:rsidR="00990554" w:rsidTr="00F82793">
        <w:tc>
          <w:tcPr>
            <w:tcW w:w="7124" w:type="dxa"/>
          </w:tcPr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结点</w:t>
            </w:r>
            <w:r>
              <w:rPr>
                <w:rFonts w:ascii="新宋体" w:eastAsia="新宋体" w:hAnsi="新宋体"/>
              </w:rPr>
              <w:t>：非终结符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A→B…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添加边A→B</w:t>
            </w:r>
          </w:p>
          <w:p w:rsidR="00990554" w:rsidRDefault="0099055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7220B2" w:rsidRDefault="00990554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7220B2">
              <w:rPr>
                <w:rFonts w:ascii="新宋体" w:eastAsia="新宋体" w:hAnsi="新宋体" w:hint="eastAsia"/>
              </w:rPr>
              <w:t>将</w:t>
            </w:r>
            <w:r w:rsidR="005224CB"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87C26">
              <w:rPr>
                <w:rFonts w:ascii="新宋体" w:eastAsia="新宋体" w:hAnsi="新宋体" w:hint="eastAsia"/>
              </w:rPr>
              <w:t>替换为</w:t>
            </w:r>
            <w:r w:rsidR="005224CB">
              <w:rPr>
                <w:rFonts w:ascii="新宋体" w:eastAsia="新宋体" w:hAnsi="新宋体"/>
              </w:rPr>
              <w:t>临时产生式</w:t>
            </w:r>
            <w:r w:rsidR="00D87C26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Pr="00990554" w:rsidRDefault="007220B2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990554">
              <w:rPr>
                <w:rFonts w:ascii="新宋体" w:eastAsia="新宋体" w:hAnsi="新宋体" w:hint="eastAsia"/>
              </w:rPr>
              <w:t>消除</w:t>
            </w:r>
            <w:r w:rsidR="00990554">
              <w:rPr>
                <w:rFonts w:ascii="新宋体" w:eastAsia="新宋体" w:hAnsi="新宋体"/>
              </w:rPr>
              <w:t>直接左递归</w:t>
            </w:r>
          </w:p>
        </w:tc>
      </w:tr>
    </w:tbl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简单优先分析法，</w:t>
      </w:r>
      <w:r>
        <w:rPr>
          <w:rFonts w:ascii="新宋体" w:eastAsia="新宋体" w:hAnsi="新宋体"/>
          <w:sz w:val="24"/>
          <w:szCs w:val="24"/>
        </w:rPr>
        <w:t>构造优先关系矩阵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1"/>
      </w:tblGrid>
      <w:tr w:rsidR="00C5698B" w:rsidTr="00C5698B">
        <w:tc>
          <w:tcPr>
            <w:tcW w:w="6381" w:type="dxa"/>
          </w:tcPr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出所有文法符号的FISRT集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LAST集。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C5698B" w:rsidRPr="00F9329D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v2：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v1=v2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v1&lt;v2的</w:t>
            </w:r>
            <w:r>
              <w:rPr>
                <w:rFonts w:ascii="新宋体" w:eastAsia="新宋体" w:hAnsi="新宋体"/>
              </w:rPr>
              <w:t>FIRST集中每个符号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LAST集中每个符号</w:t>
            </w:r>
            <w:r>
              <w:rPr>
                <w:rFonts w:ascii="新宋体" w:eastAsia="新宋体" w:hAnsi="新宋体" w:hint="eastAsia"/>
              </w:rPr>
              <w:t>&gt;v2、v2的</w:t>
            </w:r>
            <w:r>
              <w:rPr>
                <w:rFonts w:ascii="新宋体" w:eastAsia="新宋体" w:hAnsi="新宋体"/>
              </w:rPr>
              <w:t>FIRST集中每个符号</w:t>
            </w:r>
          </w:p>
        </w:tc>
      </w:tr>
    </w:tbl>
    <w:p w:rsidR="00F9329D" w:rsidRPr="00F9329D" w:rsidRDefault="00F9329D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简单优先分析法：略</w:t>
      </w:r>
    </w:p>
    <w:p w:rsidR="00990554" w:rsidRPr="00F9329D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C5698B" w:rsidRPr="00562096" w:rsidRDefault="00C5698B" w:rsidP="00C5698B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算符优先分析法，</w:t>
      </w:r>
      <w:r>
        <w:rPr>
          <w:rFonts w:ascii="新宋体" w:eastAsia="新宋体" w:hAnsi="新宋体"/>
          <w:sz w:val="24"/>
          <w:szCs w:val="24"/>
        </w:rPr>
        <w:t>构造算符优先关系表</w:t>
      </w:r>
    </w:p>
    <w:p w:rsidR="00990554" w:rsidRPr="00C5698B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19"/>
      </w:tblGrid>
      <w:tr w:rsidR="00097CB6" w:rsidTr="006B69AB">
        <w:tc>
          <w:tcPr>
            <w:tcW w:w="5119" w:type="dxa"/>
          </w:tcPr>
          <w:p w:rsidR="006B69AB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</w:t>
            </w:r>
            <w:r>
              <w:rPr>
                <w:rFonts w:ascii="新宋体" w:eastAsia="新宋体" w:hAnsi="新宋体" w:hint="eastAsia"/>
              </w:rPr>
              <w:t>非终结符</w:t>
            </w:r>
            <w:r>
              <w:rPr>
                <w:rFonts w:ascii="新宋体" w:eastAsia="新宋体" w:hAnsi="新宋体"/>
              </w:rPr>
              <w:t>的FISRTVT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LASTVT。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 w:hint="eastAsia"/>
              </w:rPr>
              <w:t>或v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FIRSTVT中每个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097CB6" w:rsidRDefault="006B69AB" w:rsidP="004D404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：</w:t>
            </w:r>
          </w:p>
          <w:p w:rsidR="00097CB6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6B69AB">
              <w:rPr>
                <w:rFonts w:ascii="新宋体" w:eastAsia="新宋体" w:hAnsi="新宋体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</w:t>
            </w:r>
            <w:r w:rsidR="006B69AB"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中每个符号</w:t>
            </w:r>
            <w:r>
              <w:rPr>
                <w:rFonts w:ascii="新宋体" w:eastAsia="新宋体" w:hAnsi="新宋体" w:hint="eastAsia"/>
              </w:rPr>
              <w:t>&gt;</w:t>
            </w:r>
            <w:r w:rsidR="006B69AB">
              <w:rPr>
                <w:rFonts w:ascii="新宋体" w:eastAsia="新宋体" w:hAnsi="新宋体" w:hint="eastAsia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T</w:t>
            </w:r>
          </w:p>
        </w:tc>
      </w:tr>
    </w:tbl>
    <w:p w:rsidR="00990554" w:rsidRPr="00097CB6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872EC0" w:rsidRPr="00562096" w:rsidRDefault="00872EC0" w:rsidP="00872EC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算符优先分析算法</w:t>
      </w:r>
      <w:r w:rsidR="006D6FC4">
        <w:rPr>
          <w:rFonts w:ascii="新宋体" w:eastAsia="新宋体" w:hAnsi="新宋体" w:hint="eastAsia"/>
          <w:sz w:val="24"/>
          <w:szCs w:val="24"/>
        </w:rPr>
        <w:t>：</w:t>
      </w:r>
      <w:r w:rsidR="006D6FC4">
        <w:rPr>
          <w:rFonts w:ascii="新宋体" w:eastAsia="新宋体" w:hAnsi="新宋体"/>
          <w:sz w:val="24"/>
          <w:szCs w:val="24"/>
        </w:rPr>
        <w:t>略</w:t>
      </w:r>
    </w:p>
    <w:p w:rsidR="00990554" w:rsidRPr="00872EC0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1769" w:rsidRPr="00562096" w:rsidRDefault="005D1769" w:rsidP="005D1769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LR（0）分析，</w:t>
      </w:r>
      <w:r w:rsidR="005D7151">
        <w:rPr>
          <w:rFonts w:ascii="新宋体" w:eastAsia="新宋体" w:hAnsi="新宋体" w:hint="eastAsia"/>
          <w:sz w:val="24"/>
          <w:szCs w:val="24"/>
        </w:rPr>
        <w:t>构造识别</w:t>
      </w:r>
      <w:r w:rsidR="005D7151">
        <w:rPr>
          <w:rFonts w:ascii="新宋体" w:eastAsia="新宋体" w:hAnsi="新宋体"/>
          <w:sz w:val="24"/>
          <w:szCs w:val="24"/>
        </w:rPr>
        <w:t>活前缀的FA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Pr="005D7151">
        <w:rPr>
          <w:rFonts w:ascii="新宋体" w:eastAsia="新宋体" w:hAnsi="新宋体" w:hint="eastAsia"/>
          <w:sz w:val="21"/>
          <w:szCs w:val="21"/>
        </w:rPr>
        <w:t>计算可归前缀</w:t>
      </w:r>
    </w:p>
    <w:p w:rsidR="005D7151" w:rsidRP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B759E9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仿照</w:t>
      </w:r>
      <w:hyperlink w:anchor="_非LL（1）文法到LL（1）文法等价变换" w:history="1">
        <w:r w:rsidRPr="00F9329D">
          <w:rPr>
            <w:rStyle w:val="a6"/>
            <w:rFonts w:ascii="新宋体" w:eastAsia="新宋体" w:hAnsi="新宋体" w:hint="eastAsia"/>
          </w:rPr>
          <w:t>2.</w:t>
        </w:r>
      </w:hyperlink>
      <w:r>
        <w:rPr>
          <w:rStyle w:val="a6"/>
          <w:rFonts w:ascii="新宋体" w:eastAsia="新宋体" w:hAnsi="新宋体"/>
        </w:rPr>
        <w:t>2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消除自环：若自环</w:t>
      </w:r>
      <w:r>
        <w:rPr>
          <w:rFonts w:ascii="新宋体" w:eastAsia="新宋体" w:hAnsi="新宋体"/>
        </w:rPr>
        <w:t>是</w:t>
      </w:r>
      <w:r w:rsidRPr="00B759E9">
        <w:rPr>
          <w:rFonts w:ascii="新宋体" w:eastAsia="新宋体" w:hAnsi="新宋体" w:hint="eastAsia"/>
          <w:bdr w:val="single" w:sz="4" w:space="0" w:color="auto"/>
        </w:rPr>
        <w:t>（</w:t>
      </w:r>
      <w:r w:rsidRPr="00B759E9">
        <w:rPr>
          <w:rFonts w:ascii="新宋体" w:eastAsia="新宋体" w:hAnsi="新宋体"/>
          <w:bdr w:val="single" w:sz="4" w:space="0" w:color="auto"/>
        </w:rPr>
        <w:t>A</w:t>
      </w:r>
      <w:r w:rsidRPr="00B759E9">
        <w:rPr>
          <w:rFonts w:ascii="新宋体" w:eastAsia="新宋体" w:hAnsi="新宋体" w:hint="eastAsia"/>
          <w:bdr w:val="single" w:sz="4" w:space="0" w:color="auto"/>
        </w:rPr>
        <w:t>→A，α）</w:t>
      </w:r>
      <w:r>
        <w:rPr>
          <w:rFonts w:ascii="新宋体" w:eastAsia="新宋体" w:hAnsi="新宋体" w:hint="eastAsia"/>
        </w:rPr>
        <w:t>，则</w:t>
      </w:r>
      <w:r>
        <w:rPr>
          <w:rFonts w:ascii="新宋体" w:eastAsia="新宋体" w:hAnsi="新宋体"/>
        </w:rPr>
        <w:t>A的LC集</w:t>
      </w:r>
      <w:r w:rsidRPr="009F3165">
        <w:rPr>
          <w:rFonts w:ascii="新宋体" w:eastAsia="新宋体" w:hAnsi="新宋体"/>
          <w:color w:val="FF0000"/>
        </w:rPr>
        <w:t>|</w:t>
      </w:r>
      <w:r>
        <w:rPr>
          <w:rFonts w:ascii="新宋体" w:eastAsia="新宋体" w:hAnsi="新宋体"/>
        </w:rPr>
        <w:t>=</w:t>
      </w:r>
      <w:r>
        <w:rPr>
          <w:rFonts w:ascii="新宋体" w:eastAsia="新宋体" w:hAnsi="新宋体" w:hint="eastAsia"/>
        </w:rPr>
        <w:t>（∪=）</w:t>
      </w:r>
      <w:r w:rsidRPr="00B759E9">
        <w:rPr>
          <w:rFonts w:ascii="新宋体" w:eastAsia="新宋体" w:hAnsi="新宋体" w:hint="eastAsia"/>
        </w:rPr>
        <w:t>α</w:t>
      </w:r>
      <w:r w:rsidR="00D71FEC" w:rsidRPr="00D71FEC">
        <w:rPr>
          <w:rFonts w:ascii="新宋体" w:eastAsia="新宋体" w:hAnsi="新宋体" w:hint="eastAsia"/>
          <w:color w:val="FF0000"/>
        </w:rPr>
        <w:t>*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9"/>
      </w:tblGrid>
      <w:tr w:rsidR="00B759E9" w:rsidTr="00D71FEC">
        <w:tc>
          <w:tcPr>
            <w:tcW w:w="9749" w:type="dxa"/>
          </w:tcPr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它的LC集，一开始只有S'</w:t>
            </w:r>
            <w:r>
              <w:rPr>
                <w:rFonts w:ascii="新宋体" w:eastAsia="新宋体" w:hAnsi="新宋体" w:hint="eastAsia"/>
              </w:rPr>
              <w:t>有{ε}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αB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（B→A，α）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将产生式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替换为</w:t>
            </w:r>
            <w:r>
              <w:rPr>
                <w:rFonts w:ascii="新宋体" w:eastAsia="新宋体" w:hAnsi="新宋体"/>
              </w:rPr>
              <w:t>临时产生式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Pr="00990554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消除自环</w:t>
            </w:r>
          </w:p>
        </w:tc>
      </w:tr>
    </w:tbl>
    <w:p w:rsidR="00990554" w:rsidRDefault="009F36A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从</w:t>
      </w:r>
      <w:r>
        <w:rPr>
          <w:rFonts w:ascii="新宋体" w:eastAsia="新宋体" w:hAnsi="新宋体"/>
        </w:rPr>
        <w:t>S'</w:t>
      </w:r>
      <w:r>
        <w:rPr>
          <w:rFonts w:ascii="新宋体" w:eastAsia="新宋体" w:hAnsi="新宋体" w:hint="eastAsia"/>
        </w:rPr>
        <w:t>出发</w:t>
      </w:r>
      <w:r w:rsidR="00461B87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深度优先</w:t>
      </w:r>
      <w:r w:rsidR="00461B87">
        <w:rPr>
          <w:rFonts w:ascii="新宋体" w:eastAsia="新宋体" w:hAnsi="新宋体" w:hint="eastAsia"/>
        </w:rPr>
        <w:t>（现在</w:t>
      </w:r>
      <w:r w:rsidR="00461B87">
        <w:rPr>
          <w:rFonts w:ascii="新宋体" w:eastAsia="新宋体" w:hAnsi="新宋体"/>
        </w:rPr>
        <w:t>图中已经没有环了）</w:t>
      </w:r>
      <w:r w:rsidR="00461B87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广度优先</w:t>
      </w:r>
      <w:r w:rsidR="00461B87">
        <w:rPr>
          <w:rFonts w:ascii="新宋体" w:eastAsia="新宋体" w:hAnsi="新宋体" w:hint="eastAsia"/>
        </w:rPr>
        <w:t>）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lastRenderedPageBreak/>
        <w:t>通过列出所有项目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="00872A3E">
        <w:rPr>
          <w:rFonts w:ascii="新宋体" w:eastAsia="新宋体" w:hAnsi="新宋体" w:hint="eastAsia"/>
          <w:sz w:val="21"/>
          <w:szCs w:val="21"/>
        </w:rPr>
        <w:t>构造G</w:t>
      </w:r>
      <w:r w:rsidR="00872A3E">
        <w:rPr>
          <w:rFonts w:ascii="新宋体" w:eastAsia="新宋体" w:hAnsi="新宋体"/>
          <w:sz w:val="21"/>
          <w:szCs w:val="21"/>
        </w:rPr>
        <w:t>'</w:t>
      </w:r>
      <w:r w:rsidR="00872A3E">
        <w:rPr>
          <w:rFonts w:ascii="新宋体" w:eastAsia="新宋体" w:hAnsi="新宋体" w:hint="eastAsia"/>
          <w:sz w:val="21"/>
          <w:szCs w:val="21"/>
        </w:rPr>
        <w:t>的</w:t>
      </w:r>
      <w:r w:rsidR="00872A3E">
        <w:rPr>
          <w:rFonts w:ascii="新宋体" w:eastAsia="新宋体" w:hAnsi="新宋体"/>
          <w:sz w:val="21"/>
          <w:szCs w:val="21"/>
        </w:rPr>
        <w:t>LR（</w:t>
      </w:r>
      <w:r w:rsidR="00872A3E">
        <w:rPr>
          <w:rFonts w:ascii="新宋体" w:eastAsia="新宋体" w:hAnsi="新宋体" w:hint="eastAsia"/>
          <w:sz w:val="21"/>
          <w:szCs w:val="21"/>
        </w:rPr>
        <w:t>0）</w:t>
      </w:r>
      <w:r w:rsidR="00872A3E">
        <w:rPr>
          <w:rFonts w:ascii="新宋体" w:eastAsia="新宋体" w:hAnsi="新宋体"/>
          <w:sz w:val="21"/>
          <w:szCs w:val="21"/>
        </w:rPr>
        <w:t>项目集规范族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语义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</w:t>
      </w:r>
      <w:r>
        <w:rPr>
          <w:rFonts w:ascii="新宋体" w:eastAsia="新宋体" w:hAnsi="新宋体"/>
          <w:sz w:val="24"/>
          <w:szCs w:val="24"/>
        </w:rPr>
        <w:t>属性文法的语义计算</w:t>
      </w:r>
      <w:r>
        <w:rPr>
          <w:rFonts w:ascii="新宋体" w:eastAsia="新宋体" w:hAnsi="新宋体" w:hint="eastAsia"/>
          <w:sz w:val="24"/>
          <w:szCs w:val="24"/>
        </w:rPr>
        <w:t>：</w:t>
      </w:r>
      <w:r>
        <w:rPr>
          <w:rFonts w:ascii="新宋体" w:eastAsia="新宋体" w:hAnsi="新宋体"/>
          <w:sz w:val="24"/>
          <w:szCs w:val="24"/>
        </w:rPr>
        <w:t>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</w:t>
      </w:r>
      <w:r w:rsidRPr="00BC2ED1">
        <w:rPr>
          <w:rFonts w:ascii="新宋体" w:eastAsia="新宋体" w:hAnsi="新宋体" w:hint="eastAsia"/>
        </w:rPr>
        <w:t>自底向上</w:t>
      </w:r>
      <w:r>
        <w:rPr>
          <w:rFonts w:ascii="新宋体" w:eastAsia="新宋体" w:hAnsi="新宋体" w:hint="eastAsia"/>
        </w:rPr>
        <w:t>，</w:t>
      </w:r>
      <w:r w:rsidRPr="00BC2ED1">
        <w:rPr>
          <w:rFonts w:ascii="新宋体" w:eastAsia="新宋体" w:hAnsi="新宋体" w:hint="eastAsia"/>
        </w:rPr>
        <w:t>LR分析</w:t>
      </w:r>
      <w:r>
        <w:rPr>
          <w:rFonts w:ascii="新宋体" w:eastAsia="新宋体" w:hAnsi="新宋体" w:hint="eastAsia"/>
        </w:rPr>
        <w:t>）</w:t>
      </w:r>
    </w:p>
    <w:tbl>
      <w:tblPr>
        <w:tblStyle w:val="a5"/>
        <w:tblW w:w="11158" w:type="dxa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236"/>
        <w:gridCol w:w="1026"/>
        <w:gridCol w:w="1026"/>
        <w:gridCol w:w="1766"/>
        <w:gridCol w:w="288"/>
        <w:gridCol w:w="1026"/>
        <w:gridCol w:w="1026"/>
        <w:gridCol w:w="168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3" type="#_x0000_t75" style="width:17.25pt;height:18pt" o:ole="">
                  <v:imagedata r:id="rId66" o:title=""/>
                </v:shape>
                <o:OLEObject Type="Embed" ProgID="Equation.3" ShapeID="_x0000_i1053" DrawAspect="Content" ObjectID="_1600168390" r:id="rId67"/>
              </w:object>
            </w:r>
          </w:p>
        </w:tc>
        <w:tc>
          <w:tcPr>
            <w:tcW w:w="1766" w:type="dxa"/>
          </w:tcPr>
          <w:p w:rsidR="00BC2ED1" w:rsidRPr="00FC0DB1" w:rsidRDefault="00BC2ED1" w:rsidP="004A61A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4" type="#_x0000_t75" style="width:17.25pt;height:18pt" o:ole="">
                  <v:imagedata r:id="rId66" o:title=""/>
                </v:shape>
                <o:OLEObject Type="Embed" ProgID="Equation.3" ShapeID="_x0000_i1054" DrawAspect="Content" ObjectID="_1600168391" r:id="rId6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5" type="#_x0000_t75" style="width:6pt;height:15pt" o:ole="">
                  <v:imagedata r:id="rId69" o:title=""/>
                </v:shape>
                <o:OLEObject Type="Embed" ProgID="Equation.3" ShapeID="_x0000_i1055" DrawAspect="Content" ObjectID="_1600168392" r:id="rId70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6" type="#_x0000_t75" style="width:6pt;height:15pt" o:ole="">
                  <v:imagedata r:id="rId69" o:title=""/>
                </v:shape>
                <o:OLEObject Type="Embed" ProgID="Equation.3" ShapeID="_x0000_i1056" DrawAspect="Content" ObjectID="_1600168393" r:id="rId71"/>
              </w:objec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7" type="#_x0000_t75" style="width:17.25pt;height:17.25pt" o:ole="">
                  <v:imagedata r:id="rId72" o:title=""/>
                </v:shape>
                <o:OLEObject Type="Embed" ProgID="Equation.3" ShapeID="_x0000_i1057" DrawAspect="Content" ObjectID="_1600168394" r:id="rId73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8" type="#_x0000_t75" style="width:17.25pt;height:17.25pt" o:ole="">
                  <v:imagedata r:id="rId72" o:title=""/>
                </v:shape>
                <o:OLEObject Type="Embed" ProgID="Equation.3" ShapeID="_x0000_i1058" DrawAspect="Content" ObjectID="_1600168395" r:id="rId74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59" type="#_x0000_t75" style="width:15.75pt;height:17.25pt" o:ole="">
                  <v:imagedata r:id="rId75" o:title=""/>
                </v:shape>
                <o:OLEObject Type="Embed" ProgID="Equation.3" ShapeID="_x0000_i1059" DrawAspect="Content" ObjectID="_1600168396" r:id="rId76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0" type="#_x0000_t75" style="width:15.75pt;height:17.25pt" o:ole="">
                  <v:imagedata r:id="rId75" o:title=""/>
                </v:shape>
                <o:OLEObject Type="Embed" ProgID="Equation.3" ShapeID="_x0000_i1060" DrawAspect="Content" ObjectID="_1600168397" r:id="rId7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1" type="#_x0000_t75" style="width:12pt;height:12.75pt" o:ole="">
                  <v:imagedata r:id="rId78" o:title=""/>
                </v:shape>
                <o:OLEObject Type="Embed" ProgID="Equation.3" ShapeID="_x0000_i1061" DrawAspect="Content" ObjectID="_1600168398" r:id="rId79"/>
              </w:objec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2" type="#_x0000_t75" style="width:12pt;height:12.75pt" o:ole="">
                  <v:imagedata r:id="rId78" o:title=""/>
                </v:shape>
                <o:OLEObject Type="Embed" ProgID="Equation.3" ShapeID="_x0000_i1062" DrawAspect="Content" ObjectID="_1600168399" r:id="rId8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6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</w:t>
      </w:r>
      <w:r>
        <w:rPr>
          <w:rFonts w:ascii="新宋体" w:eastAsia="新宋体" w:hAnsi="新宋体"/>
          <w:sz w:val="24"/>
          <w:szCs w:val="24"/>
        </w:rPr>
        <w:t>属性文法的语义计算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 w:rsidRPr="00BC2ED1">
        <w:rPr>
          <w:rFonts w:ascii="新宋体" w:eastAsia="新宋体" w:hAnsi="新宋体" w:hint="eastAsia"/>
        </w:rPr>
        <w:t>自顶向下深度优先从左至右遍历分析树</w:t>
      </w:r>
      <w:r>
        <w:rPr>
          <w:rFonts w:ascii="新宋体" w:eastAsia="新宋体" w:hAnsi="新宋体" w:hint="eastAsia"/>
        </w:rPr>
        <w:t>：</w:t>
      </w:r>
      <w:r w:rsidRPr="00BC2ED1">
        <w:rPr>
          <w:rFonts w:ascii="新宋体" w:eastAsia="新宋体" w:hAnsi="新宋体" w:hint="eastAsia"/>
        </w:rPr>
        <w:t>在一个结点上调用访问函数前要给继</w:t>
      </w:r>
      <w:r>
        <w:rPr>
          <w:rFonts w:ascii="新宋体" w:eastAsia="新宋体" w:hAnsi="新宋体" w:hint="eastAsia"/>
        </w:rPr>
        <w:t>承属性（相当于输入），调用访问函数后得到综合属性（相当于输出）</w:t>
      </w:r>
      <w:r>
        <w:rPr>
          <w:rFonts w:ascii="新宋体" w:eastAsia="新宋体" w:hAnsi="新宋体"/>
        </w:rPr>
        <w:t>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  <w:r w:rsidRPr="00FC0DB1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下推栈</w:t>
      </w:r>
      <w:r w:rsidRPr="00FC0DB1">
        <w:rPr>
          <w:rFonts w:ascii="新宋体" w:eastAsia="新宋体" w:hAnsi="新宋体"/>
          <w:szCs w:val="21"/>
          <w:bdr w:val="single" w:sz="4" w:space="0" w:color="auto"/>
        </w:rPr>
        <w:t>的表驱动预测分析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/>
        </w:rPr>
        <w:t>略。</w:t>
      </w: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5"/>
        <w:tblW w:w="12290" w:type="dxa"/>
        <w:tblLook w:val="04A0" w:firstRow="1" w:lastRow="0" w:firstColumn="1" w:lastColumn="0" w:noHBand="0" w:noVBand="1"/>
      </w:tblPr>
      <w:tblGrid>
        <w:gridCol w:w="1026"/>
        <w:gridCol w:w="1026"/>
        <w:gridCol w:w="236"/>
        <w:gridCol w:w="2206"/>
        <w:gridCol w:w="1786"/>
        <w:gridCol w:w="250"/>
        <w:gridCol w:w="2106"/>
        <w:gridCol w:w="1366"/>
        <w:gridCol w:w="236"/>
        <w:gridCol w:w="1026"/>
        <w:gridCol w:w="102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3" type="#_x0000_t75" style="width:15.75pt;height:17.25pt" o:ole="">
                  <v:imagedata r:id="rId75" o:title=""/>
                </v:shape>
                <o:OLEObject Type="Embed" ProgID="Equation.3" ShapeID="_x0000_i1063" DrawAspect="Content" ObjectID="_1600168400" r:id="rId81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4" type="#_x0000_t75" style="width:15.75pt;height:17.25pt" o:ole="">
                  <v:imagedata r:id="rId75" o:title=""/>
                </v:shape>
                <o:OLEObject Type="Embed" ProgID="Equation.3" ShapeID="_x0000_i1064" DrawAspect="Content" ObjectID="_1600168401" r:id="rId82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5" type="#_x0000_t75" style="width:17.25pt;height:17.25pt" o:ole="">
                  <v:imagedata r:id="rId72" o:title=""/>
                </v:shape>
                <o:OLEObject Type="Embed" ProgID="Equation.3" ShapeID="_x0000_i1065" DrawAspect="Content" ObjectID="_1600168402" r:id="rId83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6" type="#_x0000_t75" style="width:17.25pt;height:17.25pt" o:ole="">
                  <v:imagedata r:id="rId72" o:title=""/>
                </v:shape>
                <o:OLEObject Type="Embed" ProgID="Equation.3" ShapeID="_x0000_i1066" DrawAspect="Content" ObjectID="_1600168403" r:id="rId84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67" type="#_x0000_t75" style="width:6pt;height:15pt" o:ole="">
                  <v:imagedata r:id="rId69" o:title=""/>
                </v:shape>
                <o:OLEObject Type="Embed" ProgID="Equation.3" ShapeID="_x0000_i1067" DrawAspect="Content" ObjectID="_1600168404" r:id="rId85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8" type="#_x0000_t75" style="width:15.75pt;height:17.25pt" o:ole="">
                  <v:imagedata r:id="rId75" o:title=""/>
                </v:shape>
                <o:OLEObject Type="Embed" ProgID="Equation.3" ShapeID="_x0000_i1068" DrawAspect="Content" ObjectID="_1600168405" r:id="rId8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9" type="#_x0000_t75" style="width:15.75pt;height:17.25pt" o:ole="">
                  <v:imagedata r:id="rId75" o:title=""/>
                </v:shape>
                <o:OLEObject Type="Embed" ProgID="Equation.3" ShapeID="_x0000_i1069" DrawAspect="Content" ObjectID="_1600168406" r:id="rId8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0" type="#_x0000_t75" style="width:17.25pt;height:18pt" o:ole="">
                  <v:imagedata r:id="rId66" o:title=""/>
                </v:shape>
                <o:OLEObject Type="Embed" ProgID="Equation.3" ShapeID="_x0000_i1070" DrawAspect="Content" ObjectID="_1600168407" r:id="rId8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1" type="#_x0000_t75" style="width:17.25pt;height:17.25pt" o:ole="">
                  <v:imagedata r:id="rId72" o:title=""/>
                </v:shape>
                <o:OLEObject Type="Embed" ProgID="Equation.3" ShapeID="_x0000_i1071" DrawAspect="Content" ObjectID="_1600168408" r:id="rId89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2" type="#_x0000_t75" style="width:17.25pt;height:17.25pt" o:ole="">
                  <v:imagedata r:id="rId72" o:title=""/>
                </v:shape>
                <o:OLEObject Type="Embed" ProgID="Equation.3" ShapeID="_x0000_i1072" DrawAspect="Content" ObjectID="_1600168409" r:id="rId9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3" type="#_x0000_t75" style="width:17.25pt;height:18pt" o:ole="">
                  <v:imagedata r:id="rId66" o:title=""/>
                </v:shape>
                <o:OLEObject Type="Embed" ProgID="Equation.3" ShapeID="_x0000_i1073" DrawAspect="Content" ObjectID="_1600168410" r:id="rId91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4" type="#_x0000_t75" style="width:6pt;height:15pt" o:ole="">
                  <v:imagedata r:id="rId69" o:title=""/>
                </v:shape>
                <o:OLEObject Type="Embed" ProgID="Equation.3" ShapeID="_x0000_i1074" DrawAspect="Content" ObjectID="_1600168411" r:id="rId92"/>
              </w:objec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5" type="#_x0000_t75" style="width:6pt;height:15pt" o:ole="">
                  <v:imagedata r:id="rId69" o:title=""/>
                </v:shape>
                <o:OLEObject Type="Embed" ProgID="Equation.3" ShapeID="_x0000_i1075" DrawAspect="Content" ObjectID="_1600168412" r:id="rId93"/>
              </w:objec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6" type="#_x0000_t75" style="width:12pt;height:12.75pt" o:ole="">
                  <v:imagedata r:id="rId78" o:title=""/>
                </v:shape>
                <o:OLEObject Type="Embed" ProgID="Equation.3" ShapeID="_x0000_i1076" DrawAspect="Content" ObjectID="_1600168413" r:id="rId94"/>
              </w:objec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7" type="#_x0000_t75" style="width:12pt;height:12.75pt" o:ole="">
                  <v:imagedata r:id="rId78" o:title=""/>
                </v:shape>
                <o:OLEObject Type="Embed" ProgID="Equation.3" ShapeID="_x0000_i1077" DrawAspect="Content" ObjectID="_1600168414" r:id="rId95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8" type="#_x0000_t75" style="width:17.25pt;height:18pt" o:ole="">
                  <v:imagedata r:id="rId66" o:title=""/>
                </v:shape>
                <o:OLEObject Type="Embed" ProgID="Equation.3" ShapeID="_x0000_i1078" DrawAspect="Content" ObjectID="_1600168415" r:id="rId9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9" type="#_x0000_t75" style="width:12pt;height:12.75pt" o:ole="">
                  <v:imagedata r:id="rId78" o:title=""/>
                </v:shape>
                <o:OLEObject Type="Embed" ProgID="Equation.3" ShapeID="_x0000_i1079" DrawAspect="Content" ObjectID="_1600168416" r:id="rId9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80" type="#_x0000_t75" style="width:17.25pt;height:18pt" o:ole="">
                  <v:imagedata r:id="rId66" o:title=""/>
                </v:shape>
                <o:OLEObject Type="Embed" ProgID="Equation.3" ShapeID="_x0000_i1080" DrawAspect="Content" ObjectID="_1600168417" r:id="rId9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8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…</w:t>
            </w: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21B0B" w:rsidRPr="00BC2ED1" w:rsidRDefault="00521B0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S-属性文法相同。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524788" w:rsidRPr="00562096" w:rsidRDefault="00524788" w:rsidP="00524788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BC2ED1" w:rsidRPr="00524788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自顶向下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自底向上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DB2FC4" w:rsidRDefault="00DB2FC4" w:rsidP="00AB79AD">
      <w:pPr>
        <w:wordWrap w:val="0"/>
        <w:jc w:val="left"/>
        <w:rPr>
          <w:rFonts w:ascii="新宋体" w:eastAsia="新宋体" w:hAnsi="新宋体"/>
        </w:rPr>
      </w:pPr>
    </w:p>
    <w:p w:rsidR="00DB2FC4" w:rsidRDefault="00DB2FC4" w:rsidP="00AB79AD">
      <w:pPr>
        <w:wordWrap w:val="0"/>
        <w:jc w:val="left"/>
        <w:rPr>
          <w:rFonts w:ascii="新宋体" w:eastAsia="新宋体" w:hAnsi="新宋体"/>
        </w:rPr>
      </w:pPr>
    </w:p>
    <w:p w:rsidR="00DB2FC4" w:rsidRDefault="00DB2FC4" w:rsidP="00AB79AD">
      <w:pPr>
        <w:wordWrap w:val="0"/>
        <w:jc w:val="left"/>
        <w:rPr>
          <w:rFonts w:ascii="新宋体" w:eastAsia="新宋体" w:hAnsi="新宋体"/>
        </w:rPr>
      </w:pPr>
      <w:hyperlink r:id="rId99" w:history="1">
        <w:r w:rsidRPr="00D92201">
          <w:rPr>
            <w:rStyle w:val="a6"/>
            <w:rFonts w:ascii="新宋体" w:eastAsia="新宋体" w:hAnsi="新宋体"/>
          </w:rPr>
          <w:t>https://stackoverflow.com/questions/243383/why-cant-c-be-parsed-with-a-lr1-parser</w:t>
        </w:r>
      </w:hyperlink>
    </w:p>
    <w:p w:rsidR="00DB2FC4" w:rsidRPr="00BC2ED1" w:rsidRDefault="00DB2FC4" w:rsidP="00AB79AD">
      <w:pPr>
        <w:wordWrap w:val="0"/>
        <w:jc w:val="left"/>
        <w:rPr>
          <w:rFonts w:ascii="新宋体" w:eastAsia="新宋体" w:hAnsi="新宋体" w:hint="eastAsia"/>
        </w:rPr>
      </w:pPr>
      <w:bookmarkStart w:id="2" w:name="_GoBack"/>
      <w:bookmarkEnd w:id="2"/>
    </w:p>
    <w:sectPr w:rsidR="00DB2FC4" w:rsidRPr="00BC2ED1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EC3" w:rsidRDefault="00147EC3" w:rsidP="00AB79AD">
      <w:r>
        <w:separator/>
      </w:r>
    </w:p>
  </w:endnote>
  <w:endnote w:type="continuationSeparator" w:id="0">
    <w:p w:rsidR="00147EC3" w:rsidRDefault="00147EC3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EC3" w:rsidRDefault="00147EC3" w:rsidP="00AB79AD">
      <w:r>
        <w:separator/>
      </w:r>
    </w:p>
  </w:footnote>
  <w:footnote w:type="continuationSeparator" w:id="0">
    <w:p w:rsidR="00147EC3" w:rsidRDefault="00147EC3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724EB"/>
    <w:rsid w:val="00097CB6"/>
    <w:rsid w:val="000F5D94"/>
    <w:rsid w:val="00147EC3"/>
    <w:rsid w:val="00186676"/>
    <w:rsid w:val="00192B7E"/>
    <w:rsid w:val="00197BE4"/>
    <w:rsid w:val="00315CB7"/>
    <w:rsid w:val="003237B3"/>
    <w:rsid w:val="00336103"/>
    <w:rsid w:val="0040290D"/>
    <w:rsid w:val="0041643F"/>
    <w:rsid w:val="00441FC7"/>
    <w:rsid w:val="00461B87"/>
    <w:rsid w:val="004A61A6"/>
    <w:rsid w:val="005119FF"/>
    <w:rsid w:val="00521B0B"/>
    <w:rsid w:val="005224CB"/>
    <w:rsid w:val="00524788"/>
    <w:rsid w:val="00527A47"/>
    <w:rsid w:val="00562096"/>
    <w:rsid w:val="005A3C19"/>
    <w:rsid w:val="005A6886"/>
    <w:rsid w:val="005C14B2"/>
    <w:rsid w:val="005C4362"/>
    <w:rsid w:val="005D1769"/>
    <w:rsid w:val="005D7151"/>
    <w:rsid w:val="00611CB6"/>
    <w:rsid w:val="00624A61"/>
    <w:rsid w:val="0062555F"/>
    <w:rsid w:val="006B69AB"/>
    <w:rsid w:val="006D6FC4"/>
    <w:rsid w:val="007220B2"/>
    <w:rsid w:val="007A7F67"/>
    <w:rsid w:val="008227ED"/>
    <w:rsid w:val="00872A3E"/>
    <w:rsid w:val="00872EC0"/>
    <w:rsid w:val="008A641A"/>
    <w:rsid w:val="008D2EB8"/>
    <w:rsid w:val="008D62B5"/>
    <w:rsid w:val="009107EA"/>
    <w:rsid w:val="009121AC"/>
    <w:rsid w:val="00990554"/>
    <w:rsid w:val="00993013"/>
    <w:rsid w:val="009965B4"/>
    <w:rsid w:val="00996F48"/>
    <w:rsid w:val="009E0970"/>
    <w:rsid w:val="009F3165"/>
    <w:rsid w:val="009F36AB"/>
    <w:rsid w:val="00A475D1"/>
    <w:rsid w:val="00A54E2E"/>
    <w:rsid w:val="00AB79AD"/>
    <w:rsid w:val="00AD6118"/>
    <w:rsid w:val="00B25707"/>
    <w:rsid w:val="00B759E9"/>
    <w:rsid w:val="00BC2ED1"/>
    <w:rsid w:val="00BD0090"/>
    <w:rsid w:val="00BF3136"/>
    <w:rsid w:val="00BF5D4C"/>
    <w:rsid w:val="00C5698B"/>
    <w:rsid w:val="00C80C25"/>
    <w:rsid w:val="00CA7C45"/>
    <w:rsid w:val="00D71FEC"/>
    <w:rsid w:val="00D87C26"/>
    <w:rsid w:val="00DB2FC4"/>
    <w:rsid w:val="00E53B31"/>
    <w:rsid w:val="00EC2FA3"/>
    <w:rsid w:val="00ED684B"/>
    <w:rsid w:val="00F224C1"/>
    <w:rsid w:val="00F76E14"/>
    <w:rsid w:val="00F82793"/>
    <w:rsid w:val="00F9329D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7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hyperlink" Target="https://en.wikipedia.org/wiki/Thompson%27s_construction" TargetMode="External"/><Relationship Id="rId69" Type="http://schemas.openxmlformats.org/officeDocument/2006/relationships/image" Target="media/image30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hyperlink" Target="https://cs.stackexchange.com/questions/2016/how-to-convert-finite-automata-to-regular-expressions" TargetMode="External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hyperlink" Target="https://stackoverflow.com/questions/243383/why-cant-c-be-parsed-with-a-lr1-parser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F51CB-B6A8-4AB2-A1D2-30AB134A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760</Words>
  <Characters>4334</Characters>
  <Application>Microsoft Office Word</Application>
  <DocSecurity>0</DocSecurity>
  <Lines>36</Lines>
  <Paragraphs>10</Paragraphs>
  <ScaleCrop>false</ScaleCrop>
  <Company>China</Company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2018-08-20T07:22:00Z</dcterms:created>
  <dcterms:modified xsi:type="dcterms:W3CDTF">2018-10-04T06:25:00Z</dcterms:modified>
</cp:coreProperties>
</file>