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5B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1</w:t>
      </w:r>
      <w:r w:rsidR="00DE5679">
        <w:rPr>
          <w:rFonts w:ascii="新宋体" w:eastAsia="新宋体" w:hAnsi="新宋体"/>
        </w:rPr>
        <w:t>(</w:t>
      </w:r>
      <w:r w:rsidR="00DE5679">
        <w:rPr>
          <w:rFonts w:ascii="新宋体" w:eastAsia="新宋体" w:hAnsi="新宋体" w:hint="eastAsia"/>
        </w:rPr>
        <w:t>m</w:t>
      </w:r>
      <w:r w:rsidR="00DE5679">
        <w:rPr>
          <w:rFonts w:ascii="新宋体" w:eastAsia="新宋体" w:hAnsi="新宋体"/>
        </w:rPr>
        <w:t>enu)</w:t>
      </w:r>
      <w:r w:rsidR="00B47F81">
        <w:rPr>
          <w:rFonts w:ascii="新宋体" w:eastAsia="新宋体" w:hAnsi="新宋体" w:hint="eastAsia"/>
        </w:rPr>
        <w:t>视图&gt;&gt;阅读视图</w:t>
      </w:r>
    </w:p>
    <w:p w:rsidR="005D3DA9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</w:t>
      </w:r>
      <w:r w:rsidR="00B47F81">
        <w:rPr>
          <w:rFonts w:ascii="新宋体" w:eastAsia="新宋体" w:hAnsi="新宋体" w:hint="eastAsia"/>
        </w:rPr>
        <w:t>双击</w:t>
      </w:r>
      <w:r w:rsidR="00B47F81">
        <w:rPr>
          <w:rFonts w:ascii="新宋体" w:eastAsia="新宋体" w:hAnsi="新宋体"/>
        </w:rPr>
        <w:t>表格</w:t>
      </w:r>
    </w:p>
    <w:p w:rsidR="00B47F81" w:rsidRDefault="00B47F81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78"/>
        <w:gridCol w:w="711"/>
        <w:gridCol w:w="4701"/>
        <w:gridCol w:w="711"/>
        <w:gridCol w:w="501"/>
        <w:gridCol w:w="4596"/>
        <w:gridCol w:w="479"/>
        <w:gridCol w:w="606"/>
      </w:tblGrid>
      <w:tr w:rsidR="005D3DA9" w:rsidTr="00376908">
        <w:tc>
          <w:tcPr>
            <w:tcW w:w="132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attribute-specifier-seq</w:t>
            </w:r>
          </w:p>
        </w:tc>
      </w:tr>
      <w:tr w:rsidR="005D3DA9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21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[ [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attribute-list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] ]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alignment-specifier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5D3DA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7B214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)?)?(</w:t>
            </w:r>
            <w:r>
              <w:rPr>
                <w:rFonts w:ascii="新宋体" w:eastAsia="新宋体" w:hAnsi="新宋体"/>
              </w:rPr>
              <w:t>,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)?)?)*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type-id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7B214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|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constant-expression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5D3DA9" w:rsidRPr="005D3DA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3DA9" w:rsidRDefault="005D3DA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501"/>
        <w:gridCol w:w="2391"/>
        <w:gridCol w:w="606"/>
        <w:gridCol w:w="1446"/>
        <w:gridCol w:w="501"/>
        <w:gridCol w:w="496"/>
        <w:gridCol w:w="501"/>
        <w:gridCol w:w="501"/>
        <w:gridCol w:w="3463"/>
        <w:gridCol w:w="606"/>
        <w:gridCol w:w="501"/>
        <w:gridCol w:w="601"/>
      </w:tblGrid>
      <w:tr w:rsidR="007B2149" w:rsidTr="00376908">
        <w:tc>
          <w:tcPr>
            <w:tcW w:w="140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i/>
              </w:rPr>
              <w:t>attribute</w:t>
            </w:r>
          </w:p>
        </w:tc>
      </w:tr>
      <w:tr w:rsidR="00041AFD" w:rsidTr="00376908">
        <w:tc>
          <w:tcPr>
            <w:tcW w:w="73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attribute-token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attribute-argument-clause</w:t>
            </w:r>
          </w:p>
        </w:tc>
        <w:tc>
          <w:tcPr>
            <w:tcW w:w="601" w:type="dxa"/>
            <w:tcBorders>
              <w:top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  <w:tr w:rsidR="00041AFD" w:rsidTr="00376908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attribute-scoped-token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(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balanced-token-seq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)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attribute-namespace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::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376908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(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[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]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{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}</w:t>
            </w:r>
          </w:p>
          <w:p w:rsidR="007B214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any </w:t>
            </w:r>
            <w:r w:rsidRPr="00954D4D">
              <w:rPr>
                <w:rFonts w:ascii="新宋体" w:eastAsia="新宋体" w:hAnsi="新宋体"/>
                <w:i/>
              </w:rPr>
              <w:t>token</w:t>
            </w:r>
            <w:r w:rsidRPr="005D3DA9">
              <w:rPr>
                <w:rFonts w:ascii="新宋体" w:eastAsia="新宋体" w:hAnsi="新宋体"/>
              </w:rPr>
              <w:t xml:space="preserve"> other than a parenthesis, a bracket, or a brace</w:t>
            </w:r>
          </w:p>
          <w:p w:rsidR="00041AFD" w:rsidRPr="005D3DA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95EEB" w:rsidRPr="005D3DA9" w:rsidRDefault="00095EE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D3DA9" w:rsidRPr="005D3DA9" w:rsidTr="005D3DA9">
        <w:tc>
          <w:tcPr>
            <w:tcW w:w="13948" w:type="dxa"/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attribute-specifier-seq opt attribute-specifier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[ attribute-list ]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alignment-specifier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lastRenderedPageBreak/>
              <w:t>alignment-specifier: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type-id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constant-expression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attribute-list: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attribute-token attribute-argument-clause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attribute-scoped-token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attribute-scoped-token: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attribute-namespace :: 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attribute-namespace: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attribute-argument-clause: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balanced-token-seq balanced-token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balanced-token-seq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{ balanced-token-seq }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1"/>
            <w:bookmarkStart w:id="1" w:name="OLE_LINK2"/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bookmarkEnd w:id="0"/>
            <w:bookmarkEnd w:id="1"/>
            <w:r w:rsidRPr="005D3DA9">
              <w:rPr>
                <w:rFonts w:ascii="新宋体" w:eastAsia="新宋体" w:hAnsi="新宋体"/>
              </w:rPr>
              <w:t>any token other than a parenthesis, a bracket, or a brace</w:t>
            </w:r>
          </w:p>
        </w:tc>
      </w:tr>
    </w:tbl>
    <w:p w:rsidR="000617C7" w:rsidRDefault="000617C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Look w:val="04A0" w:firstRow="1" w:lastRow="0" w:firstColumn="1" w:lastColumn="0" w:noHBand="0" w:noVBand="1"/>
      </w:tblPr>
      <w:tblGrid>
        <w:gridCol w:w="470"/>
        <w:gridCol w:w="1606"/>
        <w:gridCol w:w="471"/>
        <w:gridCol w:w="1780"/>
        <w:gridCol w:w="2566"/>
        <w:gridCol w:w="2130"/>
        <w:gridCol w:w="471"/>
        <w:gridCol w:w="471"/>
        <w:gridCol w:w="1344"/>
        <w:gridCol w:w="576"/>
        <w:gridCol w:w="2060"/>
      </w:tblGrid>
      <w:tr w:rsidR="002A6CFB" w:rsidTr="00690E5E">
        <w:tc>
          <w:tcPr>
            <w:tcW w:w="16011" w:type="dxa"/>
            <w:gridSpan w:val="11"/>
          </w:tcPr>
          <w:p w:rsidR="002A6CFB" w:rsidRPr="00F00E9C" w:rsidRDefault="002A6CFB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init-declarator-list</w:t>
            </w:r>
          </w:p>
        </w:tc>
      </w:tr>
      <w:tr w:rsidR="002A6CFB" w:rsidTr="00690E5E">
        <w:tc>
          <w:tcPr>
            <w:tcW w:w="13620" w:type="dxa"/>
            <w:gridSpan w:val="10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  <w:i/>
              </w:rPr>
              <w:t>init-declarator</w:t>
            </w:r>
          </w:p>
        </w:tc>
        <w:tc>
          <w:tcPr>
            <w:tcW w:w="2391" w:type="dxa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>,</w:t>
            </w:r>
            <w:r w:rsidRPr="00F00E9C">
              <w:rPr>
                <w:rFonts w:ascii="新宋体" w:eastAsia="新宋体" w:hAnsi="新宋体"/>
                <w:i/>
              </w:rPr>
              <w:t>init-declarator</w:t>
            </w:r>
            <w:r w:rsidRPr="002A6CFB">
              <w:rPr>
                <w:rFonts w:ascii="新宋体" w:eastAsia="新宋体" w:hAnsi="新宋体"/>
                <w:color w:val="FF0000"/>
              </w:rPr>
              <w:t>)*</w:t>
            </w:r>
          </w:p>
        </w:tc>
      </w:tr>
      <w:tr w:rsidR="00690E5E" w:rsidTr="00690E5E">
        <w:tc>
          <w:tcPr>
            <w:tcW w:w="10962" w:type="dxa"/>
            <w:gridSpan w:val="7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1551" w:type="dxa"/>
          </w:tcPr>
          <w:p w:rsidR="00690E5E" w:rsidRPr="00F00E9C" w:rsidRDefault="00690E5E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initializer</w:t>
            </w:r>
          </w:p>
        </w:tc>
        <w:tc>
          <w:tcPr>
            <w:tcW w:w="606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2391" w:type="dxa"/>
          </w:tcPr>
          <w:p w:rsidR="00690E5E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690E5E" w:rsidTr="00690E5E"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86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  <w:tc>
          <w:tcPr>
            <w:tcW w:w="3021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249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551" w:type="dxa"/>
          </w:tcPr>
          <w:p w:rsidR="00690E5E" w:rsidRPr="00507A87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39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A6CFB" w:rsidRDefault="002A6CF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921"/>
        <w:gridCol w:w="501"/>
        <w:gridCol w:w="1236"/>
        <w:gridCol w:w="501"/>
        <w:gridCol w:w="606"/>
      </w:tblGrid>
      <w:tr w:rsidR="00A911B2" w:rsidTr="007C7E56">
        <w:tc>
          <w:tcPr>
            <w:tcW w:w="4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cv-qualifier-seq</w:t>
            </w:r>
          </w:p>
        </w:tc>
      </w:tr>
      <w:tr w:rsidR="00A911B2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A911B2" w:rsidRPr="00F60414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A911B2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7C7E56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C7E56" w:rsidRPr="00F60414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const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volatile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911B2" w:rsidRDefault="00A911B2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606"/>
        <w:gridCol w:w="501"/>
      </w:tblGrid>
      <w:tr w:rsidR="00A911B2" w:rsidTr="007C7E56">
        <w:tc>
          <w:tcPr>
            <w:tcW w:w="2610" w:type="dxa"/>
            <w:gridSpan w:val="5"/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ref-qualifier</w:t>
            </w:r>
          </w:p>
        </w:tc>
      </w:tr>
      <w:tr w:rsidR="007C7E56" w:rsidTr="007C7E56">
        <w:tc>
          <w:tcPr>
            <w:tcW w:w="501" w:type="dxa"/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501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606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7851"/>
        <w:gridCol w:w="606"/>
        <w:gridCol w:w="2076"/>
      </w:tblGrid>
      <w:tr w:rsidR="00690E5E" w:rsidTr="007C7E56">
        <w:tc>
          <w:tcPr>
            <w:tcW w:w="1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</w:tr>
      <w:tr w:rsidR="00690E5E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  <w:r w:rsidRPr="002A6CFB">
              <w:rPr>
                <w:rFonts w:ascii="新宋体" w:eastAsia="新宋体" w:hAnsi="新宋体"/>
                <w:color w:val="FF0000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7851" w:type="dxa"/>
            <w:tcBorders>
              <w:bottom w:val="single" w:sz="4" w:space="0" w:color="auto"/>
            </w:tcBorders>
          </w:tcPr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i/>
              </w:rPr>
              <w:t>nested-name-specifier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2496"/>
        <w:gridCol w:w="3231"/>
        <w:gridCol w:w="501"/>
        <w:gridCol w:w="2286"/>
        <w:gridCol w:w="501"/>
        <w:gridCol w:w="6066"/>
      </w:tblGrid>
      <w:tr w:rsidR="00690E5E" w:rsidTr="007C7E56">
        <w:tc>
          <w:tcPr>
            <w:tcW w:w="155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lastRenderedPageBreak/>
              <w:t>noptr-declarator</w:t>
            </w:r>
          </w:p>
        </w:tc>
      </w:tr>
      <w:tr w:rsidR="00690E5E" w:rsidRPr="00507A87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declarator-id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ptr-declarator</w:t>
            </w:r>
            <w:r w:rsidRPr="00507A87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  <w:r w:rsidRPr="00507A87">
              <w:rPr>
                <w:rFonts w:ascii="新宋体" w:eastAsia="新宋体" w:hAnsi="新宋体"/>
              </w:rPr>
              <w:t>[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constant-expression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  <w:r w:rsidRPr="00507A87">
              <w:rPr>
                <w:rFonts w:ascii="新宋体" w:eastAsia="新宋体" w:hAnsi="新宋体"/>
              </w:rPr>
              <w:t xml:space="preserve"> ]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)</w:t>
            </w:r>
            <w:r w:rsidRPr="00690E5E">
              <w:rPr>
                <w:rFonts w:ascii="新宋体" w:eastAsia="新宋体" w:hAnsi="新宋体"/>
                <w:color w:val="FF0000"/>
              </w:rPr>
              <w:t>*</w:t>
            </w:r>
          </w:p>
        </w:tc>
      </w:tr>
      <w:tr w:rsidR="00690E5E" w:rsidRPr="00507A87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>...</w:t>
            </w:r>
            <w:r w:rsidR="00A911B2" w:rsidRPr="00A911B2">
              <w:rPr>
                <w:rFonts w:ascii="新宋体" w:eastAsia="新宋体" w:hAnsi="新宋体"/>
                <w:color w:val="FF0000"/>
              </w:rPr>
              <w:t>)?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id-expression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606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p w:rsidR="007C7E56" w:rsidRPr="00690E5E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3311" w:type="dxa"/>
        <w:tblLook w:val="04A0" w:firstRow="1" w:lastRow="0" w:firstColumn="1" w:lastColumn="0" w:noHBand="0" w:noVBand="1"/>
      </w:tblPr>
      <w:tblGrid>
        <w:gridCol w:w="13311"/>
      </w:tblGrid>
      <w:tr w:rsidR="00A911B2" w:rsidRPr="00507A87" w:rsidTr="00A911B2">
        <w:tc>
          <w:tcPr>
            <w:tcW w:w="13311" w:type="dxa"/>
          </w:tcPr>
          <w:p w:rsidR="00A911B2" w:rsidRPr="00F00E9C" w:rsidRDefault="00A911B2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</w:tr>
      <w:tr w:rsidR="00A911B2" w:rsidRPr="00507A87" w:rsidTr="00A911B2">
        <w:tc>
          <w:tcPr>
            <w:tcW w:w="13311" w:type="dxa"/>
          </w:tcPr>
          <w:p w:rsidR="00A911B2" w:rsidRPr="00A911B2" w:rsidRDefault="00A911B2" w:rsidP="00A911B2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parameter-declaration-clause</w:t>
            </w:r>
            <w:r w:rsidRPr="00507A87">
              <w:rPr>
                <w:rFonts w:ascii="新宋体" w:eastAsia="新宋体" w:hAnsi="新宋体"/>
              </w:rPr>
              <w:t xml:space="preserve"> )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A911B2">
              <w:rPr>
                <w:rFonts w:ascii="新宋体" w:eastAsia="新宋体" w:hAnsi="新宋体"/>
              </w:rPr>
              <w:t xml:space="preserve"> </w:t>
            </w:r>
            <w:bookmarkStart w:id="2" w:name="OLE_LINK3"/>
            <w:r w:rsidRPr="00F00E9C">
              <w:rPr>
                <w:rFonts w:ascii="新宋体" w:eastAsia="新宋体" w:hAnsi="新宋体"/>
                <w:i/>
              </w:rPr>
              <w:t>ref-qualifier</w:t>
            </w:r>
            <w:bookmarkEnd w:id="2"/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exception-specification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A911B2" w:rsidTr="00A911B2">
        <w:tc>
          <w:tcPr>
            <w:tcW w:w="5961" w:type="dxa"/>
          </w:tcPr>
          <w:p w:rsidR="00A911B2" w:rsidRPr="00F00E9C" w:rsidRDefault="00A911B2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</w:tr>
      <w:tr w:rsidR="00A911B2" w:rsidRPr="00507A87" w:rsidTr="00A911B2">
        <w:tc>
          <w:tcPr>
            <w:tcW w:w="5961" w:type="dxa"/>
          </w:tcPr>
          <w:p w:rsidR="00A911B2" w:rsidRPr="00507A87" w:rsidRDefault="00A911B2" w:rsidP="008324EC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-&gt; </w:t>
            </w:r>
            <w:r w:rsidRPr="00F00E9C">
              <w:rPr>
                <w:rFonts w:ascii="新宋体" w:eastAsia="新宋体" w:hAnsi="新宋体"/>
                <w:i/>
              </w:rPr>
              <w:t>trailing-type-specifier-seq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abstract-declarator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501"/>
        <w:gridCol w:w="2391"/>
        <w:gridCol w:w="606"/>
      </w:tblGrid>
      <w:tr w:rsidR="00F00E9C" w:rsidTr="00F708E9">
        <w:tc>
          <w:tcPr>
            <w:tcW w:w="5889" w:type="dxa"/>
            <w:gridSpan w:val="4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type-id</w:t>
            </w:r>
          </w:p>
        </w:tc>
      </w:tr>
      <w:tr w:rsidR="00F00E9C" w:rsidTr="00F708E9"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type-specifier-seq</w:t>
            </w:r>
          </w:p>
        </w:tc>
        <w:tc>
          <w:tcPr>
            <w:tcW w:w="501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  <w:tc>
          <w:tcPr>
            <w:tcW w:w="606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76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2811"/>
        <w:gridCol w:w="488"/>
        <w:gridCol w:w="8271"/>
        <w:gridCol w:w="488"/>
        <w:gridCol w:w="2730"/>
        <w:gridCol w:w="488"/>
      </w:tblGrid>
      <w:tr w:rsidR="00F708E9" w:rsidTr="00F708E9">
        <w:tc>
          <w:tcPr>
            <w:tcW w:w="15764" w:type="dxa"/>
            <w:gridSpan w:val="7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</w:tr>
      <w:tr w:rsidR="009762B9" w:rsidTr="00F708E9"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8271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9762B9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  <w:r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730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6017" w:type="dxa"/>
        <w:tblLook w:val="04A0" w:firstRow="1" w:lastRow="0" w:firstColumn="1" w:lastColumn="0" w:noHBand="0" w:noVBand="1"/>
      </w:tblPr>
      <w:tblGrid>
        <w:gridCol w:w="445"/>
        <w:gridCol w:w="3602"/>
        <w:gridCol w:w="6066"/>
        <w:gridCol w:w="444"/>
        <w:gridCol w:w="5016"/>
        <w:gridCol w:w="444"/>
      </w:tblGrid>
      <w:tr w:rsidR="009762B9" w:rsidTr="00F708E9">
        <w:tc>
          <w:tcPr>
            <w:tcW w:w="16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</w:tr>
      <w:tr w:rsidR="00F708E9" w:rsidRPr="009762B9" w:rsidTr="00F708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8E9" w:rsidRPr="00F00E9C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9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08E9" w:rsidRPr="00F708E9" w:rsidRDefault="00F708E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ptr-operator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9762B9">
              <w:rPr>
                <w:rFonts w:ascii="新宋体" w:eastAsia="新宋体" w:hAnsi="新宋体"/>
                <w:color w:val="FF0000"/>
              </w:rPr>
              <w:t>)+(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708E9" w:rsidRPr="009762B9" w:rsidTr="00F708E9"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F00E9C" w:rsidRDefault="00F708E9" w:rsidP="00F708E9">
            <w:pPr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( </w:t>
            </w:r>
            <w:r w:rsidRPr="00F708E9">
              <w:rPr>
                <w:rFonts w:ascii="新宋体" w:eastAsia="新宋体" w:hAnsi="新宋体"/>
                <w:i/>
              </w:rPr>
              <w:t>ptr-abstract-declarator</w:t>
            </w:r>
            <w:r w:rsidRPr="00F00E9C">
              <w:rPr>
                <w:rFonts w:ascii="新宋体" w:eastAsia="新宋体" w:hAnsi="新宋体"/>
              </w:rPr>
              <w:t xml:space="preserve"> )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Default="00F708E9" w:rsidP="00F708E9">
            <w:pPr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  <w:p w:rsidR="00F708E9" w:rsidRDefault="00F708E9" w:rsidP="00F708E9">
            <w:r w:rsidRPr="009762B9">
              <w:rPr>
                <w:rFonts w:ascii="新宋体" w:eastAsia="新宋体" w:hAnsi="新宋体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</w:rPr>
              <w:t>[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  <w:p w:rsidR="00F708E9" w:rsidRPr="00F00E9C" w:rsidRDefault="00F708E9" w:rsidP="00F708E9">
            <w:pPr>
              <w:wordWrap w:val="0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)*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9762B9" w:rsidRDefault="009762B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"/>
        <w:gridCol w:w="1580"/>
        <w:gridCol w:w="590"/>
        <w:gridCol w:w="491"/>
        <w:gridCol w:w="2869"/>
        <w:gridCol w:w="491"/>
        <w:gridCol w:w="5655"/>
        <w:gridCol w:w="491"/>
        <w:gridCol w:w="701"/>
        <w:gridCol w:w="590"/>
      </w:tblGrid>
      <w:tr w:rsidR="009762B9" w:rsidTr="003D3DF2">
        <w:tc>
          <w:tcPr>
            <w:tcW w:w="14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lastRenderedPageBreak/>
              <w:t>abstract-pack-declarator</w:t>
            </w:r>
          </w:p>
        </w:tc>
      </w:tr>
      <w:tr w:rsidR="009762B9" w:rsidTr="003D3DF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118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noptr-abstract-pack-declarator</w:t>
            </w:r>
          </w:p>
        </w:tc>
      </w:tr>
      <w:tr w:rsidR="003D3DF2" w:rsidTr="003D3DF2"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708E9" w:rsidRDefault="003D3DF2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[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</w:tr>
    </w:tbl>
    <w:p w:rsidR="00F56DA6" w:rsidRDefault="00F56DA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7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226"/>
        <w:gridCol w:w="501"/>
        <w:gridCol w:w="2811"/>
        <w:gridCol w:w="606"/>
        <w:gridCol w:w="606"/>
        <w:gridCol w:w="501"/>
        <w:gridCol w:w="711"/>
        <w:gridCol w:w="606"/>
        <w:gridCol w:w="501"/>
        <w:gridCol w:w="3756"/>
        <w:gridCol w:w="501"/>
      </w:tblGrid>
      <w:tr w:rsidR="00F56DA6" w:rsidTr="005166C9">
        <w:tc>
          <w:tcPr>
            <w:tcW w:w="17328" w:type="dxa"/>
            <w:gridSpan w:val="13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parameter-declaration-clause</w:t>
            </w:r>
          </w:p>
        </w:tc>
      </w:tr>
      <w:tr w:rsidR="00F56DA6" w:rsidTr="005166C9"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1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parameter-declaration-list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56DA6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375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nil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 xml:space="preserve">, </w:t>
            </w: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60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attribute-specifier-seq</w:t>
            </w: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/>
              </w:rPr>
              <w:t xml:space="preserve"> </w:t>
            </w:r>
            <w:r w:rsidRPr="00403F19">
              <w:rPr>
                <w:rFonts w:ascii="新宋体" w:eastAsia="新宋体" w:hAnsi="新宋体"/>
                <w:i/>
              </w:rPr>
              <w:t>decl-specifier-seq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declarator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|</w:t>
            </w:r>
            <w:r w:rsidRPr="00403F19">
              <w:rPr>
                <w:rFonts w:ascii="新宋体" w:eastAsia="新宋体" w:hAnsi="新宋体"/>
                <w:i/>
              </w:rPr>
              <w:t>abstract-declarator</w:t>
            </w:r>
          </w:p>
          <w:p w:rsidR="00F56DA6" w:rsidRPr="00A271D5" w:rsidRDefault="00F56DA6" w:rsidP="005166C9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)</w:t>
            </w:r>
          </w:p>
          <w:p w:rsidR="00F56DA6" w:rsidRPr="00E61A73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 xml:space="preserve"> </w:t>
            </w:r>
            <w:r w:rsidRPr="00E61A73">
              <w:rPr>
                <w:rFonts w:ascii="新宋体" w:eastAsia="新宋体" w:hAnsi="新宋体"/>
              </w:rPr>
              <w:t xml:space="preserve">= </w:t>
            </w:r>
            <w:r w:rsidRPr="00403F19">
              <w:rPr>
                <w:rFonts w:ascii="新宋体" w:eastAsia="新宋体" w:hAnsi="新宋体"/>
                <w:i/>
              </w:rPr>
              <w:t>initializer-clause</w:t>
            </w:r>
            <w:r w:rsidRPr="00A271D5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2279"/>
        <w:gridCol w:w="568"/>
        <w:gridCol w:w="463"/>
        <w:gridCol w:w="1865"/>
        <w:gridCol w:w="567"/>
        <w:gridCol w:w="1205"/>
        <w:gridCol w:w="462"/>
        <w:gridCol w:w="1863"/>
        <w:gridCol w:w="567"/>
        <w:gridCol w:w="3643"/>
      </w:tblGrid>
      <w:tr w:rsidR="002B3A88" w:rsidTr="008324EC">
        <w:tc>
          <w:tcPr>
            <w:tcW w:w="1663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function-definition</w:t>
            </w:r>
          </w:p>
        </w:tc>
      </w:tr>
      <w:tr w:rsidR="0073300B" w:rsidTr="008324EC"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attribute-specifier-seq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283" w:type="dxa"/>
            <w:tcBorders>
              <w:top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virt-specifier-seq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D4DC0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491" w:type="dxa"/>
            <w:tcBorders>
              <w:top w:val="single" w:sz="4" w:space="0" w:color="auto"/>
              <w:bottom w:val="single" w:sz="4" w:space="0" w:color="auto"/>
            </w:tcBorders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2B3A88">
              <w:rPr>
                <w:rFonts w:ascii="新宋体" w:eastAsia="新宋体" w:hAnsi="新宋体"/>
                <w:i/>
              </w:rPr>
              <w:t>function-body</w:t>
            </w:r>
          </w:p>
        </w:tc>
      </w:tr>
      <w:tr w:rsidR="002B3A88" w:rsidTr="008324EC"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811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286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283" w:type="dxa"/>
          </w:tcPr>
          <w:p w:rsidR="002B3A88" w:rsidRP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2B3A88" w:rsidRDefault="002B3A88" w:rsidP="008324EC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491" w:type="dxa"/>
          </w:tcPr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((</w:t>
            </w:r>
            <w:r w:rsidRPr="002B3A88">
              <w:rPr>
                <w:rFonts w:ascii="新宋体" w:eastAsia="新宋体" w:hAnsi="新宋体"/>
                <w:i/>
              </w:rPr>
              <w:t>ctor-initializer</w:t>
            </w:r>
            <w:r w:rsidRPr="002B3A88">
              <w:rPr>
                <w:rFonts w:ascii="新宋体" w:eastAsia="新宋体" w:hAnsi="新宋体"/>
                <w:color w:val="FF0000"/>
              </w:rPr>
              <w:t>)?</w:t>
            </w:r>
            <w:r w:rsidRPr="002B3A88">
              <w:rPr>
                <w:rFonts w:ascii="新宋体" w:eastAsia="新宋体" w:hAnsi="新宋体"/>
              </w:rPr>
              <w:t xml:space="preserve"> </w:t>
            </w:r>
            <w:r w:rsidRPr="002B3A88">
              <w:rPr>
                <w:rFonts w:ascii="新宋体" w:eastAsia="新宋体" w:hAnsi="新宋体"/>
                <w:i/>
              </w:rPr>
              <w:t>compound-statement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  <w:i/>
              </w:rPr>
              <w:t>function-try-block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default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Default="002B3A88" w:rsidP="008324EC">
            <w:pPr>
              <w:wordWrap w:val="0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 w:hint="eastAsia"/>
                <w:color w:val="FF0000"/>
              </w:rPr>
              <w:t>|</w:t>
            </w:r>
            <w:r w:rsidRPr="002B3A88">
              <w:rPr>
                <w:rFonts w:ascii="新宋体" w:eastAsia="新宋体" w:hAnsi="新宋体"/>
              </w:rPr>
              <w:t xml:space="preserve">= </w:t>
            </w:r>
            <w:r w:rsidRPr="002B3A88">
              <w:rPr>
                <w:rFonts w:ascii="新宋体" w:eastAsia="新宋体" w:hAnsi="新宋体"/>
                <w:b/>
              </w:rPr>
              <w:t>delete</w:t>
            </w:r>
            <w:r w:rsidRPr="002B3A88">
              <w:rPr>
                <w:rFonts w:ascii="新宋体" w:eastAsia="新宋体" w:hAnsi="新宋体"/>
              </w:rPr>
              <w:t xml:space="preserve"> ;</w:t>
            </w:r>
          </w:p>
          <w:p w:rsidR="002B3A88" w:rsidRPr="002B3A88" w:rsidRDefault="002B3A88" w:rsidP="008324EC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B3A88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2B3A88" w:rsidRPr="00FD4837" w:rsidRDefault="002B3A88" w:rsidP="005D3DA9">
      <w:pPr>
        <w:wordWrap w:val="0"/>
        <w:jc w:val="left"/>
        <w:rPr>
          <w:rFonts w:ascii="新宋体" w:eastAsia="新宋体" w:hAnsi="新宋体"/>
        </w:rPr>
      </w:pPr>
    </w:p>
    <w:p w:rsid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07A87" w:rsidTr="0073300B">
        <w:tc>
          <w:tcPr>
            <w:tcW w:w="13948" w:type="dxa"/>
          </w:tcPr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init-declarator-list: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init-declarator-list , 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 initializer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 trailing-return-type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ptr-operator 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noptr-declarator: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declarator-id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[ constant-expression opt ]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ptr-declarator )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parameters-and-qualifiers:</w:t>
            </w:r>
          </w:p>
          <w:p w:rsidR="00507A87" w:rsidRPr="00507A87" w:rsidRDefault="00507A87" w:rsidP="00A911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parameter-declaration-clause ) cv-qualifier-seq opt</w:t>
            </w:r>
            <w:r w:rsidR="00A911B2">
              <w:rPr>
                <w:rFonts w:ascii="新宋体" w:eastAsia="新宋体" w:hAnsi="新宋体"/>
              </w:rPr>
              <w:t xml:space="preserve"> </w:t>
            </w:r>
            <w:r w:rsidRPr="00507A87">
              <w:rPr>
                <w:rFonts w:ascii="新宋体" w:eastAsia="新宋体" w:hAnsi="新宋体"/>
              </w:rPr>
              <w:t>ref-qualifier opt exception-specification opt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trailing-return-type:</w:t>
            </w:r>
          </w:p>
          <w:p w:rsid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-&gt; trailing-type-specifier-seq abstract-declarator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ptr-operator: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nested-name-specifier 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cv-qualifier-seq: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F60414">
              <w:rPr>
                <w:rFonts w:ascii="新宋体" w:eastAsia="新宋体" w:hAnsi="新宋体"/>
              </w:rPr>
              <w:t>cv-qualifier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const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volatile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ref-qualifier: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declarator-id:</w:t>
            </w:r>
          </w:p>
          <w:p w:rsidR="00F00E9C" w:rsidRPr="00F60414" w:rsidRDefault="00F60414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4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3"/>
            <w:r w:rsidRPr="00F60414">
              <w:rPr>
                <w:rFonts w:ascii="新宋体" w:eastAsia="新宋体" w:hAnsi="新宋体"/>
              </w:rPr>
              <w:t>... opt id-expression</w:t>
            </w:r>
          </w:p>
          <w:p w:rsidR="00F00E9C" w:rsidRPr="00F60414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type-id: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type-specifier-seq 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 trailing-return-type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ptr-abstract-declarator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[ constant-expression opt ] attribute-specifier-seq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( ptr-abstract-declarator )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lastRenderedPageBreak/>
              <w:t>noptr-abstract-pack-declarator: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parameters-and-qualifiers</w:t>
            </w:r>
          </w:p>
          <w:p w:rsidR="00E61A73" w:rsidRPr="00F00E9C" w:rsidRDefault="00F00E9C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[ constant-expression opt ] attribute-specifier-seq opt</w:t>
            </w:r>
          </w:p>
          <w:p w:rsidR="00E61A73" w:rsidRPr="00F00E9C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parameter-declaration-clause: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opt ... opt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 = initializer-clause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</w:t>
            </w:r>
          </w:p>
          <w:p w:rsidR="002B3A88" w:rsidRPr="00E61A73" w:rsidRDefault="00E61A73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 = initializer-clause</w:t>
            </w:r>
          </w:p>
          <w:p w:rsidR="002B3A88" w:rsidRPr="00E61A73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</w:t>
            </w:r>
            <w:r w:rsidRPr="002B3A88">
              <w:rPr>
                <w:rFonts w:ascii="新宋体" w:eastAsia="新宋体" w:hAnsi="新宋体"/>
              </w:rPr>
              <w:t>unction-definition: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attribute-specifier-seq opt decl-specifier-seq opt declarator virt-specifier-seq opt function-body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3A88">
              <w:rPr>
                <w:rFonts w:ascii="新宋体" w:eastAsia="新宋体" w:hAnsi="新宋体"/>
              </w:rPr>
              <w:t>function-body: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ctor-initializer opt compound-statement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function-try-block</w:t>
            </w:r>
          </w:p>
          <w:p w:rsidR="002B3A88" w:rsidRPr="002B3A88" w:rsidRDefault="002B3A88" w:rsidP="002B3A8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default ;</w:t>
            </w:r>
          </w:p>
          <w:p w:rsidR="0073300B" w:rsidRPr="002B3A88" w:rsidRDefault="002B3A88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2B3A88">
              <w:rPr>
                <w:rFonts w:ascii="新宋体" w:eastAsia="新宋体" w:hAnsi="新宋体"/>
              </w:rPr>
              <w:t>= delete ;</w:t>
            </w:r>
            <w:r w:rsidR="0073300B" w:rsidRPr="002B3A88">
              <w:rPr>
                <w:rFonts w:ascii="新宋体" w:eastAsia="新宋体" w:hAnsi="新宋体"/>
              </w:rPr>
              <w:t xml:space="preserve"> </w:t>
            </w:r>
          </w:p>
          <w:p w:rsidR="0073300B" w:rsidRPr="002B3A88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brace-or-equal-initializer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　</w:t>
            </w:r>
            <w:r w:rsidRPr="0073300B">
              <w:rPr>
                <w:rFonts w:ascii="新宋体" w:eastAsia="新宋体" w:hAnsi="新宋体"/>
              </w:rPr>
              <w:t>( expression-list )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brace-or-equal-initializer: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= initializer-clause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initializer-clause: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assignment-expression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braced-init-list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initializer-list: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bookmarkStart w:id="4" w:name="OLE_LINK5"/>
            <w:r w:rsidRPr="0073300B">
              <w:rPr>
                <w:rFonts w:ascii="新宋体" w:eastAsia="新宋体" w:hAnsi="新宋体"/>
              </w:rPr>
              <w:t>initializer-clause ...</w:t>
            </w:r>
            <w:bookmarkEnd w:id="4"/>
            <w:r w:rsidRPr="0073300B">
              <w:rPr>
                <w:rFonts w:ascii="新宋体" w:eastAsia="新宋体" w:hAnsi="新宋体"/>
              </w:rPr>
              <w:t xml:space="preserve">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initializer-list , initializer-clause ... opt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braced-init-list:</w:t>
            </w:r>
          </w:p>
          <w:p w:rsidR="0073300B" w:rsidRPr="0073300B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initializer-list , opt }</w:t>
            </w:r>
          </w:p>
          <w:p w:rsidR="00507A87" w:rsidRDefault="0073300B" w:rsidP="0073300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73300B">
              <w:rPr>
                <w:rFonts w:ascii="新宋体" w:eastAsia="新宋体" w:hAnsi="新宋体"/>
              </w:rPr>
              <w:t>{ }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94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2601"/>
        <w:gridCol w:w="501"/>
        <w:gridCol w:w="2076"/>
        <w:gridCol w:w="501"/>
        <w:gridCol w:w="501"/>
        <w:gridCol w:w="501"/>
        <w:gridCol w:w="501"/>
        <w:gridCol w:w="3651"/>
        <w:gridCol w:w="501"/>
        <w:gridCol w:w="501"/>
        <w:gridCol w:w="606"/>
        <w:gridCol w:w="606"/>
        <w:gridCol w:w="439"/>
        <w:gridCol w:w="521"/>
        <w:gridCol w:w="501"/>
        <w:gridCol w:w="2391"/>
        <w:gridCol w:w="501"/>
      </w:tblGrid>
      <w:tr w:rsidR="0073300B" w:rsidTr="00071D9B">
        <w:tc>
          <w:tcPr>
            <w:tcW w:w="1940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</w:t>
            </w:r>
          </w:p>
        </w:tc>
      </w:tr>
      <w:tr w:rsidR="0073300B" w:rsidTr="00071D9B"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5510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brace-or-equal-initializer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39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 xml:space="preserve">( </w:t>
            </w:r>
            <w:r w:rsidRPr="00071D9B">
              <w:rPr>
                <w:rFonts w:ascii="新宋体" w:eastAsia="新宋体" w:hAnsi="新宋体"/>
                <w:i/>
              </w:rPr>
              <w:t>expression-list</w:t>
            </w:r>
            <w:r w:rsidRPr="0073300B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=</w:t>
            </w:r>
          </w:p>
        </w:tc>
        <w:tc>
          <w:tcPr>
            <w:tcW w:w="6180" w:type="dxa"/>
            <w:gridSpan w:val="5"/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306" w:type="dxa"/>
            <w:gridSpan w:val="8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2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601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assignment-expression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  <w:tcBorders>
              <w:top w:val="single" w:sz="4" w:space="0" w:color="auto"/>
              <w:bottom w:val="nil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braced-init-list</w:t>
            </w:r>
          </w:p>
        </w:tc>
        <w:tc>
          <w:tcPr>
            <w:tcW w:w="501" w:type="dxa"/>
            <w:tcBorders>
              <w:top w:val="single" w:sz="4" w:space="0" w:color="auto"/>
              <w:bottom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{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:rsidR="0073300B" w:rsidRPr="00071D9B" w:rsidRDefault="0073300B" w:rsidP="00071D9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071D9B">
              <w:rPr>
                <w:rFonts w:ascii="新宋体" w:eastAsia="新宋体" w:hAnsi="新宋体"/>
                <w:i/>
              </w:rPr>
              <w:t>initializer-list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</w:rPr>
              <w:t>,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</w:t>
            </w:r>
            <w:r w:rsidRPr="0073300B">
              <w:rPr>
                <w:rFonts w:ascii="新宋体" w:eastAsia="新宋体" w:hAnsi="新宋体"/>
                <w:color w:val="FF0000"/>
              </w:rPr>
              <w:t>?</w:t>
            </w:r>
          </w:p>
        </w:tc>
        <w:tc>
          <w:tcPr>
            <w:tcW w:w="60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439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}</w:t>
            </w: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3300B" w:rsidTr="00071D9B"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nil"/>
            </w:tcBorders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6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651" w:type="dxa"/>
          </w:tcPr>
          <w:p w:rsid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</w:t>
            </w:r>
          </w:p>
          <w:p w:rsidR="0073300B" w:rsidRPr="0073300B" w:rsidRDefault="0073300B" w:rsidP="00071D9B">
            <w:pPr>
              <w:wordWrap w:val="0"/>
              <w:rPr>
                <w:rFonts w:ascii="新宋体" w:eastAsia="新宋体" w:hAnsi="新宋体"/>
              </w:rPr>
            </w:pP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, </w:t>
            </w:r>
            <w:r w:rsidRPr="00071D9B">
              <w:rPr>
                <w:rFonts w:ascii="新宋体" w:eastAsia="新宋体" w:hAnsi="新宋体"/>
                <w:i/>
              </w:rPr>
              <w:t>initializer-clause</w:t>
            </w:r>
            <w:r w:rsidRPr="0073300B">
              <w:rPr>
                <w:rFonts w:ascii="新宋体" w:eastAsia="新宋体" w:hAnsi="新宋体"/>
                <w:color w:val="FF0000"/>
              </w:rPr>
              <w:t>(</w:t>
            </w:r>
            <w:r w:rsidRPr="0073300B">
              <w:rPr>
                <w:rFonts w:ascii="新宋体" w:eastAsia="新宋体" w:hAnsi="新宋体"/>
              </w:rPr>
              <w:t xml:space="preserve"> ...</w:t>
            </w:r>
            <w:r w:rsidRPr="0073300B">
              <w:rPr>
                <w:rFonts w:ascii="新宋体" w:eastAsia="新宋体" w:hAnsi="新宋体"/>
                <w:color w:val="FF0000"/>
              </w:rPr>
              <w:t>)?)*</w:t>
            </w: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39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2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</w:tcPr>
          <w:p w:rsidR="0073300B" w:rsidRP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3300B" w:rsidRDefault="0073300B" w:rsidP="00071D9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E61A73" w:rsidRDefault="00E61A73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Look w:val="04A0" w:firstRow="1" w:lastRow="0" w:firstColumn="1" w:lastColumn="0" w:noHBand="0" w:noVBand="1"/>
      </w:tblPr>
      <w:tblGrid>
        <w:gridCol w:w="1555"/>
        <w:gridCol w:w="12506"/>
      </w:tblGrid>
      <w:tr w:rsidR="008324EC" w:rsidTr="008324EC">
        <w:tc>
          <w:tcPr>
            <w:tcW w:w="1555" w:type="dxa"/>
          </w:tcPr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49"/>
            <w:r w:rsidRPr="008324EC">
              <w:rPr>
                <w:rFonts w:ascii="新宋体" w:eastAsia="新宋体" w:hAnsi="新宋体"/>
              </w:rPr>
              <w:t>5 Expressions</w:t>
            </w:r>
            <w:bookmarkEnd w:id="5"/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If an expression initially has the type “reference to T” (8.3.2, 8.5.3), the type is adjusted to T prior to</w:t>
            </w:r>
          </w:p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any further analysis.</w:t>
            </w:r>
          </w:p>
        </w:tc>
      </w:tr>
      <w:tr w:rsidR="008324EC" w:rsidTr="008324EC">
        <w:tc>
          <w:tcPr>
            <w:tcW w:w="1555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50"/>
            <w:r w:rsidRPr="008324EC">
              <w:rPr>
                <w:rFonts w:ascii="新宋体" w:eastAsia="新宋体" w:hAnsi="新宋体"/>
              </w:rPr>
              <w:t>5 Expressions</w:t>
            </w:r>
            <w:bookmarkEnd w:id="6"/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If a prvalue initially has the type “cv T,” where T is a cv-unqualified non-class, non-array type, the type of</w:t>
            </w:r>
          </w:p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expression is adjusted to T prior to any further analysis.</w:t>
            </w:r>
          </w:p>
        </w:tc>
      </w:tr>
    </w:tbl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Look w:val="04A0" w:firstRow="1" w:lastRow="0" w:firstColumn="1" w:lastColumn="0" w:noHBand="0" w:noVBand="1"/>
      </w:tblPr>
      <w:tblGrid>
        <w:gridCol w:w="1555"/>
        <w:gridCol w:w="12506"/>
      </w:tblGrid>
      <w:tr w:rsidR="00B6625D" w:rsidRPr="00B6625D" w:rsidTr="008324EC">
        <w:tc>
          <w:tcPr>
            <w:tcW w:w="1555" w:type="dxa"/>
          </w:tcPr>
          <w:p w:rsidR="00142434" w:rsidRPr="00B6625D" w:rsidRDefault="0014243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2.14.7 Pointer literals</w:t>
            </w:r>
          </w:p>
        </w:tc>
        <w:tc>
          <w:tcPr>
            <w:tcW w:w="12506" w:type="dxa"/>
          </w:tcPr>
          <w:p w:rsidR="00142434" w:rsidRPr="00B6625D" w:rsidRDefault="00142434" w:rsidP="008324E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It is a prvalue of type std::nullptr_t.</w:t>
            </w:r>
          </w:p>
        </w:tc>
      </w:tr>
      <w:tr w:rsidR="008324EC" w:rsidTr="008324EC">
        <w:tc>
          <w:tcPr>
            <w:tcW w:w="1555" w:type="dxa"/>
          </w:tcPr>
          <w:p w:rsidR="008324EC" w:rsidRDefault="008324E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4 Standard conversions</w:t>
            </w:r>
          </w:p>
        </w:tc>
        <w:tc>
          <w:tcPr>
            <w:tcW w:w="12506" w:type="dxa"/>
          </w:tcPr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result is an lvalue if T is an</w:t>
            </w:r>
          </w:p>
          <w:p w:rsidR="008324EC" w:rsidRP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lvalue reference type or an rvalue reference to function type (8.3.2), an xvalue if T is an rvalue reference to</w:t>
            </w:r>
          </w:p>
          <w:p w:rsidR="008324EC" w:rsidRDefault="008324EC" w:rsidP="008324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object type, and a prvalue otherwise.</w:t>
            </w:r>
          </w:p>
        </w:tc>
      </w:tr>
      <w:tr w:rsidR="00B6625D" w:rsidRPr="00B6625D" w:rsidTr="008324EC">
        <w:tc>
          <w:tcPr>
            <w:tcW w:w="1555" w:type="dxa"/>
          </w:tcPr>
          <w:p w:rsidR="00142434" w:rsidRPr="00B6625D" w:rsidRDefault="0014243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7" w:name="OLE_LINK59"/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4.1 Lvalue-to-rvalue conversion</w:t>
            </w:r>
            <w:bookmarkEnd w:id="7"/>
          </w:p>
        </w:tc>
        <w:tc>
          <w:tcPr>
            <w:tcW w:w="12506" w:type="dxa"/>
          </w:tcPr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A glvalue (3.10) of a non-function, non-array type T can be converted to a prvalue. 55 If T is an incomplete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type, a program that necessitates this conversion is ill-formed. If T is a non-class type, the type of the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prvalue is the cv-unqualified version of T. Otherwise, the type of the prvalue is T. 56</w:t>
            </w:r>
          </w:p>
        </w:tc>
      </w:tr>
      <w:tr w:rsidR="00B6625D" w:rsidRPr="00B6625D" w:rsidTr="008324EC">
        <w:tc>
          <w:tcPr>
            <w:tcW w:w="1555" w:type="dxa"/>
          </w:tcPr>
          <w:p w:rsidR="00142434" w:rsidRPr="00B6625D" w:rsidRDefault="0014243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4.1 Lvalue-to-rvalue conversion</w:t>
            </w:r>
          </w:p>
        </w:tc>
        <w:tc>
          <w:tcPr>
            <w:tcW w:w="12506" w:type="dxa"/>
          </w:tcPr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In all other cases, the result of the conversion is determined according to the following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rules: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 xml:space="preserve"> If T is (possibly cv-qualified) std::nullptr_t, the result is a null pointer constant (4.10).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 xml:space="preserve"> Otherwise, if T has a class type, the conversion copy-initializes a temporary of type T from the glvalue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and the result of the conversion is a prvalue for the temporary.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 xml:space="preserve"> Otherwise, if the object to which the glvalue refers contains an invalid pointer value (3.7.4.2, 3.7.4.3),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the behavior is implementation-defined.</w:t>
            </w:r>
          </w:p>
          <w:p w:rsidR="00142434" w:rsidRPr="00B6625D" w:rsidRDefault="00142434" w:rsidP="0014243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 xml:space="preserve"> Otherwise, the value contained in the object indicated by the glvalue is the prvalue result.</w:t>
            </w:r>
          </w:p>
        </w:tc>
      </w:tr>
      <w:tr w:rsidR="00B6625D" w:rsidRPr="00B6625D" w:rsidTr="008324EC">
        <w:tc>
          <w:tcPr>
            <w:tcW w:w="1555" w:type="dxa"/>
          </w:tcPr>
          <w:p w:rsidR="00DE2F82" w:rsidRPr="00B6625D" w:rsidRDefault="00DE2F82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4.2 Array-to-pointer conversion</w:t>
            </w:r>
          </w:p>
        </w:tc>
        <w:tc>
          <w:tcPr>
            <w:tcW w:w="12506" w:type="dxa"/>
          </w:tcPr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An lvalue or rvalue of type “array of N T” or “array of unknown bound of T” can be converted to a prvalue</w:t>
            </w:r>
          </w:p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of type “pointer to T”. The result is a pointer to the first element of the array.</w:t>
            </w:r>
          </w:p>
        </w:tc>
      </w:tr>
      <w:tr w:rsidR="00B6625D" w:rsidRPr="00B6625D" w:rsidTr="008324EC">
        <w:tc>
          <w:tcPr>
            <w:tcW w:w="1555" w:type="dxa"/>
          </w:tcPr>
          <w:p w:rsidR="00DE2F82" w:rsidRPr="00B6625D" w:rsidRDefault="00DE2F82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4.3 Function-to-pointer conversion</w:t>
            </w:r>
          </w:p>
        </w:tc>
        <w:tc>
          <w:tcPr>
            <w:tcW w:w="12506" w:type="dxa"/>
          </w:tcPr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An lvalue of function type T can be converted to a prvalue of type “pointer to T.” The result is a pointer to</w:t>
            </w:r>
          </w:p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the function. 57</w:t>
            </w:r>
          </w:p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57) This conversion never applies to non-static member functions because an lvalue that refers to a non-static member function</w:t>
            </w:r>
          </w:p>
          <w:p w:rsidR="00DE2F82" w:rsidRPr="00B6625D" w:rsidRDefault="00DE2F82" w:rsidP="00DE2F8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cannot be obtained.</w:t>
            </w:r>
          </w:p>
        </w:tc>
      </w:tr>
      <w:tr w:rsidR="00FE21CF" w:rsidTr="000262B4">
        <w:tc>
          <w:tcPr>
            <w:tcW w:w="1555" w:type="dxa"/>
          </w:tcPr>
          <w:p w:rsidR="00FE21CF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8" w:name="OLE_LINK65"/>
            <w:r w:rsidRPr="008324EC">
              <w:rPr>
                <w:rFonts w:ascii="新宋体" w:eastAsia="新宋体" w:hAnsi="新宋体"/>
              </w:rPr>
              <w:t>5 Expression</w:t>
            </w:r>
            <w:r w:rsidRPr="008324EC">
              <w:rPr>
                <w:rFonts w:ascii="新宋体" w:eastAsia="新宋体" w:hAnsi="新宋体"/>
              </w:rPr>
              <w:lastRenderedPageBreak/>
              <w:t>s</w:t>
            </w:r>
            <w:bookmarkEnd w:id="8"/>
          </w:p>
        </w:tc>
        <w:tc>
          <w:tcPr>
            <w:tcW w:w="12506" w:type="dxa"/>
          </w:tcPr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lastRenderedPageBreak/>
              <w:t>[Note: An expression is an xvalue if it is: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lastRenderedPageBreak/>
              <w:t>—</w:t>
            </w:r>
            <w:r w:rsidRPr="008324EC">
              <w:rPr>
                <w:rFonts w:ascii="新宋体" w:eastAsia="新宋体" w:hAnsi="新宋体"/>
              </w:rPr>
              <w:t xml:space="preserve"> the result of calling a function, whether implicitly or explicitly, whose return type is an rvalue reference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to object type,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cast to an rvalue reference to object type,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class member access expression designating a non-static data member of non-reference type in which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the object expression is an xvalue, or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 w:hint="eastAsia"/>
              </w:rPr>
              <w:t>—</w:t>
            </w:r>
            <w:r w:rsidRPr="008324EC">
              <w:rPr>
                <w:rFonts w:ascii="新宋体" w:eastAsia="新宋体" w:hAnsi="新宋体"/>
              </w:rPr>
              <w:t xml:space="preserve"> a .* pointer-to-member expression in which the first operand is an xvalue and the second operand is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a pointer to data member.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In general, the effect of this rule is that named rvalue references are treated as lvalues and unnamed rvalue</w:t>
            </w:r>
          </w:p>
          <w:p w:rsidR="00FE21CF" w:rsidRPr="008324EC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references to objects are treated as xvalues; rvalue references to functions are treated as lvalues whether</w:t>
            </w:r>
          </w:p>
          <w:p w:rsidR="00FE21CF" w:rsidRDefault="00FE21CF" w:rsidP="000262B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4EC">
              <w:rPr>
                <w:rFonts w:ascii="新宋体" w:eastAsia="新宋体" w:hAnsi="新宋体"/>
              </w:rPr>
              <w:t>named or not. —end note ]</w:t>
            </w:r>
          </w:p>
        </w:tc>
      </w:tr>
      <w:tr w:rsidR="00B6625D" w:rsidRPr="00B6625D" w:rsidTr="008324EC">
        <w:tc>
          <w:tcPr>
            <w:tcW w:w="1555" w:type="dxa"/>
          </w:tcPr>
          <w:p w:rsidR="008324EC" w:rsidRPr="00B6625D" w:rsidRDefault="008324EC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5.1.1 General</w:t>
            </w:r>
          </w:p>
        </w:tc>
        <w:tc>
          <w:tcPr>
            <w:tcW w:w="12506" w:type="dxa"/>
          </w:tcPr>
          <w:p w:rsidR="00F06B14" w:rsidRPr="00B6625D" w:rsidRDefault="008324EC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9" w:name="OLE_LINK54"/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A string literal is an lvalue</w:t>
            </w:r>
            <w:r w:rsidR="00F06B14" w:rsidRPr="00B6625D">
              <w:rPr>
                <w:rFonts w:ascii="新宋体" w:eastAsia="新宋体" w:hAnsi="新宋体"/>
                <w:color w:val="D0CECE" w:themeColor="background2" w:themeShade="E6"/>
              </w:rPr>
              <w:t>; all other</w:t>
            </w:r>
          </w:p>
          <w:p w:rsidR="008324EC" w:rsidRPr="00B6625D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B6625D">
              <w:rPr>
                <w:rFonts w:ascii="新宋体" w:eastAsia="新宋体" w:hAnsi="新宋体"/>
                <w:color w:val="D0CECE" w:themeColor="background2" w:themeShade="E6"/>
              </w:rPr>
              <w:t>literals are prvalues.</w:t>
            </w:r>
            <w:bookmarkEnd w:id="9"/>
          </w:p>
        </w:tc>
      </w:tr>
      <w:tr w:rsidR="00E76DBD" w:rsidRPr="003705BB" w:rsidTr="008324EC">
        <w:tc>
          <w:tcPr>
            <w:tcW w:w="1555" w:type="dxa"/>
          </w:tcPr>
          <w:p w:rsidR="00E76DBD" w:rsidRPr="003705BB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0" w:name="OLE_LINK61"/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  <w:bookmarkEnd w:id="10"/>
          </w:p>
        </w:tc>
        <w:tc>
          <w:tcPr>
            <w:tcW w:w="12506" w:type="dxa"/>
          </w:tcPr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If a declaration declares a member function or member function template of a class X, the expression this</w:t>
            </w:r>
          </w:p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is a prvalue of type “pointer to cv-qualifier-seq X” between the optional cv-qualifer-seq and the end of the</w:t>
            </w:r>
          </w:p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function-definition, member-declarator, or declarator.</w:t>
            </w:r>
          </w:p>
        </w:tc>
      </w:tr>
      <w:tr w:rsidR="00E76DBD" w:rsidRPr="003705BB" w:rsidTr="008324EC">
        <w:tc>
          <w:tcPr>
            <w:tcW w:w="1555" w:type="dxa"/>
          </w:tcPr>
          <w:p w:rsidR="00E76DBD" w:rsidRPr="003705BB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</w:p>
        </w:tc>
        <w:tc>
          <w:tcPr>
            <w:tcW w:w="12506" w:type="dxa"/>
          </w:tcPr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Otherwise, if a member-declarator declares a non-static data member (9.2) of a class X, the expression this</w:t>
            </w:r>
          </w:p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is a prvalue of type “pointer to X” within the optional brace-or-equal-initializer. It shall not appear elsewhere</w:t>
            </w:r>
          </w:p>
          <w:p w:rsidR="00E76DBD" w:rsidRPr="003705BB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3705BB">
              <w:rPr>
                <w:rFonts w:ascii="新宋体" w:eastAsia="新宋体" w:hAnsi="新宋体"/>
                <w:color w:val="D0CECE" w:themeColor="background2" w:themeShade="E6"/>
              </w:rPr>
              <w:t>in the member-declarator.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The presence of </w:t>
            </w:r>
            <w:bookmarkStart w:id="11" w:name="OLE_LINK60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parentheses </w:t>
            </w:r>
            <w:bookmarkEnd w:id="11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does not affect whether the expression is an lvalue.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2" w:name="_Hlk523754959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The result is an lvalue if </w:t>
            </w:r>
            <w:bookmarkStart w:id="13" w:name="OLE_LINK7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entity is</w:t>
            </w:r>
            <w:bookmarkEnd w:id="13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a function, variable,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or data member and a prvalue otherwise.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4" w:name="OLE_LINK53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result is an lvalue if the member is a static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member function or a data member and a prvalue otherwise.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5" w:name="OLE_LINK62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5.1.1 General</w:t>
            </w:r>
            <w:bookmarkEnd w:id="15"/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result is an lvalue if the member is a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function or a variable and a prvalue otherwise.</w:t>
            </w:r>
          </w:p>
        </w:tc>
      </w:tr>
      <w:tr w:rsidR="00E76DBD" w:rsidRPr="00A27C62" w:rsidTr="008324EC">
        <w:tc>
          <w:tcPr>
            <w:tcW w:w="1555" w:type="dxa"/>
          </w:tcPr>
          <w:p w:rsidR="00E76DBD" w:rsidRPr="00A27C62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5.1.1 General</w:t>
            </w:r>
          </w:p>
        </w:tc>
        <w:tc>
          <w:tcPr>
            <w:tcW w:w="12506" w:type="dxa"/>
          </w:tcPr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type of the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result is the type of the enumeration. The result is a prvalue.</w:t>
            </w:r>
          </w:p>
        </w:tc>
      </w:tr>
      <w:tr w:rsidR="00E76DBD" w:rsidRPr="00A27C62" w:rsidTr="008324EC">
        <w:tc>
          <w:tcPr>
            <w:tcW w:w="1555" w:type="dxa"/>
          </w:tcPr>
          <w:p w:rsidR="00E76DBD" w:rsidRPr="00A27C62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5.1.2 Lambda expressions</w:t>
            </w:r>
          </w:p>
        </w:tc>
        <w:tc>
          <w:tcPr>
            <w:tcW w:w="12506" w:type="dxa"/>
          </w:tcPr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[Note: The cast ensures that the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6" w:name="OLE_LINK6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transformed </w:t>
            </w:r>
            <w:bookmarkStart w:id="17" w:name="OLE_LINK10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expression is a prvalue</w:t>
            </w:r>
            <w:bookmarkEnd w:id="16"/>
            <w:bookmarkEnd w:id="17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. —end note ]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5.2.1 Subscripting</w:t>
            </w:r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expression E1[E2] is identical (by definition) to *((E1)+(E2)) [Note: see 5.3 and 5.7 for details of * and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+ and 8.3.4 for details of arrays. —end note ], except that in the case of an array operand, the result is an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lvalue if that operand is an lvalue and an xvalue otherwise.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18" w:name="OLE_LINK63"/>
            <w:bookmarkStart w:id="19" w:name="OLE_LINK55"/>
            <w:bookmarkStart w:id="20" w:name="OLE_LINK56"/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5.2.2 Function call</w:t>
            </w:r>
            <w:bookmarkEnd w:id="18"/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A function call is an lvalue if the result type is an lvalue reference type or an rvalue reference to function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type, an xvalue if the result type is an rvalue reference to object type, and a prvalue otherwise.</w:t>
            </w:r>
          </w:p>
        </w:tc>
      </w:tr>
      <w:tr w:rsidR="00E76DBD" w:rsidRPr="00A27C62" w:rsidTr="008324EC">
        <w:tc>
          <w:tcPr>
            <w:tcW w:w="1555" w:type="dxa"/>
          </w:tcPr>
          <w:p w:rsidR="00E76DBD" w:rsidRPr="00A27C62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5.2.2 Function call</w:t>
            </w:r>
          </w:p>
        </w:tc>
        <w:tc>
          <w:tcPr>
            <w:tcW w:w="12506" w:type="dxa"/>
          </w:tcPr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If a function call is a prvalue of object type: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the function call is either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the operand of a decltype-specifier or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the right operand of a comma operator that is the operand of a decltype-specifier,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a temporary object is not introduced for the prvalue. The type of the prvalue may be incomplete.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[Note: as a result, storage is not allocated for the prvalue and it is not destroyed; thus, a class type is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not instantiated as a result of being the type of a function call in this context. This is true regardless of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whether the expression uses function call notation or operator notation (13.3.1.2). —end note ] [Note: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unlike the rule for a decltype-specifier that considers whether an id-expression is parenthesized (7.1.6.2),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parentheses have no special meaning in this context. —end note ]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otherwise, the type of the prvalue shall be complete.</w:t>
            </w:r>
          </w:p>
        </w:tc>
      </w:tr>
      <w:tr w:rsidR="00F06B14" w:rsidRPr="00A27C62" w:rsidTr="008324EC">
        <w:tc>
          <w:tcPr>
            <w:tcW w:w="1555" w:type="dxa"/>
          </w:tcPr>
          <w:p w:rsidR="00F06B14" w:rsidRPr="00A27C62" w:rsidRDefault="00F06B14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5.2.5 Class member access</w:t>
            </w:r>
          </w:p>
        </w:tc>
        <w:tc>
          <w:tcPr>
            <w:tcW w:w="12506" w:type="dxa"/>
          </w:tcPr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If E2 is declared to have type “reference to T,” then E1.E2 is an lvalue; the type of E1.E2 is T. Otherwise,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one of the following rules applies.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E2 is a static data member and the type of E2 is T, then E1.E2 is an lvalue; the expression designates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named member of the class. The type of E1.E2 is T.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E2 is a non-static data member and the type of E1 is “cq1 vq1 X”, and the type of E2 is “cq2 vq2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T”, the expression designates the named member of the object designated by the first expression. If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E1 is an lvalue, then E1.E2 is an lvalue; otherwise E1.E2 is an xvalue. Let the notation vq12 stand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for the “union” of vq1 and vq2; that is, if vq1 or vq2 is volatile, then vq12 is volatile. Similarly,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let the notation cq12 stand for the “union” of cq1 and cq2; that is, if cq1 or cq2 is const, then cq12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is const. If E2 is declared to be a mutable member, then the type of E1.E2 is “vq12 T”. If E2 is not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declared to be a mutable member, then the type of E1.E2 is “cq12 vq12 T”.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E2 is a (possibly overloaded) member function, function overload resolution (13.3) is used to deter-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mine whether E1.E2 refers to a static or a non-static member function.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 xml:space="preserve">　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　</w:t>
            </w: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it refers to a static member function and the type of E2 is “function of parameter-type-list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returning T”, then E1.E2 is an lvalue; the expression designates the static member function. The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type of E1.E2 is the same type as that of E2, namely “function of parameter-type-list returning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T”.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 xml:space="preserve">　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　</w:t>
            </w: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Otherwise, if E1.E2 refers to a non-static member function and the type of E2 is “function of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parameter-type-list cv ref-qualifier opt returning T”, then E1.E2 is a prvalue. The expression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designates a non-static member function. The expression can be used only as the left-hand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operand of a member function call (9.3). [Note: Any redundant set of parentheses surrounding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expression is ignored (5.1). —end note ] The type of E1.E2 is “function of parameter-type-list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cv returning T”.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E2 is a nested type, the expression E1.E2 is ill-formed.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 w:hint="eastAsia"/>
                <w:color w:val="D0CECE" w:themeColor="background2" w:themeShade="E6"/>
              </w:rPr>
              <w:t>—</w:t>
            </w: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 xml:space="preserve"> If E2 is a member enumerator and the type of E2 is T, the expression E1.E2 is a prvalue. The type of</w:t>
            </w:r>
          </w:p>
          <w:p w:rsidR="00F06B14" w:rsidRPr="00A27C62" w:rsidRDefault="00F06B14" w:rsidP="00F06B14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E1.E2 is T.</w:t>
            </w:r>
          </w:p>
        </w:tc>
      </w:tr>
      <w:tr w:rsidR="00E76DBD" w:rsidRPr="00A27C62" w:rsidTr="008324EC">
        <w:tc>
          <w:tcPr>
            <w:tcW w:w="1555" w:type="dxa"/>
          </w:tcPr>
          <w:p w:rsidR="00E76DBD" w:rsidRPr="00A27C62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5.2.6 Increment and decrement</w:t>
            </w:r>
          </w:p>
        </w:tc>
        <w:tc>
          <w:tcPr>
            <w:tcW w:w="12506" w:type="dxa"/>
          </w:tcPr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The result is a</w:t>
            </w:r>
          </w:p>
          <w:p w:rsidR="00E76DBD" w:rsidRPr="00A27C62" w:rsidRDefault="00E76DBD" w:rsidP="00E76DB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27C62">
              <w:rPr>
                <w:rFonts w:ascii="新宋体" w:eastAsia="新宋体" w:hAnsi="新宋体"/>
                <w:color w:val="D0CECE" w:themeColor="background2" w:themeShade="E6"/>
              </w:rPr>
              <w:t>prvalue.</w:t>
            </w:r>
          </w:p>
        </w:tc>
      </w:tr>
      <w:tr w:rsidR="00FE21CF" w:rsidRPr="00D45B80" w:rsidTr="008324EC">
        <w:tc>
          <w:tcPr>
            <w:tcW w:w="1555" w:type="dxa"/>
          </w:tcPr>
          <w:p w:rsidR="00FE21CF" w:rsidRPr="00D45B80" w:rsidRDefault="00FE21CF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21" w:name="OLE_LINK57"/>
            <w:bookmarkStart w:id="22" w:name="OLE_LINK58"/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5.2.7 Dynamic cast</w:t>
            </w:r>
            <w:bookmarkEnd w:id="21"/>
            <w:bookmarkEnd w:id="22"/>
          </w:p>
        </w:tc>
        <w:tc>
          <w:tcPr>
            <w:tcW w:w="12506" w:type="dxa"/>
          </w:tcPr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If T is a pointer type, v shall be a prvalue of a pointer to complete class type, and the result is a prvalue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of type T. If T is an lvalue reference type, v shall be an lvalue of a complete class type, and the result is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an lvalue of the type referred to by T. If T is an rvalue reference type, v shall be an expression having a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complete class type, and the result is an xvalue of the type referred to by T.</w:t>
            </w:r>
          </w:p>
        </w:tc>
      </w:tr>
      <w:tr w:rsidR="00FE21CF" w:rsidRPr="00D45B80" w:rsidTr="008324EC">
        <w:tc>
          <w:tcPr>
            <w:tcW w:w="1555" w:type="dxa"/>
          </w:tcPr>
          <w:p w:rsidR="00FE21CF" w:rsidRPr="00D45B80" w:rsidRDefault="00FE21CF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5.2.7 Dynamic cast</w:t>
            </w:r>
          </w:p>
        </w:tc>
        <w:tc>
          <w:tcPr>
            <w:tcW w:w="12506" w:type="dxa"/>
          </w:tcPr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Similarly, if T is “reference to cv1 B” and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v has type cv2 D such that B is a base class of D, the result is the unique B subobject of the D object referred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to by v.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67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The result is an lvalue if T is an lvalue reference, or an xvalue if T is an rvalue reference.</w:t>
            </w:r>
          </w:p>
        </w:tc>
      </w:tr>
      <w:tr w:rsidR="00FE21CF" w:rsidRPr="00D45B80" w:rsidTr="008324EC">
        <w:tc>
          <w:tcPr>
            <w:tcW w:w="1555" w:type="dxa"/>
          </w:tcPr>
          <w:p w:rsidR="00FE21CF" w:rsidRPr="00D45B80" w:rsidRDefault="00FE21CF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5.2.8 Type identification</w:t>
            </w:r>
          </w:p>
        </w:tc>
        <w:tc>
          <w:tcPr>
            <w:tcW w:w="12506" w:type="dxa"/>
          </w:tcPr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The result of a typeid expression is an lvalue of static type const std::type_info (18.7.1) and dynamic type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const std::type_info or const name where name is an implementation-defined class publicly derived from</w:t>
            </w:r>
          </w:p>
          <w:p w:rsidR="00FE21CF" w:rsidRPr="00D45B80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D45B80">
              <w:rPr>
                <w:rFonts w:ascii="新宋体" w:eastAsia="新宋体" w:hAnsi="新宋体"/>
                <w:color w:val="D0CECE" w:themeColor="background2" w:themeShade="E6"/>
              </w:rPr>
              <w:t>std::type_info which preserves the behavior described in 18.7.1.</w:t>
            </w:r>
          </w:p>
        </w:tc>
      </w:tr>
      <w:bookmarkEnd w:id="12"/>
      <w:bookmarkEnd w:id="14"/>
      <w:bookmarkEnd w:id="19"/>
      <w:bookmarkEnd w:id="20"/>
      <w:tr w:rsidR="00FE21CF" w:rsidRPr="002D1D72" w:rsidTr="008324EC">
        <w:tc>
          <w:tcPr>
            <w:tcW w:w="1555" w:type="dxa"/>
          </w:tcPr>
          <w:p w:rsidR="00FE21CF" w:rsidRPr="002D1D72" w:rsidRDefault="00FE21CF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5.2.9 Static cast</w:t>
            </w:r>
          </w:p>
        </w:tc>
        <w:tc>
          <w:tcPr>
            <w:tcW w:w="12506" w:type="dxa"/>
          </w:tcPr>
          <w:p w:rsidR="00FE21CF" w:rsidRPr="002D1D72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If T</w:t>
            </w:r>
          </w:p>
          <w:p w:rsidR="00FE21CF" w:rsidRPr="002D1D72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is an lvalue reference type or an rvalue reference to function type, the result is an lvalue; if T is an rvalue</w:t>
            </w:r>
          </w:p>
          <w:p w:rsidR="00FE21CF" w:rsidRPr="002D1D72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reference to object type, the result is an xvalue; otherwise, the result is a prvalue. The static_cast operator</w:t>
            </w:r>
          </w:p>
          <w:p w:rsidR="00FE21CF" w:rsidRPr="002D1D72" w:rsidRDefault="00FE21CF" w:rsidP="00FE21CF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shall not cast away constness (5.2.11).</w:t>
            </w:r>
          </w:p>
        </w:tc>
      </w:tr>
      <w:tr w:rsidR="002D1D72" w:rsidRPr="002D1D72" w:rsidTr="008324EC">
        <w:tc>
          <w:tcPr>
            <w:tcW w:w="1555" w:type="dxa"/>
          </w:tcPr>
          <w:p w:rsidR="00FE21CF" w:rsidRPr="002D1D72" w:rsidRDefault="00FE21CF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5.2.10 Reinterpret cast</w:t>
            </w:r>
          </w:p>
        </w:tc>
        <w:tc>
          <w:tcPr>
            <w:tcW w:w="12506" w:type="dxa"/>
          </w:tcPr>
          <w:p w:rsidR="00FE21CF" w:rsidRPr="002D1D72" w:rsidRDefault="00FE21CF" w:rsidP="002D1D7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If T is an lvalue reference type or an rvalue reference to function type, the result is an lvalue; if T is an</w:t>
            </w:r>
            <w:r w:rsidR="002D1D72" w:rsidRPr="002D1D72">
              <w:rPr>
                <w:rFonts w:ascii="新宋体" w:eastAsia="新宋体" w:hAnsi="新宋体"/>
                <w:color w:val="D0CECE" w:themeColor="background2" w:themeShade="E6"/>
              </w:rPr>
              <w:t xml:space="preserve"> </w:t>
            </w: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rvalue reference to object type, the result is an xvalue; otherwise, the result is a prvalue and the lvalue-to-rvalue (4.1), array-to-pointer (4.2), and function-to-pointer (4.3) standard conversions are performed on the</w:t>
            </w:r>
            <w:r w:rsidR="002D1D72" w:rsidRPr="002D1D72">
              <w:rPr>
                <w:rFonts w:ascii="新宋体" w:eastAsia="新宋体" w:hAnsi="新宋体"/>
                <w:color w:val="D0CECE" w:themeColor="background2" w:themeShade="E6"/>
              </w:rPr>
              <w:t xml:space="preserve"> </w:t>
            </w: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expression v.</w:t>
            </w:r>
          </w:p>
        </w:tc>
      </w:tr>
      <w:tr w:rsidR="002D1D72" w:rsidRPr="002D1D72" w:rsidTr="008324EC">
        <w:tc>
          <w:tcPr>
            <w:tcW w:w="1555" w:type="dxa"/>
          </w:tcPr>
          <w:p w:rsidR="000B6406" w:rsidRPr="002D1D72" w:rsidRDefault="000B6406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5.2.11 Const cast</w:t>
            </w:r>
          </w:p>
        </w:tc>
        <w:tc>
          <w:tcPr>
            <w:tcW w:w="12506" w:type="dxa"/>
          </w:tcPr>
          <w:p w:rsidR="000B6406" w:rsidRPr="002D1D72" w:rsidRDefault="000B6406" w:rsidP="002D1D72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If T is an lvalue reference to object type, the</w:t>
            </w:r>
            <w:r w:rsidR="002D1D72" w:rsidRPr="002D1D72">
              <w:rPr>
                <w:rFonts w:ascii="新宋体" w:eastAsia="新宋体" w:hAnsi="新宋体"/>
                <w:color w:val="D0CECE" w:themeColor="background2" w:themeShade="E6"/>
              </w:rPr>
              <w:t xml:space="preserve"> </w:t>
            </w: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result is an lvalue; if T is an rvalue reference to object type, the result is an xvalue; otherwise, the result</w:t>
            </w:r>
            <w:r w:rsidR="002D1D72" w:rsidRPr="002D1D72">
              <w:rPr>
                <w:rFonts w:ascii="新宋体" w:eastAsia="新宋体" w:hAnsi="新宋体"/>
                <w:color w:val="D0CECE" w:themeColor="background2" w:themeShade="E6"/>
              </w:rPr>
              <w:t xml:space="preserve"> </w:t>
            </w: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is a prvalue and the lvalue-to-rvalue (4.1), array-to-pointer (4.2), and function-to-pointer (4.3) standard</w:t>
            </w:r>
            <w:r w:rsidR="002D1D72" w:rsidRPr="002D1D72">
              <w:rPr>
                <w:rFonts w:ascii="新宋体" w:eastAsia="新宋体" w:hAnsi="新宋体"/>
                <w:color w:val="D0CECE" w:themeColor="background2" w:themeShade="E6"/>
              </w:rPr>
              <w:t xml:space="preserve"> </w:t>
            </w:r>
            <w:r w:rsidRPr="002D1D72">
              <w:rPr>
                <w:rFonts w:ascii="新宋体" w:eastAsia="新宋体" w:hAnsi="新宋体"/>
                <w:color w:val="D0CECE" w:themeColor="background2" w:themeShade="E6"/>
              </w:rPr>
              <w:t>conversions are performed on the expression v.</w:t>
            </w:r>
          </w:p>
        </w:tc>
      </w:tr>
      <w:tr w:rsidR="000B6406" w:rsidRPr="00545E27" w:rsidTr="008324EC">
        <w:tc>
          <w:tcPr>
            <w:tcW w:w="1555" w:type="dxa"/>
          </w:tcPr>
          <w:p w:rsidR="000B6406" w:rsidRPr="00545E27" w:rsidRDefault="000B6406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5.3.1 Unary operators</w:t>
            </w:r>
          </w:p>
        </w:tc>
        <w:tc>
          <w:tcPr>
            <w:tcW w:w="12506" w:type="dxa"/>
          </w:tcPr>
          <w:p w:rsidR="000B6406" w:rsidRPr="00545E27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unary * operator performs indirection: the expression to which it is applied shall be a pointer to an</w:t>
            </w:r>
          </w:p>
          <w:p w:rsidR="000B6406" w:rsidRPr="00545E27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object type, or a pointer to a function type and the result is an lvalue referring to the object or function</w:t>
            </w:r>
          </w:p>
          <w:p w:rsidR="000B6406" w:rsidRPr="00545E27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to which the expression points.</w:t>
            </w:r>
          </w:p>
        </w:tc>
      </w:tr>
      <w:tr w:rsidR="00E76DBD" w:rsidRPr="00545E27" w:rsidTr="008324EC">
        <w:tc>
          <w:tcPr>
            <w:tcW w:w="1555" w:type="dxa"/>
          </w:tcPr>
          <w:p w:rsidR="00E76DBD" w:rsidRPr="00545E27" w:rsidRDefault="00E76DB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bookmarkStart w:id="23" w:name="OLE_LINK64"/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5.3.1 Unary operators</w:t>
            </w:r>
            <w:bookmarkEnd w:id="23"/>
          </w:p>
        </w:tc>
        <w:tc>
          <w:tcPr>
            <w:tcW w:w="12506" w:type="dxa"/>
          </w:tcPr>
          <w:p w:rsidR="00E76DBD" w:rsidRPr="00545E27" w:rsidRDefault="00E76DBD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result of each of the following unary operators is a prvalue.</w:t>
            </w:r>
          </w:p>
        </w:tc>
      </w:tr>
      <w:tr w:rsidR="00AF2C6D" w:rsidRPr="00545E27" w:rsidTr="008324EC">
        <w:tc>
          <w:tcPr>
            <w:tcW w:w="1555" w:type="dxa"/>
          </w:tcPr>
          <w:p w:rsidR="00AF2C6D" w:rsidRPr="00545E27" w:rsidRDefault="00AF2C6D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 xml:space="preserve">5.3.1 Unary </w:t>
            </w: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operators</w:t>
            </w:r>
          </w:p>
        </w:tc>
        <w:tc>
          <w:tcPr>
            <w:tcW w:w="12506" w:type="dxa"/>
          </w:tcPr>
          <w:p w:rsidR="00AF2C6D" w:rsidRPr="00545E27" w:rsidRDefault="00AF2C6D" w:rsidP="00AF2C6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If the operand is a qualified-id naming a non-static member m of some class C with type T, the result has</w:t>
            </w:r>
          </w:p>
          <w:p w:rsidR="00AF2C6D" w:rsidRPr="00545E27" w:rsidRDefault="00AF2C6D" w:rsidP="00AF2C6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type “pointer to member of class C of type T” and is a prvalue designating C::m. Otherwise, if the type of</w:t>
            </w:r>
          </w:p>
          <w:p w:rsidR="00AF2C6D" w:rsidRPr="00545E27" w:rsidRDefault="00AF2C6D" w:rsidP="00AF2C6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expression is T, the result has type “pointer to T” and is a prvalue that is the address of the designated</w:t>
            </w:r>
          </w:p>
          <w:p w:rsidR="00AF2C6D" w:rsidRPr="00545E27" w:rsidRDefault="00AF2C6D" w:rsidP="00AF2C6D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object (1.7) or a pointer to the designated function.</w:t>
            </w:r>
          </w:p>
        </w:tc>
      </w:tr>
      <w:tr w:rsidR="000B6406" w:rsidRPr="00545E27" w:rsidTr="008324EC">
        <w:tc>
          <w:tcPr>
            <w:tcW w:w="1555" w:type="dxa"/>
          </w:tcPr>
          <w:p w:rsidR="000B6406" w:rsidRPr="00545E27" w:rsidRDefault="000B6406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lastRenderedPageBreak/>
              <w:t>5.3.2 Increment and decrement</w:t>
            </w:r>
          </w:p>
        </w:tc>
        <w:tc>
          <w:tcPr>
            <w:tcW w:w="12506" w:type="dxa"/>
          </w:tcPr>
          <w:p w:rsidR="000B6406" w:rsidRPr="00545E27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result is the updated operand; it is an lvalue, and it is a bit-field if</w:t>
            </w:r>
          </w:p>
          <w:p w:rsidR="000B6406" w:rsidRPr="00545E27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operand is a bit-field.</w:t>
            </w:r>
          </w:p>
        </w:tc>
      </w:tr>
      <w:tr w:rsidR="001F5DAC" w:rsidRPr="00545E27" w:rsidTr="008324EC">
        <w:tc>
          <w:tcPr>
            <w:tcW w:w="1555" w:type="dxa"/>
          </w:tcPr>
          <w:p w:rsidR="001F5DAC" w:rsidRPr="00545E27" w:rsidRDefault="001F5DAC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5.3.7 noexcept operator</w:t>
            </w:r>
          </w:p>
        </w:tc>
        <w:tc>
          <w:tcPr>
            <w:tcW w:w="12506" w:type="dxa"/>
          </w:tcPr>
          <w:p w:rsidR="001F5DAC" w:rsidRPr="00545E27" w:rsidRDefault="001F5DAC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545E27">
              <w:rPr>
                <w:rFonts w:ascii="新宋体" w:eastAsia="新宋体" w:hAnsi="新宋体"/>
                <w:color w:val="D0CECE" w:themeColor="background2" w:themeShade="E6"/>
              </w:rPr>
              <w:t>The result of the noexcept operator is a constant of type bool and is a prvalue.</w:t>
            </w:r>
          </w:p>
        </w:tc>
      </w:tr>
      <w:tr w:rsidR="000B6406" w:rsidRPr="00AB752E" w:rsidTr="008324EC">
        <w:tc>
          <w:tcPr>
            <w:tcW w:w="1555" w:type="dxa"/>
          </w:tcPr>
          <w:p w:rsidR="000B6406" w:rsidRPr="00AB752E" w:rsidRDefault="000B6406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5.4 Explicit type conversion (cast notation)</w:t>
            </w:r>
          </w:p>
        </w:tc>
        <w:tc>
          <w:tcPr>
            <w:tcW w:w="12506" w:type="dxa"/>
          </w:tcPr>
          <w:p w:rsidR="000B6406" w:rsidRPr="00AB752E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The result is an lvalue if T is an lvalue reference</w:t>
            </w:r>
          </w:p>
          <w:p w:rsidR="000B6406" w:rsidRPr="00AB752E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type or an rvalue reference to function type and an xvalue if T is an rvalue reference to object type; otherwise</w:t>
            </w:r>
          </w:p>
          <w:p w:rsidR="000B6406" w:rsidRPr="00AB752E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the result is a prvalue. [Note: if T is a non-class type that is cv-qualified, the cv-qualifiers are discarded</w:t>
            </w:r>
          </w:p>
          <w:p w:rsidR="000B6406" w:rsidRPr="00AB752E" w:rsidRDefault="000B6406" w:rsidP="000B6406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when determining the type of the resulting prvalue; see Clause 5. —end note ]</w:t>
            </w:r>
          </w:p>
        </w:tc>
      </w:tr>
      <w:tr w:rsidR="005772AE" w:rsidRPr="00AB752E" w:rsidTr="008324EC">
        <w:tc>
          <w:tcPr>
            <w:tcW w:w="1555" w:type="dxa"/>
          </w:tcPr>
          <w:p w:rsidR="005772AE" w:rsidRPr="00AB752E" w:rsidRDefault="005772AE" w:rsidP="005D3DA9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5.5 Pointer-to-member operators</w:t>
            </w:r>
          </w:p>
        </w:tc>
        <w:tc>
          <w:tcPr>
            <w:tcW w:w="12506" w:type="dxa"/>
          </w:tcPr>
          <w:p w:rsidR="001F5DAC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In a .* expression whose object expression is an rvalue, the program is ill-formed if the second</w:t>
            </w:r>
          </w:p>
          <w:p w:rsidR="001F5DAC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operand is a pointer to member function with ref-qualifier &amp;. In a .* expression whose object expression is</w:t>
            </w:r>
          </w:p>
          <w:p w:rsidR="001F5DAC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an lvalue, the program is ill-formed if the second operand is a pointer to member function with ref-qualifier</w:t>
            </w:r>
          </w:p>
          <w:p w:rsidR="001F5DAC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&amp;&amp;. The result of a .* expression whose second operand is a pointer to a data member is an lvalue if the</w:t>
            </w:r>
          </w:p>
          <w:p w:rsidR="001F5DAC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first operand is an lvalue and an xvalue otherwise. The result of a .* expression whose second operand is a</w:t>
            </w:r>
          </w:p>
          <w:p w:rsidR="005772AE" w:rsidRPr="00AB752E" w:rsidRDefault="001F5DAC" w:rsidP="001F5DAC">
            <w:pPr>
              <w:wordWrap w:val="0"/>
              <w:jc w:val="left"/>
              <w:rPr>
                <w:rFonts w:ascii="新宋体" w:eastAsia="新宋体" w:hAnsi="新宋体"/>
                <w:color w:val="D0CECE" w:themeColor="background2" w:themeShade="E6"/>
              </w:rPr>
            </w:pPr>
            <w:r w:rsidRPr="00AB752E">
              <w:rPr>
                <w:rFonts w:ascii="新宋体" w:eastAsia="新宋体" w:hAnsi="新宋体"/>
                <w:color w:val="D0CECE" w:themeColor="background2" w:themeShade="E6"/>
              </w:rPr>
              <w:t>pointer to a member function is a prvalue.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7.1.6.2 Simple type specifiers</w:t>
            </w: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For an expression e, the type denoted by decltype(e) is defined as follows: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if e is an unparenthesized id-expression or an unparenthesized class member access (5.2.5), decltype(e)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>is the type of the entity named by e. If there is no such entity, or if e names a set of overloaded func-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/>
              </w:rPr>
              <w:t xml:space="preserve">tions, the program </w:t>
            </w:r>
            <w:bookmarkStart w:id="24" w:name="_GoBack"/>
            <w:bookmarkEnd w:id="24"/>
            <w:r w:rsidRPr="005772AE">
              <w:rPr>
                <w:rFonts w:ascii="新宋体" w:eastAsia="新宋体" w:hAnsi="新宋体"/>
              </w:rPr>
              <w:t>is ill-formed;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otherwise, if e is an xvalue, decltype(e) is T&amp;&amp;, where T is the type of e;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otherwise, if e is an lvalue, decltype(e) is T&amp;, where T is the type of e;</w:t>
            </w:r>
          </w:p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772AE">
              <w:rPr>
                <w:rFonts w:ascii="新宋体" w:eastAsia="新宋体" w:hAnsi="新宋体" w:hint="eastAsia"/>
              </w:rPr>
              <w:t>—</w:t>
            </w:r>
            <w:r w:rsidRPr="005772AE">
              <w:rPr>
                <w:rFonts w:ascii="新宋体" w:eastAsia="新宋体" w:hAnsi="新宋体"/>
              </w:rPr>
              <w:t xml:space="preserve"> otherwise, decltype(e) is the type of e.</w:t>
            </w:r>
          </w:p>
        </w:tc>
      </w:tr>
      <w:tr w:rsidR="001F5DAC" w:rsidTr="008324EC">
        <w:tc>
          <w:tcPr>
            <w:tcW w:w="1555" w:type="dxa"/>
          </w:tcPr>
          <w:p w:rsidR="001F5DAC" w:rsidRPr="005772AE" w:rsidRDefault="001F5DAC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t>9.3.2 The th</w:t>
            </w:r>
            <w:r w:rsidRPr="001F5DAC">
              <w:rPr>
                <w:rFonts w:ascii="新宋体" w:eastAsia="新宋体" w:hAnsi="新宋体"/>
              </w:rPr>
              <w:lastRenderedPageBreak/>
              <w:t>is pointer</w:t>
            </w:r>
          </w:p>
        </w:tc>
        <w:tc>
          <w:tcPr>
            <w:tcW w:w="12506" w:type="dxa"/>
          </w:tcPr>
          <w:p w:rsidR="001F5DAC" w:rsidRPr="001F5DAC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lastRenderedPageBreak/>
              <w:t>In the body of a non-static (9.3) member function, the keyword this is a prvalue expression whose value</w:t>
            </w:r>
          </w:p>
          <w:p w:rsidR="001F5DAC" w:rsidRPr="005772AE" w:rsidRDefault="001F5DAC" w:rsidP="001F5D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5DAC">
              <w:rPr>
                <w:rFonts w:ascii="新宋体" w:eastAsia="新宋体" w:hAnsi="新宋体"/>
              </w:rPr>
              <w:lastRenderedPageBreak/>
              <w:t>is the address of the object for which the function is called.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142434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lastRenderedPageBreak/>
              <w:t>9.6 Bit-fields</w:t>
            </w:r>
          </w:p>
        </w:tc>
        <w:tc>
          <w:tcPr>
            <w:tcW w:w="12506" w:type="dxa"/>
          </w:tcPr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[Note: If the initializer for a reference of type const T&amp; is an lvalue that refers to a bit-field,</w:t>
            </w:r>
          </w:p>
          <w:p w:rsidR="00142434" w:rsidRPr="00142434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the reference is bound to a temporary initialized to hold the value of the bit-field; the reference is not bound</w:t>
            </w:r>
          </w:p>
          <w:p w:rsidR="005772AE" w:rsidRPr="005772AE" w:rsidRDefault="00142434" w:rsidP="0014243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42434">
              <w:rPr>
                <w:rFonts w:ascii="新宋体" w:eastAsia="新宋体" w:hAnsi="新宋体"/>
              </w:rPr>
              <w:t>to the bit-field directly. See 8.5.3. —end note ]</w:t>
            </w: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772AE" w:rsidTr="008324EC">
        <w:tc>
          <w:tcPr>
            <w:tcW w:w="1555" w:type="dxa"/>
          </w:tcPr>
          <w:p w:rsidR="005772AE" w:rsidRPr="005772AE" w:rsidRDefault="005772AE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2506" w:type="dxa"/>
          </w:tcPr>
          <w:p w:rsidR="005772AE" w:rsidRPr="005772AE" w:rsidRDefault="005772AE" w:rsidP="005772A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Pr="00F06B14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Default="008324EC" w:rsidP="005D3DA9">
      <w:pPr>
        <w:wordWrap w:val="0"/>
        <w:jc w:val="left"/>
        <w:rPr>
          <w:rFonts w:ascii="新宋体" w:eastAsia="新宋体" w:hAnsi="新宋体"/>
        </w:rPr>
      </w:pPr>
    </w:p>
    <w:p w:rsidR="008324EC" w:rsidRPr="00F06B14" w:rsidRDefault="008324EC" w:rsidP="005D3DA9">
      <w:pPr>
        <w:wordWrap w:val="0"/>
        <w:jc w:val="left"/>
        <w:rPr>
          <w:rFonts w:ascii="新宋体" w:eastAsia="新宋体" w:hAnsi="新宋体"/>
        </w:rPr>
      </w:pPr>
    </w:p>
    <w:sectPr w:rsidR="008324EC" w:rsidRPr="00F06B14" w:rsidSect="005D3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62B" w:rsidRDefault="0071362B" w:rsidP="005D3DA9">
      <w:r>
        <w:separator/>
      </w:r>
    </w:p>
  </w:endnote>
  <w:endnote w:type="continuationSeparator" w:id="0">
    <w:p w:rsidR="0071362B" w:rsidRDefault="0071362B" w:rsidP="005D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62B" w:rsidRDefault="0071362B" w:rsidP="005D3DA9">
      <w:r>
        <w:separator/>
      </w:r>
    </w:p>
  </w:footnote>
  <w:footnote w:type="continuationSeparator" w:id="0">
    <w:p w:rsidR="0071362B" w:rsidRDefault="0071362B" w:rsidP="005D3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DC"/>
    <w:rsid w:val="00015EED"/>
    <w:rsid w:val="000262B4"/>
    <w:rsid w:val="00041AFD"/>
    <w:rsid w:val="000617C7"/>
    <w:rsid w:val="00071D9B"/>
    <w:rsid w:val="00095EEB"/>
    <w:rsid w:val="000B6406"/>
    <w:rsid w:val="000D69C3"/>
    <w:rsid w:val="000F54A7"/>
    <w:rsid w:val="00142434"/>
    <w:rsid w:val="001F5DAC"/>
    <w:rsid w:val="002A6CFB"/>
    <w:rsid w:val="002B3A88"/>
    <w:rsid w:val="002D1D72"/>
    <w:rsid w:val="002D4DC0"/>
    <w:rsid w:val="003705BB"/>
    <w:rsid w:val="00376908"/>
    <w:rsid w:val="003D3DF2"/>
    <w:rsid w:val="00403F19"/>
    <w:rsid w:val="00507A87"/>
    <w:rsid w:val="005166C9"/>
    <w:rsid w:val="00545E27"/>
    <w:rsid w:val="00553660"/>
    <w:rsid w:val="005772AE"/>
    <w:rsid w:val="005D3DA9"/>
    <w:rsid w:val="00602C67"/>
    <w:rsid w:val="00640CDC"/>
    <w:rsid w:val="0064459F"/>
    <w:rsid w:val="00682E9D"/>
    <w:rsid w:val="00690E5E"/>
    <w:rsid w:val="006F385B"/>
    <w:rsid w:val="0071362B"/>
    <w:rsid w:val="0073300B"/>
    <w:rsid w:val="007958DC"/>
    <w:rsid w:val="007B2149"/>
    <w:rsid w:val="007C7E56"/>
    <w:rsid w:val="008324EC"/>
    <w:rsid w:val="008F099D"/>
    <w:rsid w:val="00954D4D"/>
    <w:rsid w:val="009762B9"/>
    <w:rsid w:val="00A271D5"/>
    <w:rsid w:val="00A27C62"/>
    <w:rsid w:val="00A36607"/>
    <w:rsid w:val="00A911B2"/>
    <w:rsid w:val="00AA0BE6"/>
    <w:rsid w:val="00AB752E"/>
    <w:rsid w:val="00AF2C6D"/>
    <w:rsid w:val="00B47F81"/>
    <w:rsid w:val="00B64E57"/>
    <w:rsid w:val="00B6625D"/>
    <w:rsid w:val="00C44838"/>
    <w:rsid w:val="00D10698"/>
    <w:rsid w:val="00D45B80"/>
    <w:rsid w:val="00DE2F82"/>
    <w:rsid w:val="00DE5679"/>
    <w:rsid w:val="00E61A73"/>
    <w:rsid w:val="00E76DBD"/>
    <w:rsid w:val="00F00E9C"/>
    <w:rsid w:val="00F06B14"/>
    <w:rsid w:val="00F4604E"/>
    <w:rsid w:val="00F56DA6"/>
    <w:rsid w:val="00F60414"/>
    <w:rsid w:val="00F708E9"/>
    <w:rsid w:val="00FD4837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1A9E-610D-45B9-83DC-2B4C17D3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A9"/>
    <w:rPr>
      <w:sz w:val="18"/>
      <w:szCs w:val="18"/>
    </w:rPr>
  </w:style>
  <w:style w:type="table" w:styleId="a5">
    <w:name w:val="Table Grid"/>
    <w:basedOn w:val="a1"/>
    <w:uiPriority w:val="39"/>
    <w:rsid w:val="005D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16</Pages>
  <Words>2926</Words>
  <Characters>16684</Characters>
  <Application>Microsoft Office Word</Application>
  <DocSecurity>0</DocSecurity>
  <Lines>139</Lines>
  <Paragraphs>39</Paragraphs>
  <ScaleCrop>false</ScaleCrop>
  <Company>China</Company>
  <LinksUpToDate>false</LinksUpToDate>
  <CharactersWithSpaces>19571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2018-08-03T00:48:00Z</dcterms:created>
  <dcterms:modified xsi:type="dcterms:W3CDTF">2018-09-05T03:16:00Z</dcterms:modified>
</cp:coreProperties>
</file>