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Pr="001852D3" w:rsidRDefault="00D660C1" w:rsidP="00846666">
      <w:pPr>
        <w:wordWrap w:val="0"/>
        <w:jc w:val="left"/>
        <w:rPr>
          <w:rFonts w:ascii="新宋体" w:eastAsia="新宋体" w:hAnsi="新宋体" w:hint="eastAsia"/>
          <w:szCs w:val="21"/>
        </w:rPr>
      </w:pPr>
    </w:p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RPr="001852D3" w:rsidTr="002D502E">
        <w:tc>
          <w:tcPr>
            <w:tcW w:w="1844" w:type="dxa"/>
          </w:tcPr>
          <w:p w:rsidR="00973DA9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 Scope</w:t>
            </w:r>
          </w:p>
        </w:tc>
        <w:tc>
          <w:tcPr>
            <w:tcW w:w="2126" w:type="dxa"/>
          </w:tcPr>
          <w:p w:rsidR="00973DA9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</w:t>
            </w:r>
          </w:p>
          <w:p w:rsidR="002D502E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 standard</w:t>
            </w:r>
          </w:p>
        </w:tc>
        <w:tc>
          <w:tcPr>
            <w:tcW w:w="11907" w:type="dxa"/>
          </w:tcPr>
          <w:p w:rsidR="00973DA9" w:rsidRPr="001852D3" w:rsidRDefault="002D502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is a general purpose programming language based on the C programming language as described in</w:t>
            </w:r>
            <w:r w:rsidR="004355E4"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9899: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1999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Programming languages — C (hereinafter referred to as the C standard).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call expression&gt; expression in the comma-separated list bounded by the parentheses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sequence of preprocessing tokens in the comma-sepa</w:t>
            </w:r>
            <w:r w:rsidR="004355E4" w:rsidRPr="001852D3">
              <w:rPr>
                <w:rFonts w:ascii="新宋体" w:eastAsia="新宋体" w:hAnsi="新宋体"/>
                <w:szCs w:val="21"/>
              </w:rPr>
              <w:t>rated list bounded by the paren</w:t>
            </w:r>
            <w:r w:rsidRPr="001852D3">
              <w:rPr>
                <w:rFonts w:ascii="新宋体" w:eastAsia="新宋体" w:hAnsi="新宋体"/>
                <w:szCs w:val="21"/>
              </w:rPr>
              <w:t>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1.3.3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&lt;throw expression&gt; the operand of throw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1.3.4 argument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 instantiation&gt; expression, type-id or template-name in the comma-separated list bounded by the</w:t>
            </w:r>
            <w:r w:rsidR="004355E4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angle brackets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1.3.5 conditionally-supported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construct that an implementation is not required to support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Each implementation documents all conditionally-supported constructs that it does not support.—end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1.3.6 diagnosti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diagnostic message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message belonging to an implementation-defined subset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output messages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1.3.7 dynamic type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&lt;glvalue&gt; type of the most derived object (1.8) to which the glvalue denoted by a glvalue expression refers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[Example: if a pointer (8.3.1) p whose static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class B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pointing to an object of class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D, derived from B (Clause 10), the dynamic type of the expression *p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(8.3.2) are treated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similarly. —end example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1.3.9 ill-formed program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ill-formed program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ill-formed program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that is not well formed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1.3.10 implementation-defined behavior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each implementation 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1.3.11 implementation limits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restrictions imposed upon programs by the implementation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1.3.12 locale-specific behavior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that depends on local conventions of nationality, culture, and language that each implementation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1.3.13 multibyte character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 of one or more bytes representing a member of the extended character set of either the source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execution environment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extended character set is a superset of the basic character set (2.3).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1.3.14 parameter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or catch clause&gt; object or reference declared as part of a function declaration or definition or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catch clause of an exception handler that acquires a value on entry to the function or handler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1.3.15 paramete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formal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identifier from the comma-separated list bounded by the parentheses immediately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the macro name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1.3.16 parameter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&lt;template&gt; template-parameter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1.3.17 signature</w:t>
            </w:r>
          </w:p>
        </w:tc>
        <w:tc>
          <w:tcPr>
            <w:tcW w:w="2126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973DA9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&lt;function&gt; name, parameter type list (8.3.5), and enclosing namespace (if any)</w:t>
            </w:r>
          </w:p>
          <w:p w:rsidR="002D7587" w:rsidRPr="001852D3" w:rsidRDefault="002D758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Signatures are used as a basis for name mangling and linking.—end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1.3.18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template&gt; name, parameter type list (8.3.5), enclosing namespace (if any), return type,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1.3.19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 specialization&gt; signature of the template of which it is a specialization and its template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1.3.20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1.3.21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template&gt; name, parameter type list (8.3.5), class of which the function is a member,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cv-qualifiers (if any), ref-qualifier (if any), return type, and 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1.3.22 signature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 specialization&gt; signature of the member function template of which it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specialization and its template 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1.3.23 static type</w:t>
            </w:r>
          </w:p>
        </w:tc>
        <w:tc>
          <w:tcPr>
            <w:tcW w:w="2126" w:type="dxa"/>
          </w:tcPr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</w:tc>
        <w:tc>
          <w:tcPr>
            <w:tcW w:w="11907" w:type="dxa"/>
          </w:tcPr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  <w:p w:rsidR="005F34DD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of an expression (3.9) resulting from analysis of the program without considering execution semantics</w:t>
            </w:r>
          </w:p>
          <w:p w:rsidR="00973DA9" w:rsidRPr="001852D3" w:rsidRDefault="005F34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static type of an expression depends only on the form of the program in which the expression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appears, and does not change while the program is executing.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1.3.24 undefined behavior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</w:tc>
        <w:tc>
          <w:tcPr>
            <w:tcW w:w="11907" w:type="dxa"/>
          </w:tcPr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for which this International Standard imposes no requirements</w:t>
            </w:r>
          </w:p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Undefined behavior may be expected when this International Standard omits any explicit definition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or when a program uses an erroneous construct or erroneous data. Permissible undefined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ranges from ignoring the situation completely with unpredictable results, to behaving during translation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execution in a documented manner characteristic of the environment (with or without the issuance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diagnostic message), to terminating a translation or execution (with the issuance of a diagnostic message).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Many erroneous program constructs do not engender undefined behavior; they are required to be diagnosed.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1.3.25 unspecified behavior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</w:tc>
        <w:tc>
          <w:tcPr>
            <w:tcW w:w="11907" w:type="dxa"/>
          </w:tcPr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implementation is not required to document which behavior occurs. The range of possible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behaviors is usually delineated by this International Standard.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1.3.26 well-formed program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well-formed program</w:t>
            </w:r>
          </w:p>
        </w:tc>
        <w:tc>
          <w:tcPr>
            <w:tcW w:w="11907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program constructed according to the syntax rules, diagnosable semantic rules, and the One Definition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 (3.2).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diagnosable rules</w:t>
            </w:r>
          </w:p>
        </w:tc>
        <w:tc>
          <w:tcPr>
            <w:tcW w:w="11907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diagnosable rules consists of all syntactic and semantic rules in this International Standard except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those rules containing an explicit notation that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no diagnostic is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which are described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resulting in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 behavior.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hosted implementation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freestanding imple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categories</w:t>
            </w:r>
          </w:p>
          <w:p w:rsidR="00111781" w:rsidRPr="001852D3" w:rsidRDefault="001117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words and characters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syntax notation used in this International Standard, syntactic categories are indicated by italic type,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literal words and characters in constant width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9239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terminal</w:t>
            </w:r>
          </w:p>
          <w:p w:rsidR="00923917" w:rsidRPr="001852D3" w:rsidRDefault="009239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non-terminal</w:t>
            </w:r>
          </w:p>
        </w:tc>
        <w:tc>
          <w:tcPr>
            <w:tcW w:w="11907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Alternatives are listed on separate lines except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few cases where a long set of alternatives is marked by the phrase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one of.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text of an alternative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too long to fit on a line, the text is continued on subsequent lines indented from the first one. An optional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terminal or non-terminal symbol is indicated by the subscript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so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{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indicates an optional expression enclosed in braces.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-name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-id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-seq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-list</w:t>
            </w:r>
          </w:p>
        </w:tc>
        <w:tc>
          <w:tcPr>
            <w:tcW w:w="11907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 for syntactic categories have generally been chosen according to the following rules: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X-name is a use of an identifier in a context that determines its meaning (e.g., class-name, typedef-name).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X-id is an identifier with no context-dependent meaning (e.g.,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qualified-id</w:t>
            </w:r>
            <w:r w:rsidRPr="001852D3">
              <w:rPr>
                <w:rFonts w:ascii="新宋体" w:eastAsia="新宋体" w:hAnsi="新宋体"/>
                <w:szCs w:val="21"/>
              </w:rPr>
              <w:t>).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X-seq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without intervening delimiters (e.g., declaration-seq is a sequence of declarations).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X-list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separated by intervening commas (e.g., expression-list is a sequence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separated by commas).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byte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fundamental storage unit i</w:t>
            </w:r>
            <w:r w:rsidR="001E78DC" w:rsidRPr="001852D3">
              <w:rPr>
                <w:rFonts w:ascii="新宋体" w:eastAsia="新宋体" w:hAnsi="新宋体"/>
                <w:szCs w:val="21"/>
              </w:rPr>
              <w:t>n the C</w:t>
            </w:r>
            <w:r w:rsidRPr="001852D3">
              <w:rPr>
                <w:rFonts w:ascii="新宋体" w:eastAsia="新宋体" w:hAnsi="新宋体"/>
                <w:szCs w:val="21"/>
              </w:rPr>
              <w:t>++ memory model is the byte. A byte is at least large enough to contain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member of the basic execution character set (2.3) and the eight-bit code units of the Unicode UTF-8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encoding form and is composed of a contiguous sequence of bits, the number of which is implementation-defined.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low-order bit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high-order bit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significant bit is called the low-order bit; the most significant bit is called the high-order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memory location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memory location is either an object of scalar type or a maximal sequence of adjacent bit-fields all having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non-zero width. [Note: Various features of the language, such as references and virtual functions, might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involve additional memory locations that are not accessible to programs but are managed by the implementation. —end no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1.8 The C++ object model</w:t>
            </w:r>
          </w:p>
        </w:tc>
        <w:tc>
          <w:tcPr>
            <w:tcW w:w="2126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create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destroy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refer to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access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manipulate</w:t>
            </w:r>
          </w:p>
        </w:tc>
        <w:tc>
          <w:tcPr>
            <w:tcW w:w="11907" w:type="dxa"/>
          </w:tcPr>
          <w:p w:rsidR="00973DA9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constructs in a C</w:t>
            </w:r>
            <w:r w:rsidR="00C70CA2" w:rsidRPr="001852D3">
              <w:rPr>
                <w:rFonts w:ascii="新宋体" w:eastAsia="新宋体" w:hAnsi="新宋体"/>
                <w:szCs w:val="21"/>
              </w:rPr>
              <w:t>++ program create, destroy, refer to, access, and manipulate 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a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region of storage. [Note: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function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not an object, regardless of whether or not it occupies storage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way that objects do.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properties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properties of an object are determined when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term object type refers to the type with which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contain other objects, called subobjects.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that is not a subobject of any other object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 complete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 of x</w:t>
            </w:r>
          </w:p>
        </w:tc>
        <w:tc>
          <w:tcPr>
            <w:tcW w:w="11907" w:type="dxa"/>
          </w:tcPr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every object x, there is some object called the complete object of x, determined as follows: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x is a complete object, then x is the complete object of x.</w:t>
            </w:r>
          </w:p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complete object of x is the complete object of the (unique) object that contains x.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class</w:t>
            </w:r>
          </w:p>
          <w:p w:rsidR="00C70CA2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object</w:t>
            </w:r>
          </w:p>
        </w:tc>
        <w:tc>
          <w:tcPr>
            <w:tcW w:w="11907" w:type="dxa"/>
          </w:tcPr>
          <w:p w:rsidR="00973DA9" w:rsidRPr="001852D3" w:rsidRDefault="00C70C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complete object, a data member (9.2), or an array element is of class type, its type is considered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most derived class, to distinguish it from the class type of any base class subobject; an object of a most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derived class type or of a non-class type is called a most derived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B7B7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9239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>as-if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 xml:space="preserve"> rule</w:t>
            </w:r>
          </w:p>
        </w:tc>
        <w:tc>
          <w:tcPr>
            <w:tcW w:w="11907" w:type="dxa"/>
          </w:tcPr>
          <w:p w:rsidR="00973DA9" w:rsidRPr="001852D3" w:rsidRDefault="000A70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Rather, conforming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are required to emulate (only) the observable behavior of the abstract machine as explained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below. 5</w:t>
            </w:r>
          </w:p>
          <w:p w:rsidR="000A7016" w:rsidRPr="001852D3" w:rsidRDefault="000A70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5) This provision is sometimes called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as-if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rule, because an implementation is free to disregard any requirement of this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International Standard as long as the result is as if the requirement had been obeyed, as far 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 can be determined from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observable behavior of the program. For instance, an actual implementation need not evaluate part of an expression if it can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deduce that its value is not used and that no side effects affecting the observable behavior of the program are produced.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aspects and operations of the abstract machine are described in this International Standard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implementation-defined (for example, sizeof(int)). These constitute the parameters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implementation shall include documentation describing its characteristics and behavior in these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respects. 6 Such documentation shall define the instance of the abstract machine that corresponds to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implementation (referred to as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below).</w:t>
            </w:r>
          </w:p>
          <w:p w:rsidR="001C29F1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6) This documentation also includes conditionally-supported constructs and locale-specific behavior. See 1.4.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allowable behaviors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possible, this International Standard defines a set of allowable behaviors.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These define the nondeterministic aspects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conforming implementation executing a well-formed program shall produce the same observable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one of the possible executions of the corresponding instance of the abstract machine with the same program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same input.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1C29F1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instance</w:t>
            </w:r>
          </w:p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suspended</w:t>
            </w:r>
          </w:p>
        </w:tc>
        <w:tc>
          <w:tcPr>
            <w:tcW w:w="11907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instance of each object with automatic storage duration (3.7.3) is associated with each entry into its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block. Such an object exists and retains its last-stored value during the execution of the block and while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 is suspended (by a call of a function or receipt of a signal).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observable behavior</w:t>
            </w:r>
          </w:p>
        </w:tc>
        <w:tc>
          <w:tcPr>
            <w:tcW w:w="11907" w:type="dxa"/>
          </w:tcPr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requirements on a conforming implementation are: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Access to volatile objects are evaluated strictly according to the rules of the abstract machine.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 program termination, all data written into files shall be identical to one of the possible results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execution of the program according to the abstract semantics would have produced.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input and output dynamics of interactive devices shall take place in such a fashion that prompting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output is actually delivered before a program waits for input. What constitutes an interactive device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implementation-defined.</w:t>
            </w:r>
          </w:p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collectively are referred to as the observable behavior of the program. [Note: More stringent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correspondences between abstract and actual semantics may be defined by each implementation.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full-expression</w:t>
            </w:r>
          </w:p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 full-expression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full-expression is an expression that is not a subexpression of another expression. [Note: in some contexts,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such as unevaluated operands, a syntactic subexpression is considered a full-expression (Clause 5).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 If a language construct is defined to produce an implicit call of a function, a use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is considered to be an expression for the purposes of this definition. A call to a destructor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generated at the end of the lifetime of an object other than a temporary object is an implicit full-expression.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 applied to the result of an expression in order to satisfy the requirements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in which the expression appears are also considered to be part of the full-expression.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side effect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Accessing an object designated by a volatile glvalue (3.10), modifying an object, calling a library I/O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or calling a function that does any of those operations are all side effects, which are changes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state of the execution environment.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 evaluation</w:t>
            </w:r>
          </w:p>
          <w:p w:rsidR="00FF265D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 evaluation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 of an expression (or a sub-expression) in general includes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both value computations (including determining the identity of an object for glvalue evaluation and fetching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value previously assigned to an object for prvalue evaluation) and initiation of side effects.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sequenced before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Sequenced before is an asymmetric, transitive, pair-wise relation between evaluations executed by a single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thread (1.10), which induces a partial order among those evaluations. Given any two evaluations A and B, if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is sequenced before B, then the execution of A shall precede the execution of B.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unsequenced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is not sequenced before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 and B is not sequenced before A, then A and B are unsequenced. [Note: The execution of unsequenced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evaluations can overlap.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indeterminately sequenced</w:t>
            </w:r>
          </w:p>
        </w:tc>
        <w:tc>
          <w:tcPr>
            <w:tcW w:w="11907" w:type="dxa"/>
          </w:tcPr>
          <w:p w:rsidR="00973DA9" w:rsidRPr="001852D3" w:rsidRDefault="00FF26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Evaluations A and B are indeterminately sequenced when either A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sequenced before B or B is sequenced before A, but it is unspecified which. [Note: Indeterminately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sequenced evaluations cannot overlap, but either could be executed first. —end note ]</w:t>
            </w:r>
          </w:p>
        </w:tc>
      </w:tr>
      <w:tr w:rsidR="00EB2AED" w:rsidRPr="001852D3" w:rsidTr="002D502E">
        <w:tc>
          <w:tcPr>
            <w:tcW w:w="1844" w:type="dxa"/>
          </w:tcPr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没有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出现</w:t>
            </w: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sequence point</w:t>
            </w:r>
          </w:p>
        </w:tc>
        <w:tc>
          <w:tcPr>
            <w:tcW w:w="11907" w:type="dxa"/>
          </w:tcPr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sequencing constraint</w:t>
            </w:r>
          </w:p>
        </w:tc>
        <w:tc>
          <w:tcPr>
            <w:tcW w:w="11907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sequencing constraints on the execution of the called function (as described above)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features of the function calls as evaluated, whatever the syntax of the expression that calls the function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might be.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1.10 Multi-thre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of executio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  <w:p w:rsidR="00EB2AED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thread</w:t>
            </w:r>
          </w:p>
        </w:tc>
        <w:tc>
          <w:tcPr>
            <w:tcW w:w="11907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thread of execution (also known as a thread) is a single flow of control within a program, including the init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ial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invocation of a specific top-level function, and recursively including every function invocation subsequently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executed by the thread. [Note: When one thread creates another, the initial call to the top-level function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new thread is executed by the new thread, not by the creating thread.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</w:t>
            </w:r>
          </w:p>
        </w:tc>
        <w:tc>
          <w:tcPr>
            <w:tcW w:w="11907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of the entire program consists of an execution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 of its threads. [Note: Usually the execution can be viewed as an interleaving of all its threads. However,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some kinds of atomic operations, for example, allow executions inconsistent with a simple interleaving, as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described below.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 execution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Executions of atomic functions that are either defined to be lock-free (29.7) or indicated as lock-free (29.4)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lock-free executions.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obstruction-free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there is only one unblocked thread, a lock-free execution in that thread shall complete. [Note: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Concurrently executing threads may prevent progress of a lock-free execution. For example, this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situation can occur with load-locked store-conditional implementations. This property is sometimes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termed obstruction-free.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one or more lock-free executions run concurrently, at least one should complete. [Note: It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difficult for some implementations to provide absolute guarantees to this effect, since repeated and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particularly inopportune interference from other threads may prevent forward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progress, e.g., by repeat</w:t>
            </w:r>
            <w:r w:rsidRPr="001852D3">
              <w:rPr>
                <w:rFonts w:ascii="新宋体" w:eastAsia="新宋体" w:hAnsi="新宋体"/>
                <w:szCs w:val="21"/>
              </w:rPr>
              <w:t>edly stealing a cache line for unrelated purposes between load-locked and store-conditional instructions.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International Standard, this property is sometimes termed lock-free.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conflict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expression evaluations conflict if one of them modifies a memory location (1.7) and the other one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accesses or modifies the same memory location.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synchronization operation</w:t>
            </w:r>
          </w:p>
        </w:tc>
        <w:tc>
          <w:tcPr>
            <w:tcW w:w="11907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library defines a number of atomic operations (Clause 29) and operations on mutexes (Clause 30)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are specially identified as synchronization operations.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consume operation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operation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operation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fence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fence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atomic operation</w:t>
            </w:r>
          </w:p>
          <w:p w:rsidR="0089192D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modification order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sequence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synchronize with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carries a dependency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dependency-ordered before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inter-thread happens before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happens before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 side effect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777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file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text of the program is kept in units called source files in this International Standard.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source file</w:t>
            </w:r>
          </w:p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 with all the headers (17.6.1.2) and source files included (16.2) via the preprocessing directive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#include, less any source lines skipped by any of the conditional inclusion (16.1) preprocessing directives,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</w:t>
            </w:r>
            <w:r w:rsidR="001E78DC" w:rsidRPr="001852D3">
              <w:rPr>
                <w:rFonts w:ascii="新宋体" w:eastAsia="新宋体" w:hAnsi="新宋体"/>
                <w:szCs w:val="21"/>
              </w:rPr>
              <w:t xml:space="preserve"> a translation unit. [Note: A C</w:t>
            </w:r>
            <w:r w:rsidRPr="001852D3">
              <w:rPr>
                <w:rFonts w:ascii="新宋体" w:eastAsia="新宋体" w:hAnsi="新宋体"/>
                <w:szCs w:val="21"/>
              </w:rPr>
              <w:t>++ program need not all be translated at the same time.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translated transla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tion unit</w:t>
            </w:r>
          </w:p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physical source line</w:t>
            </w:r>
          </w:p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 source line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instance of a backslash character (\) immediately followed by a new-line character is deleted,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splicing physical source lines to form logical source lines.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the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instantiations are performed to produce instantiation units. [Note: These are similar to translated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translation units, but contain no references to uninstantiated templates and no template definitions.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source character set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space character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graphical character</w:t>
            </w:r>
          </w:p>
        </w:tc>
        <w:tc>
          <w:tcPr>
            <w:tcW w:w="11907" w:type="dxa"/>
          </w:tcPr>
          <w:p w:rsidR="00973DA9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source character set consists of 96 characters: the space characte</w:t>
            </w:r>
            <w:r w:rsidR="00131AD1" w:rsidRPr="001852D3">
              <w:rPr>
                <w:rFonts w:ascii="新宋体" w:eastAsia="新宋体" w:hAnsi="新宋体"/>
                <w:szCs w:val="21"/>
              </w:rPr>
              <w:t>r, the control characters repre</w:t>
            </w:r>
            <w:r w:rsidRPr="001852D3">
              <w:rPr>
                <w:rFonts w:ascii="新宋体" w:eastAsia="新宋体" w:hAnsi="新宋体"/>
                <w:szCs w:val="21"/>
              </w:rPr>
              <w:t>senting horizontal tab, vertical tab, form feed, and new-line, plus the following 91 graphical characters: 14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0 1 2 3 4 5 6 7 8 9</w:t>
            </w:r>
          </w:p>
          <w:p w:rsidR="0088098D" w:rsidRPr="001852D3" w:rsidRDefault="008809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_ { } [ ] # ( ) &lt; &gt; % : ; . ? * + - / ^ &amp; | </w:t>
            </w:r>
            <w:r w:rsidRPr="001852D3">
              <w:rPr>
                <w:rFonts w:ascii="Cambria Math" w:eastAsia="新宋体" w:hAnsi="Cambria Math" w:cs="Cambria Math"/>
                <w:szCs w:val="21"/>
              </w:rPr>
              <w:t>∼</w:t>
            </w:r>
            <w:r w:rsidRPr="001852D3">
              <w:rPr>
                <w:rFonts w:ascii="新宋体" w:eastAsia="新宋体" w:hAnsi="新宋体"/>
                <w:szCs w:val="21"/>
              </w:rPr>
              <w:t xml:space="preserve"> ! = , \ " '</w:t>
            </w:r>
          </w:p>
          <w:p w:rsidR="00B66F5B" w:rsidRPr="001852D3" w:rsidRDefault="00B66F5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14) The glyphs for the members of the basic source character set are intended to identify characters from the subset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10646 which corresponds to the ASCII character set. However, because the mapping from source file characters to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source character set (described in translation phase 1) is specified as implementation-defined, an implementation is required to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 how the basic source characters are represented in source files.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</w:t>
            </w:r>
          </w:p>
        </w:tc>
        <w:tc>
          <w:tcPr>
            <w:tcW w:w="11907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universal-character-name construct provides a way to name other characters.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hex-quad:</w:t>
            </w:r>
          </w:p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hexadecimal-digit hexadecimal-digit hexadecimal-digit hexadecimal-digit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universal-character-name: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 hex-quad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character set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wide-character set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character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wide character</w:t>
            </w:r>
          </w:p>
        </w:tc>
        <w:tc>
          <w:tcPr>
            <w:tcW w:w="11907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execution character set and the basic execution wide-character set shall each contain all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members of the basic source character set, plus control characters representing alert, backspace, and carriage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return, plus a null character (respectively, null wide character), whose representation has all zero bits.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character set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wide-character set</w:t>
            </w:r>
          </w:p>
        </w:tc>
        <w:tc>
          <w:tcPr>
            <w:tcW w:w="11907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character set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execution wide-character set are implementation-defined supersets of the basic execution character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set and the basic execution wide-character set,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  <w:tc>
          <w:tcPr>
            <w:tcW w:w="2126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trigraph sequence</w:t>
            </w:r>
          </w:p>
        </w:tc>
        <w:tc>
          <w:tcPr>
            <w:tcW w:w="11907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 any other processing takes place, each occurrence of one of the following sequences of three characters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trigraph sequences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replaced by the single character indicated in Table 1.</w:t>
            </w:r>
          </w:p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??'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</w:tr>
          </w:tbl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</w:t>
            </w:r>
          </w:p>
        </w:tc>
        <w:tc>
          <w:tcPr>
            <w:tcW w:w="11907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preprocessing-token: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pp-number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DE2AF3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each non-white-space character that cannot be one of the above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</w:t>
            </w:r>
          </w:p>
        </w:tc>
        <w:tc>
          <w:tcPr>
            <w:tcW w:w="11907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preprocessing token is the minimal lexical element of the language in translation phases 3 through 6.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white-space character</w:t>
            </w:r>
          </w:p>
        </w:tc>
        <w:tc>
          <w:tcPr>
            <w:tcW w:w="11907" w:type="dxa"/>
          </w:tcPr>
          <w:p w:rsidR="00973DA9" w:rsidRPr="001852D3" w:rsidRDefault="003C49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tokens can be separated by white space; this consists of comments (2.8), or white-space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 (space, horizontal tab, new-line, vertical tab, and form-feed), or both.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raw string literal is defined as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shortest sequence of characters that matches the raw-string pattern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2.6 Alternative tokens</w:t>
            </w:r>
          </w:p>
        </w:tc>
        <w:tc>
          <w:tcPr>
            <w:tcW w:w="2126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token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 token</w:t>
            </w:r>
          </w:p>
        </w:tc>
        <w:tc>
          <w:tcPr>
            <w:tcW w:w="11907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all respects of the language, each alternative token behaves the same, respectively, as its primary token,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its spelling. 17 The set of alternative tokens is defined in Table 2.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47" w:type="dxa"/>
                </w:tcPr>
                <w:p w:rsidR="004C70D5" w:rsidRPr="001852D3" w:rsidRDefault="004C70D5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17) Thus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stringized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values (16.3.2) of [ and &lt;: will be different, maintaining the source spelling, but the tokens can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otherwise be freely interchanged.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</w:t>
            </w:r>
          </w:p>
        </w:tc>
        <w:tc>
          <w:tcPr>
            <w:tcW w:w="11907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token: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keyword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punctuator</w:t>
            </w:r>
          </w:p>
        </w:tc>
      </w:tr>
      <w:tr w:rsidR="00354F43" w:rsidRPr="001852D3" w:rsidTr="002D502E">
        <w:tc>
          <w:tcPr>
            <w:tcW w:w="1844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five kinds of tokens: identifiers, keywords, literals, 18 operators, and other separators.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18) Literals include strings and character and numeric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4C70D5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  <w:shd w:val="clear" w:color="auto" w:fill="0000FF"/>
              </w:rPr>
              <w:t>blank</w:t>
            </w:r>
          </w:p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</w:p>
        </w:tc>
        <w:tc>
          <w:tcPr>
            <w:tcW w:w="11907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Blanks,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horizontal and vertical tabs, newlines, formfeeds, and comments (collectively,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), as described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below, are ignored except as they serve to separate tokens. [Note: Some </w:t>
            </w:r>
            <w:r w:rsidR="00131AD1" w:rsidRPr="001852D3">
              <w:rPr>
                <w:rFonts w:ascii="新宋体" w:eastAsia="新宋体" w:hAnsi="新宋体"/>
                <w:szCs w:val="21"/>
              </w:rPr>
              <w:t>white space is required to sepa</w:t>
            </w:r>
            <w:r w:rsidRPr="001852D3">
              <w:rPr>
                <w:rFonts w:ascii="新宋体" w:eastAsia="新宋体" w:hAnsi="新宋体"/>
                <w:szCs w:val="21"/>
              </w:rPr>
              <w:t>rate otherwise adjacent identifiers, keywords, numeric literals, and alternative tokens containing alphabetic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4C70D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/* start a comment, which terminates with the characters */.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// start a comment, which terminates with the next new-line character.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2.9 Header names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 h-char-sequence &gt;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q-char-sequence "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h-char-sequence h-char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h-char:</w:t>
            </w:r>
          </w:p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&gt;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q-char-sequence q-char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2.10 Preprocessing numbers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</w:t>
            </w:r>
          </w:p>
        </w:tc>
        <w:tc>
          <w:tcPr>
            <w:tcW w:w="11907" w:type="dxa"/>
          </w:tcPr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identifier-nondigit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identifier-nondigit: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nondigit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other implementation-defined characters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nondigit: one of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 _</w:t>
            </w:r>
          </w:p>
          <w:p w:rsidR="00354F43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digit: one of</w:t>
            </w:r>
          </w:p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973DA9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arbitrarily long sequence of letters and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405A16" w:rsidRPr="001852D3" w:rsidRDefault="00354F4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identifiers with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pecial meaning</w:t>
            </w:r>
          </w:p>
        </w:tc>
        <w:tc>
          <w:tcPr>
            <w:tcW w:w="11907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identifiers in Table 3 have a special meaning when appearing in a certain context.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RPr="001852D3" w:rsidTr="00405A16">
              <w:tc>
                <w:tcPr>
                  <w:tcW w:w="123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final</w:t>
                  </w:r>
                </w:p>
              </w:tc>
            </w:tr>
          </w:tbl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regular identifier</w:t>
            </w:r>
          </w:p>
        </w:tc>
        <w:tc>
          <w:tcPr>
            <w:tcW w:w="11907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Unless otherwise specified, any ambiguity as to whether a given identifier has a special meaning is resolved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interpret the token as a regular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keyword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identifiers shown in Table 4 are reserved for use as keywords (that is, they are unconditionally treated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keywords in phase 7) except in an attribute-token (7.6.1) [Note: The export keyword is unused but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reserved for future use.—end note ]: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341"/>
              <w:gridCol w:w="2076"/>
              <w:gridCol w:w="1236"/>
            </w:tblGrid>
            <w:tr w:rsidR="00405A16" w:rsidRPr="001852D3" w:rsidTr="00994B52">
              <w:tc>
                <w:tcPr>
                  <w:tcW w:w="1446" w:type="dxa"/>
                </w:tcPr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alignas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alignof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asm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auto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bool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break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case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catch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char16_t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char32_t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class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constexpr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continue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decltype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default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delete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dynamic_cast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enum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explicit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export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extern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false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float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</w:t>
                  </w:r>
                </w:p>
              </w:tc>
              <w:tc>
                <w:tcPr>
                  <w:tcW w:w="1341" w:type="dxa"/>
                </w:tcPr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friend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goto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if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inline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long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mutable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namespace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noexcept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nullptr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operator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private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protected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public</w:t>
                  </w:r>
                </w:p>
              </w:tc>
              <w:tc>
                <w:tcPr>
                  <w:tcW w:w="207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</w:t>
                  </w:r>
                  <w:r w:rsidR="00994B52" w:rsidRPr="001852D3">
                    <w:rPr>
                      <w:rFonts w:ascii="新宋体" w:eastAsia="新宋体" w:hAnsi="新宋体"/>
                      <w:szCs w:val="21"/>
                    </w:rPr>
                    <w:t>egister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reinterpret_cast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return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short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signed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sizeof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static_assert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static_cast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struct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switch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template</w:t>
                  </w:r>
                </w:p>
                <w:p w:rsidR="00405A16" w:rsidRPr="001852D3" w:rsidRDefault="00994B52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this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thread_local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true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try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typedef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typeid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typename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union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unsigned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using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virtual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void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wchar_t</w:t>
                  </w:r>
                </w:p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while</w:t>
                  </w:r>
                </w:p>
              </w:tc>
            </w:tr>
          </w:tbl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representation</w:t>
            </w:r>
          </w:p>
        </w:tc>
        <w:tc>
          <w:tcPr>
            <w:tcW w:w="11907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Furthermore, the alternative representations shown in Table 5 for certain operators and punctuators (2.6)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reserved and shall not be used otherwise: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lastRenderedPageBreak/>
                    <w:t>and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</w:tr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2.13 Operators and punctuators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 [ ] # ## ( )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&lt;: :&gt; &lt;% %&gt; %: %:%: ; : ...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 delete ? :: . .*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 * / % ˆ &amp; |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! = &lt; &gt; += -= *= /= %=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ˆ</w:t>
            </w:r>
            <w:r w:rsidRPr="001852D3">
              <w:rPr>
                <w:rFonts w:ascii="新宋体" w:eastAsia="新宋体" w:hAnsi="新宋体"/>
                <w:szCs w:val="21"/>
              </w:rPr>
              <w:t>= &amp;= |= &lt;&lt; &gt;&gt; &gt;&gt;= &lt;&lt;= == !=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&lt;= &gt;= &amp;&amp; || ++ -- , -&gt;* -&gt;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 and_eq bitand bitor compl not not_eq</w:t>
            </w:r>
          </w:p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 or_eq xor xor_eq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2.14.1 Kinds of literals</w:t>
            </w:r>
          </w:p>
        </w:tc>
        <w:tc>
          <w:tcPr>
            <w:tcW w:w="2126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constants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several kinds of literals. 21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integer-literal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floating-literal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boolean-literal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pointer-literal</w:t>
            </w:r>
          </w:p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user-defined-literal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21) The term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literal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generally designates, in this International Standard, those tokens that are called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constants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ISO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octal-literal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</w:t>
            </w:r>
          </w:p>
          <w:p w:rsidR="000718FF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</w:t>
            </w:r>
          </w:p>
        </w:tc>
        <w:tc>
          <w:tcPr>
            <w:tcW w:w="11907" w:type="dxa"/>
          </w:tcPr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integer-literal: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octal-literal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hex</w:t>
            </w:r>
            <w:r w:rsidR="00C16C68" w:rsidRPr="001852D3">
              <w:rPr>
                <w:rFonts w:ascii="新宋体" w:eastAsia="新宋体" w:hAnsi="新宋体"/>
                <w:szCs w:val="21"/>
              </w:rPr>
              <w:t>adecimal-literal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binary-literal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octal-literal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octal-digit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hexadecimal-literal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hexadecimal-digit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binary-literal: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binary-literal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binary-digit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 2 3 4 5 6 7 8 9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973DA9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integer-suffix: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unsigned-suffix 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  <w:r w:rsidR="00C16C68" w:rsidRPr="001852D3">
              <w:rPr>
                <w:rFonts w:ascii="新宋体" w:eastAsia="新宋体" w:hAnsi="新宋体"/>
                <w:szCs w:val="21"/>
              </w:rPr>
              <w:t>nsigned-suffix long-long-suffix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  <w:r w:rsidR="00C16C68" w:rsidRPr="001852D3">
              <w:rPr>
                <w:rFonts w:ascii="新宋体" w:eastAsia="新宋体" w:hAnsi="新宋体"/>
                <w:szCs w:val="21"/>
              </w:rPr>
              <w:t>ong-long-suffix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 U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 L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long-long-suffix: one of</w:t>
            </w:r>
          </w:p>
          <w:p w:rsidR="00405A16" w:rsidRPr="001852D3" w:rsidRDefault="00405A1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ll LL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Pr="001852D3" w:rsidRDefault="00E865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literal</w:t>
            </w:r>
          </w:p>
        </w:tc>
        <w:tc>
          <w:tcPr>
            <w:tcW w:w="11907" w:type="dxa"/>
          </w:tcPr>
          <w:p w:rsidR="00973DA9" w:rsidRPr="001852D3" w:rsidRDefault="00E865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literal is a sequence of digits that has no period or exponent part, with optional separating single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quotes that are ignored when determining its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decimal integer literal (base ten) begins with a digit other than 0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decimal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octal integer literal (base eight) begins with the digit 0 and consists of a sequence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octal digits. 22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22) The digits 8 and 9 are not octal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hexadecimal integer literal (base sixteen) begins with 0x or 0X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hexadecimal digits, which include the decimal digits and the letters a through f and A through F with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decimal values ten through fifteen.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 integer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binary integer literal (base two) begins with 0b or 0B and consists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sequence of binary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c-char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</w:t>
            </w:r>
          </w:p>
        </w:tc>
        <w:tc>
          <w:tcPr>
            <w:tcW w:w="11907" w:type="dxa"/>
          </w:tcPr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character-literal: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L' c-char-sequence '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c-char-sequence c-char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single-quote ', backslash \, or new-line character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simple-escape-sequence: one of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\' \" \? \\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\a \b \f \n \r \t \v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 octal-digit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hexadecimal-escape-sequence: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\x hexadecimal-digit</w:t>
            </w:r>
          </w:p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 hexadecimal-digit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is one or more characters enclosed in single quotes, as in 'x', optionally preceded by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one of the letters u, U, or L, as in u'y', U'z', or L'x',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character literal</w:t>
            </w:r>
          </w:p>
          <w:p w:rsidR="00B83C7E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narrow-character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that does not begin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u, U, or L is an ordinary character literal, also referred to as a narrow-character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ordinary character literal that contains more than one c-char is a multicharacter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wide-character literal</w:t>
            </w:r>
          </w:p>
        </w:tc>
        <w:tc>
          <w:tcPr>
            <w:tcW w:w="11907" w:type="dxa"/>
          </w:tcPr>
          <w:p w:rsidR="00973DA9" w:rsidRPr="001852D3" w:rsidRDefault="00B83C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literal that begins with the letter L, such as L'x', is a wide-character literal.</w:t>
            </w:r>
          </w:p>
        </w:tc>
      </w:tr>
      <w:tr w:rsidR="00C16C68" w:rsidRPr="001852D3" w:rsidTr="002D502E">
        <w:tc>
          <w:tcPr>
            <w:tcW w:w="1844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  <w:shd w:val="clear" w:color="auto" w:fill="0000FF"/>
              </w:rPr>
              <w:t>nongraphic character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 sequence</w:t>
            </w:r>
          </w:p>
        </w:tc>
        <w:tc>
          <w:tcPr>
            <w:tcW w:w="11907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nongraphic characters, the single quote ', the double quote ", the question mark ?, 24 and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backslash \, can be represented according to Table 7.</w:t>
            </w:r>
          </w:p>
          <w:p w:rsidR="00E76075" w:rsidRPr="001852D3" w:rsidRDefault="00E7607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24) Using an escape sequence for a question mark can avoid accidentally creating a trigraph.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RPr="001852D3" w:rsidTr="00C16C68">
              <w:tc>
                <w:tcPr>
                  <w:tcW w:w="1971" w:type="dxa"/>
                </w:tcPr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new-line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horizontal tab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vertical tab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backspace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carriage return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form feed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alert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backslash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question mark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single quote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 quote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octal number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NL(LF)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BS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CR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FF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BEL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ooo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\n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\t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\v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\b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\r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\f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\a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\\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\?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\'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\"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\ooo</w:t>
                  </w:r>
                </w:p>
                <w:p w:rsidR="00C16C68" w:rsidRPr="001852D3" w:rsidRDefault="00C16C68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\xhhh</w:t>
                  </w:r>
                </w:p>
              </w:tc>
            </w:tr>
          </w:tbl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2.14.4 Floating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fractional-constant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</w:t>
            </w:r>
          </w:p>
        </w:tc>
        <w:tc>
          <w:tcPr>
            <w:tcW w:w="11907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fractional-constant exponent-part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fractional-constant: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 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.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sign: one of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'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floating-suffix: one of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 l F 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significant part</w:t>
            </w:r>
          </w:p>
        </w:tc>
        <w:tc>
          <w:tcPr>
            <w:tcW w:w="11907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integer part, the optional decimal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and the optional fraction part form the significant part of the floating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</w:t>
            </w:r>
          </w:p>
          <w:p w:rsidR="00131AD1" w:rsidRPr="001852D3" w:rsidRDefault="00131AD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</w:t>
            </w:r>
          </w:p>
        </w:tc>
        <w:tc>
          <w:tcPr>
            <w:tcW w:w="11907" w:type="dxa"/>
          </w:tcPr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 s-char-sequence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u8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s-char-sequence s-char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the double-quote ", backslash \, or new-line character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r-char-sequence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</w:t>
            </w:r>
          </w:p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r-char-sequence r-char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set, except a right parenthesis ) followed by the initial d-char-sequence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(which may be empty) followed by a double quote ".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d-char-sequence d-char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d-char:</w:t>
            </w:r>
          </w:p>
          <w:p w:rsidR="00C16C68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basic source character set except: space, the left parenthesis (, the right parenthesis ), the backslash \, and the control characters representing horizontal tab, vertical tab, form feed, and newline.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 literal</w:t>
            </w:r>
          </w:p>
        </w:tc>
        <w:tc>
          <w:tcPr>
            <w:tcW w:w="11907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is a sequence of characters (as defined in 2.14.3) surrounded by double quotes, optionally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prefixed by R, u8, u8R, u, uR, U, UR, L, or LR, as in "...", R"(...)", u8"...", u8R"**(...)**", u"...",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uR"*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(...)*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", U"...", UR"zzz(...)zzz", L"...", or LR"(...)",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973DA9" w:rsidRPr="001852D3" w:rsidRDefault="00C16C6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has an R in the prefix is a raw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 translation phase 6, a string literal that does not begin with an encoding-prefix is an ordinary string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literal, and is initialized with the given characters.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UTF-8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u8, such as u8"asdf", is a UTF-8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literals and UTF-8 string literals are also referred to as narrow string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char16_t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char32_t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 string literal</w:t>
            </w:r>
          </w:p>
        </w:tc>
        <w:tc>
          <w:tcPr>
            <w:tcW w:w="11907" w:type="dxa"/>
          </w:tcPr>
          <w:p w:rsidR="00973DA9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L, such as L"asdf", is a wide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9536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encoding</w:t>
            </w:r>
          </w:p>
        </w:tc>
        <w:tc>
          <w:tcPr>
            <w:tcW w:w="11907" w:type="dxa"/>
          </w:tcPr>
          <w:p w:rsidR="00973DA9" w:rsidRPr="001852D3" w:rsidRDefault="009536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narrow string literal, a universal-character-name may map to more than one char element due to multibyte encoding.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</w:t>
            </w:r>
          </w:p>
        </w:tc>
        <w:tc>
          <w:tcPr>
            <w:tcW w:w="11907" w:type="dxa"/>
          </w:tcPr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false</w:t>
            </w:r>
          </w:p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true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 literals</w:t>
            </w:r>
          </w:p>
        </w:tc>
        <w:tc>
          <w:tcPr>
            <w:tcW w:w="11907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Boolean literals are the keywords false and true.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</w:t>
            </w:r>
          </w:p>
        </w:tc>
        <w:tc>
          <w:tcPr>
            <w:tcW w:w="11907" w:type="dxa"/>
          </w:tcPr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pointer-literal:</w:t>
            </w:r>
          </w:p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nullptr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literal</w:t>
            </w:r>
          </w:p>
        </w:tc>
        <w:tc>
          <w:tcPr>
            <w:tcW w:w="11907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pointer literal is the keyword nullptr.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2.14.8 User-defined literals</w:t>
            </w:r>
          </w:p>
        </w:tc>
        <w:tc>
          <w:tcPr>
            <w:tcW w:w="2126" w:type="dxa"/>
          </w:tcPr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</w:t>
            </w:r>
          </w:p>
        </w:tc>
        <w:tc>
          <w:tcPr>
            <w:tcW w:w="11907" w:type="dxa"/>
          </w:tcPr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user-defined-literal: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user-defined-integer-literal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user-defined-floating-literal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user-defined-string-literal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user-defined-character-literal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user-defined-integer-literal: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decimal-literal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binary-literal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</w:t>
            </w:r>
            <w:r w:rsidR="003102EA">
              <w:rPr>
                <w:rFonts w:ascii="新宋体" w:eastAsia="新宋体" w:hAnsi="新宋体"/>
                <w:szCs w:val="21"/>
              </w:rPr>
              <w:t>t exponent-part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user-defined-character-literal: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 ud-suffix</w:t>
            </w:r>
          </w:p>
          <w:p w:rsidR="00E15B4A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ud-suffix:</w:t>
            </w:r>
          </w:p>
          <w:p w:rsidR="00973DA9" w:rsidRPr="001852D3" w:rsidRDefault="00E15B4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entity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a value, object, reference, function, enumerator, type, class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member, template, template spe</w:t>
            </w:r>
            <w:r w:rsidRPr="001852D3">
              <w:rPr>
                <w:rFonts w:ascii="新宋体" w:eastAsia="新宋体" w:hAnsi="新宋体"/>
                <w:szCs w:val="21"/>
              </w:rPr>
              <w:t>cialization, namespace, parameter pack, or this.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a use of an identifier (2.11), operator-function-id (13.5), literal-operator-id (13.5.8), conversion-function-id (12.3.2), or template-id (14.2) that denotes an entity or label (6.6.4, 6.1).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that denotes an entity is introduced by a declaration.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variable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0" w:name="OLE_LINK7"/>
            <w:r w:rsidRPr="001852D3">
              <w:rPr>
                <w:rFonts w:ascii="新宋体" w:eastAsia="新宋体" w:hAnsi="新宋体"/>
                <w:szCs w:val="21"/>
              </w:rPr>
              <w:t>A variable is introduced by the declaration of a reference other than a non-static data member or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object.</w:t>
            </w:r>
            <w:bookmarkEnd w:id="0"/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 lookup</w:t>
            </w:r>
          </w:p>
        </w:tc>
        <w:tc>
          <w:tcPr>
            <w:tcW w:w="11907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Some names denote types or templates. In general, whenever a name is encountered it is necessary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determine whether that name denotes one of these entities before continuing to parse the program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it. The pro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cess that determines this is called name lookup (3.4).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same</w:t>
            </w:r>
          </w:p>
        </w:tc>
        <w:tc>
          <w:tcPr>
            <w:tcW w:w="11907" w:type="dxa"/>
          </w:tcPr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names are the same if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identifiers composed of the same character sequence, or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operator-function-ids formed with the same operator, or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conversion-function-ids formed with the same type, or</w:t>
            </w:r>
          </w:p>
          <w:p w:rsidR="004B5E88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template-ids that refer to the same class or function (14.4), or</w:t>
            </w:r>
          </w:p>
          <w:p w:rsidR="00973DA9" w:rsidRPr="001852D3" w:rsidRDefault="004B5E8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the names of literal operators (13.5.8) formed with the same literal suffix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 Declarations and definitions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is a definition unless it declares a function without specifying the function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body (8.4),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contains the extern specifier (7.1.1) or a </w:t>
            </w:r>
            <w:bookmarkStart w:id="1" w:name="OLE_LINK6"/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  <w:bookmarkEnd w:id="1"/>
            <w:r w:rsidRPr="001852D3">
              <w:rPr>
                <w:rFonts w:ascii="新宋体" w:eastAsia="新宋体" w:hAnsi="新宋体"/>
                <w:szCs w:val="21"/>
              </w:rPr>
              <w:t xml:space="preserve"> 25 (7.5) and neither an initializer nor a function-body, it declares a static data member in a class definition (9.2, 9.4), it is a class name declaration (9.1),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opaque-enum-declaration (7.2), it is a template-parameter (14.1), it is a parameter-declaration (8.3.5) in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declarator that is not the declarator of a function-definition, or it is a typedef declaration (7.1.3),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alias-declaration (7.1.3), a using-declaration (7.3.3), a static_assert-declaration (Clause 7), an attribute-declaration (Clause 7), an empty-declaration (Clause 7), or a using-directive (7.3.4).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25) Appearing inside the braced-enclosed declaration-seq in a linkage-specification does not affect whether a declaration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translation unit shall contain more than one definition of any variable, function, class type, enumeration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or template.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potentially evaluated</w:t>
            </w:r>
          </w:p>
        </w:tc>
        <w:tc>
          <w:tcPr>
            <w:tcW w:w="11907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potentially evaluated unless it is an unevaluated operand (Clause 5) or a subexpression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thereof.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results</w:t>
            </w:r>
          </w:p>
        </w:tc>
        <w:tc>
          <w:tcPr>
            <w:tcW w:w="11907" w:type="dxa"/>
          </w:tcPr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potential results of an expression e is defined as follows: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an id-expression (5.1.1), the set contains only e.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class member access expression (5.2.5), the set contains the potential results of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pointer-to-member expression (5.5) whose second operand is a constant expression, the set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the potential results of the object expression.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has the form (e1), the set contains the potential results of e1.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glvalue conditional expression (5.16), the set is the union of the sets of potential results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second and third operands.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comma expression (5.18), the set contains the potential results of the right operand.</w:t>
            </w:r>
          </w:p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set is empty.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odr-used</w:t>
            </w:r>
          </w:p>
        </w:tc>
        <w:tc>
          <w:tcPr>
            <w:tcW w:w="11907" w:type="dxa"/>
          </w:tcPr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x whose name appears as a potentially-evaluated expression ex is odr-used unless applying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lvalue-to-rvalue conversion (4.1) to x yields a constant expression (5.19) that does not invoke any non-trivial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and, if x is an object, ex is an element of the set of potential results of an expression e,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either the lvalue-to-rvalue conversion (4.1) is applied to e, or e is a discarded-value expression (Clause 5).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odr-used if it appears as a potentially-evaluated expression (including as the result of the implicit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transformation in the body of a non-static member function (9.3.1)). A virtual member function is odr-used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not pure. A function whose name appears as a potentially-evaluated expression is odr-used if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unique lookup result or the selected member of a set of overloaded functions (3.4, 13.3, 13.4), unless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 is a pure virtual function and its name is not explicitly qualified. [Note: This covers calls to named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(5.2.2), operator overloading (Clause 13), user-defined conversions (12.3.2), allocation function for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placement new (5.3.4), as well as non-default initialization (8.5). A constructor selected to copy or move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class type is odr-used even if the call is actually elided by the implementation (12.8). —end note 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allocation or deallocation function for a class is odr-used by a new expression appearing in a potentially-evaluated expression as specified in 5.3.4 and 12.5. A deallocation function for a class is odr-used by a delete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appearing in a potentially-evaluated expression as specified in 5.3.5 and 12.5. A non-placement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allocation or deallocation function for a class is odr-used by the definition of a constructor of that class.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non-placement deallocation function for a class is odr-used by the definition of the destructor of that class,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by being selected by the lookup at the point of definition of a virtual destructor (12.4). 26 An assignment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operator function in a class is odr-used by an implicitly-defined copy-assignment or move-assignment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another class as specified in 12.8. A default constructor for a class is odr-used by default initialization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initialization as specified in 8.5. A constructor for a class is odr-used as specified in 8.5. A destructor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 class is odr-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used if it is potentially invoked (12.4).</w:t>
            </w:r>
          </w:p>
          <w:p w:rsidR="00C74708" w:rsidRPr="001852D3" w:rsidRDefault="00C7470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26) An implementation is not required to call allocation and deallocation functions from constructors or destructors; however,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a permissible implementation technique.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declarative region</w:t>
            </w:r>
          </w:p>
          <w:p w:rsidR="00CF1246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valid</w:t>
            </w:r>
          </w:p>
        </w:tc>
        <w:tc>
          <w:tcPr>
            <w:tcW w:w="11907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is introduced in some portion of program text called a declarative region, which is the largest part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program in which that name is valid, that is, in which that name may be used as an unqualified name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same entity.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8673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</w:t>
            </w:r>
          </w:p>
          <w:p w:rsidR="00CF1246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scope</w:t>
            </w:r>
          </w:p>
        </w:tc>
        <w:tc>
          <w:tcPr>
            <w:tcW w:w="11907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general, each particular name is valid only within some possibly discontiguous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portion of program text called its scope. To determine the scope of a declaration, it is sometimes convenient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potential scope of a declaration. The scope of a declaration is the same as its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unless the potential scope contains another declaration of the same name. In that case, the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declaration in the inner (contained) declarative region is excluded from the scope of the declaration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outer (containing) declarative region.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3.3.2 Point of declaration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of declaration</w:t>
            </w:r>
          </w:p>
        </w:tc>
        <w:tc>
          <w:tcPr>
            <w:tcW w:w="11907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 of declaration for a name is immediately after its complete declarator (Clause 8) and before its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initializer (if any), </w:t>
            </w:r>
            <w:bookmarkStart w:id="2" w:name="OLE_LINK8"/>
            <w:r w:rsidRPr="001852D3">
              <w:rPr>
                <w:rFonts w:ascii="新宋体" w:eastAsia="新宋体" w:hAnsi="新宋体"/>
                <w:szCs w:val="21"/>
              </w:rPr>
              <w:t>except as noted below</w:t>
            </w:r>
            <w:bookmarkEnd w:id="2"/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CF12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in a block (6.3) is local to that block; it has block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variable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declared at block scope is a local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variable.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3.3.4 Function prototype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prototype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function declaration, or in any function declarator except the declarator of a function definition (8.4),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 of parameters (if supplied) have function prototype scope, which terminates at the end of the nearest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enclosing function declarator.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3.3.5 Function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Labels (6.1) have function scope and may be used anywhere in the function in which they are declared.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declarative region of a namespace-definition is its namespace-body.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</w:t>
            </w:r>
          </w:p>
          <w:p w:rsidR="00BD2DE8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 name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Entities declared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a namespace-body are said to be members of the namespace, and names introduced by these de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clarations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into the declarative region of the namespace are said to be member names of the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name has namespace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outermost declarative region of a translation unit is also a namespace, called the global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 scope</w:t>
            </w:r>
          </w:p>
          <w:p w:rsidR="00BD2DE8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scope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declared in the global namespace has global namespace scope (also called global scope).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</w:t>
            </w:r>
          </w:p>
        </w:tc>
        <w:tc>
          <w:tcPr>
            <w:tcW w:w="11907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with global namespace scope is said to be a global name.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3.3.7 Class scope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following rules describe the scope of names declared in classes.</w:t>
            </w:r>
          </w:p>
          <w:p w:rsidR="00016A47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3.3.8 Enumeration scope</w:t>
            </w:r>
          </w:p>
        </w:tc>
        <w:tc>
          <w:tcPr>
            <w:tcW w:w="2126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 scope</w:t>
            </w: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scoped enumerator (7.2) has enumeration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3.3.9 Template parameter scope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can be hidden by an explicit declaration of that same name in a nested declarative region or derived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(10.2).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</w:t>
            </w:r>
          </w:p>
        </w:tc>
        <w:tc>
          <w:tcPr>
            <w:tcW w:w="11907" w:type="dxa"/>
          </w:tcPr>
          <w:p w:rsidR="00973DA9" w:rsidRPr="001852D3" w:rsidRDefault="00016A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name is in scope and is not hidden it is said to be visible.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3.4 Name lookup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</w:p>
        </w:tc>
        <w:tc>
          <w:tcPr>
            <w:tcW w:w="11907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name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looked up as an unqualified name in the scope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expression is found.</w:t>
            </w:r>
          </w:p>
        </w:tc>
      </w:tr>
      <w:tr w:rsidR="00973DA9" w:rsidRPr="001852D3" w:rsidTr="00341698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</w:t>
            </w:r>
          </w:p>
        </w:tc>
        <w:tc>
          <w:tcPr>
            <w:tcW w:w="11907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consists of one or more translation units (Clause 2) linked together.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translation unit consists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sequence of declarations.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</w:t>
            </w:r>
          </w:p>
        </w:tc>
        <w:tc>
          <w:tcPr>
            <w:tcW w:w="11907" w:type="dxa"/>
          </w:tcPr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translation-unit:</w:t>
            </w:r>
          </w:p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external linkage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internal linkage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linkage</w:t>
            </w:r>
          </w:p>
        </w:tc>
        <w:tc>
          <w:tcPr>
            <w:tcW w:w="11907" w:type="dxa"/>
          </w:tcPr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said to have linkage when it might denote the same object, reference, function, type, template,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or value as a name introduced by a declaration in another scope: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external linkage , the entity it denotes can be referred to by names from scopes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 translation units or from other scopes of the same translation unit.</w:t>
            </w:r>
          </w:p>
          <w:p w:rsidR="00341698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internal linkage , the entity it denotes can be referred to by names from other scopes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same translation unit.</w:t>
            </w:r>
          </w:p>
          <w:p w:rsidR="00973DA9" w:rsidRPr="001852D3" w:rsidRDefault="0034169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no linkage , the entity it denotes cannot be referred to by names from other scopes.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main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shall contain a global function called main, which is the designated start of the program.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start-up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termination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freestanding environment, start-up and termination is implementation-defined; start-up contains the execution of constructors for objects of namespace scope with static storage duration;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termination contains the execution of destructors for objects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ntmbs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argc is nonzero these arguments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be supplied in argv[0] through argv[argc-1] as pointers to the initial characters of null-terminated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multibyte strings (ntmbs s) (17.5.2.1.4.2) and argv[0] shall be the pointer to the initial character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ntmbs that represents the name used to invoke the program or "".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 non-local variables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broad classes of named non-local variables: those with static storage duration (3.7.1)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those with thread storage duration (3.7.2).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initializer</w:t>
            </w:r>
          </w:p>
        </w:tc>
        <w:tc>
          <w:tcPr>
            <w:tcW w:w="11907" w:type="dxa"/>
          </w:tcPr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initializer for an object o is an expression that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expression, except that it may also invoke constexpr constructors for o and its subobjects even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those objects are of non-literal class types [Note: such a class may have a non-trivial destructor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initialization is performed: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each full-expression (including implicit conversions) that appears in the initializer of a reference with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static or thread storage duration is a constant expression (5.19) and the reference is bound to an lvalue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designating an object with static storage duration, to a temporary (see 12.2), or to a function;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initialized by a constructor call, and if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initialization full-expression is a constant initializer for the object;</w:t>
            </w:r>
          </w:p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not initialized by a constructor call and if either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is value-initialized or every full-expression that appears in its initializer is a constant 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initialization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Together, zero-initialization and constant initialization are called static initialization; all othe</w:t>
            </w:r>
            <w:r w:rsidR="00D8673A" w:rsidRPr="001852D3">
              <w:rPr>
                <w:rFonts w:ascii="新宋体" w:eastAsia="新宋体" w:hAnsi="新宋体"/>
                <w:szCs w:val="21"/>
              </w:rPr>
              <w:t>r initial</w:t>
            </w:r>
            <w:r w:rsidRPr="001852D3">
              <w:rPr>
                <w:rFonts w:ascii="新宋体" w:eastAsia="新宋体" w:hAnsi="新宋体"/>
                <w:szCs w:val="21"/>
              </w:rPr>
              <w:t>ization is dynamic initialization.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ordered</w:t>
            </w:r>
          </w:p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unordered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 of a non-local variable with static storage duration is either ordered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unordered.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fully initialized</w:t>
            </w:r>
          </w:p>
          <w:p w:rsidR="0003471C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zero-initialized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a consequence, if the initialization of an object obj1 refers to an object obj2 of namespace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potentially requiring dynamic initialization and defined later in the same translation unit, it is unspecified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whether the value of obj2 used will be the value of the fully initialized obj2 (because obj2 was statically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initialized) or will be the value of obj2 merely zero-initialized.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</w:t>
            </w:r>
          </w:p>
        </w:tc>
        <w:tc>
          <w:tcPr>
            <w:tcW w:w="11907" w:type="dxa"/>
          </w:tcPr>
          <w:p w:rsidR="00973DA9" w:rsidRPr="001852D3" w:rsidRDefault="0003471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 is the property of an object that defines the minimum potential lifetime of the storage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containing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62E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A62E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A62E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 reference is its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3.7.1 Static storage duration</w:t>
            </w:r>
          </w:p>
        </w:tc>
        <w:tc>
          <w:tcPr>
            <w:tcW w:w="2126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storage duration</w:t>
            </w:r>
          </w:p>
        </w:tc>
        <w:tc>
          <w:tcPr>
            <w:tcW w:w="11907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variables which do not have dynamic storage duration, do not have thread storage duration, and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 local have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3.7.2 Thread 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orage duration</w:t>
            </w:r>
          </w:p>
        </w:tc>
        <w:tc>
          <w:tcPr>
            <w:tcW w:w="2126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storage dur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973DA9" w:rsidRPr="001852D3" w:rsidRDefault="009A174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All variables declared with the thread_local keyword have thread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50B3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3.7.3 Automatic storage duration</w:t>
            </w:r>
          </w:p>
        </w:tc>
        <w:tc>
          <w:tcPr>
            <w:tcW w:w="2126" w:type="dxa"/>
          </w:tcPr>
          <w:p w:rsidR="00973DA9" w:rsidRPr="001852D3" w:rsidRDefault="00550B3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automatic storage duration</w:t>
            </w:r>
          </w:p>
        </w:tc>
        <w:tc>
          <w:tcPr>
            <w:tcW w:w="11907" w:type="dxa"/>
          </w:tcPr>
          <w:p w:rsidR="00973DA9" w:rsidRPr="001852D3" w:rsidRDefault="00550B3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Block-scope variables explicitly declared register or not explicitly de</w:t>
            </w:r>
            <w:r w:rsidR="00D8673A" w:rsidRPr="001852D3">
              <w:rPr>
                <w:rFonts w:ascii="新宋体" w:eastAsia="新宋体" w:hAnsi="新宋体"/>
                <w:szCs w:val="21"/>
              </w:rPr>
              <w:t>clared static or extern have au</w:t>
            </w:r>
            <w:r w:rsidRPr="001852D3">
              <w:rPr>
                <w:rFonts w:ascii="新宋体" w:eastAsia="新宋体" w:hAnsi="新宋体"/>
                <w:szCs w:val="21"/>
              </w:rPr>
              <w:t>tomatic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be created dynamically during program execution (1.9), using new-expressions (5.3.4),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destroyed using delete-expressions (5.3.5).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allocation function</w:t>
            </w:r>
          </w:p>
          <w:p w:rsidR="00E74ED0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deallocation function</w:t>
            </w:r>
          </w:p>
        </w:tc>
        <w:tc>
          <w:tcPr>
            <w:tcW w:w="11907" w:type="dxa"/>
          </w:tcPr>
          <w:p w:rsidR="00973DA9" w:rsidRPr="001852D3" w:rsidRDefault="00D8673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</w:t>
            </w:r>
            <w:r w:rsidR="00E74ED0" w:rsidRPr="001852D3">
              <w:rPr>
                <w:rFonts w:ascii="新宋体" w:eastAsia="新宋体" w:hAnsi="新宋体"/>
                <w:szCs w:val="21"/>
              </w:rPr>
              <w:t>++ implementation provides access to, and management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of, dynamic storage via the global allocation functions operator new and operator new[] and the global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deallocation functions operator delete and operator delete[].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(non-placement) deallocation function.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one parameter is a usual 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the global operator delete[]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exactly one parameter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  <w:p w:rsidR="00E74ED0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delete[] with exactly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two parameters, the second of which has type std::size_t, is a usual deallocation function. 37</w:t>
            </w:r>
          </w:p>
          <w:p w:rsidR="00E74ED0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37) This deallocation function precludes use of an allocation function void operator new(std::size_t, std::size_t) as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3" w:name="OLE_LINK1"/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  <w:bookmarkEnd w:id="3"/>
            <w:r w:rsidRPr="001852D3">
              <w:rPr>
                <w:rFonts w:ascii="新宋体" w:eastAsia="新宋体" w:hAnsi="新宋体"/>
                <w:szCs w:val="21"/>
              </w:rPr>
              <w:t xml:space="preserve"> (C.3.2).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class 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a member deallocation function named operator delete with exactly one parameter, then that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 but does declare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deallocation function named operator delete with exactly two parameters, the second of which has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if a class T has a member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 named operator delete[] with exactly one parameter, then that function is a 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delete[] but does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declare a member deallocation function named operator delete[]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traceable pointer object</w:t>
            </w:r>
          </w:p>
        </w:tc>
        <w:tc>
          <w:tcPr>
            <w:tcW w:w="11907" w:type="dxa"/>
          </w:tcPr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traceable pointer object is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object pointer type (3.9.2), or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integral type that is at least as large as std::intptr_t, or</w:t>
            </w:r>
          </w:p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sequence of elements in an array of narrow character type (3.9.1), where the size and alignment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sequence match those of some object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safely-derived pointer</w:t>
            </w:r>
          </w:p>
        </w:tc>
        <w:tc>
          <w:tcPr>
            <w:tcW w:w="11907" w:type="dxa"/>
          </w:tcPr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pointer value is a safely-derived pointer to a dynamic object only if it has an object pointer type and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one of the following: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</w:t>
            </w:r>
            <w:r w:rsidR="001E78DC" w:rsidRPr="001852D3">
              <w:rPr>
                <w:rFonts w:ascii="新宋体" w:eastAsia="新宋体" w:hAnsi="新宋体"/>
                <w:szCs w:val="21"/>
              </w:rPr>
              <w:t>lue returned by a call to the C</w:t>
            </w:r>
            <w:r w:rsidRPr="001852D3">
              <w:rPr>
                <w:rFonts w:ascii="新宋体" w:eastAsia="新宋体" w:hAnsi="新宋体"/>
                <w:szCs w:val="21"/>
              </w:rPr>
              <w:t>++ standard library implementation of ::operator new(std::size_t); 39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taking the address of an object (or one of its subobjects) designated by an lvalue resulting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from indirection through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well-defined pointer arithmetic (5.7) using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well-defined pointer conversion (4.10, 5.4)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an integer representation of a safely-derived pointer value;</w:t>
            </w:r>
          </w:p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 copy of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representation of a safely-derived pointer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value is an integer representation of a safely-derived pointer only if its type is at least as large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std::intptr_t and it is one of the following: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valid conversion of an integer representation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an integer representation of a safely-derived pointer value;</w:t>
            </w:r>
          </w:p>
          <w:p w:rsidR="0012550D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an additive or bitwise operation, one of whose operands is an integer representation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safely-derived pointer value P, if that result converted by reinterpret_cast&lt;void*&gt; would compare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equal to a safely-derived pointer computable from reinterpret_cast&lt;void*&gt;(P).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pointer safety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implementation may have relaxed pointer safety, in which case the validity of a pointer value does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depend on whether it is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 pointer safety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Alternatively, an implementation may have strict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safety, in which case a pointer value referring to an object with dynamic storage duration that is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safely-derived pointer value is an invalid pointer value unless the referenced complete object has previously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been declared reachable (20.7.4). [Note: the effect of using an invalid pointer value (including passing it to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function) is undefined, see 3.7.4.2. This is true even if the unsafely-derived pointer value might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compare equal to some safely-derived pointer value.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an object is a runtime property of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non-trivial initialization</w:t>
            </w:r>
          </w:p>
        </w:tc>
        <w:tc>
          <w:tcPr>
            <w:tcW w:w="11907" w:type="dxa"/>
          </w:tcPr>
          <w:p w:rsidR="00973DA9" w:rsidRPr="001852D3" w:rsidRDefault="0012550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said to have non-trivial initialization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of a class or aggregate type and it or one of its members is initialized by a constructor other than a 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constructor. [Note: initialization by a trivial copy/move constructor is non-trivial initialization.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storage duration and if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 has a non-trivial destructor</w:t>
            </w:r>
          </w:p>
        </w:tc>
        <w:tc>
          <w:tcPr>
            <w:tcW w:w="11907" w:type="dxa"/>
          </w:tcPr>
          <w:p w:rsidR="0096199B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If a program 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and if T has a non-trivial destructor, 41 the program must ensure that an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original type occupies that same storage location when the implicit destructor call takes place; otherwise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of the program is undefined. This is true even if the block is exited with an exception.</w:t>
            </w:r>
          </w:p>
          <w:p w:rsidR="0096199B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41) That is, an object for which a destructor will be called implicitly—upon exit from the block for an object with automatic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duration, upon exit from the thread for an object with thread storage duration, or upon exit from the program for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</w:t>
            </w:r>
          </w:p>
          <w:p w:rsidR="0096199B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</w:t>
            </w:r>
          </w:p>
        </w:tc>
        <w:tc>
          <w:tcPr>
            <w:tcW w:w="11907" w:type="dxa"/>
          </w:tcPr>
          <w:p w:rsidR="00973DA9" w:rsidRPr="001852D3" w:rsidRDefault="00961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this section,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after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 to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happens 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relation (1.10). [Note: Therefore, undefined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results if an object that is being constructed in one thread is referenced from another thread without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adequate synchronization.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representation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object representation of an object of type T is the sequence of N unsigned char objects taken up by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of type T, where N equals sizeof(T).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representation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value representation of an object is the set of bits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hold the value of type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trivially copyable types, the value representation is a set of bits in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representation that determines a value, which is one discrete element of an implementation-defined set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values. 44</w:t>
            </w:r>
          </w:p>
          <w:p w:rsidR="00AE195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44) The intent i</w:t>
            </w:r>
            <w:r w:rsidR="00D8673A" w:rsidRPr="001852D3">
              <w:rPr>
                <w:rFonts w:ascii="新宋体" w:eastAsia="新宋体" w:hAnsi="新宋体"/>
                <w:szCs w:val="21"/>
              </w:rPr>
              <w:t>s that the memory model of C</w:t>
            </w:r>
            <w:r w:rsidRPr="001852D3">
              <w:rPr>
                <w:rFonts w:ascii="新宋体" w:eastAsia="新宋体" w:hAnsi="新宋体"/>
                <w:szCs w:val="21"/>
              </w:rPr>
              <w:t>++ is compatible with that of ISO/IEC 9899 Programming Language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class that has been declared but not defined, an enumeration type in certain contexts (7.2), or an array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unknown size or of incomplete element type, is an incompletely-defined object type. 45</w:t>
            </w:r>
          </w:p>
          <w:p w:rsidR="00AE195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45) The size and layout of an instance of an incompletely-defined object type is unknown.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 type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types and the void types are incomplete types (3.9.1).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type is a (possibly cv-qualified) type that is not a function type, not a reference type, and not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void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</w:t>
            </w:r>
          </w:p>
        </w:tc>
        <w:tc>
          <w:tcPr>
            <w:tcW w:w="11907" w:type="dxa"/>
          </w:tcPr>
          <w:p w:rsidR="00973DA9" w:rsidRPr="001852D3" w:rsidRDefault="00AE195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 (3.9.1), enumeration types, pointer types, pointer to memb</w:t>
            </w:r>
            <w:r w:rsidR="00D8673A" w:rsidRPr="001852D3">
              <w:rPr>
                <w:rFonts w:ascii="新宋体" w:eastAsia="新宋体" w:hAnsi="新宋体"/>
                <w:szCs w:val="21"/>
              </w:rPr>
              <w:t>er types (3.9.2), std::nullptr_</w:t>
            </w:r>
            <w:r w:rsidRPr="001852D3">
              <w:rPr>
                <w:rFonts w:ascii="新宋体" w:eastAsia="新宋体" w:hAnsi="新宋体"/>
                <w:szCs w:val="21"/>
              </w:rPr>
              <w:t>t, and cv-qualified versions of these types (3.9.3) are collectively called scalar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POD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POD classes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9), arrays of such types and cv-qualified versions of these types (3.9.3) are collectively called POD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trivially copyable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scalar types, trivially copyable class types (Clause 9), arrays of such types, and non-volatile const-qualified versions of these types (3.9.3) are collectively called trivially copyable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types, trivial class types (Clause 9), arrays of such types and cv-qualified versions of these types (3.9.3)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trivial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standard-layout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standard-layout class types (Clause 9), arrays of such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cv-qualified versions of these types (3.9.3) are collectively called standard-layout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type</w:t>
            </w:r>
          </w:p>
        </w:tc>
        <w:tc>
          <w:tcPr>
            <w:tcW w:w="11907" w:type="dxa"/>
          </w:tcPr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is a literal type if it is: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void;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scalar type;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reference type;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array of literal type; or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class type (Clause 9) that has all of the following properties: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has a trivial destructor,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is an aggregate type (8.5.1) or has at least one constexpr constructor or constructor template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is not a copy or move constructor, and</w:t>
            </w:r>
          </w:p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all of its non-static data members and base classes are of non-volatile literal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two types T1 and T2 are the same type, then T1 and T2 are layout-compatible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characters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declared as characters (char) shall be large enough to store any member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basic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character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Plain char, signed char, and unsigned char are three distinct types, collectively called narrow character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There are five standard signed integer types 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may also be implementation-defined extended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integer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signed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integer types are collectively called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natural size suggested by the architecture of the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execution environment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Plain ints have the natural size suggested by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architecture of the execution environment 46 ; the other signed integer types are provided to meet special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needs.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46) that is, large enough to contain any value in the range of INT_MIN and INT_MAX, as defined in the header &lt;c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limits&gt;.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unsigned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each of the standard signed integer types, there exists a corresponding (but different) s</w:t>
            </w:r>
            <w:r w:rsidR="00D8673A" w:rsidRPr="001852D3">
              <w:rPr>
                <w:rFonts w:ascii="新宋体" w:eastAsia="新宋体" w:hAnsi="新宋体"/>
                <w:szCs w:val="21"/>
              </w:rPr>
              <w:t>tandard un</w:t>
            </w:r>
            <w:r w:rsidRPr="001852D3">
              <w:rPr>
                <w:rFonts w:ascii="新宋体" w:eastAsia="新宋体" w:hAnsi="新宋体"/>
                <w:szCs w:val="21"/>
              </w:rPr>
              <w:t xml:space="preserve">signed integer type: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each of which occupies the same amount of storage and has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alignment requirements (3.11) as the corresponding signed integer type 47 ; that is, each signed integer type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the same object representation as its corresponding unsigned integer type.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47) See 7.1.6.2 regarding the correspondence between types and the sequences of type-specifiers that designate them.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unsigned integer type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Likewise, for each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signed integer types there exists a corresponding extended unsigned integer type with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amount of storage and alignment requirements.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 integer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unsigned integer types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unsigned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integer types</w:t>
            </w:r>
          </w:p>
          <w:p w:rsidR="00BB096A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integer types</w:t>
            </w:r>
          </w:p>
        </w:tc>
        <w:tc>
          <w:tcPr>
            <w:tcW w:w="11907" w:type="dxa"/>
          </w:tcPr>
          <w:p w:rsidR="00973DA9" w:rsidRPr="001852D3" w:rsidRDefault="00BB096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signed integer types and standard unsigned integer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are collectively called the standard integer types, and the extended signed integer types and extended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unsigned integer types are collectively called the extended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wchar_t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is a distinct type whose values can represent distinct codes for all members of the largest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character set specified among the supported locales (22.3.1).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shall have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size, signedness, and alignment requirements (3.11) as one of the other integral types, called its underlying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char16_t and char32_t denote distinct types with the same size, signedness, and alignment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uint_least16_t and uint_least32_t, respectively, in &lt;cstdint&gt;, called the underlying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Values of type bool are either true or false. 49 [Note: There are no signed, unsigned, short, or 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bool types or values. —end note ]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49) Using a bool value in ways described by this International Standard as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undefined,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such as by examining the value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uninitialized automatic object, might cause it to behave as if it is neither true nor false.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types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bool, char, char16_t, char32_t, wchar_t, and the signed and unsigned integer types are collectively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integral types. 50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50) Therefore, enumerations (7.2) are not integral; however, enumerations can be promoted to integral types as specified in 4.5.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synonym for integral type is integer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pure binary numeration system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magnitude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representations of integral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define values by use of a pure binary numeration system. 51 [Example: this International Standard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permits 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complement, 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 and signed magnitude representations for integral types.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example ]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51) A positional representation for integers that uses the binary digits 0 and 1, in which the values represented by successive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are additive, begin with 1, and are multiplied by successive integral power of 2, except perhaps for the bit with the highest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position. (Adapted from the American National Dictionary for Information Processing Systems.)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types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three floating point types: float, double, and long double.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and floating types are collectively called arithmetic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void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void type has an empty set of values.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std::nullptr_t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value of type std::nullptr_t is a null pointer constant (4.10).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type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  <w:p w:rsidR="00312EC3" w:rsidRPr="001852D3" w:rsidRDefault="003F19F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class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union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non-static class member</w:t>
            </w:r>
          </w:p>
        </w:tc>
        <w:tc>
          <w:tcPr>
            <w:tcW w:w="11907" w:type="dxa"/>
          </w:tcPr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Compound types can be constructed in the following ways: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arrays of objects of a given type, 8.3.4;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functions, which have parameters of given types and return void or references or objects of a given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8.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3.5;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void or objects or functions (including static members of classes) of a given type, 8.3.1;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to objects or functions of a given type, 8.3.2. There are two types of references: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 reference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 reference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classes containing a sequence of objects of various types (Clause 9), a set of types, enumerations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for manipulating these objects (9.3), and a set of restrictions on the access to these entities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11);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unions, which are classes capable of containing objects of different types at different times, 9.5;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enumerations, which comprise a set of named constant values. Each distinct enumeration constitutes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different enumerated type, 7.2;</w:t>
            </w:r>
          </w:p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non-static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52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members, which identify members of a given type within objects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given class, 8.3.3.</w:t>
            </w:r>
          </w:p>
          <w:p w:rsidR="00312EC3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52) Static class members are objects or functions, and pointers to them are ordinary pointers to objects or functions.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pointer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to void or a pointer to an object type is called an object pointer type. [Note: A pointer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void does not have a pointer-to-object type, however, because void is not an object type.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pointer type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that can designate a function is called a function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to</w:t>
            </w:r>
          </w:p>
        </w:tc>
        <w:tc>
          <w:tcPr>
            <w:tcW w:w="11907" w:type="dxa"/>
          </w:tcPr>
          <w:p w:rsidR="00973DA9" w:rsidRPr="001852D3" w:rsidRDefault="00312EC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object of type T is located at an address A, a pointer of type cv T* whose value is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address A is said to point to that object, regardless of how the value was obtained. [Note: For instance,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address one past the end of an array (5.7) would be considered to point to an unrelated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array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element type that might be located at that address. There are further restrictions on pointers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objects with dynamic storage duration; see 3.7.4.3.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type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mentioned in 3.9.1 and 3.9.2 is a cv-unqualified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const-qualified</w:t>
            </w:r>
          </w:p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volatile-qualified</w:t>
            </w:r>
          </w:p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const-volatile-qualified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type which is a cv-unqualified complete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incomplete object type or is void (3.9) has three corresponding cv-qualified versions of its type: a const-qualified version, a volatile-qualified version, and a const-volatile-qualified version.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object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object is an object of type const T or a non-mutable subobject of such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 object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volatile object is an object of type volatile T, a subobject of such an object, or a mutable subobject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const volatile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volatile object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volatile object is an object of type const volatile T, a non-mutable subobject of such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object, a const subobject of a volatile object, or a non-mutable volatile subobject of a const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more cv-qualified</w:t>
            </w:r>
          </w:p>
        </w:tc>
        <w:tc>
          <w:tcPr>
            <w:tcW w:w="11907" w:type="dxa"/>
          </w:tcPr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is a partial ordering on cv-qualifiers, so that a type can be said to be more cv-qualified than another.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Table 9 shows the relations that constitute this ordering.</w:t>
            </w:r>
          </w:p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9 — Relations on const and volatile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56"/>
            </w:tblGrid>
            <w:tr w:rsidR="00FB4AF6" w:rsidRPr="001852D3" w:rsidTr="00FB4AF6">
              <w:tc>
                <w:tcPr>
                  <w:tcW w:w="3756" w:type="dxa"/>
                </w:tcPr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volatile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 volatile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 &lt; const volatile</w:t>
                  </w:r>
                </w:p>
                <w:p w:rsidR="00FB4AF6" w:rsidRPr="001852D3" w:rsidRDefault="00FB4AF6" w:rsidP="00846666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 &lt; const volatile</w:t>
                  </w:r>
                </w:p>
              </w:tc>
            </w:tr>
          </w:tbl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FB4AF6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cv (or cv1, cv2, etc.) 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this International Standard, the notation cv (or cv1, cv2, etc.), used in the description of types, represents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arbitrary set of cv-qualifiers, i.e., one of {const}, {volatile}, {const, volatile}, or the empty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lvalue (so called, historically, because lvalues could appear on the left-hand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designates a function or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xvalue</w:t>
            </w:r>
          </w:p>
        </w:tc>
        <w:tc>
          <w:tcPr>
            <w:tcW w:w="11907" w:type="dxa"/>
          </w:tcPr>
          <w:p w:rsidR="00973DA9" w:rsidRPr="001852D3" w:rsidRDefault="00FB4AF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xvalue (an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eXpiring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value) also refers to an object, usually near the end of its lifetime (so that its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resources may be moved, for example).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generalized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lvalue) is an lvalue or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rvalue (so called, historically, because rvalues could appear on the right-hand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is an xvalue, a temporary object (12.2) or subobject thereof, or a value that is not associated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pure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rvalue) is an rvalue that is not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category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expression belongs to exactly one of the fundamental classifications in this taxonomy: lvalue,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xvalue, or prvalue. This property of an expression is called its value category. [Note: The discussion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each built-in operator in Clause 5 indicates the category of the value it yields and the value categories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operands it expects. For example, the built-in assignment operators expect that the left operand is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 and that the right operand is a prvalue and yield an lvalue as the result. User-defined operators are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functions, and the categories of values they expect and yield are determined by their parameter and return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modifiable</w:t>
            </w:r>
          </w:p>
        </w:tc>
        <w:tc>
          <w:tcPr>
            <w:tcW w:w="11907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expression can be used to modify the object to which it refers, the expression is called modifiable.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826C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 requirement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types have alignment requirements (3.9.1, 3.9.2) which place restrictions on the addresses at which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that type may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 is an implementation-defined integer value representing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number of bytes between successive addresses at which a given object can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fundamental alignment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fundamental alignment is represented by an alignment less than or equa</w:t>
            </w:r>
            <w:r w:rsidR="00720C32" w:rsidRPr="001852D3">
              <w:rPr>
                <w:rFonts w:ascii="新宋体" w:eastAsia="新宋体" w:hAnsi="新宋体"/>
                <w:szCs w:val="21"/>
              </w:rPr>
              <w:t>l to the greatest alignment sup</w:t>
            </w:r>
            <w:r w:rsidRPr="001852D3">
              <w:rPr>
                <w:rFonts w:ascii="新宋体" w:eastAsia="新宋体" w:hAnsi="新宋体"/>
                <w:szCs w:val="21"/>
              </w:rPr>
              <w:t>ported by the implementation in all contexts, which is equal to alignof(std::max_align_t) (18.2).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alignment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extended alignment is represented by an alignment greater than alignof(std::max_align_t).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over-aligned type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having an extended alignment requirement is an over-aligned type. [Note: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every over-aligned type is or contains a class type to which extended alignment applies (possibly through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non-static data member).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weaker</w:t>
            </w:r>
          </w:p>
          <w:p w:rsidR="009F5EE0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stronger</w:t>
            </w:r>
          </w:p>
          <w:p w:rsidR="009F5EE0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stricter</w:t>
            </w:r>
          </w:p>
        </w:tc>
        <w:tc>
          <w:tcPr>
            <w:tcW w:w="11907" w:type="dxa"/>
          </w:tcPr>
          <w:p w:rsidR="00973DA9" w:rsidRPr="001852D3" w:rsidRDefault="009F5EE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Alignments have an order from weaker to stronger or stricter alignments.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</w:t>
            </w:r>
          </w:p>
        </w:tc>
        <w:tc>
          <w:tcPr>
            <w:tcW w:w="11907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conversions are implicit conversions with built-in meaning.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 sequence</w:t>
            </w:r>
          </w:p>
        </w:tc>
        <w:tc>
          <w:tcPr>
            <w:tcW w:w="11907" w:type="dxa"/>
          </w:tcPr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standard conversion sequence is a sequence of standard conversions in the following order:</w:t>
            </w:r>
          </w:p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lvalue-to-rvalue conversion, array-to-pointer conversion,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function-to-pointer conversion.</w:t>
            </w:r>
          </w:p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integral promotions, floating point promotion, integral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conversions, floating point conversions, floating-integral conversions, pointer conversions, 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conversions, and boolean conversions.</w:t>
            </w:r>
          </w:p>
          <w:p w:rsidR="00E75765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qualification conversion.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 standard conversion sequence can be empty, i.e., it can consist of no conversions.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converted</w:t>
            </w:r>
            <w:r w:rsidR="00D671F2" w:rsidRPr="001852D3">
              <w:rPr>
                <w:rFonts w:ascii="新宋体" w:eastAsia="新宋体" w:hAnsi="新宋体"/>
                <w:szCs w:val="21"/>
              </w:rPr>
              <w:t xml:space="preserve"> to</w:t>
            </w:r>
          </w:p>
        </w:tc>
        <w:tc>
          <w:tcPr>
            <w:tcW w:w="11907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e can be implicitly converted</w:t>
            </w:r>
            <w:bookmarkStart w:id="4" w:name="OLE_LINK9"/>
            <w:r w:rsidRPr="001852D3">
              <w:rPr>
                <w:rFonts w:ascii="新宋体" w:eastAsia="新宋体" w:hAnsi="新宋体"/>
                <w:szCs w:val="21"/>
              </w:rPr>
              <w:t xml:space="preserve"> to</w:t>
            </w:r>
            <w:bookmarkEnd w:id="4"/>
            <w:r w:rsidRPr="001852D3">
              <w:rPr>
                <w:rFonts w:ascii="新宋体" w:eastAsia="新宋体" w:hAnsi="新宋体"/>
                <w:szCs w:val="21"/>
              </w:rPr>
              <w:t xml:space="preserve"> a type T if and only if the declaration T t=e; is well-formed,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contextually converted to bool</w:t>
            </w:r>
          </w:p>
        </w:tc>
        <w:tc>
          <w:tcPr>
            <w:tcW w:w="11907" w:type="dxa"/>
          </w:tcPr>
          <w:p w:rsidR="00973DA9" w:rsidRPr="001852D3" w:rsidRDefault="00E7576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that an expression be converted to a Boolean value. An expression 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appearing in such a context is said to be contextually converted to bool and is well-formed if and only if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declaration bool t(e); is well-formed, 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6B7C0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</w:t>
            </w:r>
            <w:r w:rsidR="00173940" w:rsidRPr="001852D3">
              <w:rPr>
                <w:rFonts w:ascii="新宋体" w:eastAsia="新宋体" w:hAnsi="新宋体"/>
                <w:szCs w:val="21"/>
              </w:rPr>
              <w:t>ontextually implicitly converted to</w:t>
            </w:r>
          </w:p>
        </w:tc>
        <w:tc>
          <w:tcPr>
            <w:tcW w:w="11907" w:type="dxa"/>
          </w:tcPr>
          <w:p w:rsidR="00973DA9" w:rsidRPr="001852D3" w:rsidRDefault="0017394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conversion to a value having one of a specified set of types appropriate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construct. An expression e of class type E appearing in such a context is said to be contextually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implicitly converted to a specified type T and is well-formed if and only if e can be implicitly converted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T that is determined as follows: E is searched for conversion functions whose return type is cv T or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to cv T such that T is allowed by the context. There shall be exactly one such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 Lvalue-to-rvalue conversion</w:t>
            </w:r>
          </w:p>
        </w:tc>
        <w:tc>
          <w:tcPr>
            <w:tcW w:w="2126" w:type="dxa"/>
          </w:tcPr>
          <w:p w:rsidR="00973DA9" w:rsidRPr="001852D3" w:rsidRDefault="00973DA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(3.10) of a non-function, non-array type T can be converted to a prvalue. 55 If T is an incomplete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a program that necessitates this conversion is ill-formed. If T is a non-class type, the type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prvalue is the cv-unqualified version of T. Otherwise, the type of the prvalue is T. 56</w:t>
            </w:r>
          </w:p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55) For historical reasons, this conversion is called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lvalue-to-rvalue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conversion, even though that name does not accurately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reflect the taxonomy of expressions described in 3.10.</w:t>
            </w:r>
          </w:p>
          <w:p w:rsidR="002F04F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56) In C</w:t>
            </w:r>
            <w:r w:rsidR="002F04FB" w:rsidRPr="001852D3">
              <w:rPr>
                <w:rFonts w:ascii="新宋体" w:eastAsia="新宋体" w:hAnsi="新宋体"/>
                <w:szCs w:val="21"/>
              </w:rPr>
              <w:t>++ class prvalues can have cv-qualified types (because they are objects). This differs from ISO C, in w</w:t>
            </w:r>
            <w:r w:rsidR="002F04FB" w:rsidRPr="001852D3">
              <w:rPr>
                <w:rFonts w:ascii="新宋体" w:eastAsia="新宋体" w:hAnsi="新宋体"/>
                <w:szCs w:val="21"/>
              </w:rPr>
              <w:lastRenderedPageBreak/>
              <w:t>hich non-lvalues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2F04FB" w:rsidRPr="001852D3">
              <w:rPr>
                <w:rFonts w:ascii="新宋体" w:eastAsia="新宋体" w:hAnsi="新宋体"/>
                <w:szCs w:val="21"/>
              </w:rPr>
              <w:t>never have cv-qualified types.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4.2 Array-to-pointer conversion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or 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N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unknown bound of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4.3 Function-to-pointer conversion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of function type T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T.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819C7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X of type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of X of type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2819C7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720C32" w:rsidRPr="001852D3" w:rsidRDefault="00720C3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720C32" w:rsidRPr="001852D3" w:rsidRDefault="00720C3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720C32" w:rsidRPr="001852D3" w:rsidRDefault="00720C3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2F379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="002819C7"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="002819C7"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379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cv-qualification signature</w:t>
            </w:r>
          </w:p>
        </w:tc>
        <w:tc>
          <w:tcPr>
            <w:tcW w:w="11907" w:type="dxa"/>
          </w:tcPr>
          <w:p w:rsidR="002F04FB" w:rsidRPr="001852D3" w:rsidRDefault="002F379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n-tuple of cv-qualifiers after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 w:rsidR="00A23895" w:rsidRPr="001852D3"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pointer to member type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mixed pointer and pointer to member type</w:t>
            </w:r>
          </w:p>
        </w:tc>
        <w:tc>
          <w:tcPr>
            <w:tcW w:w="11907" w:type="dxa"/>
          </w:tcPr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multi-level pointer to member type, or a multi-level mixed pointer and pointer to member type has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form: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either a pointer or pointer to member and where T is not a pointer type or pointer to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multi-level pointer to member types or two multi-level mixed pointer and pointer to member types T1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T2 are similar if there exists a type T and integer n &gt; 0 such that:</w:t>
            </w:r>
          </w:p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and</w:t>
            </w:r>
          </w:p>
          <w:p w:rsidR="00A23895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4.5 Integral promotions</w:t>
            </w:r>
          </w:p>
        </w:tc>
        <w:tc>
          <w:tcPr>
            <w:tcW w:w="2126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promotion</w:t>
            </w:r>
          </w:p>
        </w:tc>
        <w:tc>
          <w:tcPr>
            <w:tcW w:w="11907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752DEE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conversions are called integral promotions.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4.6 Floating point promotion</w:t>
            </w:r>
          </w:p>
        </w:tc>
        <w:tc>
          <w:tcPr>
            <w:tcW w:w="2126" w:type="dxa"/>
          </w:tcPr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promotion</w:t>
            </w:r>
          </w:p>
        </w:tc>
        <w:tc>
          <w:tcPr>
            <w:tcW w:w="11907" w:type="dxa"/>
          </w:tcPr>
          <w:p w:rsidR="00752DEE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prvalue of type float can be converted to a prvalue of type double. The value is unchanged.</w:t>
            </w:r>
          </w:p>
          <w:p w:rsidR="002F04FB" w:rsidRPr="001852D3" w:rsidRDefault="00752DE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conversion is called floating point promotion.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4.7 Integral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4.8 Floating point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4.9 Floating-integral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constant</w:t>
            </w:r>
          </w:p>
        </w:tc>
        <w:tc>
          <w:tcPr>
            <w:tcW w:w="11907" w:type="dxa"/>
          </w:tcPr>
          <w:p w:rsidR="002F04FB" w:rsidRPr="001852D3" w:rsidRDefault="00A92BA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is an integer literal (2.14.2) with value zero or a prvalue of type std::nullptr_t.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value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conversion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can be converted to a pointer type; the result is the null pointer value of that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is distinguishable from every other value of object pointer or function pointer type. Such a conversion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4.11 Pointer to member conversions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value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conversion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(4.10) can be converted to a pointer to member type; the result is the null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value of that type and is distinguishable from any pointer to member not created from a null pointer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constant. Such a conversion is called a null member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4.12 Boolean conversions</w:t>
            </w:r>
          </w:p>
        </w:tc>
        <w:tc>
          <w:tcPr>
            <w:tcW w:w="2126" w:type="dxa"/>
          </w:tcPr>
          <w:p w:rsidR="002F04FB" w:rsidRPr="001852D3" w:rsidRDefault="002F04F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4.13 Integer conversion rank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conversion rank</w:t>
            </w:r>
          </w:p>
        </w:tc>
        <w:tc>
          <w:tcPr>
            <w:tcW w:w="11907" w:type="dxa"/>
          </w:tcPr>
          <w:p w:rsidR="00653501" w:rsidRPr="001852D3" w:rsidRDefault="00066EE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e</w:t>
            </w:r>
            <w:r w:rsidR="00653501" w:rsidRPr="001852D3">
              <w:rPr>
                <w:rFonts w:ascii="新宋体" w:eastAsia="新宋体" w:hAnsi="新宋体"/>
                <w:szCs w:val="21"/>
              </w:rPr>
              <w:t>very integer type has an integer conversion rank defined as follows: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No two signed integer types other than char and signed char (if char is signed) shall have the same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rank, ev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 if they have the same representation.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 signed integer type shall be greater than the rank of any signed integer type with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smaller size.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long long int shall be greater than the rank of long int, which shall be greater than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rank of int, which shall be greater than the rank of short int, which shall be greater than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 of signed char.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unsigned integer type shall equal the rank of the corresponding signed integer type.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standard integer type shall be greater than the rank of any extended integer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the same size.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char shall equal the rank of signed char and unsigned char.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bool shall be less than the rank of all other standard integer types.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ranks of char16_t, char32_t, and wchar_t shall equal the ranks of their underlying types (3.9.1).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extended signed integer type relative to another extended signed integer type with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same size is implementation-defined, but still subject to the other rules for determining the integer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rank.</w:t>
            </w:r>
          </w:p>
          <w:p w:rsidR="00653501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all integer types T1, T2, and T3, if T1 has greater rank than T2 and T2 has greater rank than T3,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then T1 shall have greater rank than T3.</w:t>
            </w:r>
          </w:p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integer conversion rank is used in the definition of the integral promotions (4.5) and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5" w:name="OLE_LINK10"/>
            <w:r w:rsidRPr="001852D3">
              <w:rPr>
                <w:rFonts w:ascii="新宋体" w:eastAsia="新宋体" w:hAnsi="新宋体"/>
                <w:szCs w:val="21"/>
              </w:rPr>
              <w:t>usual arithmetic conversion</w:t>
            </w:r>
            <w:bookmarkEnd w:id="5"/>
            <w:r w:rsidRPr="001852D3">
              <w:rPr>
                <w:rFonts w:ascii="新宋体" w:eastAsia="新宋体" w:hAnsi="新宋体"/>
                <w:szCs w:val="21"/>
              </w:rPr>
              <w:t>s (Clause 5).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of operators and operands that specifies a computation.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overload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Operators can be overloaded, that is, given meaning when applied to expressions of class type (Clause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9) or enumeration type (7.2).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built-in operator</w:t>
            </w:r>
          </w:p>
        </w:tc>
        <w:tc>
          <w:tcPr>
            <w:tcW w:w="11907" w:type="dxa"/>
          </w:tcPr>
          <w:p w:rsidR="002F04FB" w:rsidRPr="001852D3" w:rsidRDefault="0065350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 overloading shall not modify the rules for the built-in operators, that is, for operators applied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for which they are defined by this Standard.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unevaluated operand</w:t>
            </w:r>
          </w:p>
        </w:tc>
        <w:tc>
          <w:tcPr>
            <w:tcW w:w="11907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unevaluated operands appear (5.2.8, 5.3.3, 5.3.7, 7.1.6.2).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arithmetic 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onversion</w:t>
            </w:r>
          </w:p>
        </w:tc>
        <w:tc>
          <w:tcPr>
            <w:tcW w:w="11907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Many binary operators that expect operands of arithmetic or enumeration type cause conversions and yield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result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types in a similar way. The purpose is to yield a common type, which is also the type of the result.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pattern is called the usual arithmetic conversions, which are defined as follows:</w:t>
            </w:r>
          </w:p>
          <w:p w:rsidR="00F02999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discarded-value expression</w:t>
            </w:r>
          </w:p>
        </w:tc>
        <w:tc>
          <w:tcPr>
            <w:tcW w:w="11907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an expression only appears for its side effects. Such an expression is called a discarded-value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1113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cv-combined type</w:t>
            </w:r>
          </w:p>
        </w:tc>
        <w:tc>
          <w:tcPr>
            <w:tcW w:w="11907" w:type="dxa"/>
          </w:tcPr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6" w:name="OLE_LINK11"/>
            <w:bookmarkStart w:id="7" w:name="OLE_LINK12"/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is: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different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2F04FB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  <w:bookmarkEnd w:id="6"/>
            <w:bookmarkEnd w:id="7"/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composite pointer type</w:t>
            </w:r>
          </w:p>
        </w:tc>
        <w:tc>
          <w:tcPr>
            <w:tcW w:w="11907" w:type="dxa"/>
          </w:tcPr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composite pointer type of two operands p1 and p2 having types T1 and T2, respectively, where at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least one is a pointer or pointer to member type or std::nullptr_t, is: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both p1 and p2 are null pointer constants, std::nullptr_t;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either p1 or p2 is a null pointer constant, T2 or T1, respectively;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or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the other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cv12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cv12 is the union of cv1 and cv2;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C1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C2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where C1 is reference-related to C2 or C2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8" w:name="OLE_LINK13"/>
            <w:r w:rsidRPr="001852D3">
              <w:rPr>
                <w:rFonts w:ascii="新宋体" w:eastAsia="新宋体" w:hAnsi="新宋体"/>
                <w:szCs w:val="21"/>
              </w:rPr>
              <w:t>reference-related to</w:t>
            </w:r>
            <w:bookmarkEnd w:id="8"/>
            <w:r w:rsidRPr="001852D3">
              <w:rPr>
                <w:rFonts w:ascii="新宋体" w:eastAsia="新宋体" w:hAnsi="新宋体"/>
                <w:szCs w:val="21"/>
              </w:rPr>
              <w:t xml:space="preserve"> C1 (8.5.3), the cv-combined type of T1 and T2 or the cv-combined type of T2 and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T1, respectively;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C1 of type cv1 U1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C2 of type cv2 U2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C1 is reference-related to C2 or C2 is reference-related to C1 (8.5.3), the cv-combined type of T2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T1 or the cv-combined type of T1 and T2, respectively;</w:t>
            </w:r>
          </w:p>
          <w:p w:rsidR="00BA5435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and T2 are similar multi-level mixed pointer and pointer to member types (4.4), the cv-combined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T1 and T2;</w:t>
            </w:r>
          </w:p>
          <w:p w:rsidR="002F04FB" w:rsidRPr="001852D3" w:rsidRDefault="00BA543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a program that necessitates the determination of a composite pointer type is ill-formed.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</w:t>
            </w:r>
          </w:p>
        </w:tc>
        <w:tc>
          <w:tcPr>
            <w:tcW w:w="11907" w:type="dxa"/>
          </w:tcPr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primary-expression: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 )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lambda-expression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id-expression: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operator-function-id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conversion-function-id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literal-operator-id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class-name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template-id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this</w:t>
            </w:r>
          </w:p>
        </w:tc>
        <w:tc>
          <w:tcPr>
            <w:tcW w:w="11907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keyword this names a pointer to the object for which a non-static member function (9.3.2) is invoked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a non-static data member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initializer (9.2) is evaluated.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parenthesized expression</w:t>
            </w:r>
          </w:p>
        </w:tc>
        <w:tc>
          <w:tcPr>
            <w:tcW w:w="11907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parenthesized expression is a primary expression whose type and value are identical to those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enclosed 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id-expression provided it has been suitably declared (Clause 7). [Note: for operator-function-ids, see 13.5; for conversion-function-ids, see 12.3.2; for literal-operator-ids, see 13.5.8; for template-ids, see 14.2. A class-name or decltype-specifier prefixed by ~ denotes a destructor; see 12.4. Within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 of a non-static member function, an identifier that names a non-static member is transformed to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 access expression (9.3.1).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nested-name-specifier</w:t>
            </w:r>
          </w:p>
        </w:tc>
        <w:tc>
          <w:tcPr>
            <w:tcW w:w="11907" w:type="dxa"/>
          </w:tcPr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qualified-id: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unqualified-id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type-name 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namespace-name 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 ::</w:t>
            </w:r>
          </w:p>
          <w:p w:rsidR="00AC0446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identifier ::</w:t>
            </w:r>
          </w:p>
          <w:p w:rsidR="002F04FB" w:rsidRPr="001852D3" w:rsidRDefault="00AC04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 ::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9" w:name="OLE_LINK2"/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  <w:bookmarkEnd w:id="9"/>
          </w:p>
        </w:tc>
        <w:tc>
          <w:tcPr>
            <w:tcW w:w="2126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</w:t>
            </w:r>
          </w:p>
        </w:tc>
        <w:tc>
          <w:tcPr>
            <w:tcW w:w="11907" w:type="dxa"/>
          </w:tcPr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lambda-introducer lambda-declarator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lambda-capture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 , capture-list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 , 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init-capture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init-capture: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</w:t>
            </w:r>
            <w:bookmarkStart w:id="10" w:name="OLE_LINK14"/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  <w:bookmarkEnd w:id="10"/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 initializer</w:t>
            </w:r>
          </w:p>
          <w:p w:rsidR="008148BA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lambda-declarator:</w:t>
            </w:r>
          </w:p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mutable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object</w:t>
            </w:r>
          </w:p>
        </w:tc>
        <w:tc>
          <w:tcPr>
            <w:tcW w:w="11907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evaluation of a lambda-expression results in a prvalue temporary (12.2). This temporary is called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closure object.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type</w:t>
            </w:r>
          </w:p>
        </w:tc>
        <w:tc>
          <w:tcPr>
            <w:tcW w:w="11907" w:type="dxa"/>
          </w:tcPr>
          <w:p w:rsidR="002F04FB" w:rsidRPr="001852D3" w:rsidRDefault="00814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the lambda-expression (which is also the type of the closure object) is a unique, unnamed non-union class type — called the closure type — whose properties are described below.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lambda expression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whose smallest enclosing scope is a block scope (3.3.3) is a local lambda expression;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other lambda-expression shall not have a capture-default or simple-capture in its lambda-introducer.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reaching scope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reaching scope of a local lambda expression is the set of enclosing scopes up to and including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innermost enclosing function and its parameters. [Note: This reaching scope includes any intervening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lambda-expressions.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 captured</w:t>
            </w:r>
          </w:p>
        </w:tc>
        <w:tc>
          <w:tcPr>
            <w:tcW w:w="11907" w:type="dxa"/>
          </w:tcPr>
          <w:p w:rsidR="004A1B2B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that is designated by a simple-capture is said to be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captured, and shall be this or a variable with automatic storage duration declared in the reaching scope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local lambda expression.</w:t>
            </w:r>
          </w:p>
          <w:p w:rsidR="001C5C1B" w:rsidRPr="001C5C1B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t xml:space="preserve">An init-capture behaves as if it declares and explicitly captures a variable of the form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auto init-capture ;</w:t>
            </w:r>
            <w:r>
              <w:rPr>
                <w:rFonts w:ascii="新宋体" w:eastAsia="新宋体" w:hAnsi="新宋体"/>
                <w:szCs w:val="21"/>
              </w:rPr>
              <w:t xml:space="preserve">" </w:t>
            </w:r>
            <w:r w:rsidRPr="001C5C1B">
              <w:rPr>
                <w:rFonts w:ascii="新宋体" w:eastAsia="新宋体" w:hAnsi="新宋体"/>
                <w:szCs w:val="21"/>
              </w:rPr>
              <w:t>whose declarative region is the lambda-expression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compound-statement, except that:</w:t>
            </w:r>
          </w:p>
          <w:p w:rsidR="001C5C1B" w:rsidRPr="001C5C1B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copy (see below), the non-static data member declared for the capture and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variable are treated as two different ways of referring to the same object, which has the lifetime of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non-static data member, and no additional copy and destruction is performed, and</w:t>
            </w:r>
          </w:p>
          <w:p w:rsidR="001C5C1B" w:rsidRPr="001C5C1B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reference, the variable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 when the closure object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ends.</w:t>
            </w:r>
          </w:p>
          <w:p w:rsidR="001C5C1B" w:rsidRPr="001852D3" w:rsidRDefault="001C5C1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lastRenderedPageBreak/>
              <w:t xml:space="preserve">[Note: This enables an init-capture like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 = std::move(x)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; the second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 must bind to a declaration in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the surrounding context.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capture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with an associated capture-default that does not explicitly capture this 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storage duration (this excludes any id-expression that has been found to refer to an init-capture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associated non-static data member), is said to implicitly capture the entity (i.e., this or a variable)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the compound-statement:</w:t>
            </w:r>
          </w:p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odr-uses (3.2) the entity, or</w:t>
            </w:r>
          </w:p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 the entity in a potentially-evaluated expression (3.2) where the enclosing full-expression depends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 a generic lambda parameter declared within the reaching scope of the lambda-expression.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if it is captured explicitly or implicitly.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copy</w:t>
            </w:r>
          </w:p>
        </w:tc>
        <w:tc>
          <w:tcPr>
            <w:tcW w:w="11907" w:type="dxa"/>
          </w:tcPr>
          <w:p w:rsidR="004A1B2B" w:rsidRPr="001852D3" w:rsidRDefault="004A1B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copy if it is implicitly captured and the capture-default is = or if it is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 with a capture that is not of the form &amp; identifier or &amp; identifier initializer.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reference</w:t>
            </w:r>
          </w:p>
        </w:tc>
        <w:tc>
          <w:tcPr>
            <w:tcW w:w="11907" w:type="dxa"/>
          </w:tcPr>
          <w:p w:rsidR="004A1B2B" w:rsidRPr="001852D3" w:rsidRDefault="001E78D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reference if it is implicitly or explicitly captured but not captured by copy.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 Postfix expressions</w:t>
            </w:r>
          </w:p>
        </w:tc>
        <w:tc>
          <w:tcPr>
            <w:tcW w:w="2126" w:type="dxa"/>
          </w:tcPr>
          <w:p w:rsidR="004A1B2B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</w:t>
            </w:r>
          </w:p>
        </w:tc>
        <w:tc>
          <w:tcPr>
            <w:tcW w:w="11907" w:type="dxa"/>
          </w:tcPr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postfix-expression: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primary-expression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expression ]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braced-init-list ]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braced-init-list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braced-init-list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pseudo-destructor-name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pseudo-destructor-name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++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--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dynamic_cast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reinterpret_cast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const_cast &lt; type-id &gt;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expression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type-id )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expression-list: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pseudo-destructor-name: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 :: ~ type-name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 :: ~ type-name</w:t>
            </w:r>
          </w:p>
          <w:p w:rsidR="00FE133F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~ type-name</w:t>
            </w:r>
          </w:p>
          <w:p w:rsidR="004A1B2B" w:rsidRPr="001852D3" w:rsidRDefault="00FE1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</w:t>
            </w:r>
            <w:bookmarkStart w:id="11" w:name="OLE_LINK15"/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  <w:bookmarkEnd w:id="11"/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call</w:t>
            </w:r>
          </w:p>
        </w:tc>
        <w:tc>
          <w:tcPr>
            <w:tcW w:w="11907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call is a postfix expression followed by parentheses containing a possibly empty, comma-separated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 of initializer-clauses which constitute the arguments to the function.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virtual function call</w:t>
            </w:r>
          </w:p>
        </w:tc>
        <w:tc>
          <w:tcPr>
            <w:tcW w:w="11907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selected function is non-virtual, or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id-expression in the class member access expression is a qualified-id, that function is called. Otherwise,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final overrider (10.3) in the dynamic type of the object expression is called; such a call is referred to as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virtual function call. [Note: the dynamic type is the type of the object referred to by the current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expression. 12.7 describes the behavior of virtual function calls when the object expression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an object under construction or destruction. —end note ]</w:t>
            </w:r>
          </w:p>
        </w:tc>
      </w:tr>
      <w:tr w:rsidR="00B478F0" w:rsidRPr="001852D3" w:rsidTr="002819C7">
        <w:tc>
          <w:tcPr>
            <w:tcW w:w="1844" w:type="dxa"/>
          </w:tcPr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object</w:t>
            </w:r>
          </w:p>
        </w:tc>
        <w:tc>
          <w:tcPr>
            <w:tcW w:w="11907" w:type="dxa"/>
          </w:tcPr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addition, it is possible to modify the values of nonconstant objects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through pointer parameters.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</w:p>
        </w:tc>
        <w:tc>
          <w:tcPr>
            <w:tcW w:w="11907" w:type="dxa"/>
          </w:tcPr>
          <w:p w:rsidR="004A1B2B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B478F0" w:rsidRPr="001852D3" w:rsidRDefault="00B478F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These promotions are referred to as the </w:t>
            </w:r>
            <w:bookmarkStart w:id="12" w:name="OLE_LINK16"/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  <w:bookmarkEnd w:id="12"/>
            <w:r w:rsidRPr="001852D3">
              <w:rPr>
                <w:rFonts w:ascii="新宋体" w:eastAsia="新宋体" w:hAnsi="新宋体"/>
                <w:szCs w:val="21"/>
              </w:rPr>
              <w:t>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postfix-expression.id-expression as E1.E2, E1 is called the object 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</w:t>
            </w:r>
          </w:p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remainder of 5.2.5, cq represents either const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the absence of const and vq represents either volatile or the absence of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vq12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the notation vq12 stand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vq1 and vq2; that is, if vq1 or vq2 is volatile, then vq12 is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cq12</w:t>
            </w:r>
          </w:p>
        </w:tc>
        <w:tc>
          <w:tcPr>
            <w:tcW w:w="11907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let the notation cq12 stand 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cq1 and cq2; that is, if cq1 or cq2 is const, then cq12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const.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5.2.7 Dynamic cast</w:t>
            </w:r>
          </w:p>
        </w:tc>
        <w:tc>
          <w:tcPr>
            <w:tcW w:w="2126" w:type="dxa"/>
          </w:tcPr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fail</w:t>
            </w:r>
          </w:p>
        </w:tc>
        <w:tc>
          <w:tcPr>
            <w:tcW w:w="11907" w:type="dxa"/>
          </w:tcPr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 is the class type to which T points or refers, the run-time check logically executes as follows:</w:t>
            </w:r>
          </w:p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If, in the most derived object pointed (referred) to by v, v points (refers) to a public base 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of a C object, and if only one object of type C is derived from the subobject pointed (referred)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by v the result points (refers) to that C object.</w:t>
            </w:r>
          </w:p>
          <w:p w:rsidR="006C3130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if v points (refers) to a public base class subobject of the most derived object,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the most derived object has a base class, of type C, that is unambiguous and public, the result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points (refers) to the C subobject of the most derived object.</w:t>
            </w:r>
          </w:p>
          <w:p w:rsidR="004A1B2B" w:rsidRPr="001852D3" w:rsidRDefault="006C313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run-time check fails.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5.2.10 Reinterpret cast</w:t>
            </w:r>
          </w:p>
        </w:tc>
        <w:tc>
          <w:tcPr>
            <w:tcW w:w="2126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pun</w:t>
            </w:r>
          </w:p>
        </w:tc>
        <w:tc>
          <w:tcPr>
            <w:tcW w:w="11907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glvalue expression of type T1 can be cast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reference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expression of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explicitly converted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a reinterpret_cast. The result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same object as the source glvalue, but with the specified type. [Note: That is, for lvalues, a reference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cast reinterpret_cast&lt;T&amp;&gt;(x) has the same effect as the conversion *reinterpret_cast&lt;T*&gt;(&amp;x) with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built-in &amp; and * operators (and similarly for reinterpret_cast&lt;T&amp;&amp;&gt;(x)). —end note ] No temporary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created, no copy is made, and constructors (12.1) or conversion functions (12.3) are not called. 73</w:t>
            </w:r>
          </w:p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73) This is sometimes referred to as a type pun.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5.2.11 Const ca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st</w:t>
            </w:r>
          </w:p>
        </w:tc>
        <w:tc>
          <w:tcPr>
            <w:tcW w:w="2126" w:type="dxa"/>
          </w:tcPr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casting away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ness</w:t>
            </w:r>
          </w:p>
        </w:tc>
        <w:tc>
          <w:tcPr>
            <w:tcW w:w="11907" w:type="dxa"/>
          </w:tcPr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following rules define the process known as casting away constness. In these rules Tn and Xn represent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s. For two pointer types: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X1 is T1cv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T1 is not a pointer type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X2 is T2cv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T2 is not a pointer type</w:t>
            </w:r>
          </w:p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 is min(N,M)</w:t>
            </w:r>
          </w:p>
          <w:p w:rsidR="004A1B2B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casting from X1 to X2 casts away constness if, for a non-pointer type T there does not exist an implicit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(Clause 4) from: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  <w:p w:rsidR="00B318BA" w:rsidRPr="001852D3" w:rsidRDefault="00B318B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</w:t>
            </w:r>
          </w:p>
          <w:p w:rsidR="00B318BA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 Unary expressions</w:t>
            </w:r>
          </w:p>
        </w:tc>
        <w:tc>
          <w:tcPr>
            <w:tcW w:w="2126" w:type="dxa"/>
          </w:tcPr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</w:t>
            </w:r>
          </w:p>
        </w:tc>
        <w:tc>
          <w:tcPr>
            <w:tcW w:w="11907" w:type="dxa"/>
          </w:tcPr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unary-expression: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++ cast-expression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-- cast-expression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unary-operator cast-expression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unary-expression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( type-id )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... ( identifier )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alignof ( type-id )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delete-expression</w:t>
            </w:r>
          </w:p>
          <w:p w:rsidR="00ED7AF1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unary-operator: one of</w:t>
            </w:r>
          </w:p>
          <w:p w:rsidR="004A1B2B" w:rsidRPr="001852D3" w:rsidRDefault="00ED7AF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&amp; + - ! ~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indirection</w:t>
            </w:r>
          </w:p>
        </w:tc>
        <w:tc>
          <w:tcPr>
            <w:tcW w:w="11907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unary * operator performs indirection: the expression to which it is applied shall be a pointer to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type, or a pointer to a function type and the result is an lvalue referring to the object or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which the expression points.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negative of an unsigned quantity</w:t>
            </w:r>
          </w:p>
        </w:tc>
        <w:tc>
          <w:tcPr>
            <w:tcW w:w="11907" w:type="dxa"/>
          </w:tcPr>
          <w:p w:rsidR="004A1B2B" w:rsidRPr="001852D3" w:rsidRDefault="00CF034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negative of an unsigned quantity is computed by subtracting its value from 2</w:t>
            </w:r>
            <w:r w:rsidRPr="001852D3">
              <w:rPr>
                <w:rFonts w:ascii="新宋体" w:eastAsia="新宋体" w:hAnsi="新宋体"/>
                <w:szCs w:val="21"/>
                <w:vertAlign w:val="super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where n is the number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in the promoted operand.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5.3.3 Sizeof</w:t>
            </w:r>
          </w:p>
        </w:tc>
        <w:tc>
          <w:tcPr>
            <w:tcW w:w="2126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sizeof operator</w:t>
            </w:r>
          </w:p>
        </w:tc>
        <w:tc>
          <w:tcPr>
            <w:tcW w:w="11907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sizeof operator yields the number of bytes in the object representation of its operand.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allocated type</w:t>
            </w:r>
          </w:p>
        </w:tc>
        <w:tc>
          <w:tcPr>
            <w:tcW w:w="11907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new-expression attempts to create an object of the type-id (8.1) or new-type-id to which it is applied.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that object is the allocated type.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3" w:name="OLE_LINK3"/>
            <w:r w:rsidRPr="001852D3">
              <w:rPr>
                <w:rFonts w:ascii="新宋体" w:eastAsia="新宋体" w:hAnsi="新宋体"/>
                <w:szCs w:val="21"/>
              </w:rPr>
              <w:t>5.3.4 New</w:t>
            </w:r>
            <w:bookmarkEnd w:id="13"/>
          </w:p>
        </w:tc>
        <w:tc>
          <w:tcPr>
            <w:tcW w:w="2126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</w:t>
            </w:r>
          </w:p>
        </w:tc>
        <w:tc>
          <w:tcPr>
            <w:tcW w:w="11907" w:type="dxa"/>
          </w:tcPr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new-type-id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type-id )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 [ constant-expression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new-initializer:</w:t>
            </w:r>
          </w:p>
          <w:p w:rsidR="003D3103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storage duration</w:t>
            </w:r>
          </w:p>
        </w:tc>
        <w:tc>
          <w:tcPr>
            <w:tcW w:w="11907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Entities created by a new-expression have dynamic storage duration (3.7.4). [Note: the lifetime of such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entity is not necessarily restricted to the scope in which it is created. —end note ]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delete-expression operator destroys a most derived object (1.8) or array created by a new-expression.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ED72AA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delete-expression:</w:t>
            </w:r>
          </w:p>
          <w:p w:rsidR="00ED72AA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cast-expression</w:t>
            </w:r>
          </w:p>
          <w:p w:rsidR="004A1B2B" w:rsidRPr="001852D3" w:rsidRDefault="00ED72A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[ ] cast-expression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5.3.5 Delete</w:t>
            </w:r>
          </w:p>
        </w:tc>
        <w:tc>
          <w:tcPr>
            <w:tcW w:w="2126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object</w:t>
            </w:r>
          </w:p>
        </w:tc>
        <w:tc>
          <w:tcPr>
            <w:tcW w:w="11907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first alternative (delete object), the value of the operand of delete may be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value, a pointer to a non-array object created by a previous new-expression, or a pointer to a subobject (1.8)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representing a base class of such an object (Clause 10).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array</w:t>
            </w:r>
          </w:p>
          <w:p w:rsidR="00CF19A0" w:rsidRPr="001852D3" w:rsidRDefault="00CF19A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new-expression</w:t>
            </w:r>
          </w:p>
        </w:tc>
        <w:tc>
          <w:tcPr>
            <w:tcW w:w="11907" w:type="dxa"/>
          </w:tcPr>
          <w:p w:rsidR="004A1B2B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second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alternative (delete array), the value of the operand of delete may be a null pointer value or a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that resulted from a previous array new-expression. 81</w:t>
            </w:r>
          </w:p>
          <w:p w:rsidR="000162DD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81) For non-zero-length arrays, this is the same as a pointer to the first element of the array created by that new-expression.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Zero-length arrays do not have a first element.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5.3.6 Alignof</w:t>
            </w:r>
          </w:p>
        </w:tc>
        <w:tc>
          <w:tcPr>
            <w:tcW w:w="2126" w:type="dxa"/>
          </w:tcPr>
          <w:p w:rsidR="0022188F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alignof expression</w:t>
            </w:r>
          </w:p>
        </w:tc>
        <w:tc>
          <w:tcPr>
            <w:tcW w:w="11907" w:type="dxa"/>
          </w:tcPr>
          <w:p w:rsidR="0022188F" w:rsidRPr="001852D3" w:rsidRDefault="000162D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alignof expression yields the alignment requirement of its operand type.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 operator</w:t>
            </w:r>
          </w:p>
        </w:tc>
        <w:tc>
          <w:tcPr>
            <w:tcW w:w="11907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noexcept operator determines whether the evaluation of its operand, which is an unevaluated operand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5), can throw an exception (15.1).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</w:t>
            </w:r>
          </w:p>
        </w:tc>
        <w:tc>
          <w:tcPr>
            <w:tcW w:w="11907" w:type="dxa"/>
          </w:tcPr>
          <w:p w:rsidR="00D9785D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noexcept-expression:</w:t>
            </w:r>
          </w:p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 ( expression )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 notation</w:t>
            </w:r>
          </w:p>
        </w:tc>
        <w:tc>
          <w:tcPr>
            <w:tcW w:w="11907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explicit type conversion can be expressed using functional notation (5.2.3), a type conversion operator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(dynamic_cast, static_cast, reinterpret_cast, const_cast), or the cast notation.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</w:t>
            </w:r>
          </w:p>
        </w:tc>
        <w:tc>
          <w:tcPr>
            <w:tcW w:w="11907" w:type="dxa"/>
          </w:tcPr>
          <w:p w:rsidR="00D9785D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cast-expression:</w:t>
            </w:r>
          </w:p>
          <w:p w:rsidR="00D9785D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unary-expression</w:t>
            </w:r>
          </w:p>
          <w:p w:rsidR="0022188F" w:rsidRPr="001852D3" w:rsidRDefault="00D978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type-id )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3834B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</w:t>
            </w:r>
          </w:p>
        </w:tc>
        <w:tc>
          <w:tcPr>
            <w:tcW w:w="11907" w:type="dxa"/>
          </w:tcPr>
          <w:p w:rsidR="002C3B46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pm-expression:</w:t>
            </w:r>
          </w:p>
          <w:p w:rsidR="002C3B46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cast-expression</w:t>
            </w:r>
          </w:p>
          <w:p w:rsidR="002C3B46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.* cast-expression</w:t>
            </w:r>
          </w:p>
          <w:p w:rsidR="0022188F" w:rsidRPr="001852D3" w:rsidRDefault="002C3B4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-&gt;*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pm-expression.*cast-expression as E1.*E2, E1 is called the object expression.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5.6 Multiplicative operators</w:t>
            </w:r>
          </w:p>
        </w:tc>
        <w:tc>
          <w:tcPr>
            <w:tcW w:w="2126" w:type="dxa"/>
          </w:tcPr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</w:t>
            </w:r>
          </w:p>
        </w:tc>
        <w:tc>
          <w:tcPr>
            <w:tcW w:w="11907" w:type="dxa"/>
          </w:tcPr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multiplicative-expression:</w:t>
            </w:r>
          </w:p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</w:t>
            </w:r>
          </w:p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* pm-expression</w:t>
            </w:r>
          </w:p>
          <w:p w:rsidR="00DD066B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/ pm-expression</w:t>
            </w:r>
          </w:p>
          <w:p w:rsidR="0022188F" w:rsidRPr="001852D3" w:rsidRDefault="00DD066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% pm-expression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5.7 Additive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+ multiplicative-expression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- multiplicative-expression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5.8 Shift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&lt;&lt; additive-expression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&gt;&gt; additive-expression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5.9 Relational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 shift-expression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 shift-expression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&lt;= shift-expression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&gt;= shift-expression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5.10 Equality operators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== relational-expression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!= relational-expression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5.11 Bitwise AND operator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 &amp; equality-expression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5.12 Bitwise exclusive OR operator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 ˆ 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5.13 Bitwise inclusive OR operator</w:t>
            </w:r>
          </w:p>
        </w:tc>
        <w:tc>
          <w:tcPr>
            <w:tcW w:w="2126" w:type="dxa"/>
          </w:tcPr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</w:t>
            </w:r>
          </w:p>
        </w:tc>
        <w:tc>
          <w:tcPr>
            <w:tcW w:w="11907" w:type="dxa"/>
          </w:tcPr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inclusive-or-expression:</w:t>
            </w:r>
          </w:p>
          <w:p w:rsidR="00140899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</w:t>
            </w:r>
          </w:p>
          <w:p w:rsidR="002F04FB" w:rsidRPr="001852D3" w:rsidRDefault="0014089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 | exclusive-or-expression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</w:t>
            </w:r>
          </w:p>
        </w:tc>
        <w:tc>
          <w:tcPr>
            <w:tcW w:w="11907" w:type="dxa"/>
          </w:tcPr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logical-and-expression:</w:t>
            </w:r>
          </w:p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</w:t>
            </w:r>
          </w:p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 &amp;&amp; inclusive-or-expression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&amp;, &amp;&amp;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evaluation: the second operand is not evaluated if the first operand is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</w:t>
            </w:r>
          </w:p>
        </w:tc>
        <w:tc>
          <w:tcPr>
            <w:tcW w:w="11907" w:type="dxa"/>
          </w:tcPr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logical-or-expression:</w:t>
            </w:r>
          </w:p>
          <w:p w:rsidR="00C24B69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</w:t>
            </w:r>
          </w:p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|| logical-and-expression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|, ||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evaluation; moreover, the second operand is not evaluated if the first operand evaluates to true.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5.16 Conditional operator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? expression :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5.17 Assignment and compound assignment operators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assignment-operator initializer-clause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throw-expression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assignment-operator: one of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*= /= %= += -= &gt;&gt;= &lt;&lt;= &amp;= ˆ= |=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5.18 Comma oper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ator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 ,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contexts require expressions that satisfy additional requirements as detailed in this sub-clause; other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contexts have different semantics depending on whether or not an expression satisfies these requirements.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that satisfy these requirements are called constant expressions. [Note: Constant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can be evaluated during translation.—end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constant-expression: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core constant expression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conditional-expression e is a core constant expression unless the evaluation of e, following the rules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abstract machine (1.9), would evaluate one of the following expressions: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constant expression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integral constant expression is an expression of integral or unscoped e</w:t>
            </w:r>
            <w:r w:rsidR="00B500FC" w:rsidRPr="001852D3">
              <w:rPr>
                <w:rFonts w:ascii="新宋体" w:eastAsia="新宋体" w:hAnsi="新宋体"/>
                <w:szCs w:val="21"/>
              </w:rPr>
              <w:t>numeration type, implicitly con</w:t>
            </w:r>
            <w:r w:rsidRPr="001852D3">
              <w:rPr>
                <w:rFonts w:ascii="新宋体" w:eastAsia="新宋体" w:hAnsi="新宋体"/>
                <w:szCs w:val="21"/>
              </w:rPr>
              <w:t>verted to a prvalue, where the converted expression is a core constant expression. [Note: Such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be used as array bounds (8.3.4, 5.3.4), as bit-field lengths (9.6), as enumerator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initializers if the un</w:t>
            </w:r>
            <w:r w:rsidRPr="001852D3">
              <w:rPr>
                <w:rFonts w:ascii="新宋体" w:eastAsia="新宋体" w:hAnsi="新宋体"/>
                <w:szCs w:val="21"/>
              </w:rPr>
              <w:t>derlying type is not fixed (7.2), and as alignments (7.6.2).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converted constant expression</w:t>
            </w:r>
          </w:p>
        </w:tc>
        <w:tc>
          <w:tcPr>
            <w:tcW w:w="11907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converted constant expression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T is an expression, implicitly converted to a prvalue of type T, where the converted expression is a core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 and the implicit conversion sequence contains only user-defined conversions, lvalue-to-rvalue conversions (4.1), integral promotions (4.5), and integral conversions (4.7) other than narrowin</w:t>
            </w:r>
            <w:r w:rsidR="00B500FC" w:rsidRPr="001852D3">
              <w:rPr>
                <w:rFonts w:ascii="新宋体" w:eastAsia="新宋体" w:hAnsi="新宋体"/>
                <w:szCs w:val="21"/>
              </w:rPr>
              <w:t>g con</w:t>
            </w:r>
            <w:r w:rsidRPr="001852D3">
              <w:rPr>
                <w:rFonts w:ascii="新宋体" w:eastAsia="新宋体" w:hAnsi="新宋体"/>
                <w:szCs w:val="21"/>
              </w:rPr>
              <w:t>versions (8.5.4). [Note: such expressions may be used in new expressions (5.3.4), as case expressions (6.4.2),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enumerator initializers if the underlying type is fixed (7.2), as array bounds (8.3.4), and as integral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enumeration non-type template arguments (14.3).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</w:t>
            </w:r>
          </w:p>
        </w:tc>
        <w:tc>
          <w:tcPr>
            <w:tcW w:w="11907" w:type="dxa"/>
          </w:tcPr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expression is either a glvalue core constant expression whose value refers to an object with static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or to a function, or a prvalue core constant expression whose value is an object where, for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object and its subobjects:</w:t>
            </w:r>
          </w:p>
          <w:p w:rsidR="005C6CAE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each non-static data member of reference type refers to an object with static storage duration or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and</w:t>
            </w:r>
          </w:p>
          <w:p w:rsidR="002F04FB" w:rsidRPr="001852D3" w:rsidRDefault="005C6CA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object or subobject is of pointer type, it contains the address of an object with static storage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duration, the address past the end of such an object (5.7), the address of a function, or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 Statements</w:t>
            </w:r>
          </w:p>
        </w:tc>
        <w:tc>
          <w:tcPr>
            <w:tcW w:w="2126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</w:t>
            </w:r>
          </w:p>
        </w:tc>
        <w:tc>
          <w:tcPr>
            <w:tcW w:w="11907" w:type="dxa"/>
          </w:tcPr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statement: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labeled-statement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expression-statement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selection-statement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iteration-statement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jump-statement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14" w:name="OLE_LINK25"/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  <w:bookmarkEnd w:id="14"/>
          </w:p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try-block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</w:t>
            </w:r>
          </w:p>
        </w:tc>
        <w:tc>
          <w:tcPr>
            <w:tcW w:w="11907" w:type="dxa"/>
          </w:tcPr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labeled-statement: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: statement</w:t>
            </w:r>
          </w:p>
          <w:p w:rsidR="001A3E8A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case constant-expression : statement</w:t>
            </w:r>
          </w:p>
          <w:p w:rsidR="002F04FB" w:rsidRPr="001852D3" w:rsidRDefault="001A3E8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default :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 label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label declares the identifier.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</w:t>
            </w:r>
          </w:p>
        </w:tc>
        <w:tc>
          <w:tcPr>
            <w:tcW w:w="11907" w:type="dxa"/>
          </w:tcPr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expression-statement:</w:t>
            </w:r>
          </w:p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statement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statement with the expression missing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statement. [Note: Most statements are expression statements — usually assignments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calls. A null statement is useful to carry a label just before the } of a compound statement and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supply a null body to an iteration statement such as a while statement (6.5.1).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 that several statements can be used where one is expected, the compo</w:t>
            </w:r>
            <w:r w:rsidR="00B500FC" w:rsidRPr="001852D3">
              <w:rPr>
                <w:rFonts w:ascii="新宋体" w:eastAsia="新宋体" w:hAnsi="新宋体"/>
                <w:szCs w:val="21"/>
              </w:rPr>
              <w:t>und statement (also, and equiva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lently,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block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provided.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</w:t>
            </w:r>
          </w:p>
        </w:tc>
        <w:tc>
          <w:tcPr>
            <w:tcW w:w="11907" w:type="dxa"/>
          </w:tcPr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statement-seq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</w:t>
            </w:r>
          </w:p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statement-seq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statements choose one of several flows of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</w:t>
            </w:r>
          </w:p>
        </w:tc>
        <w:tc>
          <w:tcPr>
            <w:tcW w:w="11907" w:type="dxa"/>
          </w:tcPr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 else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switch ( condition ) statement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condition: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C854B5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substatement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Clause 6, the term substatement refers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contained statement or statements that appear in the syntax notation.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</w:p>
        </w:tc>
        <w:tc>
          <w:tcPr>
            <w:tcW w:w="11907" w:type="dxa"/>
          </w:tcPr>
          <w:p w:rsidR="002F04FB" w:rsidRPr="001852D3" w:rsidRDefault="00C854B5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value of the condition will be referred to as simply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where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usage is unambiguous.</w:t>
            </w: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6.4.1 The if statement</w:t>
            </w:r>
          </w:p>
        </w:tc>
        <w:tc>
          <w:tcPr>
            <w:tcW w:w="2126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un-elsed if</w:t>
            </w:r>
          </w:p>
        </w:tc>
        <w:tc>
          <w:tcPr>
            <w:tcW w:w="11907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6.4.2 The switch statement</w:t>
            </w:r>
          </w:p>
        </w:tc>
        <w:tc>
          <w:tcPr>
            <w:tcW w:w="2126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switch statement</w:t>
            </w:r>
          </w:p>
        </w:tc>
        <w:tc>
          <w:tcPr>
            <w:tcW w:w="11907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switch statement causes control to be transferred to one of several statements depending on the value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condition.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statements</w:t>
            </w:r>
          </w:p>
        </w:tc>
        <w:tc>
          <w:tcPr>
            <w:tcW w:w="2126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</w:t>
            </w:r>
          </w:p>
        </w:tc>
        <w:tc>
          <w:tcPr>
            <w:tcW w:w="11907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statements specify looping.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tatements</w:t>
            </w:r>
          </w:p>
        </w:tc>
        <w:tc>
          <w:tcPr>
            <w:tcW w:w="2126" w:type="dxa"/>
          </w:tcPr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</w:t>
            </w:r>
          </w:p>
        </w:tc>
        <w:tc>
          <w:tcPr>
            <w:tcW w:w="11907" w:type="dxa"/>
          </w:tcPr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iteration-statement: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while ( condition ) 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 statement while ( expression ) ;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for-init-statement condition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for-range-declaration : for-range-initializer ) 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expression-statement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for-range-initializer:</w:t>
            </w:r>
          </w:p>
          <w:p w:rsidR="004E437E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2F04FB" w:rsidRPr="001852D3" w:rsidRDefault="004E437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6.5.1 The while statement</w:t>
            </w:r>
          </w:p>
        </w:tc>
        <w:tc>
          <w:tcPr>
            <w:tcW w:w="2126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while statement</w:t>
            </w:r>
          </w:p>
        </w:tc>
        <w:tc>
          <w:tcPr>
            <w:tcW w:w="11907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while statement the substatement is executed repeatedly until the value of the condition (6.4) becomes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6.5.2 The do statement</w:t>
            </w:r>
          </w:p>
        </w:tc>
        <w:tc>
          <w:tcPr>
            <w:tcW w:w="2126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do statement</w:t>
            </w:r>
          </w:p>
        </w:tc>
        <w:tc>
          <w:tcPr>
            <w:tcW w:w="11907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do statement the substatement is executed repeatedly until the value of the expression becomes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6.5.4 The range-based for statement</w:t>
            </w:r>
          </w:p>
        </w:tc>
        <w:tc>
          <w:tcPr>
            <w:tcW w:w="2126" w:type="dxa"/>
          </w:tcPr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range-init</w:t>
            </w:r>
          </w:p>
        </w:tc>
        <w:tc>
          <w:tcPr>
            <w:tcW w:w="11907" w:type="dxa"/>
          </w:tcPr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a range-based for statement of the form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expression ) statement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expression surrounded by parentheses 89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expression )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for a range-based for statement of the form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braced-init-list ) statement</w:t>
            </w:r>
          </w:p>
          <w:p w:rsidR="002F04FB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braced-init-list.</w:t>
            </w:r>
          </w:p>
          <w:p w:rsidR="00595BEA" w:rsidRPr="001852D3" w:rsidRDefault="00595B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89) this ensures that a top-level comma operator cannot be reinterpreted as a delimiter betwee</w:t>
            </w:r>
            <w:r w:rsidR="00B500FC" w:rsidRPr="001852D3">
              <w:rPr>
                <w:rFonts w:ascii="新宋体" w:eastAsia="新宋体" w:hAnsi="新宋体"/>
                <w:szCs w:val="21"/>
              </w:rPr>
              <w:t>n init-declarators in the decla</w:t>
            </w:r>
            <w:r w:rsidRPr="001852D3">
              <w:rPr>
                <w:rFonts w:ascii="新宋体" w:eastAsia="新宋体" w:hAnsi="新宋体"/>
                <w:szCs w:val="21"/>
              </w:rPr>
              <w:t>ration of __range.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 Jump statem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ents</w:t>
            </w:r>
          </w:p>
        </w:tc>
        <w:tc>
          <w:tcPr>
            <w:tcW w:w="2126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jump statement</w:t>
            </w:r>
          </w:p>
        </w:tc>
        <w:tc>
          <w:tcPr>
            <w:tcW w:w="11907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 statements unconditionally transfer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6.6 Jump statements</w:t>
            </w:r>
          </w:p>
        </w:tc>
        <w:tc>
          <w:tcPr>
            <w:tcW w:w="2126" w:type="dxa"/>
          </w:tcPr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</w:t>
            </w:r>
          </w:p>
        </w:tc>
        <w:tc>
          <w:tcPr>
            <w:tcW w:w="11907" w:type="dxa"/>
          </w:tcPr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jump-statement: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break ;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continue ;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9228F8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braced-init-list ;</w:t>
            </w:r>
          </w:p>
          <w:p w:rsidR="002F04FB" w:rsidRPr="001852D3" w:rsidRDefault="009228F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goto identifier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6.6.1 The break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break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break statement shall occur only in an iteration-statement or a switch statement and causes termination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smallest enclosing iteration-statement or switch statement; control passes to the statement following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terminated statement, if any.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6.6.2 The continue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continue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continue statement shall occur only in an iteration-statement and causes control to pass to the loop-continuation portion of the smallest enclosing iteration-statement, that is, to the end of the loop.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6.6.3 The return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return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returns to its caller by the return statement.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6.6.4 The goto statement</w:t>
            </w:r>
          </w:p>
        </w:tc>
        <w:tc>
          <w:tcPr>
            <w:tcW w:w="2126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goto statement</w:t>
            </w:r>
          </w:p>
        </w:tc>
        <w:tc>
          <w:tcPr>
            <w:tcW w:w="11907" w:type="dxa"/>
          </w:tcPr>
          <w:p w:rsidR="002F04FB" w:rsidRPr="001852D3" w:rsidRDefault="00156D5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goto statement unconditionally transfers control to the statement labeled by the identifier.</w:t>
            </w:r>
          </w:p>
        </w:tc>
      </w:tr>
      <w:tr w:rsidR="00672480" w:rsidRPr="001852D3" w:rsidTr="002819C7">
        <w:tc>
          <w:tcPr>
            <w:tcW w:w="1844" w:type="dxa"/>
          </w:tcPr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 statement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</w:p>
        </w:tc>
        <w:tc>
          <w:tcPr>
            <w:tcW w:w="11907" w:type="dxa"/>
          </w:tcPr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statement introduces one or more new identifiers into a block; it has the form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declaration-statement: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2F04FB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</w:t>
            </w:r>
          </w:p>
        </w:tc>
        <w:tc>
          <w:tcPr>
            <w:tcW w:w="11907" w:type="dxa"/>
          </w:tcPr>
          <w:p w:rsidR="002F04FB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that jumps 90 from a point where a variable with automatic storage duration is not in scope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where it is in scope is ill-formed unless the variable has scalar type, class type with a trivial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and a trivial destructor, a cv-qualified version of one of these types, or an array of one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preceding types and is declared without an initializer (8.5).</w:t>
            </w:r>
          </w:p>
          <w:p w:rsidR="00672480" w:rsidRPr="001852D3" w:rsidRDefault="0067248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90) The transfer from the condition of a switch statement to a case label is considered a jump in this respect.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2F04FB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d</w:t>
            </w:r>
            <w:r w:rsidRPr="001852D3">
              <w:rPr>
                <w:rFonts w:ascii="新宋体" w:eastAsia="新宋体" w:hAnsi="新宋体"/>
                <w:szCs w:val="21"/>
              </w:rPr>
              <w:t>eclaration</w:t>
            </w:r>
          </w:p>
        </w:tc>
        <w:tc>
          <w:tcPr>
            <w:tcW w:w="11907" w:type="dxa"/>
          </w:tcPr>
          <w:p w:rsidR="002F04FB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Declarations generally specify how names are to be interpreted.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 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explicit-instantiation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explicit-specialization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linkage-specification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empty-declaration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namespace-alias-definition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using-directive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alias-declaration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opaque-enum-declaration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ide</w:t>
            </w:r>
            <w:r w:rsidR="008F01BD" w:rsidRPr="001852D3">
              <w:rPr>
                <w:rFonts w:ascii="新宋体" w:eastAsia="新宋体" w:hAnsi="新宋体"/>
                <w:szCs w:val="21"/>
              </w:rPr>
              <w:t>ntifier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type-id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8F01BD" w:rsidRPr="001852D3">
              <w:rPr>
                <w:rFonts w:ascii="新宋体" w:eastAsia="新宋体" w:hAnsi="新宋体"/>
                <w:szCs w:val="21"/>
              </w:rPr>
              <w:t>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8F01BD" w:rsidRPr="001852D3">
              <w:rPr>
                <w:rFonts w:ascii="新宋体" w:eastAsia="新宋体" w:hAnsi="新宋体"/>
                <w:szCs w:val="21"/>
              </w:rPr>
              <w:t xml:space="preserve"> init-declarator-list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</w:t>
            </w:r>
            <w:r w:rsidR="008F01BD" w:rsidRPr="001852D3">
              <w:rPr>
                <w:rFonts w:ascii="新宋体" w:eastAsia="新宋体" w:hAnsi="新宋体"/>
                <w:szCs w:val="21"/>
              </w:rPr>
              <w:t>pecifier-seq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init-declarator-list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 ( constant-expression , string-literal ) 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;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attribute-declaration: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 declaration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the typedef specifier, the declaration is called a typedef declaration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of each init-declarator is declared to be a typedef-name, synonymous with its associated type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declaration</w:t>
            </w:r>
          </w:p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declaration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no typedef specifier, the declaration is called a function declaration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associated with the name is a function type (8.3.5) and an object declaration otherwise.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components beyond those found in the general form of declaratio</w:t>
            </w:r>
            <w:r w:rsidR="00B500FC" w:rsidRPr="001852D3">
              <w:rPr>
                <w:rFonts w:ascii="新宋体" w:eastAsia="新宋体" w:hAnsi="新宋体"/>
                <w:szCs w:val="21"/>
              </w:rPr>
              <w:t>n are added to a function decla</w:t>
            </w:r>
            <w:r w:rsidRPr="001852D3">
              <w:rPr>
                <w:rFonts w:ascii="新宋体" w:eastAsia="新宋体" w:hAnsi="新宋体"/>
                <w:szCs w:val="21"/>
              </w:rPr>
              <w:t>ration to make a function-definition.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declaration, however, is also a definition unless it contains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extern specifier and has no initializer (3.1). A definition causes the appropriate amount of storage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 reserved and any appropriate initialization (8.5) to be done.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 Specifiers</w:t>
            </w:r>
          </w:p>
        </w:tc>
        <w:tc>
          <w:tcPr>
            <w:tcW w:w="2126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</w:t>
            </w:r>
          </w:p>
        </w:tc>
        <w:tc>
          <w:tcPr>
            <w:tcW w:w="11907" w:type="dxa"/>
          </w:tcPr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decl-specifier: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storage-class-specifier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function-specifier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friend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</w:t>
            </w:r>
          </w:p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constexpr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decl-specifier-seq: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decl-specifier-seq</w:t>
            </w:r>
          </w:p>
        </w:tc>
      </w:tr>
      <w:tr w:rsidR="00FD6444" w:rsidRPr="001852D3" w:rsidTr="002819C7">
        <w:tc>
          <w:tcPr>
            <w:tcW w:w="1844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 Specifiers</w:t>
            </w:r>
          </w:p>
        </w:tc>
        <w:tc>
          <w:tcPr>
            <w:tcW w:w="2126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self-consistent</w:t>
            </w:r>
          </w:p>
        </w:tc>
        <w:tc>
          <w:tcPr>
            <w:tcW w:w="11907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type-name is encountered while parsing a decl-specifier-seq, it is interpreted as part of the decl-specifier-seq if and only if there is no previous type-specifier other than a cv-qualifier in the decl-specifier-seq.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shall be self-consistent as described below.</w:t>
            </w:r>
          </w:p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7.1.1 Storage class specifiers</w:t>
            </w:r>
          </w:p>
        </w:tc>
        <w:tc>
          <w:tcPr>
            <w:tcW w:w="2126" w:type="dxa"/>
          </w:tcPr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</w:t>
            </w:r>
          </w:p>
        </w:tc>
        <w:tc>
          <w:tcPr>
            <w:tcW w:w="11907" w:type="dxa"/>
          </w:tcPr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storage-class-specifier: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register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thread_local</w:t>
            </w:r>
          </w:p>
          <w:p w:rsidR="008F01BD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</w:t>
            </w:r>
          </w:p>
          <w:p w:rsidR="00C82A77" w:rsidRPr="001852D3" w:rsidRDefault="008F01B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mutable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</w:t>
            </w:r>
            <w:bookmarkStart w:id="15" w:name="OLE_LINK5"/>
            <w:r w:rsidRPr="001852D3">
              <w:rPr>
                <w:rFonts w:ascii="新宋体" w:eastAsia="新宋体" w:hAnsi="新宋体"/>
                <w:szCs w:val="21"/>
              </w:rPr>
              <w:t>specifier</w:t>
            </w:r>
            <w:bookmarkEnd w:id="15"/>
          </w:p>
        </w:tc>
        <w:tc>
          <w:tcPr>
            <w:tcW w:w="11907" w:type="dxa"/>
          </w:tcPr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function-specifier:</w:t>
            </w:r>
          </w:p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</w:p>
          <w:p w:rsidR="00FD6444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virtual</w:t>
            </w:r>
          </w:p>
          <w:p w:rsidR="00C82A77" w:rsidRPr="001852D3" w:rsidRDefault="00FD64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declaration (8.3.5, 9.3, 11.3) with an inline specifier declares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substitution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defined within a class definition is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8908A2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typedef-name:</w:t>
            </w:r>
          </w:p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with the typedef specifier becomes a typedef-name.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7.1.5 The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expr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constexpr function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constexpr specifier used in the declaration of a function that is not a constructor declares that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be a constexpr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7.1.5 The constexpr specifier</w:t>
            </w:r>
          </w:p>
        </w:tc>
        <w:tc>
          <w:tcPr>
            <w:tcW w:w="2126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constexpr constructor</w:t>
            </w:r>
          </w:p>
        </w:tc>
        <w:tc>
          <w:tcPr>
            <w:tcW w:w="11907" w:type="dxa"/>
          </w:tcPr>
          <w:p w:rsidR="00C82A77" w:rsidRPr="001852D3" w:rsidRDefault="008908A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a constexpr specifier used in a constructor declaration declares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to be a constexpr constructor.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 Type specifiers</w:t>
            </w:r>
          </w:p>
        </w:tc>
        <w:tc>
          <w:tcPr>
            <w:tcW w:w="2126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</w:t>
            </w:r>
          </w:p>
        </w:tc>
        <w:tc>
          <w:tcPr>
            <w:tcW w:w="11907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16" w:name="OLE_LINK23"/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  <w:bookmarkEnd w:id="16"/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elaborated-type-specifier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type-specifier-seq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trailing-type-specifier-seq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7.1.6.1 The cv-qualifiers</w:t>
            </w:r>
          </w:p>
        </w:tc>
        <w:tc>
          <w:tcPr>
            <w:tcW w:w="2126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</w:tc>
        <w:tc>
          <w:tcPr>
            <w:tcW w:w="11907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cv-qualifiers, const and volatile.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7.1.6.2 Simple type specifiers</w:t>
            </w:r>
          </w:p>
        </w:tc>
        <w:tc>
          <w:tcPr>
            <w:tcW w:w="2126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</w:p>
        </w:tc>
        <w:tc>
          <w:tcPr>
            <w:tcW w:w="11907" w:type="dxa"/>
          </w:tcPr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char16_t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char32_t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wchar_t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short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long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signed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unsigned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double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void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auto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class-name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enum-name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typedef-name</w:t>
            </w:r>
          </w:p>
          <w:p w:rsidR="00C82A77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simple-template-id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decltype-specifier: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expression )</w:t>
            </w:r>
          </w:p>
          <w:p w:rsidR="00D06AC1" w:rsidRPr="001852D3" w:rsidRDefault="00D06AC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auto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7.1.6.3 Elaborated type specifiers</w:t>
            </w:r>
          </w:p>
        </w:tc>
        <w:tc>
          <w:tcPr>
            <w:tcW w:w="2126" w:type="dxa"/>
          </w:tcPr>
          <w:p w:rsidR="00C82A77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</w:t>
            </w:r>
          </w:p>
        </w:tc>
        <w:tc>
          <w:tcPr>
            <w:tcW w:w="11907" w:type="dxa"/>
          </w:tcPr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elaborated-type-specifier:</w:t>
            </w:r>
          </w:p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simple-template-id</w:t>
            </w:r>
          </w:p>
          <w:p w:rsidR="00107B9C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</w:t>
            </w:r>
          </w:p>
          <w:p w:rsidR="00C82A77" w:rsidRPr="001852D3" w:rsidRDefault="00107B9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7.1.6.4 auto sp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ecifier</w:t>
            </w:r>
          </w:p>
        </w:tc>
        <w:tc>
          <w:tcPr>
            <w:tcW w:w="2126" w:type="dxa"/>
          </w:tcPr>
          <w:p w:rsidR="00C82A77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auto</w:t>
            </w:r>
          </w:p>
          <w:p w:rsidR="00F71C31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decltype(auto)</w:t>
            </w:r>
          </w:p>
        </w:tc>
        <w:tc>
          <w:tcPr>
            <w:tcW w:w="11907" w:type="dxa"/>
          </w:tcPr>
          <w:p w:rsidR="00C82A77" w:rsidRPr="001852D3" w:rsidRDefault="00F71C3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auto and decltype(auto) type-specifiers designate a placeholder type that will be replaced later, either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by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deduction from an initializer or by explicit specification with a trailing-return-type. The auto type-specifier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also used to signify that a lambda is a generic lambda.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7.1.6.4 auto specifier</w:t>
            </w:r>
          </w:p>
        </w:tc>
        <w:tc>
          <w:tcPr>
            <w:tcW w:w="2126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generic lambda</w:t>
            </w:r>
          </w:p>
        </w:tc>
        <w:tc>
          <w:tcPr>
            <w:tcW w:w="11907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auto type-specifier appears as one of the decl-specifiers in the decl-specifier-seq of a parameter-declaration of a lambda-expression, the lambda is a generic lambda (5.1.2).</w:t>
            </w:r>
          </w:p>
        </w:tc>
      </w:tr>
      <w:tr w:rsidR="00471F8D" w:rsidRPr="001852D3" w:rsidTr="002819C7">
        <w:tc>
          <w:tcPr>
            <w:tcW w:w="1844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</w:tc>
        <w:tc>
          <w:tcPr>
            <w:tcW w:w="11907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enumeration is a distinct type (3.9.2) with named constants.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enumerator-definition</w:t>
            </w:r>
          </w:p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</w:t>
            </w:r>
          </w:p>
        </w:tc>
        <w:tc>
          <w:tcPr>
            <w:tcW w:w="11907" w:type="dxa"/>
          </w:tcPr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 , }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identifier</w:t>
            </w:r>
          </w:p>
          <w:p w:rsidR="00C82A77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class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struct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 type-specifier-seq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enumerator-definition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enumerator-list , enumerator-definition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enumerator-definition: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 = constant-expression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enumerator:</w:t>
            </w:r>
          </w:p>
          <w:p w:rsidR="00471F8D" w:rsidRPr="001852D3" w:rsidRDefault="00471F8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enumerator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enumeration type declared with an enum-key of only enum is an unscoped enumeration, and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enumer</w:t>
            </w:r>
            <w:r w:rsidRPr="001852D3">
              <w:rPr>
                <w:rFonts w:ascii="新宋体" w:eastAsia="新宋体" w:hAnsi="新宋体"/>
                <w:szCs w:val="21"/>
              </w:rPr>
              <w:t>ators are unscoped enumerators.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enumerator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enum-keys enum class and enum struct are semantically equivalent;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enumeration type declared with one of these is a scoped enumeration, and its enumerators are scoped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enumerators.</w:t>
            </w:r>
          </w:p>
        </w:tc>
      </w:tr>
      <w:tr w:rsidR="00946A18" w:rsidRPr="001852D3" w:rsidTr="002819C7">
        <w:tc>
          <w:tcPr>
            <w:tcW w:w="1844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enumeration defines a type that is different from all other types. Each enumeration also has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fixed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underlying type can be explicitly specified using enum-base; if not explicitly specified,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underlying type of a scoped enumeration type is int. In these cases, the underlying type is said to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fixed.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D681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enumeration types are layout-compatible if they have the same 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 is an optionally-named declarative region.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member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namespace can be used to access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entities declared in that namespace; that is, the members of the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namespace-name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original-namespace-definition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</w:t>
            </w:r>
          </w:p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namespace-name: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original-namespace-name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named-namespace-definition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unnamed-namespace-definition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extension-namespace-definition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identifier { namespace-body }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original-namespace-name { namespace-body }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unnamed-namespace-definition: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{ namespace-body }</w:t>
            </w:r>
          </w:p>
          <w:p w:rsidR="00946A18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namespace-body:</w:t>
            </w:r>
          </w:p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7.3.1 Namespace definition</w:t>
            </w:r>
          </w:p>
        </w:tc>
        <w:tc>
          <w:tcPr>
            <w:tcW w:w="2126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</w:t>
            </w:r>
          </w:p>
        </w:tc>
        <w:tc>
          <w:tcPr>
            <w:tcW w:w="11907" w:type="dxa"/>
          </w:tcPr>
          <w:p w:rsidR="00C82A77" w:rsidRPr="001852D3" w:rsidRDefault="00946A1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enclosing namespaces of a declaration are those namespaces in which the declaration lexically appears,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a redeclaration of a namespace member outside its original namespace (e.g., a definition as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specified in 7.3.1.2).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</w:t>
            </w:r>
          </w:p>
        </w:tc>
        <w:tc>
          <w:tcPr>
            <w:tcW w:w="11907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optional initial inline keyword appears in a namespace-definition for a particular namespace,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is declared to be an inline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1922A4" w:rsidRDefault="001922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 set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 set</w:t>
            </w:r>
          </w:p>
        </w:tc>
        <w:tc>
          <w:tcPr>
            <w:tcW w:w="11907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properties are transitive: if a namespace N contains an inline namespace M, which in turn contains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inline namespace O, then the members of O can be used as though they were members of M or N. The inline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set of N is the transitive closure of all inline namespaces in N. The enclosing namespace set of 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the set of namespaces consisting of the innermost non-inline namespace enclosing an inline namespace O,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together with any intervening inline namespaces.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7.3.2 Namespace alias</w:t>
            </w:r>
          </w:p>
        </w:tc>
        <w:tc>
          <w:tcPr>
            <w:tcW w:w="2126" w:type="dxa"/>
          </w:tcPr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e-specifier</w:t>
            </w:r>
          </w:p>
        </w:tc>
        <w:tc>
          <w:tcPr>
            <w:tcW w:w="11907" w:type="dxa"/>
          </w:tcPr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namespace-alias-definition declares an alternate name for a namespace according to the following grammar: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 identifier = qualified-namespace-specifier ;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qualified-namespace-specifier: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using-declaration introduces a name into the declarative region in which the using-declaration appears.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using-declaration:</w:t>
            </w:r>
          </w:p>
          <w:p w:rsidR="0061599B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typename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unqualified-id ;</w:t>
            </w:r>
          </w:p>
          <w:p w:rsidR="00C82A77" w:rsidRPr="001852D3" w:rsidRDefault="006159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:: unqualified-id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7.3.4 Using directive</w:t>
            </w:r>
          </w:p>
        </w:tc>
        <w:tc>
          <w:tcPr>
            <w:tcW w:w="2126" w:type="dxa"/>
          </w:tcPr>
          <w:p w:rsidR="00C82A77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</w:t>
            </w:r>
          </w:p>
        </w:tc>
        <w:tc>
          <w:tcPr>
            <w:tcW w:w="11907" w:type="dxa"/>
          </w:tcPr>
          <w:p w:rsidR="000E6184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using-directive:</w:t>
            </w:r>
          </w:p>
          <w:p w:rsidR="00C82A77" w:rsidRPr="001852D3" w:rsidRDefault="000E618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namespace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7.4 The asm declaration</w:t>
            </w:r>
          </w:p>
        </w:tc>
        <w:tc>
          <w:tcPr>
            <w:tcW w:w="2126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</w:t>
            </w:r>
          </w:p>
        </w:tc>
        <w:tc>
          <w:tcPr>
            <w:tcW w:w="11907" w:type="dxa"/>
          </w:tcPr>
          <w:p w:rsidR="00F5483E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asm-definition:</w:t>
            </w:r>
          </w:p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 ( string-literal )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language linkage</w:t>
            </w:r>
          </w:p>
        </w:tc>
        <w:tc>
          <w:tcPr>
            <w:tcW w:w="11907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function types, function names with external linkage, and variable names with external linkage have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language linkage. [Note: Some of the properties associated with an entity with language linkage are specific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each implementation and are not described here. For example, a particular language linkage may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associated with a particular form of representing names of objects and functions with external linkage,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 particular calling convention, etc.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</w:p>
        </w:tc>
        <w:tc>
          <w:tcPr>
            <w:tcW w:w="11907" w:type="dxa"/>
          </w:tcPr>
          <w:p w:rsidR="00F5483E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linkage-specification:</w:t>
            </w:r>
          </w:p>
          <w:p w:rsidR="00F5483E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{ 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F5483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declaration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Attributes specify additional information for various source constructs such as types, variables, names,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blocks, or translation units.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</w:t>
            </w:r>
          </w:p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</w:t>
            </w:r>
          </w:p>
        </w:tc>
        <w:tc>
          <w:tcPr>
            <w:tcW w:w="11907" w:type="dxa"/>
          </w:tcPr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attribute-specifier-seq: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[ attribute-list ] ]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alignment-specifier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type-id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constant-expression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 ...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 ...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attribute-token attribute-argument-clause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attribute-scoped-token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attribute-namespace :: identifier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balanced-token-seq balanced-token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balanced-token: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balanced-token-seq ]</w:t>
            </w:r>
          </w:p>
          <w:p w:rsidR="00752224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balanced-token-seq }</w:t>
            </w:r>
          </w:p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token other than a parenthesis, a bracket, or a brace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appertain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attribute-specifier-seq is said to appertain to some entity or statement, identified by the syntactic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 where it appears (Clause 6, Clause 7, Clause 8).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7.6.2 Alignment specifier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alignment-specifier may be applied to a variable or to a class data member, but it shall not be applied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bit-field, a function parameter, an exception-declaration (15.3), or a variable declared with the register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class specifier.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7.6.3 Noreturn attribute</w:t>
            </w:r>
          </w:p>
        </w:tc>
        <w:tc>
          <w:tcPr>
            <w:tcW w:w="2126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noreturn</w:t>
            </w:r>
          </w:p>
        </w:tc>
        <w:tc>
          <w:tcPr>
            <w:tcW w:w="11907" w:type="dxa"/>
          </w:tcPr>
          <w:p w:rsidR="00C82A77" w:rsidRPr="001852D3" w:rsidRDefault="0075222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noreturn specifies that a function does not return.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carries_dependency</w:t>
            </w:r>
          </w:p>
        </w:tc>
        <w:tc>
          <w:tcPr>
            <w:tcW w:w="11907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carries_dependency specifies dependency propagation into and out of functions.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fence</w:t>
            </w:r>
          </w:p>
        </w:tc>
        <w:tc>
          <w:tcPr>
            <w:tcW w:w="11907" w:type="dxa"/>
          </w:tcPr>
          <w:p w:rsidR="00C82A77" w:rsidRPr="001852D3" w:rsidRDefault="009340C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carries_dependency attribute on function f means that the return value carries a dependency out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f, so that the implementation need not constrain ordering upon return from f. Implementations of f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its caller may choose to preserve dependencies instead of emitting hardware memory ordering instructions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(a.k.a. fences).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deprecated</w:t>
            </w:r>
          </w:p>
        </w:tc>
        <w:tc>
          <w:tcPr>
            <w:tcW w:w="11907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deprecated can be used to mark names and entities whose use is still allowed, but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discouraged for some reason. [Note: in particular, deprecated is appropriate for names and entities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deemed obsolescent or unsafe.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attribute-argument-clause may be present and, if present, it shall have the form: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string-literal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</w:tc>
        <w:tc>
          <w:tcPr>
            <w:tcW w:w="11907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declarator declares a single variable, function, or type, within a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</w:t>
            </w:r>
          </w:p>
        </w:tc>
        <w:tc>
          <w:tcPr>
            <w:tcW w:w="11907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init-declarator-list , init-declarator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init-declarator: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 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()</w:t>
            </w:r>
          </w:p>
        </w:tc>
        <w:tc>
          <w:tcPr>
            <w:tcW w:w="11907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declarators specify the names of these entities and (optionally) modify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the specifiers with operators such as * (pointer to) and () (function returning).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</w:t>
            </w:r>
          </w:p>
        </w:tc>
        <w:tc>
          <w:tcPr>
            <w:tcW w:w="11907" w:type="dxa"/>
          </w:tcPr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 trailing-return-type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ptr-declarator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declarator-id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ptr-declarator )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trailing-return-type:</w:t>
            </w:r>
          </w:p>
          <w:p w:rsidR="00C82A77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-&gt; trailing-type-specifier-seq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volatile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declarator-id:</w:t>
            </w:r>
          </w:p>
          <w:p w:rsidR="008E6911" w:rsidRPr="001852D3" w:rsidRDefault="008E69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8.1 Type names</w:t>
            </w:r>
          </w:p>
        </w:tc>
        <w:tc>
          <w:tcPr>
            <w:tcW w:w="2126" w:type="dxa"/>
          </w:tcPr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</w:tc>
        <w:tc>
          <w:tcPr>
            <w:tcW w:w="11907" w:type="dxa"/>
          </w:tcPr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specify type conversions explicitly, and as an argument of sizeof, alignof, new, or typeid, the name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shall be specified. This can be done with a type-id, which is syntactically a declaration for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function of that type that omits the name of the entity.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8.1 Type names</w:t>
            </w:r>
          </w:p>
        </w:tc>
        <w:tc>
          <w:tcPr>
            <w:tcW w:w="2126" w:type="dxa"/>
          </w:tcPr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</w:t>
            </w:r>
          </w:p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</w:t>
            </w:r>
          </w:p>
        </w:tc>
        <w:tc>
          <w:tcPr>
            <w:tcW w:w="11907" w:type="dxa"/>
          </w:tcPr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 trailing-return-type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abstract-pack-declarator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ptr-abstract-declarator )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abstract-pack-declarator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noptr-abstract-pack-declarator: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parameters-and-qualifiers</w:t>
            </w:r>
          </w:p>
          <w:p w:rsidR="00E36D81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E36D8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8.3.1 Pointers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 to</w:t>
            </w: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either of the forms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reference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 reference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reference type that is declared using &amp; is called an lvalue reference, and a reference type that is declared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using &amp;&amp; is called an rvalue reference.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references and rvalue references are distinct types. Except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explicitly noted, they are semantically equivalent and commonly referred to as references.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8.3.3 Pointers to members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member of class of</w:t>
            </w: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the nested-name-specifier denotes a class, and the type of the identifier in the declaration T D1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then the type of 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member of class nested-name-specifier of type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then the type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identifier of D is an array type; if the type of the identifier of D contains the auto type-specifier 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program is ill-formed.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 type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is called the array element type; this type shall not be a reference type,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(possibly cv-qualified) type void, a function type or an abstract class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bound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constant-expression (5.19)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present, it shall be a converted constant expression of type std::size_t and its value shall be greater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than zero. The constant expression specifies the bound of (number of elements in) the array.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N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constant expression is N, the array has N elements numbered 0 to N-1, and the type of the identifier of D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N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unknown bound of</w:t>
            </w:r>
          </w:p>
        </w:tc>
        <w:tc>
          <w:tcPr>
            <w:tcW w:w="11907" w:type="dxa"/>
          </w:tcPr>
          <w:p w:rsidR="00C82A77" w:rsidRPr="001852D3" w:rsidRDefault="0071509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Except as noted below, if the constant expression is omitted, the type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unknown bound of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an incomplete object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multidimensional array</w:t>
            </w:r>
          </w:p>
        </w:tc>
        <w:tc>
          <w:tcPr>
            <w:tcW w:w="11907" w:type="dxa"/>
          </w:tcPr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When several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specifications are adjacent, a multidimensional array is created; only the first of the</w:t>
            </w:r>
          </w:p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 that specify the bounds of the arrays may be omitted.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row-wise</w:t>
            </w:r>
          </w:p>
        </w:tc>
        <w:tc>
          <w:tcPr>
            <w:tcW w:w="11907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 follows</w:t>
            </w:r>
            <w:r w:rsidR="00C13F72" w:rsidRPr="001852D3">
              <w:rPr>
                <w:rFonts w:ascii="新宋体" w:eastAsia="新宋体" w:hAnsi="新宋体"/>
                <w:szCs w:val="21"/>
              </w:rPr>
              <w:t xml:space="preserve"> from all this that arrays in C</w:t>
            </w:r>
            <w:r w:rsidRPr="001852D3">
              <w:rPr>
                <w:rFonts w:ascii="新宋体" w:eastAsia="新宋体" w:hAnsi="新宋体"/>
                <w:szCs w:val="21"/>
              </w:rPr>
              <w:t>++ are stored row-wise (last subscript varies fastest) and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first subscript in the declaration helps determine the amount of storage consumed by an array but plays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part in subscript calculations.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function of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</w:p>
          <w:p w:rsidR="00C82A77" w:rsidRPr="001852D3" w:rsidRDefault="000B4F2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 shall be the single type-specifier auto. 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of (parameter-decla</w:t>
            </w:r>
            <w:r w:rsidR="003102EA">
              <w:rPr>
                <w:rFonts w:ascii="新宋体" w:eastAsia="新宋体" w:hAnsi="新宋体"/>
                <w:szCs w:val="21"/>
              </w:rPr>
              <w:t>ration-clause)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trailing-return-type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8.3.5 Functions</w:t>
            </w:r>
          </w:p>
        </w:tc>
        <w:tc>
          <w:tcPr>
            <w:tcW w:w="2126" w:type="dxa"/>
          </w:tcPr>
          <w:p w:rsidR="00C82A77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type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</w:t>
            </w:r>
          </w:p>
        </w:tc>
        <w:tc>
          <w:tcPr>
            <w:tcW w:w="11907" w:type="dxa"/>
          </w:tcPr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of either form is a function type. 100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parameter-declaration-clause: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...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parameter-declaration-list: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parameter-declaration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parameter-declaration: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initializer-clause</w:t>
            </w:r>
          </w:p>
          <w:p w:rsidR="00A3355E" w:rsidRPr="001852D3" w:rsidRDefault="00A3355E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100) As indicated by syntax, cv-qualifiers are a significant component in function return types.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</w:tc>
        <w:tc>
          <w:tcPr>
            <w:tcW w:w="11907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can optionally be provided as a parameter name; if present in a function definition (8.4), 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names a parameter (sometimes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). [Note: In particular, parameter names are also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optional in function definitions and names used for a parameter in different declarations and the definition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function need not be the same. If a parameter name is present in a function declaration that is not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definition, it cannot be used outside of its function declarator because that is the extent of its potential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scope (3.3.4).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non-template function</w:t>
            </w:r>
          </w:p>
        </w:tc>
        <w:tc>
          <w:tcPr>
            <w:tcW w:w="11907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non-template function is a function that is not a function template specialization.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8.3.6 Default arguments</w:t>
            </w:r>
          </w:p>
        </w:tc>
        <w:tc>
          <w:tcPr>
            <w:tcW w:w="2126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</w:t>
            </w:r>
          </w:p>
        </w:tc>
        <w:tc>
          <w:tcPr>
            <w:tcW w:w="11907" w:type="dxa"/>
          </w:tcPr>
          <w:p w:rsidR="00C82A77" w:rsidRPr="001852D3" w:rsidRDefault="006A3AB8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initializer-clause is specified in a parameter-declaration this initializer-clause is used as a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8.4.1 In general</w:t>
            </w:r>
          </w:p>
        </w:tc>
        <w:tc>
          <w:tcPr>
            <w:tcW w:w="2126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</w:t>
            </w:r>
          </w:p>
        </w:tc>
        <w:tc>
          <w:tcPr>
            <w:tcW w:w="11907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function-definition: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function-body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function-body: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ctor-initializer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function-try-block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default ;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delete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function-local predefined variable</w:t>
            </w:r>
          </w:p>
        </w:tc>
        <w:tc>
          <w:tcPr>
            <w:tcW w:w="11907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function-body, a function-local predefined variable denotes a block-sc</w:t>
            </w:r>
            <w:r w:rsidR="00B500FC" w:rsidRPr="001852D3">
              <w:rPr>
                <w:rFonts w:ascii="新宋体" w:eastAsia="新宋体" w:hAnsi="新宋体"/>
                <w:szCs w:val="21"/>
              </w:rPr>
              <w:t>ope object of static storage du</w:t>
            </w:r>
            <w:r w:rsidRPr="001852D3">
              <w:rPr>
                <w:rFonts w:ascii="新宋体" w:eastAsia="新宋体" w:hAnsi="新宋体"/>
                <w:szCs w:val="21"/>
              </w:rPr>
              <w:t>ration that is implicitly defined (see 3.3.3).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B500FC" w:rsidRPr="001852D3" w:rsidRDefault="00B500F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__func__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function-name</w:t>
            </w:r>
          </w:p>
        </w:tc>
        <w:tc>
          <w:tcPr>
            <w:tcW w:w="11907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function-local predefined variable __func__ is defined as if a definition of the form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const char __func__[] = "function-name";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had been provided, where function-name is an implementation-defined string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definition</w:t>
            </w:r>
          </w:p>
        </w:tc>
        <w:tc>
          <w:tcPr>
            <w:tcW w:w="11907" w:type="dxa"/>
          </w:tcPr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FB10DF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default ;</w:t>
            </w:r>
          </w:p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an explicitly-defaulted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defaulted functions</w:t>
            </w:r>
          </w:p>
        </w:tc>
        <w:tc>
          <w:tcPr>
            <w:tcW w:w="11907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functions and implicitly-declared functions are collectively called defaulted functions,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implementation shall provide implicit definitions for them (12.1 12.4, 12.8), which might mean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defining them as deleted.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user-provided</w:t>
            </w:r>
          </w:p>
        </w:tc>
        <w:tc>
          <w:tcPr>
            <w:tcW w:w="11907" w:type="dxa"/>
          </w:tcPr>
          <w:p w:rsidR="00C82A77" w:rsidRPr="001852D3" w:rsidRDefault="00FB10D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is user-provided if it is user-declared and not explicitly defaulted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deleted on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A87844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A87844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delete ;</w:t>
            </w:r>
          </w:p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 deleted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with a deleted definition is also called a deleted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brace-or-equal-initializer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initializer-clause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 , 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initializer-list ,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zero-initialize an object or reference of type T means: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scalar type (3.9), the object is initialized to the value obtained by converting the integer literal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0 (zero) to T; 105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non-union class type, each non-static data member and each base-class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is zero-initialized and padding is initialized to zero bits;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union type, the object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first non-static named data member is zero-initialized and padding is initialized to zero bits;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zero-initialized;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reference type, no initialization is performed.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105) As specified in 4.10, converting an integer literal whose value is 0 to a pointer type results in a null pointer value.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default-initialize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default-initialize an object of type T means: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9), the default constructor (12.1) for T is called (and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initialization is ill-formed if T has no default constructor or overload resolution (13.3) results in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ambiguity or in a function that is deleted or inaccessible from the context of the initialization);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default-initialized;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no initialization is performed.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value-initialize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value-initialize an object of type T means: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 with either no default constructor (12.1) or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 that is user-provided or deleted, then the object is default-initialized;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without a user-provided or deleted default constructor, then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is zero-initialized and the semantic constraints for default-initialization are checked,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 has a non-trivial default constructor, the object is default-initialized;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then each element is value-initialized;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object is zero-initialized.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 value</w:t>
            </w:r>
          </w:p>
        </w:tc>
        <w:tc>
          <w:tcPr>
            <w:tcW w:w="11907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When storage for an object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or dynamic storage duration is obtained, the object has an indeterminate value,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initialization is performed for the object, that object retains an indeterminate value until that value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replaced (5.17). [Note: Objects with static or thread storage duration are zero-initialized, see 3.6.2.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copy-initialization</w:t>
            </w:r>
          </w:p>
        </w:tc>
        <w:tc>
          <w:tcPr>
            <w:tcW w:w="11907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 = a;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well as in argument passing, function return, throwing an exception (15.1), handling an exception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(15.3), and aggregate member initialization (8.5.1) is called copy-initialization. [Note: Copy-initialization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invoke a move (12.8).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7" w:name="OLE_LINK4"/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  <w:bookmarkEnd w:id="17"/>
          </w:p>
        </w:tc>
        <w:tc>
          <w:tcPr>
            <w:tcW w:w="2126" w:type="dxa"/>
          </w:tcPr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direct-initialization</w:t>
            </w:r>
          </w:p>
        </w:tc>
        <w:tc>
          <w:tcPr>
            <w:tcW w:w="11907" w:type="dxa"/>
          </w:tcPr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forms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x(a);</w:t>
            </w:r>
          </w:p>
          <w:p w:rsidR="00B04F9D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x{a};</w:t>
            </w:r>
          </w:p>
          <w:p w:rsidR="00C82A77" w:rsidRPr="001852D3" w:rsidRDefault="00B04F9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as well as in new expressions (5.3.4), static_cast expressions (5.2.9), </w:t>
            </w:r>
            <w:r w:rsidR="00B500FC" w:rsidRPr="001852D3">
              <w:rPr>
                <w:rFonts w:ascii="新宋体" w:eastAsia="新宋体" w:hAnsi="新宋体"/>
                <w:szCs w:val="21"/>
              </w:rPr>
              <w:t>functional notation type conver</w:t>
            </w:r>
            <w:r w:rsidRPr="001852D3">
              <w:rPr>
                <w:rFonts w:ascii="新宋体" w:eastAsia="新宋体" w:hAnsi="新宋体"/>
                <w:szCs w:val="21"/>
              </w:rPr>
              <w:t>sions (5.2.3), and base and member initializers (12.6.2) is called direct-initialization.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destination type</w:t>
            </w:r>
          </w:p>
          <w:p w:rsidR="00AC3E02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type</w:t>
            </w:r>
          </w:p>
        </w:tc>
        <w:tc>
          <w:tcPr>
            <w:tcW w:w="11907" w:type="dxa"/>
          </w:tcPr>
          <w:p w:rsidR="00C82A77" w:rsidRPr="001852D3" w:rsidRDefault="00AC3E0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destination type is the type of the object or reference being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 and the source type is the type of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C68A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0C68A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aggregate</w:t>
            </w:r>
          </w:p>
        </w:tc>
        <w:tc>
          <w:tcPr>
            <w:tcW w:w="11907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aggregate is an array or a class (Clause 9) with no user-provided constructors (12.1), no private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protected non-static data members (Clause 11), no base classes (Clause 10), and no virtual functions (10.3).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subaggregate</w:t>
            </w:r>
          </w:p>
        </w:tc>
        <w:tc>
          <w:tcPr>
            <w:tcW w:w="11907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reference-related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Given types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reference-related to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the same type as T2,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 is a base class of T2.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reference-compatible</w:t>
            </w:r>
          </w:p>
        </w:tc>
        <w:tc>
          <w:tcPr>
            <w:tcW w:w="11907" w:type="dxa"/>
          </w:tcPr>
          <w:p w:rsidR="00D20706" w:rsidRPr="001852D3" w:rsidRDefault="00C13F7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is reference-compatible with 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if T1 is reference-related to T2 and cv1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D20706" w:rsidRPr="001852D3">
              <w:rPr>
                <w:rFonts w:ascii="新宋体" w:eastAsia="新宋体" w:hAnsi="新宋体"/>
                <w:szCs w:val="21"/>
              </w:rPr>
              <w:t>is the same cv-qualification as, or greater cv-qualification than, cv2.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bind directly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all cases except the last (i.e., creating and initializing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temporary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the initializer expression),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is said to bind directly to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is initialization of an object or reference from a braced-init-list.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 list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Such an initializer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an initializer list, and the comma-separated initializer-clauses of the list are called the elements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 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direct-list-initialization</w:t>
            </w:r>
          </w:p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copy-list-initialization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can occur in direct-initialization or copy-initialization contexts; list-initialization in a direct-initialization context is called direct-list-initialization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list-initialization in a copy-initialization context is called copy-list-initialization. [Note: ...—end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 constructor</w:t>
            </w:r>
          </w:p>
        </w:tc>
        <w:tc>
          <w:tcPr>
            <w:tcW w:w="11907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constructor is an initializer-list constructor if its first parameter is of type std::initializer_list&lt;E&gt;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reference to possibly cv-qualified std::initializer_list&lt;E&gt; for some type E, and either there are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parameters or else all other parameters have default arguments (8.3.6). [Note: Initializer-list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constructors are favored over other constructors in list-initialization (13.3.1.7). Passing an initializer 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the argument 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the constructor template template&lt;class T&gt; C(T) of a class C does not create an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initializer-list constructor, because an initializer list argument causes the corresponding parameter to be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non-deduced context (14.8.2.1).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narrowing conversion</w:t>
            </w:r>
          </w:p>
        </w:tc>
        <w:tc>
          <w:tcPr>
            <w:tcW w:w="11907" w:type="dxa"/>
          </w:tcPr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narrowing conversion is an implicit conversion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 floating-point type to an integer type, or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long double to double or float, or from double to float, except where the source is a constant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and the actual value after conversion is within the range of values that can be represented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(even if it cannot be represented exactly), or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 floating-point type, except where the source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constant expression and the actual value after conversion will fit into the target type and will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produce the original value when converted back to the original type, or</w:t>
            </w:r>
          </w:p>
          <w:p w:rsidR="00D20706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an integer type that cannot represent all the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 of the original type, except where the source is a constant expression whose value after integral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promotions will fit into the target type.</w:t>
            </w:r>
          </w:p>
          <w:p w:rsidR="00C82A77" w:rsidRPr="001852D3" w:rsidRDefault="00D2070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As indicated above, such conversions are not allowed at the top level in list-initializations.—end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8" w:name="OLE_LINK21"/>
            <w:bookmarkStart w:id="19" w:name="OLE_LINK22"/>
            <w:r w:rsidRPr="00062567">
              <w:rPr>
                <w:rFonts w:ascii="新宋体" w:eastAsia="新宋体" w:hAnsi="新宋体"/>
                <w:szCs w:val="21"/>
              </w:rPr>
              <w:t>9 Classes</w:t>
            </w:r>
            <w:bookmarkEnd w:id="18"/>
            <w:bookmarkEnd w:id="19"/>
          </w:p>
        </w:tc>
        <w:tc>
          <w:tcPr>
            <w:tcW w:w="2126" w:type="dxa"/>
          </w:tcPr>
          <w:p w:rsidR="00C82A7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</w:t>
            </w:r>
          </w:p>
          <w:p w:rsidR="0006256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class-name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 is a type. Its name becomes a class-name (9.1) within its scope.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class-name: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identifier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simple-template-id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object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An object of a class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consists of a (possibly empty) sequence of members and base class objects.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class-specifier</w:t>
            </w:r>
          </w:p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class-head</w:t>
            </w:r>
          </w:p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class-head-name</w:t>
            </w:r>
          </w:p>
          <w:p w:rsid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t>class-virt-specifier</w:t>
            </w:r>
          </w:p>
          <w:p w:rsidR="00C82A77" w:rsidRPr="00062567" w:rsidRDefault="00062567" w:rsidP="00846666">
            <w:pPr>
              <w:wordWrap w:val="0"/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class-key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class-specifier: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ass-head { member-specification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class-head: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ass-key attribute-specifier-seq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class</w:t>
            </w:r>
            <w:r>
              <w:rPr>
                <w:rFonts w:ascii="新宋体" w:eastAsia="新宋体" w:hAnsi="新宋体"/>
                <w:szCs w:val="21"/>
              </w:rPr>
              <w:t>-head-name class-virt-specifier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base-clause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</w:t>
            </w:r>
            <w:r>
              <w:rPr>
                <w:rFonts w:ascii="新宋体" w:eastAsia="新宋体" w:hAnsi="新宋体"/>
                <w:szCs w:val="21"/>
              </w:rPr>
              <w:t>ass-key attribute-specifier-seq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base-clause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class-head-name: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nested-name-specifier</w:t>
            </w:r>
            <w:r w:rsidRPr="00062567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62567">
              <w:rPr>
                <w:rFonts w:ascii="新宋体" w:eastAsia="新宋体" w:hAnsi="新宋体"/>
                <w:szCs w:val="21"/>
              </w:rPr>
              <w:t xml:space="preserve"> class-name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class-virt-specifier: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final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class-key: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class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62567">
              <w:rPr>
                <w:rFonts w:ascii="新宋体" w:eastAsia="新宋体" w:hAnsi="新宋体"/>
                <w:szCs w:val="21"/>
              </w:rPr>
              <w:t>struct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0" w:name="OLE_LINK24"/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End w:id="20"/>
            <w:r w:rsidRPr="00062567">
              <w:rPr>
                <w:rFonts w:ascii="新宋体" w:eastAsia="新宋体" w:hAnsi="新宋体"/>
                <w:szCs w:val="21"/>
              </w:rPr>
              <w:t>union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unnamed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class-specifier whose class-head omits the class-head-name defines an unnamed class. [Note: An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unnamed class thus can’t be final.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injected-class-name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class-name is inserted into the scope in which it is declared immediately after the class-name is seen.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The class-name is also inserted into the scope of the class itself; this is known as the injected-class-name.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 definition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class-specifier is commonly referred to as a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union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union is a class defined with the class-key union; it holds only one data member at a time (9.5). [Note: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Aggregates of class type are described in 8.5.1.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trivially copyable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trivially copyable class is a class that: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copy constructors (12.8),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move constructors (12.8),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copy assignment operators (13.5.3, 12.8),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non-trivial move assignment operators (13.5.3, 12.8), and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a trivial destructor (12.4).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trivial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1" w:name="OLE_LINK17"/>
            <w:r w:rsidRPr="00062567">
              <w:rPr>
                <w:rFonts w:ascii="新宋体" w:eastAsia="新宋体" w:hAnsi="新宋体"/>
                <w:szCs w:val="21"/>
              </w:rPr>
              <w:t>trivial class</w:t>
            </w:r>
            <w:bookmarkEnd w:id="21"/>
            <w:r w:rsidRPr="00062567">
              <w:rPr>
                <w:rFonts w:ascii="新宋体" w:eastAsia="新宋体" w:hAnsi="新宋体"/>
                <w:szCs w:val="21"/>
              </w:rPr>
              <w:t xml:space="preserve"> is a class that has a default constructor (12.1), has no non-trivial default constructors,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and is trivially copyable.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[Note: In particular, a trivially copyable or trivial class does not have virtual functions or virtual base</w:t>
            </w:r>
          </w:p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classes.—end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lastRenderedPageBreak/>
              <w:t>9 Classes</w:t>
            </w:r>
          </w:p>
        </w:tc>
        <w:tc>
          <w:tcPr>
            <w:tcW w:w="2126" w:type="dxa"/>
          </w:tcPr>
          <w:p w:rsidR="00C82A7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standard-layout class</w:t>
            </w:r>
          </w:p>
        </w:tc>
        <w:tc>
          <w:tcPr>
            <w:tcW w:w="11907" w:type="dxa"/>
          </w:tcPr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 standard-layout class is a class that: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non-static data members of type non-standard-layout class (or array of such types) or reference,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virtual functions (10.3) and no virtual base classes (10.1),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the same access control (Clause 11) for all non-static data members,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non-standard-layout base classes,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either has no non-static data members in the most derived class and at most one base class with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non-static data members, or has no base classes with non-static data members, and</w:t>
            </w:r>
          </w:p>
          <w:p w:rsidR="00C82A7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 w:hint="eastAsia"/>
                <w:szCs w:val="21"/>
              </w:rPr>
              <w:t>—</w:t>
            </w:r>
            <w:r w:rsidRPr="00062567">
              <w:rPr>
                <w:rFonts w:ascii="新宋体" w:eastAsia="新宋体" w:hAnsi="新宋体"/>
                <w:szCs w:val="21"/>
              </w:rPr>
              <w:t xml:space="preserve"> has no base classes of the same type as the first non-static data member. 109</w:t>
            </w:r>
          </w:p>
          <w:p w:rsidR="00062567" w:rsidRPr="00062567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109) This ensures that two subobjects that have the same class type and that belong to the same most derived object are not</w:t>
            </w:r>
          </w:p>
          <w:p w:rsidR="00062567" w:rsidRPr="001852D3" w:rsidRDefault="0006256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allocated at the same address (5.10).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standard-layout struct</w:t>
            </w:r>
          </w:p>
        </w:tc>
        <w:tc>
          <w:tcPr>
            <w:tcW w:w="11907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2" w:name="OLE_LINK18"/>
            <w:r w:rsidRPr="0075231A">
              <w:rPr>
                <w:rFonts w:ascii="新宋体" w:eastAsia="新宋体" w:hAnsi="新宋体"/>
                <w:szCs w:val="21"/>
              </w:rPr>
              <w:t>standard-layout struct</w:t>
            </w:r>
            <w:bookmarkEnd w:id="22"/>
            <w:r w:rsidRPr="0075231A">
              <w:rPr>
                <w:rFonts w:ascii="新宋体" w:eastAsia="新宋体" w:hAnsi="新宋体"/>
                <w:szCs w:val="21"/>
              </w:rPr>
              <w:t xml:space="preserve"> is a standard-layout class defined with the class-key struct or the class-key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standard-layout union</w:t>
            </w:r>
          </w:p>
        </w:tc>
        <w:tc>
          <w:tcPr>
            <w:tcW w:w="11907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 xml:space="preserve">A </w:t>
            </w:r>
            <w:bookmarkStart w:id="23" w:name="OLE_LINK19"/>
            <w:r w:rsidRPr="0075231A">
              <w:rPr>
                <w:rFonts w:ascii="新宋体" w:eastAsia="新宋体" w:hAnsi="新宋体"/>
                <w:szCs w:val="21"/>
              </w:rPr>
              <w:t>standard-layout union</w:t>
            </w:r>
            <w:bookmarkEnd w:id="23"/>
            <w:r w:rsidRPr="0075231A">
              <w:rPr>
                <w:rFonts w:ascii="新宋体" w:eastAsia="新宋体" w:hAnsi="新宋体"/>
                <w:szCs w:val="21"/>
              </w:rPr>
              <w:t xml:space="preserve"> is a standard-layout class defined with the class-key union.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struct</w:t>
            </w:r>
          </w:p>
          <w:p w:rsidR="0075231A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plain old data</w:t>
            </w:r>
          </w:p>
        </w:tc>
        <w:tc>
          <w:tcPr>
            <w:tcW w:w="11907" w:type="dxa"/>
          </w:tcPr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A POD struct 110 is a non-union class that is both a trivial class and a standard-layout class, and has no</w:t>
            </w:r>
          </w:p>
          <w:p w:rsidR="00C82A77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non-static data members of type non-POD struct, non-POD union (or array of such types).</w:t>
            </w:r>
          </w:p>
          <w:p w:rsidR="0075231A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110) The acronym POD stands for “plain old data”.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union</w:t>
            </w:r>
          </w:p>
        </w:tc>
        <w:tc>
          <w:tcPr>
            <w:tcW w:w="11907" w:type="dxa"/>
          </w:tcPr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Similarly, a</w:t>
            </w:r>
          </w:p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4" w:name="OLE_LINK20"/>
            <w:r w:rsidRPr="0075231A">
              <w:rPr>
                <w:rFonts w:ascii="新宋体" w:eastAsia="新宋体" w:hAnsi="新宋体"/>
                <w:szCs w:val="21"/>
              </w:rPr>
              <w:t>POD union</w:t>
            </w:r>
            <w:bookmarkEnd w:id="24"/>
            <w:r w:rsidRPr="0075231A">
              <w:rPr>
                <w:rFonts w:ascii="新宋体" w:eastAsia="新宋体" w:hAnsi="新宋体"/>
                <w:szCs w:val="21"/>
              </w:rPr>
              <w:t xml:space="preserve"> is a union that is both a trivial class and a standard-layout class, and has no non-static data</w:t>
            </w:r>
          </w:p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members of type non-POD struct, non-POD union (or array of such types).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62567">
              <w:rPr>
                <w:rFonts w:ascii="新宋体" w:eastAsia="新宋体" w:hAnsi="新宋体"/>
                <w:szCs w:val="21"/>
              </w:rPr>
              <w:t>9 Classes</w:t>
            </w:r>
          </w:p>
        </w:tc>
        <w:tc>
          <w:tcPr>
            <w:tcW w:w="2126" w:type="dxa"/>
          </w:tcPr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POD class</w:t>
            </w:r>
          </w:p>
        </w:tc>
        <w:tc>
          <w:tcPr>
            <w:tcW w:w="11907" w:type="dxa"/>
          </w:tcPr>
          <w:p w:rsidR="0075231A" w:rsidRPr="0075231A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A POD class is a class that is</w:t>
            </w:r>
          </w:p>
          <w:p w:rsidR="00C82A77" w:rsidRPr="001852D3" w:rsidRDefault="0075231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5231A">
              <w:rPr>
                <w:rFonts w:ascii="新宋体" w:eastAsia="新宋体" w:hAnsi="新宋体"/>
                <w:szCs w:val="21"/>
              </w:rPr>
              <w:t>either a POD struct or a POD union.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F3A7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5" w:name="OLE_LINK26"/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  <w:bookmarkEnd w:id="25"/>
          </w:p>
        </w:tc>
        <w:tc>
          <w:tcPr>
            <w:tcW w:w="2126" w:type="dxa"/>
          </w:tcPr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member-specification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member-declaration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member-declarator-list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member-declarator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virt-specifier-seq</w:t>
            </w:r>
          </w:p>
          <w:p w:rsid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virt-specifier</w:t>
            </w:r>
          </w:p>
          <w:p w:rsidR="00C82A77" w:rsidRPr="004F3A7A" w:rsidRDefault="004F3A7A" w:rsidP="00846666">
            <w:pPr>
              <w:wordWrap w:val="0"/>
            </w:pPr>
            <w:r w:rsidRPr="000F19EA">
              <w:rPr>
                <w:rFonts w:ascii="新宋体" w:eastAsia="新宋体" w:hAnsi="新宋体"/>
                <w:szCs w:val="21"/>
              </w:rPr>
              <w:t>pure-specifier</w:t>
            </w:r>
          </w:p>
        </w:tc>
        <w:tc>
          <w:tcPr>
            <w:tcW w:w="11907" w:type="dxa"/>
          </w:tcPr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member-specification: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</w:t>
            </w:r>
            <w:r>
              <w:rPr>
                <w:rFonts w:ascii="新宋体" w:eastAsia="新宋体" w:hAnsi="新宋体"/>
                <w:szCs w:val="21"/>
              </w:rPr>
              <w:t>eclaration member-specification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access-s</w:t>
            </w:r>
            <w:r>
              <w:rPr>
                <w:rFonts w:ascii="新宋体" w:eastAsia="新宋体" w:hAnsi="新宋体"/>
                <w:szCs w:val="21"/>
              </w:rPr>
              <w:t>pecifier : member-specification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lastRenderedPageBreak/>
              <w:t>member-declaration: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member-declarator-list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using-declaration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template-declaration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member-declarator-list: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member-declarator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member-declarator-list , member-declarator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member-declarator: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declarator virt-specifier-seq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pure-specifi</w:t>
            </w:r>
            <w:r>
              <w:rPr>
                <w:rFonts w:ascii="新宋体" w:eastAsia="新宋体" w:hAnsi="新宋体"/>
                <w:szCs w:val="21"/>
              </w:rPr>
              <w:t>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declar</w:t>
            </w:r>
            <w:r>
              <w:rPr>
                <w:rFonts w:ascii="新宋体" w:eastAsia="新宋体" w:hAnsi="新宋体"/>
                <w:szCs w:val="21"/>
              </w:rPr>
              <w:t>ator brace-or-equal-initializer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identifier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0F19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F19EA">
              <w:rPr>
                <w:rFonts w:ascii="新宋体" w:eastAsia="新宋体" w:hAnsi="新宋体"/>
                <w:szCs w:val="21"/>
              </w:rPr>
              <w:t xml:space="preserve"> : constant-expression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virt-specifier-seq: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virt-specifier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virt-specifier-seq virt-specifier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virt-specifier: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override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final</w:t>
            </w:r>
          </w:p>
          <w:p w:rsidR="000F19EA" w:rsidRPr="000F19EA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F19EA">
              <w:rPr>
                <w:rFonts w:ascii="新宋体" w:eastAsia="新宋体" w:hAnsi="新宋体"/>
                <w:szCs w:val="21"/>
              </w:rPr>
              <w:t>pure-specifier:</w:t>
            </w:r>
          </w:p>
          <w:p w:rsidR="00C82A77" w:rsidRPr="001852D3" w:rsidRDefault="000F19E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0F19EA">
              <w:rPr>
                <w:rFonts w:ascii="新宋体" w:eastAsia="新宋体" w:hAnsi="新宋体"/>
                <w:szCs w:val="21"/>
              </w:rPr>
              <w:t>= 0</w:t>
            </w:r>
          </w:p>
        </w:tc>
      </w:tr>
      <w:tr w:rsidR="00547211" w:rsidRPr="001852D3" w:rsidTr="002819C7">
        <w:tc>
          <w:tcPr>
            <w:tcW w:w="1844" w:type="dxa"/>
          </w:tcPr>
          <w:p w:rsidR="00547211" w:rsidRPr="004F3A7A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lastRenderedPageBreak/>
              <w:t>9.2 Class members</w:t>
            </w:r>
          </w:p>
        </w:tc>
        <w:tc>
          <w:tcPr>
            <w:tcW w:w="2126" w:type="dxa"/>
          </w:tcPr>
          <w:p w:rsidR="00547211" w:rsidRPr="00910E90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</w:t>
            </w:r>
            <w:r w:rsidRPr="00547211">
              <w:rPr>
                <w:rFonts w:ascii="新宋体" w:eastAsia="新宋体" w:hAnsi="新宋体"/>
                <w:szCs w:val="21"/>
              </w:rPr>
              <w:t>ested type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Nested types are</w:t>
            </w:r>
          </w:p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classes (9.1, 9.7) and enumerations (7.2) defined in the class, and arbitrary types declared as members by</w:t>
            </w:r>
          </w:p>
          <w:p w:rsidR="00547211" w:rsidRPr="00910E90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use of a typedef declaration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lastRenderedPageBreak/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struct (Clause 9) types are layout-compatible if they have the same number of non-static</w:t>
            </w:r>
          </w:p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data members and corresponding non-static data members (in declaration order) have layout-compatible</w:t>
            </w:r>
          </w:p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types (3.9).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union (Clause 9) types are layout-compatible if they have the same number of non-</w:t>
            </w:r>
          </w:p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static data members and corresponding non-static data members (in any order) have layout-compatible</w:t>
            </w:r>
          </w:p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types (3.9).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F3A7A">
              <w:rPr>
                <w:rFonts w:ascii="新宋体" w:eastAsia="新宋体" w:hAnsi="新宋体"/>
                <w:szCs w:val="21"/>
              </w:rPr>
              <w:t>9.2 Class members</w:t>
            </w:r>
          </w:p>
        </w:tc>
        <w:tc>
          <w:tcPr>
            <w:tcW w:w="2126" w:type="dxa"/>
          </w:tcPr>
          <w:p w:rsidR="00C82A77" w:rsidRPr="001852D3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share a common initial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910E90">
              <w:rPr>
                <w:rFonts w:ascii="新宋体" w:eastAsia="新宋体" w:hAnsi="新宋体"/>
                <w:szCs w:val="21"/>
              </w:rPr>
              <w:t>sequence</w:t>
            </w:r>
          </w:p>
        </w:tc>
        <w:tc>
          <w:tcPr>
            <w:tcW w:w="11907" w:type="dxa"/>
          </w:tcPr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Two standard-layout structs share a common initial</w:t>
            </w:r>
          </w:p>
          <w:p w:rsidR="00910E90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sequence if corresponding members have layout-compatible types and either neither member is a bit-field or</w:t>
            </w:r>
          </w:p>
          <w:p w:rsidR="00C82A77" w:rsidRPr="00910E90" w:rsidRDefault="00910E90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910E90">
              <w:rPr>
                <w:rFonts w:ascii="新宋体" w:eastAsia="新宋体" w:hAnsi="新宋体"/>
                <w:szCs w:val="21"/>
              </w:rPr>
              <w:t>both are bit-fields with the same width for a sequence of one or more initial members.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member function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Functions declared in the definition of a class, excluding those declared with a friend specifier (11.3), are</w:t>
            </w:r>
          </w:p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called member functions of that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71BB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static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547211">
              <w:rPr>
                <w:rFonts w:ascii="新宋体" w:eastAsia="新宋体" w:hAnsi="新宋体"/>
                <w:szCs w:val="21"/>
              </w:rPr>
              <w:t>member function</w:t>
            </w:r>
          </w:p>
          <w:p w:rsidR="00547211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non-static member function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A member function may be declared static in which case it is a static</w:t>
            </w:r>
          </w:p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member function of its class (9.4); otherwise it is a non-static member function of its class (9.3.1, 9.3.2).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71BB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9.3 Member functions</w:t>
            </w:r>
          </w:p>
        </w:tc>
        <w:tc>
          <w:tcPr>
            <w:tcW w:w="2126" w:type="dxa"/>
          </w:tcPr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inline member func</w:t>
            </w:r>
            <w:r w:rsidRPr="00547211">
              <w:rPr>
                <w:rFonts w:ascii="新宋体" w:eastAsia="新宋体" w:hAnsi="新宋体"/>
                <w:szCs w:val="21"/>
              </w:rPr>
              <w:t>tion</w:t>
            </w:r>
          </w:p>
        </w:tc>
        <w:tc>
          <w:tcPr>
            <w:tcW w:w="11907" w:type="dxa"/>
          </w:tcPr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A member function may be defined (8.4) in its class definition, in which case it is an inline member func-</w:t>
            </w:r>
          </w:p>
          <w:p w:rsidR="00547211" w:rsidRPr="00547211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tion (7.1.2), or it may be defined outside of its class definition if it has already been declared but not defined</w:t>
            </w:r>
          </w:p>
          <w:p w:rsidR="00C82A77" w:rsidRPr="001852D3" w:rsidRDefault="0054721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7211">
              <w:rPr>
                <w:rFonts w:ascii="新宋体" w:eastAsia="新宋体" w:hAnsi="新宋体"/>
                <w:szCs w:val="21"/>
              </w:rPr>
              <w:t>in its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9.3.1 Nonstatic member functions</w:t>
            </w:r>
          </w:p>
        </w:tc>
        <w:tc>
          <w:tcPr>
            <w:tcW w:w="2126" w:type="dxa"/>
          </w:tcPr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const member function</w:t>
            </w:r>
          </w:p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volatile member function</w:t>
            </w:r>
          </w:p>
          <w:p w:rsidR="00C82A77" w:rsidRPr="001852D3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const volatile member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FE6FF4">
              <w:rPr>
                <w:rFonts w:ascii="新宋体" w:eastAsia="新宋体" w:hAnsi="新宋体"/>
                <w:szCs w:val="21"/>
              </w:rPr>
              <w:t>function</w:t>
            </w:r>
          </w:p>
        </w:tc>
        <w:tc>
          <w:tcPr>
            <w:tcW w:w="11907" w:type="dxa"/>
          </w:tcPr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They also affect the function type (8.3.5) of the member function;</w:t>
            </w:r>
          </w:p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a member function declared const is a const member function, a member function declared volatile is</w:t>
            </w:r>
          </w:p>
          <w:p w:rsidR="00FE6FF4" w:rsidRPr="00FE6FF4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a volatile member function and a member function declared const volatile is a const volatile member</w:t>
            </w:r>
          </w:p>
          <w:p w:rsidR="00C82A77" w:rsidRPr="001852D3" w:rsidRDefault="00FE6FF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E6FF4">
              <w:rPr>
                <w:rFonts w:ascii="新宋体" w:eastAsia="新宋体" w:hAnsi="新宋体"/>
                <w:szCs w:val="21"/>
              </w:rPr>
              <w:t>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 xml:space="preserve">9.3.2 The this </w:t>
            </w:r>
            <w:r w:rsidRPr="00384DC7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</w:tc>
        <w:tc>
          <w:tcPr>
            <w:tcW w:w="2126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this</w:t>
            </w:r>
          </w:p>
        </w:tc>
        <w:tc>
          <w:tcPr>
            <w:tcW w:w="11907" w:type="dxa"/>
          </w:tcPr>
          <w:p w:rsidR="00384DC7" w:rsidRPr="00384DC7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In the body of a non-static (9.3) member function, the keyword this is a prvalue expression whose value</w:t>
            </w:r>
          </w:p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is the address of the object for which the function is called.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lastRenderedPageBreak/>
              <w:t>9.4 Static members</w:t>
            </w:r>
          </w:p>
        </w:tc>
        <w:tc>
          <w:tcPr>
            <w:tcW w:w="2126" w:type="dxa"/>
          </w:tcPr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static member</w:t>
            </w:r>
          </w:p>
        </w:tc>
        <w:tc>
          <w:tcPr>
            <w:tcW w:w="11907" w:type="dxa"/>
          </w:tcPr>
          <w:p w:rsidR="00384DC7" w:rsidRPr="00384DC7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A data or function member of a class may be declared static in a class definition, in which case it is a</w:t>
            </w:r>
          </w:p>
          <w:p w:rsidR="00C82A77" w:rsidRPr="001852D3" w:rsidRDefault="00384DC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84DC7">
              <w:rPr>
                <w:rFonts w:ascii="新宋体" w:eastAsia="新宋体" w:hAnsi="新宋体"/>
                <w:szCs w:val="21"/>
              </w:rPr>
              <w:t>static member of the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6" w:name="OLE_LINK27"/>
            <w:r w:rsidRPr="00C3575D">
              <w:rPr>
                <w:rFonts w:ascii="新宋体" w:eastAsia="新宋体" w:hAnsi="新宋体"/>
                <w:szCs w:val="21"/>
              </w:rPr>
              <w:t>9.5 Unions</w:t>
            </w:r>
            <w:bookmarkEnd w:id="26"/>
          </w:p>
        </w:tc>
        <w:tc>
          <w:tcPr>
            <w:tcW w:w="2126" w:type="dxa"/>
          </w:tcPr>
          <w:p w:rsidR="00C82A77" w:rsidRPr="001852D3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active</w:t>
            </w:r>
          </w:p>
        </w:tc>
        <w:tc>
          <w:tcPr>
            <w:tcW w:w="11907" w:type="dxa"/>
          </w:tcPr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In a union, at most one of the non-static data members can be active at any time, that is, the value of at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most one of the non-static data members can be stored in a union at any time. [Note: One special guarantee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is made in order to simplify the use of unions: If a standard-layout union contains several standard-layout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structs that share a common initial sequence (9.2), and if an object of this standard-layout union type</w:t>
            </w:r>
          </w:p>
          <w:p w:rsidR="00C3575D" w:rsidRPr="00C3575D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contains one of the standard-layout structs, it is permitted to inspect the common initial sequence of any of</w:t>
            </w:r>
          </w:p>
          <w:p w:rsidR="00C82A77" w:rsidRPr="001852D3" w:rsidRDefault="00C3575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standard-layout struct members; see 9.2.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anonymous union</w:t>
            </w:r>
          </w:p>
        </w:tc>
        <w:tc>
          <w:tcPr>
            <w:tcW w:w="11907" w:type="dxa"/>
          </w:tcPr>
          <w:p w:rsidR="001D083C" w:rsidRPr="001D083C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 of the form</w:t>
            </w:r>
          </w:p>
          <w:p w:rsidR="001D083C" w:rsidRPr="001D083C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union { member-specification } ;</w:t>
            </w:r>
          </w:p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is called an anonymous union; it defines an unnamed object of unnamed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union-like class</w:t>
            </w:r>
          </w:p>
        </w:tc>
        <w:tc>
          <w:tcPr>
            <w:tcW w:w="11907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union-like class is a union or a class that has an anonymous union as a direct member.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575D">
              <w:rPr>
                <w:rFonts w:ascii="新宋体" w:eastAsia="新宋体" w:hAnsi="新宋体"/>
                <w:szCs w:val="21"/>
              </w:rPr>
              <w:t>9.5 Unions</w:t>
            </w:r>
          </w:p>
        </w:tc>
        <w:tc>
          <w:tcPr>
            <w:tcW w:w="2126" w:type="dxa"/>
          </w:tcPr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variant member</w:t>
            </w:r>
          </w:p>
        </w:tc>
        <w:tc>
          <w:tcPr>
            <w:tcW w:w="11907" w:type="dxa"/>
          </w:tcPr>
          <w:p w:rsidR="001D083C" w:rsidRPr="001D083C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A union-like class X</w:t>
            </w:r>
          </w:p>
          <w:p w:rsidR="00C82A77" w:rsidRPr="001852D3" w:rsidRDefault="001D083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D083C">
              <w:rPr>
                <w:rFonts w:ascii="新宋体" w:eastAsia="新宋体" w:hAnsi="新宋体"/>
                <w:szCs w:val="21"/>
              </w:rPr>
              <w:t>has a set of variant members.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9.6 Bit-fields</w:t>
            </w:r>
          </w:p>
        </w:tc>
        <w:tc>
          <w:tcPr>
            <w:tcW w:w="2126" w:type="dxa"/>
          </w:tcPr>
          <w:p w:rsidR="00C82A77" w:rsidRPr="001852D3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bit-field</w:t>
            </w:r>
          </w:p>
        </w:tc>
        <w:tc>
          <w:tcPr>
            <w:tcW w:w="11907" w:type="dxa"/>
          </w:tcPr>
          <w:p w:rsidR="00095874" w:rsidRPr="00095874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A member-declarator of the form</w:t>
            </w:r>
          </w:p>
          <w:p w:rsidR="00095874" w:rsidRPr="00095874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identifier</w:t>
            </w:r>
            <w:r w:rsidRPr="0009587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095874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095874">
              <w:rPr>
                <w:rFonts w:ascii="新宋体" w:eastAsia="新宋体" w:hAnsi="新宋体"/>
                <w:szCs w:val="21"/>
              </w:rPr>
              <w:t xml:space="preserve"> : constant-expression</w:t>
            </w:r>
          </w:p>
          <w:p w:rsidR="00C82A77" w:rsidRPr="001852D3" w:rsidRDefault="0009587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specifies a bit-field; its length is set off from the bit-field name by a colon.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95874">
              <w:rPr>
                <w:rFonts w:ascii="新宋体" w:eastAsia="新宋体" w:hAnsi="新宋体"/>
                <w:szCs w:val="21"/>
              </w:rPr>
              <w:t>9.6 Bit-fields</w:t>
            </w:r>
          </w:p>
        </w:tc>
        <w:tc>
          <w:tcPr>
            <w:tcW w:w="2126" w:type="dxa"/>
          </w:tcPr>
          <w:p w:rsidR="00C82A77" w:rsidRPr="001852D3" w:rsidRDefault="000B590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590A">
              <w:rPr>
                <w:rFonts w:ascii="新宋体" w:eastAsia="新宋体" w:hAnsi="新宋体"/>
                <w:szCs w:val="21"/>
              </w:rPr>
              <w:t>unnamed bit-field</w:t>
            </w:r>
          </w:p>
        </w:tc>
        <w:tc>
          <w:tcPr>
            <w:tcW w:w="11907" w:type="dxa"/>
          </w:tcPr>
          <w:p w:rsidR="00C82A77" w:rsidRPr="001852D3" w:rsidRDefault="000B590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B590A">
              <w:rPr>
                <w:rFonts w:ascii="新宋体" w:eastAsia="新宋体" w:hAnsi="新宋体"/>
                <w:szCs w:val="21"/>
              </w:rPr>
              <w:t>A declaration for a bit-field that omits the identifier declares an unnamed bit-field.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9.7 Nested class declarations</w:t>
            </w:r>
          </w:p>
        </w:tc>
        <w:tc>
          <w:tcPr>
            <w:tcW w:w="2126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nested class</w:t>
            </w:r>
          </w:p>
        </w:tc>
        <w:tc>
          <w:tcPr>
            <w:tcW w:w="11907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A class declared within another is called a nested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9.7 Nested class declarations</w:t>
            </w:r>
          </w:p>
        </w:tc>
        <w:tc>
          <w:tcPr>
            <w:tcW w:w="2126" w:type="dxa"/>
          </w:tcPr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local</w:t>
            </w:r>
          </w:p>
        </w:tc>
        <w:tc>
          <w:tcPr>
            <w:tcW w:w="11907" w:type="dxa"/>
          </w:tcPr>
          <w:p w:rsidR="005154AC" w:rsidRPr="005154AC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The</w:t>
            </w:r>
          </w:p>
          <w:p w:rsidR="00C82A77" w:rsidRPr="001852D3" w:rsidRDefault="005154A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154AC">
              <w:rPr>
                <w:rFonts w:ascii="新宋体" w:eastAsia="新宋体" w:hAnsi="新宋体"/>
                <w:szCs w:val="21"/>
              </w:rPr>
              <w:t>name of a nested class is local to its enclosing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9.8 Local class declarations</w:t>
            </w:r>
          </w:p>
        </w:tc>
        <w:tc>
          <w:tcPr>
            <w:tcW w:w="2126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local class</w:t>
            </w:r>
          </w:p>
        </w:tc>
        <w:tc>
          <w:tcPr>
            <w:tcW w:w="11907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A class can be declared within a function definition; such a class is called a local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</w:t>
            </w:r>
            <w:r w:rsidRPr="00DC1D71">
              <w:rPr>
                <w:rFonts w:ascii="新宋体" w:eastAsia="新宋体" w:hAnsi="新宋体"/>
                <w:szCs w:val="21"/>
              </w:rPr>
              <w:lastRenderedPageBreak/>
              <w:t>ses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base-clause: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: base-specifier-list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base-specifier-list: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base-specifier ...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base-spec</w:t>
            </w:r>
            <w:r>
              <w:rPr>
                <w:rFonts w:ascii="新宋体" w:eastAsia="新宋体" w:hAnsi="新宋体"/>
                <w:szCs w:val="21"/>
              </w:rPr>
              <w:t>ifier-list , base-specifier ...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base-specifier: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attribute-specifier-seq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virtual access-specifier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at</w:t>
            </w:r>
            <w:r>
              <w:rPr>
                <w:rFonts w:ascii="新宋体" w:eastAsia="新宋体" w:hAnsi="新宋体"/>
                <w:szCs w:val="21"/>
              </w:rPr>
              <w:t>tribute-specifier-seq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access-specifier virtual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base-type-specifier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class-or-decltype: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nested-name-specifier</w:t>
            </w:r>
            <w:r w:rsidR="00DC1D71" w:rsidRPr="008A116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DC1D71" w:rsidRPr="00DC1D71">
              <w:rPr>
                <w:rFonts w:ascii="新宋体" w:eastAsia="新宋体" w:hAnsi="新宋体"/>
                <w:szCs w:val="21"/>
              </w:rPr>
              <w:t xml:space="preserve"> class-name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Start w:id="27" w:name="OLE_LINK42"/>
            <w:r w:rsidR="00DC1D71" w:rsidRPr="00DC1D71">
              <w:rPr>
                <w:rFonts w:ascii="新宋体" w:eastAsia="新宋体" w:hAnsi="新宋体"/>
                <w:szCs w:val="21"/>
              </w:rPr>
              <w:t>decltype-specifier</w:t>
            </w:r>
            <w:bookmarkEnd w:id="27"/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base-type-specifier: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class-or-decltype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access-specifier:</w:t>
            </w:r>
          </w:p>
          <w:p w:rsidR="00DC1D71" w:rsidRPr="00DC1D71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C1D71" w:rsidRPr="00DC1D71">
              <w:rPr>
                <w:rFonts w:ascii="新宋体" w:eastAsia="新宋体" w:hAnsi="新宋体"/>
                <w:szCs w:val="21"/>
              </w:rPr>
              <w:t>private</w:t>
            </w:r>
          </w:p>
          <w:p w:rsidR="00DC1D71" w:rsidRPr="00DC1D71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DC1D71">
              <w:rPr>
                <w:rFonts w:ascii="新宋体" w:eastAsia="新宋体" w:hAnsi="新宋体"/>
                <w:szCs w:val="21"/>
              </w:rPr>
              <w:t>protected</w:t>
            </w:r>
          </w:p>
          <w:p w:rsidR="00C82A77" w:rsidRPr="001852D3" w:rsidRDefault="00DC1D71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8" w:name="OLE_LINK38"/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End w:id="28"/>
            <w:r w:rsidRPr="00DC1D71">
              <w:rPr>
                <w:rFonts w:ascii="新宋体" w:eastAsia="新宋体" w:hAnsi="新宋体"/>
                <w:szCs w:val="21"/>
              </w:rPr>
              <w:t>public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lastRenderedPageBreak/>
              <w:t>10 Derived classes</w:t>
            </w:r>
          </w:p>
        </w:tc>
        <w:tc>
          <w:tcPr>
            <w:tcW w:w="2126" w:type="dxa"/>
          </w:tcPr>
          <w:p w:rsidR="00C82A77" w:rsidRPr="001852D3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direct base class</w:t>
            </w:r>
          </w:p>
        </w:tc>
        <w:tc>
          <w:tcPr>
            <w:tcW w:w="11907" w:type="dxa"/>
          </w:tcPr>
          <w:p w:rsidR="008A1163" w:rsidRPr="008A1163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The type denoted by a base-type-specifier shall be a class type that is not an incompletely defined class</w:t>
            </w:r>
          </w:p>
          <w:p w:rsidR="00C82A77" w:rsidRPr="001852D3" w:rsidRDefault="008A116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A1163">
              <w:rPr>
                <w:rFonts w:ascii="新宋体" w:eastAsia="新宋体" w:hAnsi="新宋体"/>
                <w:szCs w:val="21"/>
              </w:rPr>
              <w:t>(Clause 9); this class is called a direct base class for the class being defined.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base class</w:t>
            </w:r>
          </w:p>
        </w:tc>
        <w:tc>
          <w:tcPr>
            <w:tcW w:w="11907" w:type="dxa"/>
          </w:tcPr>
          <w:p w:rsidR="000E4247" w:rsidRPr="000E424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A class B is a base class of a class D if it is a direct base class of D or a direct base class of one of</w:t>
            </w:r>
          </w:p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D’s base classes.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indirect base class</w:t>
            </w:r>
          </w:p>
        </w:tc>
        <w:tc>
          <w:tcPr>
            <w:tcW w:w="11907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A class is an indirect base class of another if it is a base class but not a direct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derived from</w:t>
            </w:r>
          </w:p>
          <w:p w:rsidR="000E424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directly derived from</w:t>
            </w:r>
          </w:p>
          <w:p w:rsidR="000E424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lastRenderedPageBreak/>
              <w:t>indirectly derived from</w:t>
            </w:r>
          </w:p>
        </w:tc>
        <w:tc>
          <w:tcPr>
            <w:tcW w:w="11907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lastRenderedPageBreak/>
              <w:t>A class is said to be (directly or indirectly) derived from its (direct or indirect) base classes.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29" w:name="OLE_LINK28"/>
            <w:bookmarkStart w:id="30" w:name="OLE_LINK29"/>
            <w:r w:rsidRPr="00DC1D71">
              <w:rPr>
                <w:rFonts w:ascii="新宋体" w:eastAsia="新宋体" w:hAnsi="新宋体"/>
                <w:szCs w:val="21"/>
              </w:rPr>
              <w:lastRenderedPageBreak/>
              <w:t>10 Derived classes</w:t>
            </w:r>
            <w:bookmarkEnd w:id="29"/>
            <w:bookmarkEnd w:id="30"/>
          </w:p>
        </w:tc>
        <w:tc>
          <w:tcPr>
            <w:tcW w:w="2126" w:type="dxa"/>
          </w:tcPr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inherit</w:t>
            </w:r>
          </w:p>
        </w:tc>
        <w:tc>
          <w:tcPr>
            <w:tcW w:w="11907" w:type="dxa"/>
          </w:tcPr>
          <w:p w:rsidR="000E4247" w:rsidRPr="000E4247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The base class members are said to</w:t>
            </w:r>
          </w:p>
          <w:p w:rsidR="00C82A77" w:rsidRPr="001852D3" w:rsidRDefault="000E424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E4247">
              <w:rPr>
                <w:rFonts w:ascii="新宋体" w:eastAsia="新宋体" w:hAnsi="新宋体"/>
                <w:szCs w:val="21"/>
              </w:rPr>
              <w:t>be inherited by the derived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C1D71">
              <w:rPr>
                <w:rFonts w:ascii="新宋体" w:eastAsia="新宋体" w:hAnsi="新宋体"/>
                <w:szCs w:val="21"/>
              </w:rPr>
              <w:t>10 Derived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base class subobject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The base-specifier-list specifies the type of the base class subobjects contained in an object of the derived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class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multiple inheritance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class can be derived from any number of base classes. [Note: The use of more than one direct base class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is often called multiple inheritance.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non-virtual base class</w:t>
            </w:r>
          </w:p>
        </w:tc>
        <w:tc>
          <w:tcPr>
            <w:tcW w:w="11907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base class specifier that does not contain the keyword virtual, specifies a non-virtual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10.1 Multiple base classes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virtual base class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 base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class specifier that contains the keyword virtual, specifies a virtual base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</w:t>
            </w:r>
            <w:r w:rsidRPr="00B86D0C">
              <w:rPr>
                <w:rFonts w:ascii="新宋体" w:eastAsia="新宋体" w:hAnsi="新宋体"/>
                <w:szCs w:val="21"/>
              </w:rPr>
              <w:t>ember name lookup</w:t>
            </w:r>
          </w:p>
        </w:tc>
        <w:tc>
          <w:tcPr>
            <w:tcW w:w="11907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Member name lookup determines the meaning of a name (id-expression) in a class scope (3.3.7).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ambiguity</w:t>
            </w:r>
          </w:p>
        </w:tc>
        <w:tc>
          <w:tcPr>
            <w:tcW w:w="11907" w:type="dxa"/>
          </w:tcPr>
          <w:p w:rsidR="00B86D0C" w:rsidRPr="00B86D0C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Name</w:t>
            </w:r>
          </w:p>
          <w:p w:rsidR="00C82A77" w:rsidRPr="001852D3" w:rsidRDefault="00B86D0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B86D0C">
              <w:rPr>
                <w:rFonts w:ascii="新宋体" w:eastAsia="新宋体" w:hAnsi="新宋体"/>
                <w:szCs w:val="21"/>
              </w:rPr>
              <w:t>lookup can result in an ambiguity, in which case the program is ill-formed.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10.2 Member name lookup</w:t>
            </w:r>
          </w:p>
        </w:tc>
        <w:tc>
          <w:tcPr>
            <w:tcW w:w="2126" w:type="dxa"/>
          </w:tcPr>
          <w:p w:rsidR="00C82A77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lookup set</w:t>
            </w:r>
          </w:p>
          <w:p w:rsidR="00F61E7D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declaration set</w:t>
            </w:r>
          </w:p>
          <w:p w:rsidR="00F61E7D" w:rsidRPr="001852D3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subobject set</w:t>
            </w:r>
          </w:p>
        </w:tc>
        <w:tc>
          <w:tcPr>
            <w:tcW w:w="11907" w:type="dxa"/>
          </w:tcPr>
          <w:p w:rsidR="00F61E7D" w:rsidRPr="00F61E7D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The lookup set for f in C, called S(f,C), consists of two component sets: the declaration set, a set of</w:t>
            </w:r>
          </w:p>
          <w:p w:rsidR="00F61E7D" w:rsidRPr="00F61E7D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members named f; and the subobject set, a set of subobjects where declarations of these members (possibly</w:t>
            </w:r>
          </w:p>
          <w:p w:rsidR="00C82A77" w:rsidRPr="001852D3" w:rsidRDefault="00F61E7D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61E7D">
              <w:rPr>
                <w:rFonts w:ascii="新宋体" w:eastAsia="新宋体" w:hAnsi="新宋体"/>
                <w:szCs w:val="21"/>
              </w:rPr>
              <w:t>including using-declarations) were found.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1" w:name="OLE_LINK30"/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  <w:bookmarkEnd w:id="31"/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polymorphic class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 class that declares or</w:t>
            </w:r>
          </w:p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inherits a virtual function is called a polymorphic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override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If a virtual member function vf is declared in a class Base and in a class Derived, derived directly or indirectly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from Base, a member function vf with the same name, parameter-type-list (8.3.5), cv-qualification, and ref-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qualifier (or absence of same) as Base::vf is declared, then Derived::vf is also virtual (whether or not it is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 xml:space="preserve">so declared) and it overrides 112 Base::vf. For convenience we say that any virtual function overrides itself. </w:t>
            </w:r>
            <w:r w:rsidRPr="00573BD7">
              <w:rPr>
                <w:rFonts w:ascii="新宋体" w:eastAsia="新宋体" w:hAnsi="新宋体"/>
                <w:szCs w:val="21"/>
              </w:rPr>
              <w:lastRenderedPageBreak/>
              <w:t>112) A function with the same name but a different parameter list (Clause 13) as a virtual function is not necessarily virtual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and does not override. The use of the virtual specifier in the declaration of an overriding function is legal but redundant (has</w:t>
            </w:r>
          </w:p>
          <w:p w:rsidR="00573BD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empty semantics). Access control (Clause 11) is not considered in determining overriding.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lastRenderedPageBreak/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final overrider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Base::vf. For convenience we say that any virtual function overrides itself.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A virtual member function C::vf of a class object S is a final overrider unless the most derived class (1.8)</w:t>
            </w:r>
          </w:p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of which S is a base class subobject (if any) declares or inherits another member function that overrides vf.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10.3 Virtual functions</w:t>
            </w:r>
          </w:p>
        </w:tc>
        <w:tc>
          <w:tcPr>
            <w:tcW w:w="2126" w:type="dxa"/>
          </w:tcPr>
          <w:p w:rsidR="00C82A7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covariant</w:t>
            </w:r>
          </w:p>
        </w:tc>
        <w:tc>
          <w:tcPr>
            <w:tcW w:w="11907" w:type="dxa"/>
          </w:tcPr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If a function D::f overrides a function B::f, the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return types of the functions are covariant if they satisfy the following criteria: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both are pointers to classes, both are lvalue references to classes, or both are rvalue references to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classes 113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the class in the return type of B::f is the same class as the class in the return type of D::f, or is an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unambiguous and accessible direct or indirect base class of the class in the return type of D::f</w:t>
            </w:r>
          </w:p>
          <w:p w:rsidR="00573BD7" w:rsidRPr="00573BD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 w:hint="eastAsia"/>
                <w:szCs w:val="21"/>
              </w:rPr>
              <w:t>—</w:t>
            </w:r>
            <w:r w:rsidRPr="00573BD7">
              <w:rPr>
                <w:rFonts w:ascii="新宋体" w:eastAsia="新宋体" w:hAnsi="新宋体"/>
                <w:szCs w:val="21"/>
              </w:rPr>
              <w:t xml:space="preserve"> both pointers or references have the same cv-qualification and the class type in the return type of D::f</w:t>
            </w:r>
          </w:p>
          <w:p w:rsidR="00C82A77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has the same cv-qualification as or less cv-qualification than the class type in the return type of B::f.</w:t>
            </w:r>
          </w:p>
          <w:p w:rsidR="00573BD7" w:rsidRPr="001852D3" w:rsidRDefault="00573BD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73BD7">
              <w:rPr>
                <w:rFonts w:ascii="新宋体" w:eastAsia="新宋体" w:hAnsi="新宋体"/>
                <w:szCs w:val="21"/>
              </w:rPr>
              <w:t>113) Multi-level pointers to classes or references to multi-level pointers to classes are not allowed.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2" w:name="OLE_LINK32"/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  <w:bookmarkEnd w:id="32"/>
          </w:p>
        </w:tc>
        <w:tc>
          <w:tcPr>
            <w:tcW w:w="2126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 class</w:t>
            </w:r>
          </w:p>
        </w:tc>
        <w:tc>
          <w:tcPr>
            <w:tcW w:w="11907" w:type="dxa"/>
          </w:tcPr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An abstract class is a class that can be used only as a base class of some other class; no objects of an abstract</w:t>
            </w:r>
          </w:p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class can be created except as subobjects of a class derived from it.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</w:p>
        </w:tc>
        <w:tc>
          <w:tcPr>
            <w:tcW w:w="2126" w:type="dxa"/>
          </w:tcPr>
          <w:p w:rsidR="00C82A77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</w:t>
            </w:r>
          </w:p>
          <w:p w:rsid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pure virtual function</w:t>
            </w:r>
          </w:p>
          <w:p w:rsidR="00C37189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pure</w:t>
            </w:r>
          </w:p>
        </w:tc>
        <w:tc>
          <w:tcPr>
            <w:tcW w:w="11907" w:type="dxa"/>
          </w:tcPr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 class is abstract if it has at least</w:t>
            </w:r>
          </w:p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one pure virtual function. [Note: Such a function might be inherited: see below. —end note ] A virtual</w:t>
            </w:r>
          </w:p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 xml:space="preserve">function is specified </w:t>
            </w:r>
            <w:bookmarkStart w:id="33" w:name="OLE_LINK31"/>
            <w:r w:rsidRPr="00C37189">
              <w:rPr>
                <w:rFonts w:ascii="新宋体" w:eastAsia="新宋体" w:hAnsi="新宋体"/>
                <w:szCs w:val="21"/>
              </w:rPr>
              <w:t>pure</w:t>
            </w:r>
            <w:bookmarkEnd w:id="33"/>
            <w:r w:rsidRPr="00C37189">
              <w:rPr>
                <w:rFonts w:ascii="新宋体" w:eastAsia="新宋体" w:hAnsi="新宋体"/>
                <w:szCs w:val="21"/>
              </w:rPr>
              <w:t xml:space="preserve"> by using a pure-specifier (9.2) in the function declaration in the class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10.4 Abstract classes</w:t>
            </w:r>
          </w:p>
        </w:tc>
        <w:tc>
          <w:tcPr>
            <w:tcW w:w="2126" w:type="dxa"/>
          </w:tcPr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abstract</w:t>
            </w:r>
          </w:p>
        </w:tc>
        <w:tc>
          <w:tcPr>
            <w:tcW w:w="11907" w:type="dxa"/>
          </w:tcPr>
          <w:p w:rsidR="00C37189" w:rsidRPr="00C37189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t>A class is abstract if it contains or inherits at least one pure virtual function for which the final overrider is</w:t>
            </w:r>
          </w:p>
          <w:p w:rsidR="00C82A77" w:rsidRPr="001852D3" w:rsidRDefault="00C3718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37189">
              <w:rPr>
                <w:rFonts w:ascii="新宋体" w:eastAsia="新宋体" w:hAnsi="新宋体"/>
                <w:szCs w:val="21"/>
              </w:rPr>
              <w:lastRenderedPageBreak/>
              <w:t>pure virtual.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/>
                <w:szCs w:val="21"/>
              </w:rPr>
              <w:lastRenderedPageBreak/>
              <w:t>11 Member access control</w:t>
            </w:r>
          </w:p>
        </w:tc>
        <w:tc>
          <w:tcPr>
            <w:tcW w:w="2126" w:type="dxa"/>
          </w:tcPr>
          <w:p w:rsidR="00AF0AA4" w:rsidRDefault="00AF0AA4" w:rsidP="00846666">
            <w:pPr>
              <w:wordWrap w:val="0"/>
            </w:pPr>
            <w:r w:rsidRPr="00AF0AA4">
              <w:rPr>
                <w:rFonts w:ascii="新宋体" w:eastAsia="新宋体" w:hAnsi="新宋体"/>
                <w:szCs w:val="21"/>
              </w:rPr>
              <w:t>private</w:t>
            </w:r>
          </w:p>
          <w:p w:rsidR="00AF0AA4" w:rsidRDefault="00AF0AA4" w:rsidP="00846666">
            <w:pPr>
              <w:wordWrap w:val="0"/>
            </w:pPr>
            <w:r w:rsidRPr="00AF0AA4">
              <w:rPr>
                <w:rFonts w:ascii="新宋体" w:eastAsia="新宋体" w:hAnsi="新宋体"/>
                <w:szCs w:val="21"/>
              </w:rPr>
              <w:t>protected</w:t>
            </w:r>
          </w:p>
          <w:p w:rsidR="00C82A77" w:rsidRPr="00AF0AA4" w:rsidRDefault="00AF0AA4" w:rsidP="00846666">
            <w:pPr>
              <w:wordWrap w:val="0"/>
            </w:pPr>
            <w:r w:rsidRPr="00AF0AA4">
              <w:rPr>
                <w:rFonts w:ascii="新宋体" w:eastAsia="新宋体" w:hAnsi="新宋体"/>
                <w:szCs w:val="21"/>
              </w:rPr>
              <w:t>public</w:t>
            </w:r>
          </w:p>
        </w:tc>
        <w:tc>
          <w:tcPr>
            <w:tcW w:w="11907" w:type="dxa"/>
          </w:tcPr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/>
                <w:szCs w:val="21"/>
              </w:rPr>
              <w:t>A member of a class can be</w:t>
            </w:r>
          </w:p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 w:hint="eastAsia"/>
                <w:szCs w:val="21"/>
              </w:rPr>
              <w:t>—</w:t>
            </w:r>
            <w:r w:rsidRPr="00AF0AA4">
              <w:rPr>
                <w:rFonts w:ascii="新宋体" w:eastAsia="新宋体" w:hAnsi="新宋体"/>
                <w:szCs w:val="21"/>
              </w:rPr>
              <w:t xml:space="preserve"> private; that is, its name can be used only by members and friends of the class in which it is declared.</w:t>
            </w:r>
          </w:p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 w:hint="eastAsia"/>
                <w:szCs w:val="21"/>
              </w:rPr>
              <w:t>—</w:t>
            </w:r>
            <w:r w:rsidRPr="00AF0AA4">
              <w:rPr>
                <w:rFonts w:ascii="新宋体" w:eastAsia="新宋体" w:hAnsi="新宋体"/>
                <w:szCs w:val="21"/>
              </w:rPr>
              <w:t xml:space="preserve"> protected; that is, its name can be used only by members and friends of the class in which it is</w:t>
            </w:r>
          </w:p>
          <w:p w:rsidR="00AF0AA4" w:rsidRPr="00AF0AA4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/>
                <w:szCs w:val="21"/>
              </w:rPr>
              <w:t>declared, by classes derived from that class, and by their friends (see 11.4).</w:t>
            </w:r>
          </w:p>
          <w:p w:rsidR="00C82A77" w:rsidRPr="001852D3" w:rsidRDefault="00AF0AA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F0AA4">
              <w:rPr>
                <w:rFonts w:ascii="新宋体" w:eastAsia="新宋体" w:hAnsi="新宋体" w:hint="eastAsia"/>
                <w:szCs w:val="21"/>
              </w:rPr>
              <w:t>—</w:t>
            </w:r>
            <w:r w:rsidRPr="00AF0AA4">
              <w:rPr>
                <w:rFonts w:ascii="新宋体" w:eastAsia="新宋体" w:hAnsi="新宋体"/>
                <w:szCs w:val="21"/>
              </w:rPr>
              <w:t xml:space="preserve"> public; that is, its name can be used anywhere without access restriction.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4" w:name="OLE_LINK33"/>
            <w:r w:rsidRPr="00720F2A">
              <w:rPr>
                <w:rFonts w:ascii="新宋体" w:eastAsia="新宋体" w:hAnsi="新宋体"/>
                <w:szCs w:val="21"/>
              </w:rPr>
              <w:t>11.2 Accessibility of base classes and base class members</w:t>
            </w:r>
            <w:bookmarkEnd w:id="34"/>
          </w:p>
        </w:tc>
        <w:tc>
          <w:tcPr>
            <w:tcW w:w="2126" w:type="dxa"/>
          </w:tcPr>
          <w:p w:rsidR="00C82A77" w:rsidRPr="001852D3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accessible</w:t>
            </w:r>
          </w:p>
        </w:tc>
        <w:tc>
          <w:tcPr>
            <w:tcW w:w="11907" w:type="dxa"/>
          </w:tcPr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A base class B of N is accessible at R, if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an invented public member of B would be a public member of N,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R occurs in a member or friend of class N, and an invented public member of B would be a private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protected member of N,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R occurs in a member or friend of a class P derived from N, and an invented public member of B would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be a private or protected member of P, or</w:t>
            </w:r>
          </w:p>
          <w:p w:rsidR="00720F2A" w:rsidRPr="00720F2A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 w:hint="eastAsia"/>
                <w:szCs w:val="21"/>
              </w:rPr>
              <w:t>—</w:t>
            </w:r>
            <w:r w:rsidRPr="00720F2A">
              <w:rPr>
                <w:rFonts w:ascii="新宋体" w:eastAsia="新宋体" w:hAnsi="新宋体"/>
                <w:szCs w:val="21"/>
              </w:rPr>
              <w:t xml:space="preserve"> there exists a class S such that B is a base class of S accessible at R and S is a base class of N accessible</w:t>
            </w:r>
          </w:p>
          <w:p w:rsidR="00C82A77" w:rsidRPr="001852D3" w:rsidRDefault="00720F2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at 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720F2A">
              <w:rPr>
                <w:rFonts w:ascii="新宋体" w:eastAsia="新宋体" w:hAnsi="新宋体"/>
                <w:szCs w:val="21"/>
              </w:rPr>
              <w:t>11.2 Accessibility of base classes and base class members</w:t>
            </w:r>
          </w:p>
        </w:tc>
        <w:tc>
          <w:tcPr>
            <w:tcW w:w="2126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accessible</w:t>
            </w:r>
          </w:p>
        </w:tc>
        <w:tc>
          <w:tcPr>
            <w:tcW w:w="11907" w:type="dxa"/>
          </w:tcPr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 member m is accessible at the point R when named in class N if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m as a member of N is public, or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m as a member of N is private, and R occurs in a member or friend of class N, or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m as a member of N is protected, and R occurs in a member or friend of class N, or in a member or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 of a class P derived from N, where m as a member of P is public, private, or protected, or</w:t>
            </w:r>
          </w:p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 w:hint="eastAsia"/>
                <w:szCs w:val="21"/>
              </w:rPr>
              <w:t>—</w:t>
            </w:r>
            <w:r w:rsidRPr="00E50DFA">
              <w:rPr>
                <w:rFonts w:ascii="新宋体" w:eastAsia="新宋体" w:hAnsi="新宋体"/>
                <w:szCs w:val="21"/>
              </w:rPr>
              <w:t xml:space="preserve"> there exists a base class B of N that is accessible at R, and m is accessible at R when named in class B.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5" w:name="OLE_LINK34"/>
            <w:r w:rsidRPr="00E50DFA">
              <w:rPr>
                <w:rFonts w:ascii="新宋体" w:eastAsia="新宋体" w:hAnsi="新宋体"/>
                <w:szCs w:val="21"/>
              </w:rPr>
              <w:t>11.3 Friends</w:t>
            </w:r>
            <w:bookmarkEnd w:id="35"/>
          </w:p>
        </w:tc>
        <w:tc>
          <w:tcPr>
            <w:tcW w:w="2126" w:type="dxa"/>
          </w:tcPr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</w:t>
            </w:r>
          </w:p>
        </w:tc>
        <w:tc>
          <w:tcPr>
            <w:tcW w:w="11907" w:type="dxa"/>
          </w:tcPr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 friend of a class is a function or class that is given permission to use the private and protected member</w:t>
            </w:r>
          </w:p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names from the class.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11.3 Friends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A friend declaration that does not declare a function shall have one of the following forms: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 elaborated-type-specifier ;</w:t>
            </w:r>
          </w:p>
          <w:p w:rsidR="00E50DFA" w:rsidRPr="00E50DFA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t>friend simple-type-specifier ;</w:t>
            </w:r>
          </w:p>
          <w:p w:rsidR="00C82A77" w:rsidRPr="001852D3" w:rsidRDefault="00E50DFA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50DFA">
              <w:rPr>
                <w:rFonts w:ascii="新宋体" w:eastAsia="新宋体" w:hAnsi="新宋体"/>
                <w:szCs w:val="21"/>
              </w:rPr>
              <w:lastRenderedPageBreak/>
              <w:t>friend typename-specifier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6" w:name="OLE_LINK36"/>
            <w:r w:rsidRPr="00165F8C">
              <w:rPr>
                <w:rFonts w:ascii="新宋体" w:eastAsia="新宋体" w:hAnsi="新宋体"/>
                <w:szCs w:val="21"/>
              </w:rPr>
              <w:lastRenderedPageBreak/>
              <w:t>12 Special member functions</w:t>
            </w:r>
            <w:bookmarkEnd w:id="36"/>
          </w:p>
        </w:tc>
        <w:tc>
          <w:tcPr>
            <w:tcW w:w="2126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special member function</w:t>
            </w:r>
          </w:p>
        </w:tc>
        <w:tc>
          <w:tcPr>
            <w:tcW w:w="11907" w:type="dxa"/>
          </w:tcPr>
          <w:p w:rsidR="00165F8C" w:rsidRPr="00165F8C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The default constructor (12.1), copy constructor and copy assignment operator (12.8), move constructor</w:t>
            </w:r>
          </w:p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 xml:space="preserve">and move assignment operator (12.8), and destructor (12.4) are </w:t>
            </w:r>
            <w:bookmarkStart w:id="37" w:name="OLE_LINK35"/>
            <w:r w:rsidRPr="00165F8C">
              <w:rPr>
                <w:rFonts w:ascii="新宋体" w:eastAsia="新宋体" w:hAnsi="新宋体"/>
                <w:szCs w:val="21"/>
              </w:rPr>
              <w:t>special member function</w:t>
            </w:r>
            <w:bookmarkEnd w:id="37"/>
            <w:r w:rsidRPr="00165F8C">
              <w:rPr>
                <w:rFonts w:ascii="新宋体" w:eastAsia="新宋体" w:hAnsi="新宋体"/>
                <w:szCs w:val="21"/>
              </w:rPr>
              <w:t>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12 Special member functions</w:t>
            </w:r>
          </w:p>
        </w:tc>
        <w:tc>
          <w:tcPr>
            <w:tcW w:w="2126" w:type="dxa"/>
          </w:tcPr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potentially constructed subobject</w:t>
            </w:r>
          </w:p>
        </w:tc>
        <w:tc>
          <w:tcPr>
            <w:tcW w:w="11907" w:type="dxa"/>
          </w:tcPr>
          <w:p w:rsidR="00165F8C" w:rsidRPr="00165F8C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For a class, its non-static data members, its non-virtual direct base classes, and, if the class is not ab-</w:t>
            </w:r>
          </w:p>
          <w:p w:rsidR="00C82A77" w:rsidRPr="001852D3" w:rsidRDefault="00165F8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65F8C">
              <w:rPr>
                <w:rFonts w:ascii="新宋体" w:eastAsia="新宋体" w:hAnsi="新宋体"/>
                <w:szCs w:val="21"/>
              </w:rPr>
              <w:t>stract (10.4), its virtual base classes are called its potentially constructed subobjects.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A declaration of a constructor uses a function declarator (8.3.5) of the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form</w:t>
            </w:r>
          </w:p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ptr-declarator ( parameter-declaration-c</w:t>
            </w:r>
            <w:r>
              <w:rPr>
                <w:rFonts w:ascii="新宋体" w:eastAsia="新宋体" w:hAnsi="新宋体"/>
                <w:szCs w:val="21"/>
              </w:rPr>
              <w:t>lause ) exception-specification</w:t>
            </w:r>
            <w:r w:rsidRPr="00D63249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D63249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default constructor</w:t>
            </w:r>
          </w:p>
        </w:tc>
        <w:tc>
          <w:tcPr>
            <w:tcW w:w="11907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A default constructor for a class X is a constructor of class X that can be called without an argument.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8" w:name="OLE_LINK37"/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  <w:bookmarkEnd w:id="38"/>
          </w:p>
        </w:tc>
        <w:tc>
          <w:tcPr>
            <w:tcW w:w="2126" w:type="dxa"/>
          </w:tcPr>
          <w:p w:rsidR="00F343FF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trivial</w:t>
            </w:r>
          </w:p>
          <w:p w:rsidR="00C82A77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non-trivial</w:t>
            </w:r>
          </w:p>
        </w:tc>
        <w:tc>
          <w:tcPr>
            <w:tcW w:w="11907" w:type="dxa"/>
          </w:tcPr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A default constructor is trivial if it is not user-provided and if: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its class has no virtual functions (10.3) and no virtual base classes (10.1), and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no non-static data member of its class has a brace-or-equal-initializer, and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all the direct base classes of its class have trivial default constructors, and</w:t>
            </w:r>
          </w:p>
          <w:p w:rsidR="00D63249" w:rsidRPr="00D63249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 w:hint="eastAsia"/>
                <w:szCs w:val="21"/>
              </w:rPr>
              <w:t>—</w:t>
            </w:r>
            <w:r w:rsidRPr="00D63249">
              <w:rPr>
                <w:rFonts w:ascii="新宋体" w:eastAsia="新宋体" w:hAnsi="新宋体"/>
                <w:szCs w:val="21"/>
              </w:rPr>
              <w:t xml:space="preserve"> for all the non-static data members of its class that are of class type (or array thereof), each such class</w:t>
            </w:r>
          </w:p>
          <w:p w:rsidR="00C82A77" w:rsidRDefault="00D6324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has a trivial default constructor.</w:t>
            </w:r>
          </w:p>
          <w:p w:rsidR="00F343FF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Otherwise, the default constructor is non-trivial.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implicitly defined</w:t>
            </w:r>
          </w:p>
        </w:tc>
        <w:tc>
          <w:tcPr>
            <w:tcW w:w="11907" w:type="dxa"/>
          </w:tcPr>
          <w:p w:rsidR="00AA662C" w:rsidRPr="00AA662C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A default constructor that is defaulted and not defined as deleted is implicitly defined when it is odr-</w:t>
            </w:r>
          </w:p>
          <w:p w:rsidR="00C82A77" w:rsidRPr="001852D3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used (3.2) to create an object of its class type (1.8) or when it is explicitly defaulted after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D63249">
              <w:rPr>
                <w:rFonts w:ascii="新宋体" w:eastAsia="新宋体" w:hAnsi="新宋体"/>
                <w:szCs w:val="21"/>
              </w:rPr>
              <w:t>12.1 Constructors</w:t>
            </w:r>
          </w:p>
        </w:tc>
        <w:tc>
          <w:tcPr>
            <w:tcW w:w="2126" w:type="dxa"/>
          </w:tcPr>
          <w:p w:rsidR="00C82A77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unnamed</w:t>
            </w:r>
          </w:p>
        </w:tc>
        <w:tc>
          <w:tcPr>
            <w:tcW w:w="11907" w:type="dxa"/>
          </w:tcPr>
          <w:p w:rsidR="00E22E09" w:rsidRPr="00E22E09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A functional notation type conversion (5.2.3) can be used to create new objects of its type. [Note: The</w:t>
            </w:r>
          </w:p>
          <w:p w:rsidR="00C82A77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syntax looks like an explicit call of the constructor. —end note ]</w:t>
            </w:r>
          </w:p>
          <w:p w:rsidR="00E22E09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...</w:t>
            </w:r>
          </w:p>
          <w:p w:rsidR="00E22E09" w:rsidRPr="00E22E09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An object created in this way is unnamed. [Note: 12.2 describes the lifetime of temporary objects. —end</w:t>
            </w:r>
          </w:p>
          <w:p w:rsidR="00E22E09" w:rsidRPr="001852D3" w:rsidRDefault="00E22E09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E22E09">
              <w:rPr>
                <w:rFonts w:ascii="新宋体" w:eastAsia="新宋体" w:hAnsi="新宋体"/>
                <w:szCs w:val="21"/>
              </w:rPr>
              <w:t>note ] [Note: Explicit constructor calls do not yield lvalues, see 3.10.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t>12.3 Conversion</w:t>
            </w:r>
            <w:r w:rsidRPr="004E74C4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C82A77" w:rsidRPr="001852D3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lastRenderedPageBreak/>
              <w:t>user-defined conve</w:t>
            </w:r>
            <w:r w:rsidRPr="004E74C4">
              <w:rPr>
                <w:rFonts w:ascii="新宋体" w:eastAsia="新宋体" w:hAnsi="新宋体"/>
                <w:szCs w:val="21"/>
              </w:rPr>
              <w:lastRenderedPageBreak/>
              <w:t>rsion</w:t>
            </w:r>
          </w:p>
        </w:tc>
        <w:tc>
          <w:tcPr>
            <w:tcW w:w="11907" w:type="dxa"/>
          </w:tcPr>
          <w:p w:rsidR="004E74C4" w:rsidRPr="004E74C4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lastRenderedPageBreak/>
              <w:t>Type conversions of class objects can be specified by constructors and by conversion functions. These</w:t>
            </w:r>
          </w:p>
          <w:p w:rsidR="004E74C4" w:rsidRPr="004E74C4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lastRenderedPageBreak/>
              <w:t>conversions are called user-defined conversions and are used for implicit type conversions (Clause 4), for</w:t>
            </w:r>
          </w:p>
          <w:p w:rsidR="00C82A77" w:rsidRPr="001852D3" w:rsidRDefault="004E74C4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E74C4">
              <w:rPr>
                <w:rFonts w:ascii="新宋体" w:eastAsia="新宋体" w:hAnsi="新宋体"/>
                <w:szCs w:val="21"/>
              </w:rPr>
              <w:t>initialization (8.5), and for explicit type conversions (5.4, 5.2.9).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lastRenderedPageBreak/>
              <w:t>12.3.1 Conversion by constructor</w:t>
            </w:r>
          </w:p>
        </w:tc>
        <w:tc>
          <w:tcPr>
            <w:tcW w:w="2126" w:type="dxa"/>
          </w:tcPr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converting constructor</w:t>
            </w:r>
          </w:p>
        </w:tc>
        <w:tc>
          <w:tcPr>
            <w:tcW w:w="11907" w:type="dxa"/>
          </w:tcPr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A constructor declared without the function-specifier explicit specifies a conversion from the types of its</w:t>
            </w:r>
          </w:p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parameters to the type of its class. Such a constructor is called a converting constructor.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12.3.2 Conversion functions</w:t>
            </w:r>
          </w:p>
        </w:tc>
        <w:tc>
          <w:tcPr>
            <w:tcW w:w="2126" w:type="dxa"/>
          </w:tcPr>
          <w:p w:rsidR="00846666" w:rsidRDefault="00846666" w:rsidP="00846666">
            <w:pPr>
              <w:wordWrap w:val="0"/>
            </w:pPr>
            <w:r w:rsidRPr="00846666">
              <w:rPr>
                <w:rFonts w:ascii="新宋体" w:eastAsia="新宋体" w:hAnsi="新宋体"/>
                <w:szCs w:val="21"/>
              </w:rPr>
              <w:t>conversion-function-id</w:t>
            </w:r>
          </w:p>
          <w:p w:rsidR="00846666" w:rsidRDefault="00846666" w:rsidP="00846666">
            <w:pPr>
              <w:wordWrap w:val="0"/>
            </w:pPr>
            <w:r w:rsidRPr="00846666">
              <w:rPr>
                <w:rFonts w:ascii="新宋体" w:eastAsia="新宋体" w:hAnsi="新宋体"/>
                <w:szCs w:val="21"/>
              </w:rPr>
              <w:t>conversion-type-id</w:t>
            </w:r>
          </w:p>
          <w:p w:rsidR="00846666" w:rsidRDefault="00846666" w:rsidP="00846666">
            <w:pPr>
              <w:wordWrap w:val="0"/>
            </w:pPr>
            <w:r w:rsidRPr="00846666">
              <w:rPr>
                <w:rFonts w:ascii="新宋体" w:eastAsia="新宋体" w:hAnsi="新宋体"/>
                <w:szCs w:val="21"/>
              </w:rPr>
              <w:t>conversion-declarator</w:t>
            </w:r>
          </w:p>
          <w:p w:rsidR="00846666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 function</w:t>
            </w:r>
          </w:p>
        </w:tc>
        <w:tc>
          <w:tcPr>
            <w:tcW w:w="11907" w:type="dxa"/>
          </w:tcPr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A member function of a class X having no parameters with a name of the form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conversion-function-id: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846666">
              <w:rPr>
                <w:rFonts w:ascii="新宋体" w:eastAsia="新宋体" w:hAnsi="新宋体"/>
                <w:szCs w:val="21"/>
              </w:rPr>
              <w:t>operator conversion-type-id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conversion-type-id: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846666">
              <w:rPr>
                <w:rFonts w:ascii="新宋体" w:eastAsia="新宋体" w:hAnsi="新宋体"/>
                <w:szCs w:val="21"/>
              </w:rPr>
              <w:t>type-spec</w:t>
            </w:r>
            <w:r>
              <w:rPr>
                <w:rFonts w:ascii="新宋体" w:eastAsia="新宋体" w:hAnsi="新宋体"/>
                <w:szCs w:val="21"/>
              </w:rPr>
              <w:t>ifier-seq conversion-declarator</w:t>
            </w:r>
            <w:r w:rsidRPr="0084666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conversion-declarator: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39" w:name="OLE_LINK41"/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bookmarkEnd w:id="39"/>
            <w:r w:rsidRPr="00846666">
              <w:rPr>
                <w:rFonts w:ascii="新宋体" w:eastAsia="新宋体" w:hAnsi="新宋体"/>
                <w:szCs w:val="21"/>
              </w:rPr>
              <w:t>ptr</w:t>
            </w:r>
            <w:r>
              <w:rPr>
                <w:rFonts w:ascii="新宋体" w:eastAsia="新宋体" w:hAnsi="新宋体"/>
                <w:szCs w:val="21"/>
              </w:rPr>
              <w:t>-operator conversion-declarator</w:t>
            </w:r>
            <w:r w:rsidRPr="00846666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46666" w:rsidRPr="00846666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specifies a conversion from X to the type specified by the conversion-type-id. Such functions are called</w:t>
            </w:r>
          </w:p>
          <w:p w:rsidR="00C82A77" w:rsidRPr="001852D3" w:rsidRDefault="00846666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46666">
              <w:rPr>
                <w:rFonts w:ascii="新宋体" w:eastAsia="新宋体" w:hAnsi="新宋体"/>
                <w:szCs w:val="21"/>
              </w:rPr>
              <w:t>conversion functions.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0" w:name="OLE_LINK39"/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  <w:bookmarkEnd w:id="40"/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A declaration of a destructor uses a function declarator (8.3.5) of the form</w:t>
            </w:r>
          </w:p>
          <w:p w:rsidR="00C82A77" w:rsidRPr="001852D3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ptr-declarator ( parameter-declaration-c</w:t>
            </w:r>
            <w:r>
              <w:rPr>
                <w:rFonts w:ascii="新宋体" w:eastAsia="新宋体" w:hAnsi="新宋体"/>
                <w:szCs w:val="21"/>
              </w:rPr>
              <w:t>lause ) exception-specification</w:t>
            </w:r>
            <w:r w:rsidRPr="00F343F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F343F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</w:p>
        </w:tc>
        <w:tc>
          <w:tcPr>
            <w:tcW w:w="2126" w:type="dxa"/>
          </w:tcPr>
          <w:p w:rsidR="00C82A77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trivial</w:t>
            </w:r>
          </w:p>
          <w:p w:rsidR="00F343FF" w:rsidRPr="001852D3" w:rsidRDefault="00F343F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non-trivial</w:t>
            </w:r>
          </w:p>
        </w:tc>
        <w:tc>
          <w:tcPr>
            <w:tcW w:w="11907" w:type="dxa"/>
          </w:tcPr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A destructor is trivial if it is not user-provided and if:</w:t>
            </w:r>
          </w:p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 w:hint="eastAsia"/>
                <w:szCs w:val="21"/>
              </w:rPr>
              <w:t>—</w:t>
            </w:r>
            <w:r w:rsidRPr="00F343FF">
              <w:rPr>
                <w:rFonts w:ascii="新宋体" w:eastAsia="新宋体" w:hAnsi="新宋体"/>
                <w:szCs w:val="21"/>
              </w:rPr>
              <w:t xml:space="preserve"> the destructor is not virtual,</w:t>
            </w:r>
          </w:p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 w:hint="eastAsia"/>
                <w:szCs w:val="21"/>
              </w:rPr>
              <w:t>—</w:t>
            </w:r>
            <w:r w:rsidRPr="00F343FF">
              <w:rPr>
                <w:rFonts w:ascii="新宋体" w:eastAsia="新宋体" w:hAnsi="新宋体"/>
                <w:szCs w:val="21"/>
              </w:rPr>
              <w:t xml:space="preserve"> all of the direct base classes of its class have trivial destructors, and</w:t>
            </w:r>
          </w:p>
          <w:p w:rsidR="00F343FF" w:rsidRPr="00F343FF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 w:hint="eastAsia"/>
                <w:szCs w:val="21"/>
              </w:rPr>
              <w:t>—</w:t>
            </w:r>
            <w:r w:rsidRPr="00F343FF">
              <w:rPr>
                <w:rFonts w:ascii="新宋体" w:eastAsia="新宋体" w:hAnsi="新宋体"/>
                <w:szCs w:val="21"/>
              </w:rPr>
              <w:t xml:space="preserve"> for all of the non-static data members of its class that are of class type (or array thereof), each such</w:t>
            </w:r>
          </w:p>
          <w:p w:rsidR="00C82A77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class has a trivial destructor.</w:t>
            </w:r>
          </w:p>
          <w:p w:rsidR="00F343FF" w:rsidRPr="001852D3" w:rsidRDefault="00F343FF" w:rsidP="00F343F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Otherwise, the destructor is non-trivial.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1" w:name="OLE_LINK40"/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  <w:bookmarkEnd w:id="41"/>
          </w:p>
        </w:tc>
        <w:tc>
          <w:tcPr>
            <w:tcW w:w="2126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implicitly defined</w:t>
            </w:r>
          </w:p>
        </w:tc>
        <w:tc>
          <w:tcPr>
            <w:tcW w:w="11907" w:type="dxa"/>
          </w:tcPr>
          <w:p w:rsidR="00F41942" w:rsidRPr="00F41942" w:rsidRDefault="00F41942" w:rsidP="00F4194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A destructor that is defaulted and not defined as deleted is implicitly defined when it is odr-used (3.2) to</w:t>
            </w:r>
          </w:p>
          <w:p w:rsidR="00C82A77" w:rsidRPr="001852D3" w:rsidRDefault="00F41942" w:rsidP="00F4194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destroy an object of its class type (3.7) or when it is explicitly defaulted after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43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343FF">
              <w:rPr>
                <w:rFonts w:ascii="新宋体" w:eastAsia="新宋体" w:hAnsi="新宋体"/>
                <w:szCs w:val="21"/>
              </w:rPr>
              <w:t>12.4 Destructors</w:t>
            </w:r>
          </w:p>
        </w:tc>
        <w:tc>
          <w:tcPr>
            <w:tcW w:w="2126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potentially invoked</w:t>
            </w:r>
          </w:p>
        </w:tc>
        <w:tc>
          <w:tcPr>
            <w:tcW w:w="11907" w:type="dxa"/>
          </w:tcPr>
          <w:p w:rsidR="00C82A77" w:rsidRPr="001852D3" w:rsidRDefault="00F41942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41942">
              <w:rPr>
                <w:rFonts w:ascii="新宋体" w:eastAsia="新宋体" w:hAnsi="新宋体"/>
                <w:szCs w:val="21"/>
              </w:rPr>
              <w:t>A destructor is potentially invoked if it is invoked or as specified in 5.3.4 and 12.6.2.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54333F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lastRenderedPageBreak/>
              <w:t>12.6.2 Initializing bases and members</w:t>
            </w:r>
          </w:p>
        </w:tc>
        <w:tc>
          <w:tcPr>
            <w:tcW w:w="2126" w:type="dxa"/>
          </w:tcPr>
          <w:p w:rsidR="00C82A77" w:rsidRPr="001852D3" w:rsidRDefault="00C82A77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ctor-initializer: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: mem-initializer-list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mem-initializer-list: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mem-initializer ...</w:t>
            </w:r>
            <w:r w:rsidRPr="0054333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>
              <w:rPr>
                <w:rFonts w:ascii="新宋体" w:eastAsia="新宋体" w:hAnsi="新宋体"/>
                <w:szCs w:val="21"/>
              </w:rPr>
              <w:t>mem-initializer ...</w:t>
            </w:r>
            <w:r w:rsidRPr="0054333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54333F">
              <w:rPr>
                <w:rFonts w:ascii="新宋体" w:eastAsia="新宋体" w:hAnsi="新宋体"/>
                <w:szCs w:val="21"/>
              </w:rPr>
              <w:t xml:space="preserve"> , mem-initializer-list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mem-initializer: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 xml:space="preserve">mem-initializer-id </w:t>
            </w:r>
            <w:r>
              <w:rPr>
                <w:rFonts w:ascii="新宋体" w:eastAsia="新宋体" w:hAnsi="新宋体"/>
                <w:szCs w:val="21"/>
              </w:rPr>
              <w:t>( expression-list</w:t>
            </w:r>
            <w:r w:rsidRPr="0054333F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54333F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mem-initializer-id braced-init-list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mem-initializer-id:</w:t>
            </w:r>
          </w:p>
          <w:p w:rsidR="0054333F" w:rsidRPr="0054333F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class-or-decltype</w:t>
            </w:r>
          </w:p>
          <w:p w:rsidR="00C82A77" w:rsidRPr="001852D3" w:rsidRDefault="0054333F" w:rsidP="0054333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54333F">
              <w:rPr>
                <w:rFonts w:ascii="新宋体" w:eastAsia="新宋体" w:hAnsi="新宋体"/>
                <w:szCs w:val="21"/>
              </w:rPr>
              <w:t>identifier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54333F">
              <w:rPr>
                <w:rFonts w:ascii="新宋体" w:eastAsia="新宋体" w:hAnsi="新宋体"/>
                <w:szCs w:val="21"/>
              </w:rPr>
              <w:t>12.6.2 Initializing bases and members</w:t>
            </w:r>
          </w:p>
        </w:tc>
        <w:tc>
          <w:tcPr>
            <w:tcW w:w="2126" w:type="dxa"/>
          </w:tcPr>
          <w:p w:rsid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delegating constructor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target constructor</w:t>
            </w:r>
          </w:p>
        </w:tc>
        <w:tc>
          <w:tcPr>
            <w:tcW w:w="11907" w:type="dxa"/>
          </w:tcPr>
          <w:p w:rsidR="002C63BE" w:rsidRP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If a mem-initializer-id designates the constructor’s class,</w:t>
            </w:r>
          </w:p>
          <w:p w:rsidR="002C63BE" w:rsidRP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it shall be the only mem-initializer ; the constructor is a delegating constructor, and the constructor selected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 xml:space="preserve">by the mem-initializer is the </w:t>
            </w:r>
            <w:bookmarkStart w:id="42" w:name="OLE_LINK43"/>
            <w:r w:rsidRPr="002C63BE">
              <w:rPr>
                <w:rFonts w:ascii="新宋体" w:eastAsia="新宋体" w:hAnsi="新宋体"/>
                <w:szCs w:val="21"/>
              </w:rPr>
              <w:t>target constructor</w:t>
            </w:r>
            <w:bookmarkEnd w:id="42"/>
            <w:r w:rsidRPr="002C63BE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C00915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12.6.2 Initializing bases and members</w:t>
            </w: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3" w:name="OLE_LINK44"/>
            <w:r w:rsidRPr="002C63BE">
              <w:rPr>
                <w:rFonts w:ascii="新宋体" w:eastAsia="新宋体" w:hAnsi="新宋体"/>
                <w:szCs w:val="21"/>
              </w:rPr>
              <w:t>principal constructor</w:t>
            </w:r>
            <w:bookmarkEnd w:id="43"/>
          </w:p>
        </w:tc>
        <w:tc>
          <w:tcPr>
            <w:tcW w:w="11907" w:type="dxa"/>
          </w:tcPr>
          <w:p w:rsidR="002C63BE" w:rsidRPr="002C63BE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The principal constructor is the first constructor invoked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2C63BE">
              <w:rPr>
                <w:rFonts w:ascii="新宋体" w:eastAsia="新宋体" w:hAnsi="新宋体"/>
                <w:szCs w:val="21"/>
              </w:rPr>
              <w:t>in the construction of an object (that is, not a target constructor for that object’s construction).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995118" w:rsidRDefault="00C00915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12.6.2 Initializing bases and members</w:t>
            </w:r>
          </w:p>
        </w:tc>
        <w:tc>
          <w:tcPr>
            <w:tcW w:w="2126" w:type="dxa"/>
          </w:tcPr>
          <w:p w:rsidR="002C63BE" w:rsidRPr="001852D3" w:rsidRDefault="00C00915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polymorphic behavior</w:t>
            </w:r>
          </w:p>
        </w:tc>
        <w:tc>
          <w:tcPr>
            <w:tcW w:w="11907" w:type="dxa"/>
          </w:tcPr>
          <w:p w:rsidR="00C00915" w:rsidRPr="00C00915" w:rsidRDefault="00C00915" w:rsidP="00C0091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[Note: 12.7 describes the result of virtual function calls, typeid and dynamic_casts during construction for</w:t>
            </w:r>
          </w:p>
          <w:p w:rsidR="00C00915" w:rsidRPr="00C00915" w:rsidRDefault="00C00915" w:rsidP="00C0091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the well-defined cases; that is, describes the polymorphic behavior of an object under construction. —end</w:t>
            </w:r>
          </w:p>
          <w:p w:rsidR="002C63BE" w:rsidRPr="001852D3" w:rsidRDefault="00C00915" w:rsidP="00C00915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C00915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4" w:name="OLE_LINK45"/>
            <w:r w:rsidRPr="003E5B89">
              <w:rPr>
                <w:rFonts w:ascii="新宋体" w:eastAsia="新宋体" w:hAnsi="新宋体"/>
                <w:szCs w:val="21"/>
              </w:rPr>
              <w:t>12.8 Copying and moving class objects</w:t>
            </w:r>
            <w:bookmarkEnd w:id="44"/>
          </w:p>
        </w:tc>
        <w:tc>
          <w:tcPr>
            <w:tcW w:w="2126" w:type="dxa"/>
          </w:tcPr>
          <w:p w:rsidR="002C63BE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implicitly</w:t>
            </w:r>
          </w:p>
        </w:tc>
        <w:tc>
          <w:tcPr>
            <w:tcW w:w="11907" w:type="dxa"/>
          </w:tcPr>
          <w:p w:rsidR="002C63BE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If the class definition does not explicitly declare a copy constructor, one is declared implicitly.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5" w:name="OLE_LINK46"/>
            <w:r w:rsidRPr="003E5B89">
              <w:rPr>
                <w:rFonts w:ascii="新宋体" w:eastAsia="新宋体" w:hAnsi="新宋体"/>
                <w:szCs w:val="21"/>
              </w:rPr>
              <w:t xml:space="preserve">12.8 Copying and moving class </w:t>
            </w:r>
            <w:r w:rsidRPr="003E5B89">
              <w:rPr>
                <w:rFonts w:ascii="新宋体" w:eastAsia="新宋体" w:hAnsi="新宋体"/>
                <w:szCs w:val="21"/>
              </w:rPr>
              <w:lastRenderedPageBreak/>
              <w:t>objects</w:t>
            </w:r>
            <w:bookmarkEnd w:id="45"/>
          </w:p>
        </w:tc>
        <w:tc>
          <w:tcPr>
            <w:tcW w:w="2126" w:type="dxa"/>
          </w:tcPr>
          <w:p w:rsidR="002C63BE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lastRenderedPageBreak/>
              <w:t>trivial</w:t>
            </w:r>
          </w:p>
          <w:p w:rsidR="003E5B89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non-trivial</w:t>
            </w:r>
          </w:p>
        </w:tc>
        <w:tc>
          <w:tcPr>
            <w:tcW w:w="11907" w:type="dxa"/>
          </w:tcPr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A copy/move constructor for class X is trivial if it is not user-provided, its parameter-type-list is equivalent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lastRenderedPageBreak/>
              <w:t>to the parameter-type-list of an implicit declaration, and if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 w:hint="eastAsia"/>
                <w:szCs w:val="21"/>
              </w:rPr>
              <w:t>—</w:t>
            </w:r>
            <w:r w:rsidRPr="003E5B89">
              <w:rPr>
                <w:rFonts w:ascii="新宋体" w:eastAsia="新宋体" w:hAnsi="新宋体"/>
                <w:szCs w:val="21"/>
              </w:rPr>
              <w:t xml:space="preserve"> class X has no virtual functions (10.3) and no virtual base classes (10.1), and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 w:hint="eastAsia"/>
                <w:szCs w:val="21"/>
              </w:rPr>
              <w:t>—</w:t>
            </w:r>
            <w:r w:rsidRPr="003E5B89">
              <w:rPr>
                <w:rFonts w:ascii="新宋体" w:eastAsia="新宋体" w:hAnsi="新宋体"/>
                <w:szCs w:val="21"/>
              </w:rPr>
              <w:t xml:space="preserve"> class X has no non-static data members of volatile-qualified type, and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 w:hint="eastAsia"/>
                <w:szCs w:val="21"/>
              </w:rPr>
              <w:t>—</w:t>
            </w:r>
            <w:r w:rsidRPr="003E5B89">
              <w:rPr>
                <w:rFonts w:ascii="新宋体" w:eastAsia="新宋体" w:hAnsi="新宋体"/>
                <w:szCs w:val="21"/>
              </w:rPr>
              <w:t xml:space="preserve"> the constructor selected to copy/move each direct base class subobject is trivial, and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 w:hint="eastAsia"/>
                <w:szCs w:val="21"/>
              </w:rPr>
              <w:t>—</w:t>
            </w:r>
            <w:r w:rsidRPr="003E5B89">
              <w:rPr>
                <w:rFonts w:ascii="新宋体" w:eastAsia="新宋体" w:hAnsi="新宋体"/>
                <w:szCs w:val="21"/>
              </w:rPr>
              <w:t xml:space="preserve"> for each non-static data member of X that is of class type (or array thereof), the constructor selected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to copy/move that member is trivial;</w:t>
            </w:r>
          </w:p>
          <w:p w:rsidR="002C63BE" w:rsidRPr="001852D3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otherwise the copy/move constructor is non-trivial.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835366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lastRenderedPageBreak/>
              <w:t>12.8 Copying and moving class objects</w:t>
            </w:r>
          </w:p>
        </w:tc>
        <w:tc>
          <w:tcPr>
            <w:tcW w:w="2126" w:type="dxa"/>
          </w:tcPr>
          <w:p w:rsidR="002C63BE" w:rsidRPr="001852D3" w:rsidRDefault="003E5B89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implicitly defined</w:t>
            </w:r>
          </w:p>
        </w:tc>
        <w:tc>
          <w:tcPr>
            <w:tcW w:w="11907" w:type="dxa"/>
          </w:tcPr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A copy/move constructor that is defaulted and not defined as deleted is implicitly defined if it is odr-</w:t>
            </w:r>
          </w:p>
          <w:p w:rsidR="003E5B89" w:rsidRPr="003E5B89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used (3.2) or when it is explicitly defaulted after its first declaration. [Note: The copy/move constructor is</w:t>
            </w:r>
          </w:p>
          <w:p w:rsidR="002C63BE" w:rsidRPr="001852D3" w:rsidRDefault="003E5B89" w:rsidP="003E5B89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implicitly defined even if the implementation elided its odr-use (3.2, 12.2). —end note ]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835366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6" w:name="OLE_LINK47"/>
            <w:r w:rsidRPr="003E5B89">
              <w:rPr>
                <w:rFonts w:ascii="新宋体" w:eastAsia="新宋体" w:hAnsi="新宋体"/>
                <w:szCs w:val="21"/>
              </w:rPr>
              <w:t>12.8 Copying and moving class objects</w:t>
            </w:r>
            <w:bookmarkEnd w:id="46"/>
          </w:p>
        </w:tc>
        <w:tc>
          <w:tcPr>
            <w:tcW w:w="2126" w:type="dxa"/>
          </w:tcPr>
          <w:p w:rsidR="002C63BE" w:rsidRPr="001852D3" w:rsidRDefault="00835366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5366">
              <w:rPr>
                <w:rFonts w:ascii="新宋体" w:eastAsia="新宋体" w:hAnsi="新宋体"/>
                <w:szCs w:val="21"/>
              </w:rPr>
              <w:t>implicitly</w:t>
            </w:r>
          </w:p>
        </w:tc>
        <w:tc>
          <w:tcPr>
            <w:tcW w:w="11907" w:type="dxa"/>
          </w:tcPr>
          <w:p w:rsidR="002C63BE" w:rsidRPr="001852D3" w:rsidRDefault="00835366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35366">
              <w:rPr>
                <w:rFonts w:ascii="新宋体" w:eastAsia="新宋体" w:hAnsi="新宋体"/>
                <w:szCs w:val="21"/>
              </w:rPr>
              <w:t>If the class definition does not explicitly declare a copy assignment operator, one is declared implicitly.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3C7D50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12.8 Copying and moving class objects</w:t>
            </w:r>
          </w:p>
        </w:tc>
        <w:tc>
          <w:tcPr>
            <w:tcW w:w="2126" w:type="dxa"/>
          </w:tcPr>
          <w:p w:rsidR="002C63BE" w:rsidRPr="001852D3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implicitly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3C7D50">
              <w:rPr>
                <w:rFonts w:ascii="新宋体" w:eastAsia="新宋体" w:hAnsi="新宋体"/>
                <w:szCs w:val="21"/>
              </w:rPr>
              <w:t>defined</w:t>
            </w:r>
          </w:p>
        </w:tc>
        <w:tc>
          <w:tcPr>
            <w:tcW w:w="11907" w:type="dxa"/>
          </w:tcPr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A copy/move assignment operator for a class X that is defaulted and not defined as deleted is implicitly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defined when it is odr-used (3.2) (e.g., when it is selected by overload resolution to assign to an object of</w:t>
            </w:r>
          </w:p>
          <w:p w:rsidR="002C63BE" w:rsidRPr="001852D3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its class type) or when it is explicitly defaulted after its first declaration.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3C7D50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E5B89">
              <w:rPr>
                <w:rFonts w:ascii="新宋体" w:eastAsia="新宋体" w:hAnsi="新宋体"/>
                <w:szCs w:val="21"/>
              </w:rPr>
              <w:t>12.8 Copying and moving class objects</w:t>
            </w:r>
          </w:p>
        </w:tc>
        <w:tc>
          <w:tcPr>
            <w:tcW w:w="2126" w:type="dxa"/>
          </w:tcPr>
          <w:p w:rsidR="002C63BE" w:rsidRPr="001852D3" w:rsidRDefault="003C7D50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copy elision</w:t>
            </w:r>
          </w:p>
        </w:tc>
        <w:tc>
          <w:tcPr>
            <w:tcW w:w="11907" w:type="dxa"/>
          </w:tcPr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This elision of copy/move operations, called copy elision, is permitted in the following circumstances (which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may be combined to eliminate multiple copies):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 w:hint="eastAsia"/>
                <w:szCs w:val="21"/>
              </w:rPr>
              <w:t>—</w:t>
            </w:r>
            <w:r w:rsidRPr="003C7D50">
              <w:rPr>
                <w:rFonts w:ascii="新宋体" w:eastAsia="新宋体" w:hAnsi="新宋体"/>
                <w:szCs w:val="21"/>
              </w:rPr>
              <w:t xml:space="preserve"> in a return statement in a function with a class return type, when the expression is the name of a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non-volatile automatic object (other than a function or catch-clause parameter) with the same cv-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unqualified type as the function return type, the copy/move operation can be omitted by constructing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the automatic object directly into the function’s return value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 w:hint="eastAsia"/>
                <w:szCs w:val="21"/>
              </w:rPr>
              <w:t>—</w:t>
            </w:r>
            <w:r w:rsidRPr="003C7D50">
              <w:rPr>
                <w:rFonts w:ascii="新宋体" w:eastAsia="新宋体" w:hAnsi="新宋体"/>
                <w:szCs w:val="21"/>
              </w:rPr>
              <w:t xml:space="preserve"> in a throw-expression , when the operand is the name of a non-volatile automatic object (other than a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function or catch-clause parameter) whose scope does not extend beyond the end of the innermost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enclosing try-block (if there is one), the copy/move operation from the operand to the exception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object (15.1) can be omitted by constructing the automatic object directly into the exception object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3C7D50">
              <w:rPr>
                <w:rFonts w:ascii="新宋体" w:eastAsia="新宋体" w:hAnsi="新宋体"/>
                <w:szCs w:val="21"/>
              </w:rPr>
              <w:t xml:space="preserve"> when a temporary class object that has not been bound to a reference (12.2) would be copied/moved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to a class object with the same cv-unqualified type, the copy/move operation can be omitted by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constructing the temporary object directly into the target of the omitted copy/move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 w:hint="eastAsia"/>
                <w:szCs w:val="21"/>
              </w:rPr>
              <w:t>—</w:t>
            </w:r>
            <w:r w:rsidRPr="003C7D50">
              <w:rPr>
                <w:rFonts w:ascii="新宋体" w:eastAsia="新宋体" w:hAnsi="新宋体"/>
                <w:szCs w:val="21"/>
              </w:rPr>
              <w:t xml:space="preserve"> when the exception-declaration of an exception handler (Clause 15) declares an object of the same type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(except for cv-qualification) as the exception object (15.1), the copy operation can be omitted by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treating the exception-declaration as an alias for the exception object if the meaning of the program will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be unchanged except for the execution of constructors and destructors for the object declared by the</w:t>
            </w:r>
          </w:p>
          <w:p w:rsidR="003C7D50" w:rsidRPr="003C7D50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exception-declaration . [Note: There cannot be a move from the exception object because it is always an</w:t>
            </w:r>
          </w:p>
          <w:p w:rsidR="002C63BE" w:rsidRPr="001852D3" w:rsidRDefault="003C7D50" w:rsidP="003C7D50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3C7D50">
              <w:rPr>
                <w:rFonts w:ascii="新宋体" w:eastAsia="新宋体" w:hAnsi="新宋体"/>
                <w:szCs w:val="21"/>
              </w:rPr>
              <w:t>lvalue. —end note ]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0A53B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7" w:name="OLE_LINK48"/>
            <w:r w:rsidRPr="000A53BB">
              <w:rPr>
                <w:rFonts w:ascii="新宋体" w:eastAsia="新宋体" w:hAnsi="新宋体"/>
                <w:szCs w:val="21"/>
              </w:rPr>
              <w:lastRenderedPageBreak/>
              <w:t>12.9 Inheriting constructors</w:t>
            </w:r>
            <w:bookmarkEnd w:id="47"/>
          </w:p>
        </w:tc>
        <w:tc>
          <w:tcPr>
            <w:tcW w:w="2126" w:type="dxa"/>
          </w:tcPr>
          <w:p w:rsidR="002C63BE" w:rsidRPr="001852D3" w:rsidRDefault="000A53B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A53BB">
              <w:rPr>
                <w:rFonts w:ascii="新宋体" w:eastAsia="新宋体" w:hAnsi="新宋体"/>
                <w:szCs w:val="21"/>
              </w:rPr>
              <w:t>inheriting constructor</w:t>
            </w:r>
          </w:p>
        </w:tc>
        <w:tc>
          <w:tcPr>
            <w:tcW w:w="11907" w:type="dxa"/>
          </w:tcPr>
          <w:p w:rsidR="002C63BE" w:rsidRPr="001852D3" w:rsidRDefault="000A53B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A53BB">
              <w:rPr>
                <w:rFonts w:ascii="新宋体" w:eastAsia="新宋体" w:hAnsi="新宋体"/>
                <w:szCs w:val="21"/>
              </w:rPr>
              <w:t>A using-declaration (7.3.3) that names a constructor implicitly declares a set of inheriting constructors.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4D2AA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A53BB">
              <w:rPr>
                <w:rFonts w:ascii="新宋体" w:eastAsia="新宋体" w:hAnsi="新宋体"/>
                <w:szCs w:val="21"/>
              </w:rPr>
              <w:t>12.9 Inheriting constructors</w:t>
            </w:r>
          </w:p>
        </w:tc>
        <w:tc>
          <w:tcPr>
            <w:tcW w:w="2126" w:type="dxa"/>
          </w:tcPr>
          <w:p w:rsidR="002C63BE" w:rsidRDefault="004D2AA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candidate set of inherited constructor</w:t>
            </w:r>
          </w:p>
          <w:p w:rsid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actual</w:t>
            </w:r>
            <w:r>
              <w:rPr>
                <w:rFonts w:ascii="新宋体" w:eastAsia="新宋体" w:hAnsi="新宋体"/>
                <w:szCs w:val="21"/>
              </w:rPr>
              <w:t xml:space="preserve"> constructor</w:t>
            </w:r>
          </w:p>
          <w:p w:rsidR="004D2AAB" w:rsidRPr="001852D3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notional constructor</w:t>
            </w:r>
          </w:p>
        </w:tc>
        <w:tc>
          <w:tcPr>
            <w:tcW w:w="11907" w:type="dxa"/>
          </w:tcPr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The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candidate set of inherited constructors from the class X named in the using-declaration consists of actual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constructors and notional constructors that result from the transformation of defaulted parameters as follows: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all non-template constructors of X, and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for each non-template constructor of X that has at least one parameter with a default argument, the set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of constructors that results from omitting any ellipsis parameter specification and successively omitting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parameters with a default argument from the end of the parameter-type-list, and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all constructor templates of X, and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for each constructor template of X that has at least one parameter with a default argument, the set of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constructor templates that results from omitting any ellipsis parameter specification and successively</w:t>
            </w:r>
          </w:p>
          <w:p w:rsidR="002C63BE" w:rsidRPr="001852D3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omitting parameters with a default argument from the end of the parameter-type-list.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4D2AA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0A53BB">
              <w:rPr>
                <w:rFonts w:ascii="新宋体" w:eastAsia="新宋体" w:hAnsi="新宋体"/>
                <w:szCs w:val="21"/>
              </w:rPr>
              <w:t>12.9 Inheriting constructors</w:t>
            </w:r>
          </w:p>
        </w:tc>
        <w:tc>
          <w:tcPr>
            <w:tcW w:w="2126" w:type="dxa"/>
          </w:tcPr>
          <w:p w:rsidR="002C63BE" w:rsidRPr="001852D3" w:rsidRDefault="004D2AA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constructor characteristic</w:t>
            </w:r>
          </w:p>
        </w:tc>
        <w:tc>
          <w:tcPr>
            <w:tcW w:w="11907" w:type="dxa"/>
          </w:tcPr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/>
                <w:szCs w:val="21"/>
              </w:rPr>
              <w:t>The constructor characteristics of a constructor or constructor template are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the template parameter list (14.1), if any,</w:t>
            </w:r>
          </w:p>
          <w:p w:rsidR="004D2AAB" w:rsidRPr="004D2AAB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the parameter-type-list (8.3.5),</w:t>
            </w:r>
          </w:p>
          <w:p w:rsidR="002C63BE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absence or presence of explicit (12.3.1), and</w:t>
            </w:r>
          </w:p>
          <w:p w:rsidR="004D2AAB" w:rsidRPr="001852D3" w:rsidRDefault="004D2AAB" w:rsidP="004D2AA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D2AAB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4D2AAB">
              <w:rPr>
                <w:rFonts w:ascii="新宋体" w:eastAsia="新宋体" w:hAnsi="新宋体"/>
                <w:szCs w:val="21"/>
              </w:rPr>
              <w:t xml:space="preserve"> absence or presence of constexpr (7.1.5).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464DB2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48" w:name="OLE_LINK49"/>
            <w:r w:rsidRPr="00464DB2">
              <w:rPr>
                <w:rFonts w:ascii="新宋体" w:eastAsia="新宋体" w:hAnsi="新宋体"/>
                <w:szCs w:val="21"/>
              </w:rPr>
              <w:lastRenderedPageBreak/>
              <w:t>13 Overloading</w:t>
            </w:r>
            <w:bookmarkEnd w:id="48"/>
          </w:p>
        </w:tc>
        <w:tc>
          <w:tcPr>
            <w:tcW w:w="2126" w:type="dxa"/>
          </w:tcPr>
          <w:p w:rsidR="002C63BE" w:rsidRPr="001852D3" w:rsidRDefault="00464DB2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overloaded</w:t>
            </w:r>
          </w:p>
        </w:tc>
        <w:tc>
          <w:tcPr>
            <w:tcW w:w="11907" w:type="dxa"/>
          </w:tcPr>
          <w:p w:rsidR="00464DB2" w:rsidRPr="00464DB2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When two or more different declarations are specified for a single name in the same scope, that name is said</w:t>
            </w:r>
          </w:p>
          <w:p w:rsidR="002C63BE" w:rsidRPr="001852D3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to be overloaded.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464DB2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13 Overloading</w:t>
            </w:r>
          </w:p>
        </w:tc>
        <w:tc>
          <w:tcPr>
            <w:tcW w:w="2126" w:type="dxa"/>
          </w:tcPr>
          <w:p w:rsidR="002C63BE" w:rsidRPr="001852D3" w:rsidRDefault="00464DB2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overloaded declaration</w:t>
            </w:r>
          </w:p>
        </w:tc>
        <w:tc>
          <w:tcPr>
            <w:tcW w:w="11907" w:type="dxa"/>
          </w:tcPr>
          <w:p w:rsidR="00464DB2" w:rsidRPr="00464DB2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By extension, two declarations in the same scope that declare the same name but with</w:t>
            </w:r>
          </w:p>
          <w:p w:rsidR="002C63BE" w:rsidRPr="001852D3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different types are called overloaded declarations.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464DB2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13 Overloading</w:t>
            </w:r>
          </w:p>
        </w:tc>
        <w:tc>
          <w:tcPr>
            <w:tcW w:w="2126" w:type="dxa"/>
          </w:tcPr>
          <w:p w:rsidR="002C63BE" w:rsidRPr="001852D3" w:rsidRDefault="00464DB2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overload resolution</w:t>
            </w:r>
          </w:p>
        </w:tc>
        <w:tc>
          <w:tcPr>
            <w:tcW w:w="11907" w:type="dxa"/>
          </w:tcPr>
          <w:p w:rsidR="00464DB2" w:rsidRPr="00464DB2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When an overloaded function name is used in a call, which overloaded function declaration is being referenced</w:t>
            </w:r>
          </w:p>
          <w:p w:rsidR="00464DB2" w:rsidRPr="00464DB2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is determined by comparing the types of the arguments at the point of use with the types of the parameters</w:t>
            </w:r>
          </w:p>
          <w:p w:rsidR="00464DB2" w:rsidRPr="00464DB2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in the overloaded declarations that are visible at the point of use. This function selection process is called</w:t>
            </w:r>
          </w:p>
          <w:p w:rsidR="002C63BE" w:rsidRPr="001852D3" w:rsidRDefault="00464DB2" w:rsidP="00464DB2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464DB2">
              <w:rPr>
                <w:rFonts w:ascii="新宋体" w:eastAsia="新宋体" w:hAnsi="新宋体"/>
                <w:szCs w:val="21"/>
              </w:rPr>
              <w:t>overload resolution and is defined in 13.3.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8E2F4F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2F4F">
              <w:rPr>
                <w:rFonts w:ascii="新宋体" w:eastAsia="新宋体" w:hAnsi="新宋体"/>
                <w:szCs w:val="21"/>
              </w:rPr>
              <w:t>13.3 Overload resolution</w:t>
            </w:r>
          </w:p>
        </w:tc>
        <w:tc>
          <w:tcPr>
            <w:tcW w:w="2126" w:type="dxa"/>
          </w:tcPr>
          <w:p w:rsidR="002C63BE" w:rsidRPr="001852D3" w:rsidRDefault="008E2F4F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2F4F">
              <w:rPr>
                <w:rFonts w:ascii="新宋体" w:eastAsia="新宋体" w:hAnsi="新宋体"/>
                <w:szCs w:val="21"/>
              </w:rPr>
              <w:t>candidate function</w:t>
            </w:r>
          </w:p>
        </w:tc>
        <w:tc>
          <w:tcPr>
            <w:tcW w:w="11907" w:type="dxa"/>
          </w:tcPr>
          <w:p w:rsidR="008E2F4F" w:rsidRPr="008E2F4F" w:rsidRDefault="008E2F4F" w:rsidP="008E2F4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2F4F">
              <w:rPr>
                <w:rFonts w:ascii="新宋体" w:eastAsia="新宋体" w:hAnsi="新宋体"/>
                <w:szCs w:val="21"/>
              </w:rPr>
              <w:t>Overload resolution is a mechanism for selecting the best function to call given a list of expressions that are</w:t>
            </w:r>
          </w:p>
          <w:p w:rsidR="008E2F4F" w:rsidRPr="008E2F4F" w:rsidRDefault="008E2F4F" w:rsidP="008E2F4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2F4F">
              <w:rPr>
                <w:rFonts w:ascii="新宋体" w:eastAsia="新宋体" w:hAnsi="新宋体"/>
                <w:szCs w:val="21"/>
              </w:rPr>
              <w:t>to be the arguments of the call and a set of candidate functions that can be called based on the context of</w:t>
            </w:r>
          </w:p>
          <w:p w:rsidR="002C63BE" w:rsidRPr="001852D3" w:rsidRDefault="008E2F4F" w:rsidP="008E2F4F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8E2F4F">
              <w:rPr>
                <w:rFonts w:ascii="新宋体" w:eastAsia="新宋体" w:hAnsi="新宋体"/>
                <w:szCs w:val="21"/>
              </w:rPr>
              <w:t>the call.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FA579D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A579D">
              <w:rPr>
                <w:rFonts w:ascii="新宋体" w:eastAsia="新宋体" w:hAnsi="新宋体"/>
                <w:szCs w:val="21"/>
              </w:rPr>
              <w:t>13.3.1 Candidate functions and argument lists</w:t>
            </w:r>
          </w:p>
        </w:tc>
        <w:tc>
          <w:tcPr>
            <w:tcW w:w="2126" w:type="dxa"/>
          </w:tcPr>
          <w:p w:rsidR="002C63BE" w:rsidRPr="001852D3" w:rsidRDefault="00FA579D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A579D">
              <w:rPr>
                <w:rFonts w:ascii="新宋体" w:eastAsia="新宋体" w:hAnsi="新宋体"/>
                <w:szCs w:val="21"/>
              </w:rPr>
              <w:t>implicit object parameter</w:t>
            </w:r>
          </w:p>
        </w:tc>
        <w:tc>
          <w:tcPr>
            <w:tcW w:w="11907" w:type="dxa"/>
          </w:tcPr>
          <w:p w:rsidR="00FA579D" w:rsidRPr="00FA579D" w:rsidRDefault="00FA579D" w:rsidP="00FA57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A579D">
              <w:rPr>
                <w:rFonts w:ascii="新宋体" w:eastAsia="新宋体" w:hAnsi="新宋体"/>
                <w:szCs w:val="21"/>
              </w:rPr>
              <w:t>So that argument and parameter lists are comparable within this heterogeneous</w:t>
            </w:r>
          </w:p>
          <w:p w:rsidR="00FA579D" w:rsidRPr="00FA579D" w:rsidRDefault="00FA579D" w:rsidP="00FA57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A579D">
              <w:rPr>
                <w:rFonts w:ascii="新宋体" w:eastAsia="新宋体" w:hAnsi="新宋体"/>
                <w:szCs w:val="21"/>
              </w:rPr>
              <w:t>set, a member function is considered to have an extra parameter, called the implicit object parameter, which</w:t>
            </w:r>
          </w:p>
          <w:p w:rsidR="002C63BE" w:rsidRPr="001852D3" w:rsidRDefault="00FA579D" w:rsidP="00FA579D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A579D">
              <w:rPr>
                <w:rFonts w:ascii="新宋体" w:eastAsia="新宋体" w:hAnsi="新宋体"/>
                <w:szCs w:val="21"/>
              </w:rPr>
              <w:t>represents the object for which the member function has been called.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6C3186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FA579D">
              <w:rPr>
                <w:rFonts w:ascii="新宋体" w:eastAsia="新宋体" w:hAnsi="新宋体"/>
                <w:szCs w:val="21"/>
              </w:rPr>
              <w:t>13.3.1 Candidate functions and argument lists</w:t>
            </w:r>
          </w:p>
        </w:tc>
        <w:tc>
          <w:tcPr>
            <w:tcW w:w="2126" w:type="dxa"/>
          </w:tcPr>
          <w:p w:rsidR="002C63BE" w:rsidRPr="001852D3" w:rsidRDefault="006C3186" w:rsidP="006C318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C3186">
              <w:rPr>
                <w:rFonts w:ascii="新宋体" w:eastAsia="新宋体" w:hAnsi="新宋体"/>
                <w:szCs w:val="21"/>
              </w:rPr>
              <w:t>implied object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6C3186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6C3186" w:rsidRPr="006C3186" w:rsidRDefault="006C3186" w:rsidP="006C318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C3186">
              <w:rPr>
                <w:rFonts w:ascii="新宋体" w:eastAsia="新宋体" w:hAnsi="新宋体"/>
                <w:szCs w:val="21"/>
              </w:rPr>
              <w:t>Similarly, when appropriate, the context can construct an argument list that contains an implied object</w:t>
            </w:r>
          </w:p>
          <w:p w:rsidR="002C63BE" w:rsidRPr="001852D3" w:rsidRDefault="006C3186" w:rsidP="006C318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C3186">
              <w:rPr>
                <w:rFonts w:ascii="新宋体" w:eastAsia="新宋体" w:hAnsi="新宋体"/>
                <w:szCs w:val="21"/>
              </w:rPr>
              <w:t>argument to denote the object to be operated on.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152A9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13.3.1.1.2 Call to object of class type</w:t>
            </w:r>
          </w:p>
        </w:tc>
        <w:tc>
          <w:tcPr>
            <w:tcW w:w="2126" w:type="dxa"/>
          </w:tcPr>
          <w:p w:rsidR="002C63BE" w:rsidRPr="001852D3" w:rsidRDefault="00152A9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surrogate call function</w:t>
            </w:r>
          </w:p>
        </w:tc>
        <w:tc>
          <w:tcPr>
            <w:tcW w:w="11907" w:type="dxa"/>
          </w:tcPr>
          <w:p w:rsidR="002C63BE" w:rsidRDefault="00152A9B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In addition, for each non-explicit conversion function declared in T of the form</w:t>
            </w:r>
          </w:p>
          <w:p w:rsidR="00152A9B" w:rsidRPr="00152A9B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operator conversion-type-i</w:t>
            </w:r>
            <w:r>
              <w:rPr>
                <w:rFonts w:ascii="新宋体" w:eastAsia="新宋体" w:hAnsi="新宋体"/>
                <w:szCs w:val="21"/>
              </w:rPr>
              <w:t>d () cv-qualifier ref-qualifier</w:t>
            </w:r>
            <w:r w:rsidRPr="00152A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52A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52A9B">
              <w:rPr>
                <w:rFonts w:ascii="新宋体" w:eastAsia="新宋体" w:hAnsi="新宋体"/>
                <w:szCs w:val="21"/>
              </w:rPr>
              <w:t xml:space="preserve"> attribute-</w:t>
            </w:r>
            <w:bookmarkStart w:id="49" w:name="_GoBack"/>
            <w:bookmarkEnd w:id="49"/>
          </w:p>
          <w:p w:rsidR="00152A9B" w:rsidRPr="00152A9B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specifier-seq</w:t>
            </w:r>
            <w:r w:rsidRPr="00152A9B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52A9B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152A9B" w:rsidRPr="00152A9B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where cv-qualifier is the same cv-qualification as, or a greater cv-qualification than, cv, and where</w:t>
            </w:r>
          </w:p>
          <w:p w:rsidR="00152A9B" w:rsidRPr="00152A9B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conversion-type-id denotes the type “pointer to function of (P1,...,Pn) returning R”, or the type “reference</w:t>
            </w:r>
          </w:p>
          <w:p w:rsidR="00152A9B" w:rsidRPr="00152A9B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to pointer to function of (P1,...,Pn) returning R”, or the type “reference to function of (P1,...,Pn) returning</w:t>
            </w:r>
          </w:p>
          <w:p w:rsidR="00152A9B" w:rsidRPr="00152A9B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R”, a surrogate call function with the unique name call-function and having the form</w:t>
            </w:r>
          </w:p>
          <w:p w:rsidR="00152A9B" w:rsidRPr="00152A9B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lastRenderedPageBreak/>
              <w:t>R call-function ( conversion-type-id F, P1 a1, ... ,Pn an) { return F (a1,... ,an); }</w:t>
            </w:r>
          </w:p>
          <w:p w:rsidR="00152A9B" w:rsidRPr="001852D3" w:rsidRDefault="00152A9B" w:rsidP="00152A9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52A9B">
              <w:rPr>
                <w:rFonts w:ascii="新宋体" w:eastAsia="新宋体" w:hAnsi="新宋体"/>
                <w:szCs w:val="21"/>
              </w:rPr>
              <w:t>is also considered as a candidate function.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F61E7D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25.2.4 For each</w:t>
            </w: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function</w:t>
            </w: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type of first satisfies the requirements of a</w:t>
            </w:r>
          </w:p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mutable iterator, f may apply nonconstant functions through the dereferenced iterator.</w:t>
            </w: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819C7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2D502E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2C63BE" w:rsidRPr="001852D3" w:rsidTr="00973DA9">
        <w:tc>
          <w:tcPr>
            <w:tcW w:w="1844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C63BE" w:rsidRPr="001852D3" w:rsidRDefault="002C63BE" w:rsidP="002C63BE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DE2AF3" w:rsidP="00846666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RPr="001852D3" w:rsidTr="00DE2AF3">
        <w:tc>
          <w:tcPr>
            <w:tcW w:w="13948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</w:tr>
      <w:tr w:rsidR="00DE2AF3" w:rsidRPr="001852D3" w:rsidTr="00DE2AF3">
        <w:tc>
          <w:tcPr>
            <w:tcW w:w="13948" w:type="dxa"/>
          </w:tcPr>
          <w:p w:rsidR="00DE2AF3" w:rsidRPr="001852D3" w:rsidRDefault="00DE2AF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No other trigraph sequence exists. Each ? that does not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begin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one of the trigraphs listed above is not changed.</w:t>
            </w:r>
          </w:p>
        </w:tc>
      </w:tr>
    </w:tbl>
    <w:p w:rsidR="00DE2AF3" w:rsidRPr="001852D3" w:rsidRDefault="00DE2AF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RPr="001852D3" w:rsidTr="0031429B">
        <w:tc>
          <w:tcPr>
            <w:tcW w:w="13948" w:type="dxa"/>
          </w:tcPr>
          <w:p w:rsidR="0031429B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</w:tr>
      <w:tr w:rsidR="0031429B" w:rsidRPr="001852D3" w:rsidTr="0031429B">
        <w:tc>
          <w:tcPr>
            <w:tcW w:w="13948" w:type="dxa"/>
          </w:tcPr>
          <w:p w:rsidR="0031429B" w:rsidRPr="001852D3" w:rsidRDefault="0031429B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single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c</w:t>
            </w:r>
            <w:r w:rsidRPr="001852D3">
              <w:rPr>
                <w:rFonts w:ascii="新宋体" w:eastAsia="新宋体" w:hAnsi="新宋体"/>
                <w:szCs w:val="21"/>
              </w:rPr>
              <w:t>-char may produce more than one char16_t</w:t>
            </w:r>
            <w:r w:rsid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in the form of surrogate pairs.</w:t>
            </w:r>
          </w:p>
        </w:tc>
      </w:tr>
    </w:tbl>
    <w:p w:rsidR="00DE2AF3" w:rsidRPr="001852D3" w:rsidRDefault="00DE2AF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852D3" w:rsidRPr="001852D3" w:rsidTr="001852D3">
        <w:tc>
          <w:tcPr>
            <w:tcW w:w="13948" w:type="dxa"/>
          </w:tcPr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</w:tr>
      <w:tr w:rsidR="001852D3" w:rsidRPr="001852D3" w:rsidTr="001852D3">
        <w:tc>
          <w:tcPr>
            <w:tcW w:w="13948" w:type="dxa"/>
          </w:tcPr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conversion can add cv-qualifiers at levels other than the first in multi-level pointers, subject to the following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rules: 58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 The n-tuple of cv-qualifiers after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 An expression of type T1 can be converted to type T2 if and only if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conditions are satisfied: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pointer types are similar.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</w:t>
            </w:r>
            <w:r>
              <w:rPr>
                <w:rFonts w:ascii="新宋体" w:eastAsia="新宋体" w:hAnsi="新宋体"/>
                <w:szCs w:val="21"/>
              </w:rPr>
              <w:t xml:space="preserve"> every j &gt; 0, if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>
              <w:rPr>
                <w:rFonts w:ascii="新宋体" w:eastAsia="新宋体" w:hAnsi="新宋体"/>
                <w:szCs w:val="21"/>
              </w:rPr>
              <w:t xml:space="preserve"> then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and similarly for volatile.</w:t>
            </w:r>
          </w:p>
          <w:p w:rsid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622A93">
              <w:rPr>
                <w:rFonts w:ascii="新宋体" w:eastAsia="新宋体" w:hAnsi="新宋体"/>
                <w:szCs w:val="21"/>
              </w:rPr>
              <w:t>if the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are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>
              <w:rPr>
                <w:rFonts w:ascii="新宋体" w:eastAsia="新宋体" w:hAnsi="新宋体"/>
                <w:szCs w:val="21"/>
              </w:rPr>
              <w:t>, then const is in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1852D3" w:rsidRPr="001852D3" w:rsidRDefault="001852D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58) These rules ensure that const-safety is preserved by the conversion.</w:t>
            </w:r>
          </w:p>
        </w:tc>
      </w:tr>
    </w:tbl>
    <w:p w:rsidR="001852D3" w:rsidRPr="001852D3" w:rsidRDefault="001852D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22A93" w:rsidTr="00622A93">
        <w:tc>
          <w:tcPr>
            <w:tcW w:w="13948" w:type="dxa"/>
          </w:tcPr>
          <w:p w:rsidR="00622A9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22A93">
              <w:rPr>
                <w:rFonts w:ascii="新宋体" w:eastAsia="新宋体" w:hAnsi="新宋体"/>
                <w:szCs w:val="21"/>
              </w:rPr>
              <w:t>5 Expressions</w:t>
            </w:r>
          </w:p>
        </w:tc>
      </w:tr>
      <w:tr w:rsidR="00622A93" w:rsidTr="00622A93">
        <w:tc>
          <w:tcPr>
            <w:tcW w:w="13948" w:type="dxa"/>
          </w:tcPr>
          <w:p w:rsidR="00622A93" w:rsidRPr="001852D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cv-combined type of two types T1 and T2 is a type T3 similar to T1 whose cv-qualification signature (4.4) is:</w:t>
            </w:r>
          </w:p>
          <w:p w:rsidR="00622A93" w:rsidRPr="001852D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622A93" w:rsidRPr="001852D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622A93" w:rsidRDefault="00622A93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 note ]</w:t>
            </w:r>
          </w:p>
        </w:tc>
      </w:tr>
    </w:tbl>
    <w:p w:rsidR="001852D3" w:rsidRPr="001852D3" w:rsidRDefault="001852D3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DE2AF3" w:rsidRDefault="00AA662C" w:rsidP="00846666">
      <w:pPr>
        <w:wordWrap w:val="0"/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ambig</w:t>
      </w:r>
      <w:r>
        <w:rPr>
          <w:rFonts w:ascii="新宋体" w:eastAsia="新宋体" w:hAnsi="新宋体"/>
          <w:szCs w:val="21"/>
        </w:rPr>
        <w:t>uity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AA662C" w:rsidTr="00AA662C">
        <w:tc>
          <w:tcPr>
            <w:tcW w:w="13948" w:type="dxa"/>
          </w:tcPr>
          <w:p w:rsidR="00AA662C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12.1 Constructors</w:t>
            </w:r>
          </w:p>
        </w:tc>
      </w:tr>
      <w:tr w:rsidR="00AA662C" w:rsidTr="00AA662C">
        <w:tc>
          <w:tcPr>
            <w:tcW w:w="13948" w:type="dxa"/>
          </w:tcPr>
          <w:p w:rsidR="00AA662C" w:rsidRDefault="00AA662C" w:rsidP="00846666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AA662C">
              <w:rPr>
                <w:rFonts w:ascii="新宋体" w:eastAsia="新宋体" w:hAnsi="新宋体"/>
                <w:szCs w:val="21"/>
              </w:rPr>
              <w:t>Before the defaulted default constructor for a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AA662C">
              <w:rPr>
                <w:rFonts w:ascii="新宋体" w:eastAsia="新宋体" w:hAnsi="新宋体"/>
                <w:szCs w:val="21"/>
              </w:rPr>
              <w:t xml:space="preserve">class is implicitly defined, all the non-user-provided default constructors </w:t>
            </w:r>
            <w:r w:rsidRPr="00AA662C">
              <w:rPr>
                <w:rFonts w:ascii="新宋体" w:eastAsia="新宋体" w:hAnsi="新宋体"/>
                <w:color w:val="FF0000"/>
                <w:szCs w:val="21"/>
              </w:rPr>
              <w:t>for</w:t>
            </w:r>
            <w:r w:rsidRPr="00AA662C">
              <w:rPr>
                <w:rFonts w:ascii="新宋体" w:eastAsia="新宋体" w:hAnsi="新宋体"/>
                <w:szCs w:val="21"/>
              </w:rPr>
              <w:t xml:space="preserve"> its base classes </w:t>
            </w:r>
            <w:r w:rsidRPr="00AA662C">
              <w:rPr>
                <w:rFonts w:ascii="新宋体" w:eastAsia="新宋体" w:hAnsi="新宋体"/>
                <w:color w:val="FF0000"/>
                <w:szCs w:val="21"/>
              </w:rPr>
              <w:t>and</w:t>
            </w:r>
            <w:r w:rsidRPr="00AA662C">
              <w:rPr>
                <w:rFonts w:ascii="新宋体" w:eastAsia="新宋体" w:hAnsi="新宋体"/>
                <w:szCs w:val="21"/>
              </w:rPr>
              <w:t xml:space="preserve"> its non-static data members shall have been implicitly defined.</w:t>
            </w:r>
          </w:p>
        </w:tc>
      </w:tr>
    </w:tbl>
    <w:p w:rsidR="00AA662C" w:rsidRPr="001852D3" w:rsidRDefault="00AA662C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846666">
      <w:pPr>
        <w:wordWrap w:val="0"/>
        <w:jc w:val="left"/>
        <w:rPr>
          <w:rFonts w:ascii="新宋体" w:eastAsia="新宋体" w:hAnsi="新宋体"/>
          <w:szCs w:val="21"/>
        </w:rPr>
      </w:pPr>
    </w:p>
    <w:sectPr w:rsidR="00973DA9" w:rsidRPr="001852D3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0F8F"/>
    <w:rsid w:val="000162DD"/>
    <w:rsid w:val="00016A47"/>
    <w:rsid w:val="0003471C"/>
    <w:rsid w:val="00044214"/>
    <w:rsid w:val="00062567"/>
    <w:rsid w:val="00066EED"/>
    <w:rsid w:val="000718FF"/>
    <w:rsid w:val="000777B5"/>
    <w:rsid w:val="00095874"/>
    <w:rsid w:val="000A53BB"/>
    <w:rsid w:val="000A7016"/>
    <w:rsid w:val="000B4F2B"/>
    <w:rsid w:val="000B590A"/>
    <w:rsid w:val="000C68AF"/>
    <w:rsid w:val="000E4247"/>
    <w:rsid w:val="000E6184"/>
    <w:rsid w:val="000F19EA"/>
    <w:rsid w:val="000F4751"/>
    <w:rsid w:val="00107B9C"/>
    <w:rsid w:val="00111781"/>
    <w:rsid w:val="0012550D"/>
    <w:rsid w:val="00131AD1"/>
    <w:rsid w:val="00140899"/>
    <w:rsid w:val="00152A9B"/>
    <w:rsid w:val="00156D56"/>
    <w:rsid w:val="00165F8C"/>
    <w:rsid w:val="00173940"/>
    <w:rsid w:val="001852D3"/>
    <w:rsid w:val="001922A4"/>
    <w:rsid w:val="001A3E8A"/>
    <w:rsid w:val="001B7B7A"/>
    <w:rsid w:val="001C29F1"/>
    <w:rsid w:val="001C5C1B"/>
    <w:rsid w:val="001D083C"/>
    <w:rsid w:val="001E78DC"/>
    <w:rsid w:val="001F39A3"/>
    <w:rsid w:val="0022188F"/>
    <w:rsid w:val="002819C7"/>
    <w:rsid w:val="002B7B7C"/>
    <w:rsid w:val="002C3B46"/>
    <w:rsid w:val="002C63BE"/>
    <w:rsid w:val="002D502E"/>
    <w:rsid w:val="002D7587"/>
    <w:rsid w:val="002F04FB"/>
    <w:rsid w:val="002F379A"/>
    <w:rsid w:val="003102EA"/>
    <w:rsid w:val="00312EC3"/>
    <w:rsid w:val="0031429B"/>
    <w:rsid w:val="00320B07"/>
    <w:rsid w:val="00341698"/>
    <w:rsid w:val="00354F43"/>
    <w:rsid w:val="00361DB2"/>
    <w:rsid w:val="003834B7"/>
    <w:rsid w:val="00384DC7"/>
    <w:rsid w:val="003C4909"/>
    <w:rsid w:val="003C7D50"/>
    <w:rsid w:val="003D3103"/>
    <w:rsid w:val="003E5B89"/>
    <w:rsid w:val="003F19F7"/>
    <w:rsid w:val="00405A16"/>
    <w:rsid w:val="004355E4"/>
    <w:rsid w:val="00441339"/>
    <w:rsid w:val="00464DB2"/>
    <w:rsid w:val="00471F8D"/>
    <w:rsid w:val="0049065A"/>
    <w:rsid w:val="004A1B2B"/>
    <w:rsid w:val="004A1EDA"/>
    <w:rsid w:val="004B5E88"/>
    <w:rsid w:val="004C70D5"/>
    <w:rsid w:val="004D2AAB"/>
    <w:rsid w:val="004E437E"/>
    <w:rsid w:val="004E567A"/>
    <w:rsid w:val="004E5789"/>
    <w:rsid w:val="004E74C4"/>
    <w:rsid w:val="004F3A7A"/>
    <w:rsid w:val="00506775"/>
    <w:rsid w:val="00511570"/>
    <w:rsid w:val="005154AC"/>
    <w:rsid w:val="0054333F"/>
    <w:rsid w:val="00547211"/>
    <w:rsid w:val="00550B33"/>
    <w:rsid w:val="00571FDF"/>
    <w:rsid w:val="00573BD7"/>
    <w:rsid w:val="00595BEA"/>
    <w:rsid w:val="005C6CAE"/>
    <w:rsid w:val="005F34DD"/>
    <w:rsid w:val="005F6FB6"/>
    <w:rsid w:val="0061599B"/>
    <w:rsid w:val="00622A93"/>
    <w:rsid w:val="00640513"/>
    <w:rsid w:val="0064158F"/>
    <w:rsid w:val="00653501"/>
    <w:rsid w:val="00672480"/>
    <w:rsid w:val="006A3AB8"/>
    <w:rsid w:val="006B7C05"/>
    <w:rsid w:val="006C3130"/>
    <w:rsid w:val="006C3186"/>
    <w:rsid w:val="00702100"/>
    <w:rsid w:val="00715096"/>
    <w:rsid w:val="00720C32"/>
    <w:rsid w:val="00720F2A"/>
    <w:rsid w:val="00752224"/>
    <w:rsid w:val="0075231A"/>
    <w:rsid w:val="00752DEE"/>
    <w:rsid w:val="007D2836"/>
    <w:rsid w:val="00803401"/>
    <w:rsid w:val="008148BA"/>
    <w:rsid w:val="00826C7A"/>
    <w:rsid w:val="00835366"/>
    <w:rsid w:val="0083575C"/>
    <w:rsid w:val="00836B53"/>
    <w:rsid w:val="00846666"/>
    <w:rsid w:val="0088098D"/>
    <w:rsid w:val="008908A2"/>
    <w:rsid w:val="0089192D"/>
    <w:rsid w:val="008A1163"/>
    <w:rsid w:val="008D7F39"/>
    <w:rsid w:val="008E2F4F"/>
    <w:rsid w:val="008E6911"/>
    <w:rsid w:val="008F01BD"/>
    <w:rsid w:val="00906AF7"/>
    <w:rsid w:val="00910E90"/>
    <w:rsid w:val="009228F8"/>
    <w:rsid w:val="00923917"/>
    <w:rsid w:val="009340C2"/>
    <w:rsid w:val="00946A18"/>
    <w:rsid w:val="0095156F"/>
    <w:rsid w:val="009536A9"/>
    <w:rsid w:val="0096199B"/>
    <w:rsid w:val="00973DA9"/>
    <w:rsid w:val="00994B52"/>
    <w:rsid w:val="00995118"/>
    <w:rsid w:val="009A174E"/>
    <w:rsid w:val="009B1A02"/>
    <w:rsid w:val="009C484D"/>
    <w:rsid w:val="009F5EE0"/>
    <w:rsid w:val="00A11172"/>
    <w:rsid w:val="00A23895"/>
    <w:rsid w:val="00A3355E"/>
    <w:rsid w:val="00A62E9B"/>
    <w:rsid w:val="00A71BBB"/>
    <w:rsid w:val="00A87844"/>
    <w:rsid w:val="00A92BA6"/>
    <w:rsid w:val="00AA662C"/>
    <w:rsid w:val="00AC0446"/>
    <w:rsid w:val="00AC3E02"/>
    <w:rsid w:val="00AE1959"/>
    <w:rsid w:val="00AF0AA4"/>
    <w:rsid w:val="00B04F9D"/>
    <w:rsid w:val="00B318BA"/>
    <w:rsid w:val="00B478F0"/>
    <w:rsid w:val="00B500FC"/>
    <w:rsid w:val="00B66F5B"/>
    <w:rsid w:val="00B83C7E"/>
    <w:rsid w:val="00B86D0C"/>
    <w:rsid w:val="00BA5435"/>
    <w:rsid w:val="00BB096A"/>
    <w:rsid w:val="00BD2DE8"/>
    <w:rsid w:val="00BF3274"/>
    <w:rsid w:val="00C00915"/>
    <w:rsid w:val="00C1113A"/>
    <w:rsid w:val="00C13F72"/>
    <w:rsid w:val="00C16C68"/>
    <w:rsid w:val="00C24B69"/>
    <w:rsid w:val="00C3575D"/>
    <w:rsid w:val="00C37189"/>
    <w:rsid w:val="00C70CA2"/>
    <w:rsid w:val="00C74708"/>
    <w:rsid w:val="00C82A77"/>
    <w:rsid w:val="00C854B5"/>
    <w:rsid w:val="00CB725A"/>
    <w:rsid w:val="00CD6817"/>
    <w:rsid w:val="00CF034C"/>
    <w:rsid w:val="00CF1246"/>
    <w:rsid w:val="00CF19A0"/>
    <w:rsid w:val="00D06AC1"/>
    <w:rsid w:val="00D20706"/>
    <w:rsid w:val="00D46BEE"/>
    <w:rsid w:val="00D63249"/>
    <w:rsid w:val="00D658B3"/>
    <w:rsid w:val="00D660C1"/>
    <w:rsid w:val="00D671F2"/>
    <w:rsid w:val="00D8673A"/>
    <w:rsid w:val="00D9785D"/>
    <w:rsid w:val="00DC1D71"/>
    <w:rsid w:val="00DD066B"/>
    <w:rsid w:val="00DE2AF3"/>
    <w:rsid w:val="00E15B4A"/>
    <w:rsid w:val="00E22E09"/>
    <w:rsid w:val="00E36D81"/>
    <w:rsid w:val="00E50DFA"/>
    <w:rsid w:val="00E60D84"/>
    <w:rsid w:val="00E74ED0"/>
    <w:rsid w:val="00E75765"/>
    <w:rsid w:val="00E76075"/>
    <w:rsid w:val="00E86581"/>
    <w:rsid w:val="00EB2AED"/>
    <w:rsid w:val="00ED72AA"/>
    <w:rsid w:val="00ED7AF1"/>
    <w:rsid w:val="00F02999"/>
    <w:rsid w:val="00F06F36"/>
    <w:rsid w:val="00F343FF"/>
    <w:rsid w:val="00F41942"/>
    <w:rsid w:val="00F5483E"/>
    <w:rsid w:val="00F61E7D"/>
    <w:rsid w:val="00F62D52"/>
    <w:rsid w:val="00F71C31"/>
    <w:rsid w:val="00FA579D"/>
    <w:rsid w:val="00FB10DF"/>
    <w:rsid w:val="00FB4AF6"/>
    <w:rsid w:val="00FD6444"/>
    <w:rsid w:val="00FE133F"/>
    <w:rsid w:val="00FE6FF4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99A63-1DAB-4A14-ABD1-1D16A80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6194</TotalTime>
  <Pages>118</Pages>
  <Words>25529</Words>
  <Characters>145517</Characters>
  <Application>Microsoft Office Word</Application>
  <DocSecurity>0</DocSecurity>
  <Lines>1212</Lines>
  <Paragraphs>341</Paragraphs>
  <ScaleCrop>false</ScaleCrop>
  <Company>China</Company>
  <LinksUpToDate>false</LinksUpToDate>
  <CharactersWithSpaces>170705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2018-07-25T22:31:00Z</dcterms:created>
  <dcterms:modified xsi:type="dcterms:W3CDTF">2018-09-13T12:06:00Z</dcterms:modified>
</cp:coreProperties>
</file>