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43" w:rsidRPr="003E6247" w:rsidRDefault="00901243" w:rsidP="003E6247">
      <w:pPr>
        <w:wordWrap w:val="0"/>
        <w:jc w:val="left"/>
        <w:rPr>
          <w:rFonts w:ascii="新宋体" w:eastAsia="新宋体" w:hAnsi="新宋体" w:hint="eastAsia"/>
        </w:rPr>
      </w:pPr>
    </w:p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  <w:r w:rsidRPr="003E6247"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560"/>
        <w:gridCol w:w="3261"/>
        <w:gridCol w:w="11056"/>
      </w:tblGrid>
      <w:tr w:rsidR="003E6247" w:rsidRPr="003E6247" w:rsidTr="00E5136A">
        <w:tc>
          <w:tcPr>
            <w:tcW w:w="1560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 w:hint="eastAsia"/>
              </w:rPr>
              <w:t>For</w:t>
            </w:r>
            <w:bookmarkStart w:id="0" w:name="_GoBack"/>
            <w:bookmarkEnd w:id="0"/>
            <w:r w:rsidRPr="003E6247">
              <w:rPr>
                <w:rFonts w:ascii="新宋体" w:eastAsia="新宋体" w:hAnsi="新宋体" w:hint="eastAsia"/>
              </w:rPr>
              <w:t>eword</w:t>
            </w:r>
          </w:p>
        </w:tc>
        <w:tc>
          <w:tcPr>
            <w:tcW w:w="3261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Unicode characters and strings (&lt;uchar.h&gt;) (originally specified in ISO/IEC TR 19769:2004)</w:t>
            </w:r>
          </w:p>
        </w:tc>
      </w:tr>
      <w:tr w:rsidR="003E6247" w:rsidRPr="003E6247" w:rsidTr="00E5136A">
        <w:tc>
          <w:tcPr>
            <w:tcW w:w="1560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 w:hint="eastAsia"/>
              </w:rPr>
              <w:t>Introduction</w:t>
            </w:r>
          </w:p>
        </w:tc>
        <w:tc>
          <w:tcPr>
            <w:tcW w:w="3261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The Working Group responsible for this standard (WG 14) maintains a site on the World Wide Web at </w:t>
            </w:r>
            <w:hyperlink r:id="rId4" w:history="1">
              <w:r w:rsidRPr="003E6247">
                <w:rPr>
                  <w:rStyle w:val="a4"/>
                  <w:rFonts w:ascii="新宋体" w:eastAsia="新宋体" w:hAnsi="新宋体"/>
                </w:rPr>
                <w:t>http://www.open-std.org/JTC1/SC22/WG14/</w:t>
              </w:r>
            </w:hyperlink>
            <w:r w:rsidRPr="003E6247">
              <w:rPr>
                <w:rFonts w:ascii="新宋体" w:eastAsia="新宋体" w:hAnsi="新宋体"/>
              </w:rPr>
              <w:t xml:space="preserve"> containing additional information relevant to this standard such as a Rationale for many of the decisions made during its preparation and a log of Defect Reports and Responses.</w:t>
            </w:r>
          </w:p>
        </w:tc>
      </w:tr>
      <w:tr w:rsidR="003E6247" w:rsidRPr="003E6247" w:rsidTr="00E5136A">
        <w:trPr>
          <w:trHeight w:val="84"/>
        </w:trPr>
        <w:tc>
          <w:tcPr>
            <w:tcW w:w="1560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2. Normative references</w:t>
            </w:r>
          </w:p>
        </w:tc>
        <w:tc>
          <w:tcPr>
            <w:tcW w:w="3261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ISO/IEC 2382</w:t>
            </w:r>
            <w:r w:rsidRPr="003E6247">
              <w:rPr>
                <w:rFonts w:ascii="新宋体" w:eastAsia="新宋体" w:hAnsi="新宋体" w:cs="微软雅黑" w:hint="eastAsia"/>
              </w:rPr>
              <w:t>-</w:t>
            </w:r>
            <w:r w:rsidRPr="003E6247">
              <w:rPr>
                <w:rFonts w:ascii="新宋体" w:eastAsia="新宋体" w:hAnsi="新宋体"/>
              </w:rPr>
              <w:t xml:space="preserve">1:1993, Information technology </w:t>
            </w:r>
            <w:r w:rsidRPr="003E6247">
              <w:rPr>
                <w:rFonts w:ascii="新宋体" w:eastAsia="新宋体" w:hAnsi="新宋体" w:cs="新宋体" w:hint="eastAsia"/>
              </w:rPr>
              <w:t>—</w:t>
            </w:r>
            <w:r w:rsidRPr="003E6247">
              <w:rPr>
                <w:rFonts w:ascii="新宋体" w:eastAsia="新宋体" w:hAnsi="新宋体"/>
              </w:rPr>
              <w:t xml:space="preserve"> Vocabulary </w:t>
            </w:r>
            <w:r w:rsidRPr="003E6247">
              <w:rPr>
                <w:rFonts w:ascii="新宋体" w:eastAsia="新宋体" w:hAnsi="新宋体" w:cs="新宋体" w:hint="eastAsia"/>
              </w:rPr>
              <w:t>—</w:t>
            </w:r>
            <w:r w:rsidRPr="003E6247">
              <w:rPr>
                <w:rFonts w:ascii="新宋体" w:eastAsia="新宋体" w:hAnsi="新宋体"/>
              </w:rPr>
              <w:t xml:space="preserve"> Part 1: Fundamental terms.</w:t>
            </w:r>
          </w:p>
        </w:tc>
      </w:tr>
      <w:tr w:rsidR="003E6247" w:rsidRPr="003E6247" w:rsidTr="00E5136A">
        <w:tc>
          <w:tcPr>
            <w:tcW w:w="1560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3.1</w:t>
            </w:r>
          </w:p>
        </w:tc>
        <w:tc>
          <w:tcPr>
            <w:tcW w:w="3261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access</w:t>
            </w:r>
          </w:p>
        </w:tc>
        <w:tc>
          <w:tcPr>
            <w:tcW w:w="11056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/>
              </w:rPr>
              <w:t>&lt;</w:t>
            </w:r>
            <w:r w:rsidR="003E6247" w:rsidRPr="003E6247">
              <w:rPr>
                <w:rFonts w:ascii="新宋体" w:eastAsia="新宋体" w:hAnsi="新宋体"/>
              </w:rPr>
              <w:t>execution-time action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="003E6247" w:rsidRPr="003E6247">
              <w:rPr>
                <w:rFonts w:ascii="新宋体" w:eastAsia="新宋体" w:hAnsi="新宋体"/>
              </w:rPr>
              <w:t>to read or modify the value of an object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NOTE 1 Where only one of these two actions is meant, 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>read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or 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>modify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is used.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NOTE 2 </w:t>
            </w:r>
            <w:r w:rsidR="00443BB7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>Modify</w:t>
            </w:r>
            <w:r w:rsidR="00443BB7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includes the case where the new value being stored is the same as the previous value.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NOTE 3 Expressions that are not evaluated do not access objects.</w:t>
            </w:r>
          </w:p>
        </w:tc>
      </w:tr>
      <w:tr w:rsidR="003E6247" w:rsidRPr="003E6247" w:rsidTr="00E5136A">
        <w:tc>
          <w:tcPr>
            <w:tcW w:w="1560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3.2</w:t>
            </w:r>
          </w:p>
        </w:tc>
        <w:tc>
          <w:tcPr>
            <w:tcW w:w="3261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3E624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requirement that objects of a particular type be located on storage boundaries with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addresses that are particular multiples of a byte address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3.3</w:t>
            </w:r>
          </w:p>
        </w:tc>
        <w:tc>
          <w:tcPr>
            <w:tcW w:w="3261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argument</w:t>
            </w:r>
          </w:p>
          <w:p w:rsid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actual argument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actual parameter (deprecated)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  <w:color w:val="FF0000"/>
              </w:rPr>
              <w:t>expression</w:t>
            </w:r>
            <w:r w:rsidRPr="00443BB7">
              <w:rPr>
                <w:rFonts w:ascii="新宋体" w:eastAsia="新宋体" w:hAnsi="新宋体"/>
              </w:rPr>
              <w:t xml:space="preserve"> in the comma-separated list bounded by the parentheses in a </w:t>
            </w:r>
            <w:r w:rsidRPr="00EB734F">
              <w:rPr>
                <w:rFonts w:ascii="新宋体" w:eastAsia="新宋体" w:hAnsi="新宋体"/>
                <w:color w:val="FF0000"/>
              </w:rPr>
              <w:t>function call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 xml:space="preserve">expression, or a sequence of </w:t>
            </w:r>
            <w:r w:rsidRPr="00EB734F">
              <w:rPr>
                <w:rFonts w:ascii="新宋体" w:eastAsia="新宋体" w:hAnsi="新宋体"/>
                <w:color w:val="FF0000"/>
              </w:rPr>
              <w:t>preprocessing tokens</w:t>
            </w:r>
            <w:r w:rsidRPr="00443BB7">
              <w:rPr>
                <w:rFonts w:ascii="新宋体" w:eastAsia="新宋体" w:hAnsi="新宋体"/>
              </w:rPr>
              <w:t xml:space="preserve"> in the comma-separated list bounded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 xml:space="preserve">by the parentheses in a function-like </w:t>
            </w:r>
            <w:r w:rsidRPr="00EB734F">
              <w:rPr>
                <w:rFonts w:ascii="新宋体" w:eastAsia="新宋体" w:hAnsi="新宋体"/>
                <w:color w:val="FF0000"/>
              </w:rPr>
              <w:t>macro invocation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</w:t>
            </w:r>
          </w:p>
        </w:tc>
        <w:tc>
          <w:tcPr>
            <w:tcW w:w="3261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</w:t>
            </w:r>
          </w:p>
        </w:tc>
        <w:tc>
          <w:tcPr>
            <w:tcW w:w="11056" w:type="dxa"/>
          </w:tcPr>
          <w:p w:rsidR="00443BB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external appearance or action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3.4.1</w:t>
            </w:r>
          </w:p>
        </w:tc>
        <w:tc>
          <w:tcPr>
            <w:tcW w:w="3261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unspecified behavior where each implementation documents how the choice is made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implementation-defined behavior is the propagation of the high-order bit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when a signed integer is shifted right.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3.4.2</w:t>
            </w:r>
          </w:p>
        </w:tc>
        <w:tc>
          <w:tcPr>
            <w:tcW w:w="3261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056" w:type="dxa"/>
          </w:tcPr>
          <w:p w:rsid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 that depends on local conventions of nationality, culture, and language that each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implementation documents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locale-specific behavior is whether the islower function returns true for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characters other than the 26 lowercase Latin letters.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lastRenderedPageBreak/>
              <w:t>3.4.3</w:t>
            </w:r>
          </w:p>
        </w:tc>
        <w:tc>
          <w:tcPr>
            <w:tcW w:w="3261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behavior, upon use of a nonportable or erroneous program construct or of erroneous data,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for which this International Standard imposes no requirements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Possible undefined behavior ranges from ignoring the situation completely with unpredictable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results, to behaving during translation or program execution in a documented manner characteristic of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environment (with or without the issuance of a diagnostic message), to terminating a translation 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execution (with the issuance of a diagnostic message).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undefined behavior is the behavior on integer overflow.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3.4.4</w:t>
            </w:r>
          </w:p>
        </w:tc>
        <w:tc>
          <w:tcPr>
            <w:tcW w:w="3261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use of an unspecified value, or other behavior where this International Standard provides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two or more possibilities and imposes no further requirements on which is chosen in any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instance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unspecified behavior is the order in which the arguments to a function are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evaluated.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3.5</w:t>
            </w:r>
          </w:p>
        </w:tc>
        <w:tc>
          <w:tcPr>
            <w:tcW w:w="3261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unit of data storage in the execution environment large enough to hold an object that may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have one of two values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It need not be possible to express the address of each individual bit of an object.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3.6</w:t>
            </w:r>
          </w:p>
        </w:tc>
        <w:tc>
          <w:tcPr>
            <w:tcW w:w="3261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byte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 xml:space="preserve">addressable unit of data storage large enough to hold any member of the </w:t>
            </w:r>
            <w:r w:rsidRPr="00EB734F">
              <w:rPr>
                <w:rFonts w:ascii="新宋体" w:eastAsia="新宋体" w:hAnsi="新宋体"/>
                <w:color w:val="FF0000"/>
              </w:rPr>
              <w:t>basic character</w:t>
            </w:r>
            <w:r w:rsidR="00EB734F" w:rsidRPr="00EB734F">
              <w:rPr>
                <w:rFonts w:ascii="新宋体" w:eastAsia="新宋体" w:hAnsi="新宋体"/>
                <w:color w:val="FF0000"/>
              </w:rPr>
              <w:t xml:space="preserve"> </w:t>
            </w:r>
            <w:r w:rsidRPr="00EB734F">
              <w:rPr>
                <w:rFonts w:ascii="新宋体" w:eastAsia="新宋体" w:hAnsi="新宋体"/>
                <w:color w:val="FF0000"/>
              </w:rPr>
              <w:t>set</w:t>
            </w:r>
            <w:r w:rsidRPr="00443BB7">
              <w:rPr>
                <w:rFonts w:ascii="新宋体" w:eastAsia="新宋体" w:hAnsi="新宋体"/>
              </w:rPr>
              <w:t xml:space="preserve"> of the execution environment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1 It is possible to express the address of each individual byte of an object uniquely.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2 A byte is composed of a contiguous sequence of bits, the number of which is implementation-defined. The least significant bit is called the low-order bit; the most significant bit is called the high-order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bit.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</w:t>
            </w:r>
          </w:p>
        </w:tc>
        <w:tc>
          <w:tcPr>
            <w:tcW w:w="3261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&lt;</w:t>
            </w:r>
            <w:r w:rsidRPr="00443BB7">
              <w:rPr>
                <w:rFonts w:ascii="新宋体" w:eastAsia="新宋体" w:hAnsi="新宋体"/>
              </w:rPr>
              <w:t>abstract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member of a set of elements used for the organization, control, 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representation of data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3.7.1</w:t>
            </w:r>
          </w:p>
        </w:tc>
        <w:tc>
          <w:tcPr>
            <w:tcW w:w="3261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single-byte character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&lt;</w:t>
            </w:r>
            <w:r w:rsidRPr="00443BB7"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bit representation that fits in a byte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3.7.2</w:t>
            </w:r>
          </w:p>
        </w:tc>
        <w:tc>
          <w:tcPr>
            <w:tcW w:w="3261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sequence of one or more bytes representing a member of the extended character set of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either the source or the execution environment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The extended character set is a superset of the basic character set.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lastRenderedPageBreak/>
              <w:t>3.7.3</w:t>
            </w:r>
          </w:p>
        </w:tc>
        <w:tc>
          <w:tcPr>
            <w:tcW w:w="3261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wide character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value representable by an object of type wchar_t, capable of representing any character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in the current locale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3.8</w:t>
            </w:r>
          </w:p>
        </w:tc>
        <w:tc>
          <w:tcPr>
            <w:tcW w:w="3261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constraint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restriction, either syntactic or semantic, by which the exposition of language elements is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to be interpreted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3.9</w:t>
            </w:r>
          </w:p>
        </w:tc>
        <w:tc>
          <w:tcPr>
            <w:tcW w:w="3261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correctly rounded result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representation in the result format that is nearest in value, subject to the current rounding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mode, to what the result would be given unlimited range and precision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3.10</w:t>
            </w:r>
          </w:p>
        </w:tc>
        <w:tc>
          <w:tcPr>
            <w:tcW w:w="3261" w:type="dxa"/>
          </w:tcPr>
          <w:p w:rsidR="00443BB7" w:rsidRPr="00443BB7" w:rsidRDefault="00443BB7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diagnostic message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message belonging to an implementation-defined subset of the implementation</w:t>
            </w:r>
            <w:r w:rsidR="00EB734F">
              <w:rPr>
                <w:rFonts w:ascii="新宋体" w:eastAsia="新宋体" w:hAnsi="新宋体"/>
              </w:rPr>
              <w:t>'</w:t>
            </w:r>
            <w:r w:rsidRPr="00443BB7">
              <w:rPr>
                <w:rFonts w:ascii="新宋体" w:eastAsia="新宋体" w:hAnsi="新宋体"/>
              </w:rPr>
              <w:t>s message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output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EB734F" w:rsidRDefault="00443BB7" w:rsidP="00894835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3.11</w:t>
            </w:r>
          </w:p>
        </w:tc>
        <w:tc>
          <w:tcPr>
            <w:tcW w:w="3261" w:type="dxa"/>
          </w:tcPr>
          <w:p w:rsidR="00443BB7" w:rsidRPr="00EB734F" w:rsidRDefault="0019723A" w:rsidP="00894835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forward reference</w:t>
            </w:r>
          </w:p>
        </w:tc>
        <w:tc>
          <w:tcPr>
            <w:tcW w:w="11056" w:type="dxa"/>
          </w:tcPr>
          <w:p w:rsidR="00443BB7" w:rsidRPr="00EB734F" w:rsidRDefault="0019723A" w:rsidP="00EB734F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reference to a later subclause of this International Standard that contains additional</w:t>
            </w:r>
            <w:r w:rsidR="00EB734F" w:rsidRPr="00EB734F">
              <w:rPr>
                <w:rFonts w:ascii="新宋体" w:eastAsia="新宋体" w:hAnsi="新宋体"/>
                <w:color w:val="808080" w:themeColor="background1" w:themeShade="80"/>
              </w:rPr>
              <w:t xml:space="preserve"> </w:t>
            </w: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information relevant to this subclause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3.12</w:t>
            </w:r>
          </w:p>
        </w:tc>
        <w:tc>
          <w:tcPr>
            <w:tcW w:w="3261" w:type="dxa"/>
          </w:tcPr>
          <w:p w:rsidR="00443BB7" w:rsidRPr="00443BB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particular set of software, running in a particular translation environment under particular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control options, that performs translation of programs for, and supports execution of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functions in, a particular execution environment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3.13</w:t>
            </w:r>
          </w:p>
        </w:tc>
        <w:tc>
          <w:tcPr>
            <w:tcW w:w="3261" w:type="dxa"/>
          </w:tcPr>
          <w:p w:rsidR="00443BB7" w:rsidRPr="00443BB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 limit</w:t>
            </w:r>
          </w:p>
        </w:tc>
        <w:tc>
          <w:tcPr>
            <w:tcW w:w="11056" w:type="dxa"/>
          </w:tcPr>
          <w:p w:rsidR="00443BB7" w:rsidRPr="003E624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restriction imposed upon programs by the implementation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3.14</w:t>
            </w:r>
          </w:p>
        </w:tc>
        <w:tc>
          <w:tcPr>
            <w:tcW w:w="3261" w:type="dxa"/>
          </w:tcPr>
          <w:p w:rsidR="00443BB7" w:rsidRPr="00EB734F" w:rsidRDefault="0019723A" w:rsidP="00894835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EB734F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056" w:type="dxa"/>
          </w:tcPr>
          <w:p w:rsidR="00443BB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either an object of scalar type, or a maximal sequence of adjacent bit-fields all having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nonzero width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1 Tw o threads of execution can update and access separate memory locations without interfering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with each other.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2 A bit-field and an adjacent non-bit-field member are in separate memory locations. The same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applies to two bit-fields, if one is declared inside a nested structure declaration and the other is not, or if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two are separated by a zero-length bit-field declaration, or if they are separated by a non-bit-field member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declaration. It is not safe to concurrently update two non-atomic bit-fields in the same structure if all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members declared between them are also (non-zero-length) bit-fields, no matter what the sizes of those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intervening bit-fields happen to be.</w:t>
            </w:r>
          </w:p>
          <w:p w:rsid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EXAMPLE A structure declared as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36"/>
            </w:tblGrid>
            <w:tr w:rsidR="00EB734F" w:rsidTr="00EB734F">
              <w:tc>
                <w:tcPr>
                  <w:tcW w:w="3336" w:type="dxa"/>
                </w:tcPr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19723A">
                    <w:rPr>
                      <w:rFonts w:ascii="新宋体" w:eastAsia="新宋体" w:hAnsi="新宋体"/>
                    </w:rPr>
                    <w:t>struct {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char a;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int b:5, c:11, :0, d:8;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lastRenderedPageBreak/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struct { int ee:8; } e;</w:t>
                  </w:r>
                </w:p>
                <w:p w:rsidR="00EB734F" w:rsidRDefault="00EB734F" w:rsidP="0019723A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</w:tbl>
          <w:p w:rsidR="0019723A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lastRenderedPageBreak/>
              <w:t>contains four separate memory locations: The member a, and bit-fields d and e.ee are each separate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memory locations, and can be modified concurrently without interfering with each other. The bit-fields b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and c together constitute the fourth memory location. The bit-fields b and c cannot be concurrently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modified, but b and a, for example, can be.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lastRenderedPageBreak/>
              <w:t>3.15</w:t>
            </w:r>
          </w:p>
        </w:tc>
        <w:tc>
          <w:tcPr>
            <w:tcW w:w="3261" w:type="dxa"/>
          </w:tcPr>
          <w:p w:rsidR="00443BB7" w:rsidRPr="00443BB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object</w:t>
            </w:r>
          </w:p>
        </w:tc>
        <w:tc>
          <w:tcPr>
            <w:tcW w:w="11056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region of data storage in the execution environment, the contents of which can represent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values</w:t>
            </w:r>
          </w:p>
          <w:p w:rsidR="00443BB7" w:rsidRPr="003E624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When referenced, an object may be interpreted as having a particular type; see 6.3.2.1.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19723A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3.16</w:t>
            </w:r>
          </w:p>
        </w:tc>
        <w:tc>
          <w:tcPr>
            <w:tcW w:w="3261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parameter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formal parameter</w:t>
            </w:r>
          </w:p>
          <w:p w:rsidR="00443BB7" w:rsidRPr="00443BB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formal argument (deprecated)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object declared as part of a function declaration or definition that acquires a value on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entry to the function, or an identifier from the comma-separated list bounded by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parentheses immediately following the macro name in a function-like macro definition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3.17</w:t>
            </w:r>
          </w:p>
        </w:tc>
        <w:tc>
          <w:tcPr>
            <w:tcW w:w="3261" w:type="dxa"/>
          </w:tcPr>
          <w:p w:rsidR="00443BB7" w:rsidRPr="00443BB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recommended practice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specification that is strongly recommended as being in keeping with the intent of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standard, but that may be impractical for some implementations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3.18</w:t>
            </w:r>
          </w:p>
        </w:tc>
        <w:tc>
          <w:tcPr>
            <w:tcW w:w="3261" w:type="dxa"/>
          </w:tcPr>
          <w:p w:rsidR="00443BB7" w:rsidRPr="00443BB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runtime-constraint</w:t>
            </w:r>
          </w:p>
        </w:tc>
        <w:tc>
          <w:tcPr>
            <w:tcW w:w="11056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requirement on a program when calling a library function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1 Despite the similar terms, a runtime-constraint is not a kind of constraint as defined by 3.8, and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need not be diagnosed at translation time.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2 Implementations that support the extensions in annex K are required to verify that the runtime-</w:t>
            </w:r>
          </w:p>
          <w:p w:rsidR="00443BB7" w:rsidRPr="003E624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constraints for a library function are not violated by the program; see K.3.1.4.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</w:t>
            </w:r>
          </w:p>
        </w:tc>
        <w:tc>
          <w:tcPr>
            <w:tcW w:w="3261" w:type="dxa"/>
          </w:tcPr>
          <w:p w:rsidR="00443BB7" w:rsidRPr="00443BB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value</w:t>
            </w:r>
          </w:p>
        </w:tc>
        <w:tc>
          <w:tcPr>
            <w:tcW w:w="11056" w:type="dxa"/>
          </w:tcPr>
          <w:p w:rsidR="00443BB7" w:rsidRPr="003E624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precise meaning of the contents of an object when interpreted as having a specific type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3.19.1</w:t>
            </w:r>
          </w:p>
        </w:tc>
        <w:tc>
          <w:tcPr>
            <w:tcW w:w="3261" w:type="dxa"/>
          </w:tcPr>
          <w:p w:rsidR="00443BB7" w:rsidRPr="00443BB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implementation-defined value</w:t>
            </w:r>
          </w:p>
        </w:tc>
        <w:tc>
          <w:tcPr>
            <w:tcW w:w="11056" w:type="dxa"/>
          </w:tcPr>
          <w:p w:rsidR="00443BB7" w:rsidRPr="003E624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unspecified value where each implementation documents how the choice is made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3E6247" w:rsidRDefault="0019723A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3.19.2</w:t>
            </w:r>
          </w:p>
        </w:tc>
        <w:tc>
          <w:tcPr>
            <w:tcW w:w="3261" w:type="dxa"/>
          </w:tcPr>
          <w:p w:rsidR="00443BB7" w:rsidRPr="003E6247" w:rsidRDefault="00733F84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indeterminate value</w:t>
            </w:r>
          </w:p>
        </w:tc>
        <w:tc>
          <w:tcPr>
            <w:tcW w:w="11056" w:type="dxa"/>
          </w:tcPr>
          <w:p w:rsidR="00443BB7" w:rsidRPr="003E6247" w:rsidRDefault="00733F84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either an unspecified value or a trap representation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733F84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3.19.3</w:t>
            </w:r>
          </w:p>
        </w:tc>
        <w:tc>
          <w:tcPr>
            <w:tcW w:w="3261" w:type="dxa"/>
          </w:tcPr>
          <w:p w:rsidR="00443BB7" w:rsidRPr="00443BB7" w:rsidRDefault="00733F84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unspecified value</w:t>
            </w:r>
          </w:p>
        </w:tc>
        <w:tc>
          <w:tcPr>
            <w:tcW w:w="11056" w:type="dxa"/>
          </w:tcPr>
          <w:p w:rsidR="00733F84" w:rsidRPr="00733F84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valid value of the relevant type where this International Standard imposes no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733F84">
              <w:rPr>
                <w:rFonts w:ascii="新宋体" w:eastAsia="新宋体" w:hAnsi="新宋体"/>
              </w:rPr>
              <w:t>requirements on which value is chosen in any instance</w:t>
            </w:r>
          </w:p>
          <w:p w:rsidR="00443BB7" w:rsidRPr="003E6247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NOTE An unspecified value cannot be a trap representation.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733F84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3.19.4</w:t>
            </w:r>
          </w:p>
        </w:tc>
        <w:tc>
          <w:tcPr>
            <w:tcW w:w="3261" w:type="dxa"/>
          </w:tcPr>
          <w:p w:rsidR="00443BB7" w:rsidRPr="00443BB7" w:rsidRDefault="00733F84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443BB7" w:rsidRPr="003E6247" w:rsidRDefault="00733F84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an object representation that need not represent a value of the object type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EB734F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3.19.5</w:t>
            </w:r>
          </w:p>
        </w:tc>
        <w:tc>
          <w:tcPr>
            <w:tcW w:w="3261" w:type="dxa"/>
          </w:tcPr>
          <w:p w:rsidR="00443BB7" w:rsidRPr="00443BB7" w:rsidRDefault="00EB734F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perform a trap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interrupt execution of the program such that no further operations are performed</w:t>
            </w:r>
          </w:p>
          <w:p w:rsidR="00443BB7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lastRenderedPageBreak/>
              <w:t xml:space="preserve">NOTE In this International Standard, when the word 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trap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 xml:space="preserve"> is not immediately followed by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representation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, this is the intended usage. 2)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EB734F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lastRenderedPageBreak/>
              <w:t>3.20</w:t>
            </w:r>
          </w:p>
        </w:tc>
        <w:tc>
          <w:tcPr>
            <w:tcW w:w="3261" w:type="dxa"/>
          </w:tcPr>
          <w:p w:rsidR="00443BB7" w:rsidRPr="00443BB7" w:rsidRDefault="00EB734F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.</w:t>
            </w:r>
            <w:r>
              <w:rPr>
                <w:rFonts w:ascii="新宋体" w:eastAsia="新宋体" w:hAnsi="新宋体" w:cs="新宋体"/>
              </w:rPr>
              <w:t>..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ceiling of x: the least integer greater than or equal to x</w:t>
            </w:r>
          </w:p>
          <w:p w:rsidR="00443BB7" w:rsidRPr="003E6247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EXAMPLE</w:t>
            </w:r>
            <w:r>
              <w:rPr>
                <w:rFonts w:ascii="新宋体" w:eastAsia="新宋体" w:hAnsi="新宋体" w:cs="新宋体" w:hint="eastAsia"/>
              </w:rPr>
              <w:t xml:space="preserve"> </w:t>
            </w:r>
            <w:r>
              <w:rPr>
                <w:rFonts w:ascii="新宋体" w:eastAsia="新宋体" w:hAnsi="新宋体" w:cs="新宋体"/>
              </w:rPr>
              <w:t>...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EB734F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3.21</w:t>
            </w:r>
          </w:p>
        </w:tc>
        <w:tc>
          <w:tcPr>
            <w:tcW w:w="3261" w:type="dxa"/>
          </w:tcPr>
          <w:p w:rsidR="00443BB7" w:rsidRPr="00443BB7" w:rsidRDefault="00EB734F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floor of x: the greatest integer less than or equal to x</w:t>
            </w:r>
          </w:p>
          <w:p w:rsidR="00443BB7" w:rsidRPr="003E6247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EXAMPLE</w:t>
            </w:r>
            <w:r>
              <w:rPr>
                <w:rFonts w:ascii="新宋体" w:eastAsia="新宋体" w:hAnsi="新宋体"/>
              </w:rPr>
              <w:t xml:space="preserve"> ...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AD53F1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3261" w:type="dxa"/>
          </w:tcPr>
          <w:p w:rsidR="00443BB7" w:rsidRPr="00443BB7" w:rsidRDefault="009F79F3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3E6247" w:rsidRDefault="00AD53F1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 xml:space="preserve">If a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shall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or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shall not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requirement that appears outside of a constraint or runtime-constraint is violated, the behavior is undefined. Undefined behavior is otherwise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 xml:space="preserve">indicated in this International Standard by the words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undefined behavior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or by the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>omission of any explicit definition of behavior. There is no difference in emphasis among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 xml:space="preserve">these three; they all describe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behavior that is undefined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9F79F3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3261" w:type="dxa"/>
          </w:tcPr>
          <w:p w:rsidR="00443BB7" w:rsidRPr="00443BB7" w:rsidRDefault="009F79F3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strictly conforming program</w:t>
            </w:r>
          </w:p>
        </w:tc>
        <w:tc>
          <w:tcPr>
            <w:tcW w:w="11056" w:type="dxa"/>
          </w:tcPr>
          <w:p w:rsidR="00443BB7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A strictly conforming program shall use only those features of the language and library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specified in this International Standard. 3) It shall not produce output dependent on any</w:t>
            </w:r>
            <w:r>
              <w:rPr>
                <w:rFonts w:ascii="新宋体" w:eastAsia="新宋体" w:hAnsi="新宋体"/>
              </w:rPr>
              <w:t xml:space="preserve"> </w:t>
            </w:r>
            <w:r w:rsidRPr="002F743D">
              <w:rPr>
                <w:rFonts w:ascii="新宋体" w:eastAsia="新宋体" w:hAnsi="新宋体"/>
                <w:color w:val="FF0000"/>
              </w:rPr>
              <w:t>unspecified</w:t>
            </w:r>
            <w:r w:rsidRPr="009F79F3">
              <w:rPr>
                <w:rFonts w:ascii="新宋体" w:eastAsia="新宋体" w:hAnsi="新宋体"/>
              </w:rPr>
              <w:t>, undefined, or implementation-defined behavior, and shall not exceed any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minimum </w:t>
            </w:r>
            <w:r w:rsidRPr="002F743D">
              <w:rPr>
                <w:rFonts w:ascii="新宋体" w:eastAsia="新宋体" w:hAnsi="新宋体"/>
                <w:color w:val="FF0000"/>
              </w:rPr>
              <w:t>implementation limit</w:t>
            </w:r>
            <w:r w:rsidRPr="009F79F3">
              <w:rPr>
                <w:rFonts w:ascii="新宋体" w:eastAsia="新宋体" w:hAnsi="新宋体"/>
              </w:rPr>
              <w:t>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9F79F3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3261" w:type="dxa"/>
          </w:tcPr>
          <w:p w:rsidR="00443BB7" w:rsidRPr="00443BB7" w:rsidRDefault="009F79F3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056" w:type="dxa"/>
          </w:tcPr>
          <w:p w:rsidR="00443BB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The two forms of conforming implementation are hosted and freestanding.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hosted implementation shall accept any </w:t>
            </w:r>
            <w:r w:rsidRPr="002F743D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F79F3">
              <w:rPr>
                <w:rFonts w:ascii="新宋体" w:eastAsia="新宋体" w:hAnsi="新宋体"/>
              </w:rPr>
              <w:t>.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freestanding implementation shall accept any </w:t>
            </w:r>
            <w:r w:rsidRPr="002F743D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F79F3">
              <w:rPr>
                <w:rFonts w:ascii="新宋体" w:eastAsia="新宋体" w:hAnsi="新宋体"/>
              </w:rPr>
              <w:t xml:space="preserve"> in which the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use of the features specified in the library clause (clause 7) is confined to the contents of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the standard headers &lt;float.h&gt;, &lt;iso646.h&gt;, &lt;limits.h&gt;, &lt;stdalign.h&gt;,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&lt;stdarg.h&gt;, &lt;stdbool.h&gt;, &lt;stddef.h&gt;, &lt;stdint.h&gt;, and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&lt;stdnoreturn.h&gt;. A conforming implementation may have extensions (including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additional library functions), provided they do not alter the behavior of any strictly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conforming program. 4)</w:t>
            </w:r>
          </w:p>
          <w:p w:rsidR="009F79F3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4) This implies that a conforming implementation reserves no identifiers other than those explicitly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reserved in this International Standard.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9F79F3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3261" w:type="dxa"/>
          </w:tcPr>
          <w:p w:rsidR="00443BB7" w:rsidRPr="00443BB7" w:rsidRDefault="009F79F3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conforming program</w:t>
            </w:r>
          </w:p>
        </w:tc>
        <w:tc>
          <w:tcPr>
            <w:tcW w:w="11056" w:type="dxa"/>
          </w:tcPr>
          <w:p w:rsidR="00443BB7" w:rsidRDefault="009F79F3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 xml:space="preserve">A conforming program is one that is acceptable to a </w:t>
            </w:r>
            <w:r w:rsidRPr="002F743D">
              <w:rPr>
                <w:rFonts w:ascii="新宋体" w:eastAsia="新宋体" w:hAnsi="新宋体"/>
                <w:color w:val="FF0000"/>
              </w:rPr>
              <w:t>conforming implementation</w:t>
            </w:r>
            <w:r w:rsidRPr="009F79F3">
              <w:rPr>
                <w:rFonts w:ascii="新宋体" w:eastAsia="新宋体" w:hAnsi="新宋体"/>
              </w:rPr>
              <w:t>. 5)</w:t>
            </w:r>
          </w:p>
          <w:p w:rsidR="009F79F3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5) Strictly conforming programs are intended to be maximally portable among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implementations. Conforming programs may depend upon nonportable features of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implementation.</w:t>
            </w:r>
          </w:p>
        </w:tc>
      </w:tr>
      <w:tr w:rsidR="00F517DF" w:rsidRPr="003E6247" w:rsidTr="00E5136A">
        <w:tc>
          <w:tcPr>
            <w:tcW w:w="1560" w:type="dxa"/>
          </w:tcPr>
          <w:p w:rsidR="00F517DF" w:rsidRPr="003E6247" w:rsidRDefault="00CB7EB0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 Environme</w:t>
            </w:r>
            <w:r w:rsidRPr="00CB7EB0">
              <w:rPr>
                <w:rFonts w:ascii="新宋体" w:eastAsia="新宋体" w:hAnsi="新宋体"/>
              </w:rPr>
              <w:lastRenderedPageBreak/>
              <w:t>nt</w:t>
            </w:r>
          </w:p>
        </w:tc>
        <w:tc>
          <w:tcPr>
            <w:tcW w:w="3261" w:type="dxa"/>
          </w:tcPr>
          <w:p w:rsidR="00F517DF" w:rsidRPr="003E6247" w:rsidRDefault="00F517DF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F517DF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An implementation translates C source files and executes C programs in two data-processing-system envir</w:t>
            </w:r>
            <w:r w:rsidRPr="00CB7EB0">
              <w:rPr>
                <w:rFonts w:ascii="新宋体" w:eastAsia="新宋体" w:hAnsi="新宋体"/>
              </w:rPr>
              <w:lastRenderedPageBreak/>
              <w:t xml:space="preserve">onments, which will be called the </w:t>
            </w:r>
            <w:r w:rsidRPr="00CB7EB0">
              <w:rPr>
                <w:rFonts w:ascii="新宋体" w:eastAsia="新宋体" w:hAnsi="新宋体"/>
                <w:color w:val="FF0000"/>
              </w:rPr>
              <w:t>translation environment</w:t>
            </w:r>
            <w:r w:rsidRPr="00CB7EB0">
              <w:rPr>
                <w:rFonts w:ascii="新宋体" w:eastAsia="新宋体" w:hAnsi="新宋体"/>
              </w:rPr>
              <w:t xml:space="preserve"> and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 xml:space="preserve">the </w:t>
            </w:r>
            <w:r w:rsidRPr="00CB7EB0">
              <w:rPr>
                <w:rFonts w:ascii="新宋体" w:eastAsia="新宋体" w:hAnsi="新宋体"/>
                <w:color w:val="FF0000"/>
              </w:rPr>
              <w:t>execution environment</w:t>
            </w:r>
            <w:r w:rsidRPr="00CB7EB0">
              <w:rPr>
                <w:rFonts w:ascii="新宋体" w:eastAsia="新宋体" w:hAnsi="新宋体"/>
              </w:rPr>
              <w:t xml:space="preserve"> in this International Standard.</w:t>
            </w:r>
          </w:p>
        </w:tc>
      </w:tr>
      <w:tr w:rsidR="00F517DF" w:rsidRPr="003E6247" w:rsidTr="00E5136A">
        <w:tc>
          <w:tcPr>
            <w:tcW w:w="1560" w:type="dxa"/>
          </w:tcPr>
          <w:p w:rsidR="00F517DF" w:rsidRPr="00443BB7" w:rsidRDefault="00CB7EB0" w:rsidP="008948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lastRenderedPageBreak/>
              <w:t>5.1.1.1 Program structure</w:t>
            </w:r>
          </w:p>
        </w:tc>
        <w:tc>
          <w:tcPr>
            <w:tcW w:w="3261" w:type="dxa"/>
          </w:tcPr>
          <w:p w:rsidR="00CB7EB0" w:rsidRDefault="00CB7EB0" w:rsidP="00CB7EB0">
            <w:r w:rsidRPr="00CB7EB0">
              <w:rPr>
                <w:rFonts w:ascii="新宋体" w:eastAsia="新宋体" w:hAnsi="新宋体"/>
              </w:rPr>
              <w:t>source files</w:t>
            </w:r>
          </w:p>
          <w:p w:rsidR="00F517DF" w:rsidRPr="00CB7EB0" w:rsidRDefault="00CB7EB0" w:rsidP="00CB7EB0">
            <w:r w:rsidRPr="00CB7EB0">
              <w:rPr>
                <w:rFonts w:ascii="新宋体" w:eastAsia="新宋体" w:hAnsi="新宋体"/>
              </w:rPr>
              <w:t>preprocessing files</w:t>
            </w:r>
          </w:p>
        </w:tc>
        <w:tc>
          <w:tcPr>
            <w:tcW w:w="11056" w:type="dxa"/>
          </w:tcPr>
          <w:p w:rsidR="00F517DF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The text of the program is kept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in units called source files, (or preprocessing files) in this International Standard.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3261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preprocessing 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source file together with all the headers and source files included via the preprocessing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directive #include is known as a preprocessing translation unit.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3261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After preprocessing, a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preprocessing translation unit is called a translation unit.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3261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translated 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3261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new-line character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3261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3261" w:type="dxa"/>
          </w:tcPr>
          <w:p w:rsidR="00CB7EB0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physical source line</w:t>
            </w:r>
          </w:p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Each instance of a backslash character (\) immediately followed by a new-line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character is deleted, splicing physical source lines to form logical source lines.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3261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program image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lastRenderedPageBreak/>
              <w:t>5.1.2 Execution environments</w:t>
            </w:r>
          </w:p>
        </w:tc>
        <w:tc>
          <w:tcPr>
            <w:tcW w:w="3261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Pr="00CB7EB0">
              <w:rPr>
                <w:rFonts w:ascii="新宋体" w:eastAsia="新宋体" w:hAnsi="新宋体"/>
              </w:rPr>
              <w:t xml:space="preserve">o execution environments are defined: </w:t>
            </w:r>
            <w:r w:rsidRPr="00B27BFE">
              <w:rPr>
                <w:rFonts w:ascii="新宋体" w:eastAsia="新宋体" w:hAnsi="新宋体"/>
                <w:color w:val="FF0000"/>
              </w:rPr>
              <w:t>freestanding</w:t>
            </w:r>
            <w:r w:rsidRPr="00CB7EB0">
              <w:rPr>
                <w:rFonts w:ascii="新宋体" w:eastAsia="新宋体" w:hAnsi="新宋体"/>
              </w:rPr>
              <w:t xml:space="preserve"> and </w:t>
            </w:r>
            <w:r w:rsidRPr="00B27BFE">
              <w:rPr>
                <w:rFonts w:ascii="新宋体" w:eastAsia="新宋体" w:hAnsi="新宋体"/>
                <w:color w:val="FF0000"/>
              </w:rPr>
              <w:t>hosted</w:t>
            </w:r>
            <w:r w:rsidRPr="00CB7EB0">
              <w:rPr>
                <w:rFonts w:ascii="新宋体" w:eastAsia="新宋体" w:hAnsi="新宋体"/>
              </w:rPr>
              <w:t>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3261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program startup</w:t>
            </w:r>
          </w:p>
        </w:tc>
        <w:tc>
          <w:tcPr>
            <w:tcW w:w="11056" w:type="dxa"/>
          </w:tcPr>
          <w:p w:rsidR="00B27BFE" w:rsidRPr="00B27BFE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In both cases,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program startup occurs when a designated C function is called by the execution</w:t>
            </w:r>
          </w:p>
          <w:p w:rsidR="00CB7EB0" w:rsidRPr="003E6247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3261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initialize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All objects with static storage duration shall be initialized (set to their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initial values) before program startup.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3261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p</w:t>
            </w:r>
            <w:r w:rsidRPr="00B27BFE">
              <w:rPr>
                <w:rFonts w:ascii="新宋体" w:eastAsia="新宋体" w:hAnsi="新宋体"/>
              </w:rPr>
              <w:t>rogram termination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Program termination returns control to the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5.1.2.1 Freestanding environment</w:t>
            </w:r>
          </w:p>
        </w:tc>
        <w:tc>
          <w:tcPr>
            <w:tcW w:w="3261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freestanding environment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In a freestanding environment (in which C program execution may take place without any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benefit of an operating system), the name and type of the function called at program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startup are implementation-defined.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3261" w:type="dxa"/>
          </w:tcPr>
          <w:p w:rsidR="00CB7EB0" w:rsidRPr="00443BB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056" w:type="dxa"/>
          </w:tcPr>
          <w:p w:rsidR="00CB7EB0" w:rsidRPr="003E624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The function called at program startup is named main.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3261" w:type="dxa"/>
          </w:tcPr>
          <w:p w:rsidR="00D37D91" w:rsidRPr="007A71C1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program name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If the value of argc is greater than zero, the string pointed to by argv[0]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represents the program name; argv[0][0] shall be the null character if the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program name is not available from the host environment.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3261" w:type="dxa"/>
          </w:tcPr>
          <w:p w:rsidR="00D37D91" w:rsidRPr="007A71C1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program parameters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If the value of argc is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greater than one, the strings pointed to by argv[1] through argv[argc-1]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represent the program parameters.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5.1.2.2.2 Program execut</w:t>
            </w:r>
            <w:r w:rsidRPr="00D37D91">
              <w:rPr>
                <w:rFonts w:ascii="新宋体" w:eastAsia="新宋体" w:hAnsi="新宋体"/>
              </w:rPr>
              <w:lastRenderedPageBreak/>
              <w:t>ion</w:t>
            </w: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（</w:t>
            </w:r>
            <w:r w:rsidRPr="00D37D91">
              <w:rPr>
                <w:rFonts w:ascii="新宋体" w:eastAsia="新宋体" w:hAnsi="新宋体"/>
              </w:rPr>
              <w:t>hosted environment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In a hosted environment, a program may use all the functions, macros, type definitions,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and objects described in the library clause (clause 7).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lastRenderedPageBreak/>
              <w:t>5.1.2.3 Program execution</w:t>
            </w: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side effects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Accessing a volatile object, modifying an object, modifying a file, or calling a function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that does any of those operations are all side effects, 12) which are changes in the state of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the execution environment.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</w:t>
            </w:r>
            <w:r w:rsidRPr="00D37D91">
              <w:rPr>
                <w:rFonts w:ascii="新宋体" w:eastAsia="新宋体" w:hAnsi="新宋体"/>
              </w:rPr>
              <w:t>valuation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Evaluation of an expression in general includes both value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computations and initiation of side effects. Value computation for an lvalue expression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includes determining the identity of the designated object.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</w:t>
            </w:r>
            <w:r w:rsidRPr="00D37D91">
              <w:rPr>
                <w:rFonts w:ascii="新宋体" w:eastAsia="新宋体" w:hAnsi="新宋体"/>
              </w:rPr>
              <w:t>equenced before</w:t>
            </w:r>
          </w:p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sequenced after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6761F2" w:rsidRDefault="006761F2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6761F2">
              <w:rPr>
                <w:rFonts w:ascii="新宋体" w:eastAsia="新宋体" w:hAnsi="新宋体"/>
                <w:color w:val="FF0000"/>
              </w:rPr>
              <w:t>sequence point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3261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observable behavior</w:t>
            </w:r>
          </w:p>
        </w:tc>
        <w:tc>
          <w:tcPr>
            <w:tcW w:w="11056" w:type="dxa"/>
          </w:tcPr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t>—</w:t>
            </w:r>
            <w:r w:rsidRPr="006761F2">
              <w:rPr>
                <w:rFonts w:ascii="新宋体" w:eastAsia="新宋体" w:hAnsi="新宋体"/>
              </w:rPr>
              <w:t xml:space="preserve"> Accesses to volatile objects are evaluated strictly according to the rules of the abstract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machine.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t>—</w:t>
            </w:r>
            <w:r w:rsidRPr="006761F2">
              <w:rPr>
                <w:rFonts w:ascii="新宋体" w:eastAsia="新宋体" w:hAnsi="新宋体"/>
              </w:rPr>
              <w:t xml:space="preserve"> At program termination, all data written into files shall be identical to the result that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t>—</w:t>
            </w:r>
            <w:r w:rsidRPr="006761F2">
              <w:rPr>
                <w:rFonts w:ascii="新宋体" w:eastAsia="新宋体" w:hAnsi="新宋体"/>
              </w:rPr>
              <w:t xml:space="preserve"> The input and output dynamics of interactive devices shall take place as specified in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7.21.3. The intent of these requirements is that unbuffered or line-buffered output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appear as soon as possible, to ensure that prompting messages actually appear prior to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 program waiting for input.</w:t>
            </w:r>
          </w:p>
          <w:p w:rsidR="00D37D91" w:rsidRPr="003E624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This is the observable behavior of the program.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implicit spilling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explicit store and load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roundoff error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5.1.2.4 Multi-threaded executions an</w:t>
            </w:r>
            <w:r w:rsidRPr="006761F2">
              <w:rPr>
                <w:rFonts w:ascii="新宋体" w:eastAsia="新宋体" w:hAnsi="新宋体"/>
              </w:rPr>
              <w:lastRenderedPageBreak/>
              <w:t>d data races</w:t>
            </w:r>
          </w:p>
        </w:tc>
        <w:tc>
          <w:tcPr>
            <w:tcW w:w="3261" w:type="dxa"/>
          </w:tcPr>
          <w:p w:rsidR="00D37D91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lastRenderedPageBreak/>
              <w:t>thread of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(or thread)</w:t>
            </w:r>
          </w:p>
          <w:p w:rsid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The execution of each thread</w:t>
            </w:r>
          </w:p>
          <w:p w:rsidR="006761F2" w:rsidRPr="00443BB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lastRenderedPageBreak/>
              <w:t>The execution of the entire program</w:t>
            </w:r>
          </w:p>
        </w:tc>
        <w:tc>
          <w:tcPr>
            <w:tcW w:w="11056" w:type="dxa"/>
          </w:tcPr>
          <w:p w:rsidR="00D37D91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lastRenderedPageBreak/>
              <w:t>Under a hosted implementation, a program can have more than one thread of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(or thread) running concurrently. The execution of each thread proceeds as defined by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the remainder of this standard. The execution of the entire program consists of an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execution of all of its threads. 14)</w:t>
            </w:r>
          </w:p>
          <w:p w:rsidR="006761F2" w:rsidRPr="003E6247" w:rsidRDefault="006761F2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lastRenderedPageBreak/>
              <w:t>14) The execution can usually be viewed as an interleaving of all of the threads. However, some kinds of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atomic operations, for example, allow executions inconsistent with a simple interleaving as described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below.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conflict</w:t>
            </w:r>
          </w:p>
        </w:tc>
        <w:tc>
          <w:tcPr>
            <w:tcW w:w="11056" w:type="dxa"/>
          </w:tcPr>
          <w:p w:rsidR="00D37D91" w:rsidRPr="003E624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="006761F2" w:rsidRPr="006761F2">
              <w:rPr>
                <w:rFonts w:ascii="新宋体" w:eastAsia="新宋体" w:hAnsi="新宋体"/>
              </w:rPr>
              <w:t>o expression evaluations conflict if one of them modifies a memory location and the</w:t>
            </w:r>
            <w:r>
              <w:rPr>
                <w:rFonts w:ascii="新宋体" w:eastAsia="新宋体" w:hAnsi="新宋体"/>
              </w:rPr>
              <w:t xml:space="preserve"> </w:t>
            </w:r>
            <w:r w:rsidR="006761F2" w:rsidRPr="006761F2">
              <w:rPr>
                <w:rFonts w:ascii="新宋体" w:eastAsia="新宋体" w:hAnsi="新宋体"/>
              </w:rPr>
              <w:t>other one reads or modifies the same memory location.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atomic operations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synchronization</w:t>
            </w:r>
          </w:p>
          <w:p w:rsidR="00D37D91" w:rsidRPr="00443BB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acquire operation</w:t>
            </w:r>
          </w:p>
          <w:p w:rsidR="007A71C1" w:rsidRP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release</w:t>
            </w:r>
          </w:p>
          <w:p w:rsid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operation</w:t>
            </w:r>
          </w:p>
          <w:p w:rsidR="007A71C1" w:rsidRPr="003E624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consume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3E624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fence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acquire fence</w:t>
            </w:r>
          </w:p>
          <w:p w:rsidR="00D37D91" w:rsidRPr="00443BB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relaxed atomic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read-modify-write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</w:p>
    <w:p w:rsidR="00901243" w:rsidRPr="003E6247" w:rsidRDefault="00392052" w:rsidP="003E6247">
      <w:pPr>
        <w:wordWrap w:val="0"/>
        <w:jc w:val="left"/>
        <w:rPr>
          <w:rFonts w:ascii="新宋体" w:eastAsia="新宋体" w:hAnsi="新宋体"/>
        </w:rPr>
      </w:pPr>
      <w:r w:rsidRPr="003E6247">
        <w:rPr>
          <w:rFonts w:ascii="新宋体" w:eastAsia="新宋体" w:hAnsi="新宋体" w:hint="eastAsia"/>
        </w:rPr>
        <w:t>implementation-</w:t>
      </w:r>
      <w:r w:rsidRPr="003E6247">
        <w:rPr>
          <w:rFonts w:ascii="新宋体" w:eastAsia="新宋体" w:hAnsi="新宋体"/>
        </w:rPr>
        <w:t>d</w:t>
      </w:r>
      <w:r w:rsidRPr="003E6247">
        <w:rPr>
          <w:rFonts w:ascii="新宋体" w:eastAsia="新宋体" w:hAnsi="新宋体" w:hint="eastAsia"/>
        </w:rPr>
        <w:t>efined</w:t>
      </w:r>
      <w:r w:rsidRPr="003E6247">
        <w:rPr>
          <w:rFonts w:ascii="新宋体" w:eastAsia="新宋体" w:hAnsi="新宋体"/>
        </w:rPr>
        <w:t xml:space="preserve"> behaviours</w:t>
      </w:r>
    </w:p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</w:p>
    <w:sectPr w:rsidR="00901243" w:rsidRPr="003E6247" w:rsidSect="009012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8A"/>
    <w:rsid w:val="0017018A"/>
    <w:rsid w:val="0019723A"/>
    <w:rsid w:val="002F743D"/>
    <w:rsid w:val="00392052"/>
    <w:rsid w:val="003E6247"/>
    <w:rsid w:val="00443BB7"/>
    <w:rsid w:val="00464DFD"/>
    <w:rsid w:val="006761F2"/>
    <w:rsid w:val="00733F84"/>
    <w:rsid w:val="007A71C1"/>
    <w:rsid w:val="00901243"/>
    <w:rsid w:val="009F79F3"/>
    <w:rsid w:val="00AD53F1"/>
    <w:rsid w:val="00B27BFE"/>
    <w:rsid w:val="00BE43D4"/>
    <w:rsid w:val="00CB7EB0"/>
    <w:rsid w:val="00D37D91"/>
    <w:rsid w:val="00E5136A"/>
    <w:rsid w:val="00EB734F"/>
    <w:rsid w:val="00F5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5C053-59B5-46C2-AEEB-E4CBABFE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E6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-std.org/JTC1/SC22/WG1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2321</Words>
  <Characters>13232</Characters>
  <Application>Microsoft Office Word</Application>
  <DocSecurity>0</DocSecurity>
  <Lines>110</Lines>
  <Paragraphs>31</Paragraphs>
  <ScaleCrop>false</ScaleCrop>
  <Company>China</Company>
  <LinksUpToDate>false</LinksUpToDate>
  <CharactersWithSpaces>15522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2018-07-04T10:41:00Z</dcterms:created>
  <dcterms:modified xsi:type="dcterms:W3CDTF">2018-07-06T14:16:00Z</dcterms:modified>
</cp:coreProperties>
</file>