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7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power of 2 between 1 and 2 </w:t>
            </w:r>
            <w:r w:rsidR="00EC4CCF" w:rsidRPr="009B2283">
              <w:rPr>
                <w:rFonts w:ascii="新宋体" w:eastAsia="新宋体" w:hAnsi="新宋体"/>
              </w:rPr>
              <w:t>^ (</w:t>
            </w:r>
            <w:r w:rsidRPr="009B2283">
              <w:rPr>
                <w:rFonts w:ascii="新宋体" w:eastAsia="新宋体" w:hAnsi="新宋体"/>
              </w:rPr>
              <w:t>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="00EC4CCF" w:rsidRPr="009B2283">
              <w:rPr>
                <w:rFonts w:ascii="新宋体" w:eastAsia="新宋体" w:hAnsi="新宋体" w:cs="微软雅黑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1</w:t>
            </w:r>
            <w:r w:rsidR="00EC4CCF" w:rsidRPr="009B2283">
              <w:rPr>
                <w:rFonts w:ascii="新宋体" w:eastAsia="新宋体" w:hAnsi="新宋体"/>
              </w:rPr>
              <w:t>)</w:t>
            </w:r>
            <w:r w:rsidRPr="009B2283">
              <w:rPr>
                <w:rFonts w:ascii="新宋体" w:eastAsia="新宋体" w:hAnsi="新宋体"/>
              </w:rPr>
              <w:t xml:space="preserve"> , </w:t>
            </w:r>
            <w:r w:rsidRPr="009B2283">
              <w:rPr>
                <w:rFonts w:ascii="新宋体" w:eastAsia="新宋体" w:hAnsi="新宋体"/>
              </w:rPr>
              <w:lastRenderedPageBreak/>
              <w:t>so that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representing values from 0 to 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N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="00EC4CCF" w:rsidRPr="009B2283">
              <w:rPr>
                <w:rFonts w:ascii="新宋体" w:eastAsia="新宋体" w:hAnsi="新宋体"/>
              </w:rPr>
              <w:t xml:space="preserve"> ^</w:t>
            </w:r>
            <w:r w:rsidRPr="009B2283">
              <w:rPr>
                <w:rFonts w:ascii="新宋体" w:eastAsia="新宋体" w:hAnsi="新宋体"/>
              </w:rPr>
              <w:t xml:space="preserve"> M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(2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M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" w:name="OLE_LINK3"/>
            <w:bookmarkStart w:id="3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2"/>
            <w:bookmarkEnd w:id="3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name may be used in forming valid external identifiers. For example, some otherwise unused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identifier is explicitly declar</w:t>
            </w:r>
            <w:r w:rsidRPr="009B2283">
              <w:rPr>
                <w:rFonts w:ascii="新宋体" w:eastAsia="新宋体" w:hAnsi="新宋体"/>
              </w:rPr>
              <w:t>ed using the name __func_</w:t>
            </w:r>
            <w:r w:rsidR="00F81C72"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1D4D88" w:rsidRPr="009B2283" w:rsidRDefault="006D439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1D4D88" w:rsidRPr="009B2283" w:rsidRDefault="00D64E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1D4D88" w:rsidRPr="009B2283" w:rsidRDefault="002109A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introduce a comme</w:t>
            </w:r>
            <w:r w:rsidRPr="00671B3E">
              <w:rPr>
                <w:rFonts w:ascii="新宋体" w:eastAsia="新宋体" w:hAnsi="新宋体"/>
              </w:rPr>
              <w:lastRenderedPageBreak/>
              <w:t>nt. The contents of such a comment are examined only to identify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9B2283" w:rsidRDefault="00671B3E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1D4D88" w:rsidRPr="009B2283" w:rsidRDefault="00A727A6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value is the effective type of the object from which the value is copied, if it has one. For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9B2283" w:rsidRDefault="0077615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lastRenderedPageBreak/>
              <w:t>precision, while the final operation is rounded to the format determined by the expression evaluation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lastRenderedPageBreak/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CF595B" w:rsidRPr="009B2283" w:rsidRDefault="00B0124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lastRenderedPageBreak/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CF595B" w:rsidRPr="009B2283" w:rsidRDefault="001F4EEC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4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common initial sequence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have compatible types (and, for bit-fields, the same widths) for a sequence of one or more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</w:t>
            </w:r>
            <w:r w:rsidRPr="0067038D">
              <w:rPr>
                <w:rFonts w:ascii="新宋体" w:eastAsia="新宋体" w:hAnsi="新宋体"/>
              </w:rPr>
              <w:lastRenderedPageBreak/>
              <w:t>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CF595B" w:rsidRPr="009B2283" w:rsidRDefault="00E1644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9B2283" w:rsidRDefault="0028792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</w:t>
            </w:r>
            <w:r w:rsidRPr="0028792F">
              <w:rPr>
                <w:rFonts w:ascii="新宋体" w:eastAsia="新宋体" w:hAnsi="新宋体"/>
              </w:rPr>
              <w:lastRenderedPageBreak/>
              <w:t xml:space="preserve">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lastRenderedPageBreak/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and second operands. If</w:t>
            </w:r>
            <w:r w:rsidRPr="006E7EA2">
              <w:rPr>
                <w:rFonts w:ascii="新宋体" w:eastAsia="新宋体" w:hAnsi="新宋体"/>
              </w:rPr>
              <w:lastRenderedPageBreak/>
              <w:t xml:space="preserve"> the first operand compares unequal to 0, the second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lastRenderedPageBreak/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4F0131" w:rsidRPr="009B2283" w:rsidRDefault="004F013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 compound assignment of the form E1 op= E2 is equivalent to the simple assignment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expression E1 = E1 op (E2), except that the lvalue E1 is evaluated only once, and with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5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B2283" w:rsidRDefault="00994B8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arr</w:t>
            </w:r>
            <w:r w:rsidRPr="00994B89">
              <w:rPr>
                <w:rFonts w:ascii="新宋体" w:eastAsia="新宋体" w:hAnsi="新宋体"/>
              </w:rPr>
              <w:lastRenderedPageBreak/>
              <w:t>ay. Further constraints that apply to the integer constant expressions used in conditional-inclusion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lastRenderedPageBreak/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the unary &amp; operator or an integer constant cast to pointer type, or implicitly by the use 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 Declarations</w:t>
            </w:r>
          </w:p>
        </w:tc>
        <w:tc>
          <w:tcPr>
            <w:tcW w:w="2977" w:type="dxa"/>
          </w:tcPr>
          <w:p w:rsidR="003A045F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</w:t>
            </w:r>
          </w:p>
          <w:p w:rsidR="00F06124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F06124">
              <w:rPr>
                <w:rFonts w:ascii="新宋体" w:eastAsia="新宋体" w:hAnsi="新宋体"/>
              </w:rPr>
              <w:t>declaration: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declaration-specifiers init-declarator-list opt ;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static_assert-declaration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storage-class-specifier declaration-specifiers 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type-specifier declaration-specifiers 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type-qualifier declaration-specifiers 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function-specifier declaration-specifiers 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alignment-specifier declaration-specifiers 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init-declarator-list , 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declarator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declarator = initializer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lastRenderedPageBreak/>
              <w:t>6.7 Declarations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A declaration specifies the interpretation and attributes of a set of identifiers. A definition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of an identifier is a declaration for that identifier that: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object, causes storage to be reserved for that object;</w:t>
            </w:r>
          </w:p>
          <w:p w:rsidR="003A045F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function, includes the function body; 119)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enumeration constant, is the (only) declaration of the identifier;</w:t>
            </w:r>
          </w:p>
          <w:p w:rsid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typedef name, is the first (or only) declaration of the identifier.</w:t>
            </w:r>
          </w:p>
          <w:p w:rsidR="00F06124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119) Function definitions have a different syntax, described in 6.9.1.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6.7.1 Storage-class specifiers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extern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_Thread_local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auto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register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6.7.2 Type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void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char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short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long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float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double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unsigned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_Bool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_Complex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atomic-type-specifier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struct-or-union-specifier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enum-specifier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typedef-name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/>
              </w:rPr>
              <w:t>struct-or-union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struct-declaration-list }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struct-or-union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union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struct-declaration-list 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specifier-qualif</w:t>
            </w:r>
            <w:r>
              <w:rPr>
                <w:rFonts w:ascii="新宋体" w:eastAsia="新宋体" w:hAnsi="新宋体"/>
              </w:rPr>
              <w:t>ier-list struct-declarator-list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;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static_assert-declaration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type-spe</w:t>
            </w:r>
            <w:r>
              <w:rPr>
                <w:rFonts w:ascii="新宋体" w:eastAsia="新宋体" w:hAnsi="新宋体"/>
              </w:rPr>
              <w:t>cifier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type-qua</w:t>
            </w:r>
            <w:r>
              <w:rPr>
                <w:rFonts w:ascii="新宋体" w:eastAsia="新宋体" w:hAnsi="新宋体"/>
              </w:rPr>
              <w:t>lifier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struct-declarator-list , 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declarator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>
              <w:rPr>
                <w:rFonts w:ascii="新宋体" w:eastAsia="新宋体" w:hAnsi="新宋体"/>
              </w:rPr>
              <w:t>declarator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: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member of a structure or union may have any complete object type other than a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variably modified type. 123) In addition, a member may be declared to consist of a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specified number of bits (including a sign bit, if any). Such a member is called a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bit-field; 124) its width is preceded by a colon.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123) A structure or union cannot contain a member with a variably modified type because member names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are not ordinary identifiers as defined in 6.2.3.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124) The unary &amp; (address-of) operator cannot be applied to a bit-field object; thus, there are no pointers to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2B50F3">
              <w:rPr>
                <w:rFonts w:ascii="新宋体" w:eastAsia="新宋体" w:hAnsi="新宋体"/>
              </w:rPr>
              <w:t>or arrays of bit-field objects.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bit-field declaration with no declarator, but only a colon and a width, indicates an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bit-field. 126)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126) An unnamed bit-field structure member is useful for padding to conform to externally imposed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layouts.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union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 unnamed member whose type specifier is a structure specifier with no tag is called an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structure; an unnamed member whose type specifier is a union specifier with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no tag is called an anonymous union.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flexible array member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As a special case, the last element of a structure with more than one named member may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have an incomplete array type; this is called a flexible array member.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6.7.2.2 Enumeration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2B50F3">
              <w:rPr>
                <w:rFonts w:ascii="新宋体" w:eastAsia="新宋体" w:hAnsi="新宋体"/>
              </w:rPr>
              <w:t>enumerator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/>
              </w:rPr>
              <w:t>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/>
              </w:rPr>
              <w:t>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,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50F3">
              <w:rPr>
                <w:rFonts w:ascii="新宋体" w:eastAsia="新宋体" w:hAnsi="新宋体"/>
              </w:rPr>
              <w:t>enumerator-list , 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 =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6.7.2.2 Enumeration specifiers</w:t>
            </w:r>
          </w:p>
        </w:tc>
        <w:tc>
          <w:tcPr>
            <w:tcW w:w="2977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member</w:t>
            </w:r>
          </w:p>
        </w:tc>
        <w:tc>
          <w:tcPr>
            <w:tcW w:w="11056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The enumerators of an enumeration are also known as its members.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6.7.2.3 Tags</w:t>
            </w:r>
          </w:p>
        </w:tc>
        <w:tc>
          <w:tcPr>
            <w:tcW w:w="2977" w:type="dxa"/>
          </w:tcPr>
          <w:p w:rsidR="003A045F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structure content</w:t>
            </w:r>
          </w:p>
          <w:p w:rsidR="00525818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</w:t>
            </w:r>
          </w:p>
          <w:p w:rsidR="00525818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enumeration content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 type specifier of the form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struct-or-union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struct-declaration-list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,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declares a structure, union, or enumerated type. The list defines the structure content,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content, or enumeration content. If an identifier is provided, 130) the type specifier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also declares the identifier to be the tag of that type.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6.7.2.4 Atomic type specifiers</w:t>
            </w:r>
          </w:p>
        </w:tc>
        <w:tc>
          <w:tcPr>
            <w:tcW w:w="2977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atomic-type-specifier: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525818">
              <w:rPr>
                <w:rFonts w:ascii="新宋体" w:eastAsia="新宋体" w:hAnsi="新宋体"/>
              </w:rPr>
              <w:t>_Atomic ( type-name )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const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restrict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volatile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_Atomic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meaning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The intended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use of the restrict qualifier (like the register storage class) is to promote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optimization, and deleting all instances of the qualifier from all preprocessing translation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units composing a conforming program does not change its meaning (i.e., observable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behavior).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restrict</w:t>
            </w:r>
          </w:p>
        </w:tc>
        <w:tc>
          <w:tcPr>
            <w:tcW w:w="11056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..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based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 what follows, a pointer expression E is said to be based on object P if (at some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sequence point in the execution of B prior to the evaluation of E) modifying P to point to</w:t>
            </w:r>
          </w:p>
          <w:p w:rsidR="003A045F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 xml:space="preserve">a </w:t>
            </w:r>
            <w:r w:rsidRPr="00731592">
              <w:rPr>
                <w:rFonts w:ascii="新宋体" w:eastAsia="新宋体" w:hAnsi="新宋体"/>
                <w:color w:val="FF0000"/>
              </w:rPr>
              <w:t>copy</w:t>
            </w:r>
            <w:r w:rsidRPr="00731592">
              <w:rPr>
                <w:rFonts w:ascii="新宋体" w:eastAsia="新宋体" w:hAnsi="新宋体"/>
              </w:rPr>
              <w:t xml:space="preserve"> of the array object into which it formerly pointed would change the value of E. 137)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137) In other words, E depends on the value of P itself rather than on the value of an object referenced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indirectly through P. For example, if identifier p has type (int **restrict), then the pointer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expressions p and p+1 are based on the restricted pointer object designated by p, but the pointer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expressions *p and p[1] are not.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Here an execution of B means that portion of the execution of the program that would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correspond to the lifetime of an object with scalar type and automatic storage duration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associated with B.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effective dependence</w:t>
            </w:r>
            <w:r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analysis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equivalent nested block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inline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_Noreturn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 function</w:t>
            </w:r>
          </w:p>
        </w:tc>
        <w:tc>
          <w:tcPr>
            <w:tcW w:w="11056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A function declared with an inline function specifier is an inline function.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substitution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  <w:bookmarkStart w:id="6" w:name="_GoBack"/>
            <w:bookmarkEnd w:id="6"/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9B3267" w:rsidRPr="009B3267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If all of the</w:t>
            </w:r>
          </w:p>
          <w:p w:rsidR="009B3267" w:rsidRPr="009B3267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file scope declarations for a function in a translation unit include the inline function</w:t>
            </w:r>
          </w:p>
          <w:p w:rsidR="009B3267" w:rsidRPr="009B3267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specifier without extern, then the definition in that translation unit is an inline</w:t>
            </w:r>
          </w:p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definition.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107DE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 xml:space="preserve">object (and </w:t>
            </w:r>
            <w:r w:rsidRPr="005102FC">
              <w:rPr>
                <w:rFonts w:ascii="新宋体" w:eastAsia="新宋体" w:hAnsi="新宋体"/>
                <w:color w:val="FF0000"/>
              </w:rPr>
              <w:t>is no longer an lvalue</w:t>
            </w:r>
            <w:r w:rsidRPr="000B3897">
              <w:rPr>
                <w:rFonts w:ascii="新宋体" w:eastAsia="新宋体" w:hAnsi="新宋体"/>
              </w:rPr>
              <w:t>); this is called lvalue conversion.</w:t>
            </w:r>
          </w:p>
        </w:tc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B50F3" w:rsidTr="002B50F3">
        <w:tc>
          <w:tcPr>
            <w:tcW w:w="13948" w:type="dxa"/>
          </w:tcPr>
          <w:p w:rsidR="002B50F3" w:rsidRDefault="002B50F3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</w:tr>
      <w:tr w:rsidR="002B50F3" w:rsidTr="002B50F3">
        <w:tc>
          <w:tcPr>
            <w:tcW w:w="13948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There may be unnamed</w:t>
            </w:r>
          </w:p>
          <w:p w:rsid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padding within a structure object, but not at its beginning.</w:t>
            </w:r>
          </w:p>
        </w:tc>
      </w:tr>
    </w:tbl>
    <w:p w:rsidR="002B50F3" w:rsidRDefault="002B50F3" w:rsidP="003E6247">
      <w:pPr>
        <w:wordWrap w:val="0"/>
        <w:jc w:val="left"/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Default="00007DDB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 xml:space="preserve">A full declarator is a declarator that </w:t>
            </w:r>
            <w:r w:rsidRPr="005102FC">
              <w:rPr>
                <w:rFonts w:ascii="新宋体" w:eastAsia="新宋体" w:hAnsi="新宋体"/>
                <w:color w:val="FF0000"/>
              </w:rPr>
              <w:t>is not part of another declarator</w:t>
            </w:r>
            <w:r w:rsidRPr="00007DDB">
              <w:rPr>
                <w:rFonts w:ascii="新宋体" w:eastAsia="新宋体" w:hAnsi="新宋体"/>
              </w:rPr>
              <w:t>. The end of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is a sequence point. If, in the nested sequence of declarators in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56C91" w:rsidTr="00B56C91">
        <w:tc>
          <w:tcPr>
            <w:tcW w:w="13948" w:type="dxa"/>
          </w:tcPr>
          <w:p w:rsidR="00B56C91" w:rsidRPr="00B56C91" w:rsidRDefault="00B56C91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6.10.3 Macro replacement</w:t>
            </w:r>
          </w:p>
        </w:tc>
      </w:tr>
      <w:tr w:rsidR="00B56C91" w:rsidTr="00B56C91">
        <w:tc>
          <w:tcPr>
            <w:tcW w:w="13948" w:type="dxa"/>
          </w:tcPr>
          <w:p w:rsidR="00B56C91" w:rsidRDefault="00B56C91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If the identifier-list in the macro definition does not end with an ellipsis, the number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arguments (including those arguments consisting of no preprocessing tokens) in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invocation of a function-like macro shall equal the number of parameters in the macro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 xml:space="preserve">definition. Otherwise, there shall be </w:t>
            </w:r>
            <w:r w:rsidRPr="00371FFA">
              <w:rPr>
                <w:rFonts w:ascii="新宋体" w:eastAsia="新宋体" w:hAnsi="新宋体"/>
                <w:color w:val="FF0000"/>
              </w:rPr>
              <w:t>more</w:t>
            </w:r>
            <w:r w:rsidRPr="00B56C91">
              <w:rPr>
                <w:rFonts w:ascii="新宋体" w:eastAsia="新宋体" w:hAnsi="新宋体"/>
              </w:rPr>
              <w:t xml:space="preserve"> arguments in the invocation than there are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parameters in the macro definition (excluding the ...). There shall exist a 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preprocessing token that terminates the invocation.</w:t>
            </w:r>
          </w:p>
        </w:tc>
      </w:tr>
    </w:tbl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007DDB" w:rsidRPr="009B2283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60F" w:rsidRDefault="0032160F" w:rsidP="00B56C91">
      <w:r>
        <w:separator/>
      </w:r>
    </w:p>
  </w:endnote>
  <w:endnote w:type="continuationSeparator" w:id="0">
    <w:p w:rsidR="0032160F" w:rsidRDefault="0032160F" w:rsidP="00B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60F" w:rsidRDefault="0032160F" w:rsidP="00B56C91">
      <w:r>
        <w:separator/>
      </w:r>
    </w:p>
  </w:footnote>
  <w:footnote w:type="continuationSeparator" w:id="0">
    <w:p w:rsidR="0032160F" w:rsidRDefault="0032160F" w:rsidP="00B5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24547"/>
    <w:rsid w:val="000646F4"/>
    <w:rsid w:val="0008745A"/>
    <w:rsid w:val="00092731"/>
    <w:rsid w:val="000B3897"/>
    <w:rsid w:val="000C3DDD"/>
    <w:rsid w:val="000C7BDA"/>
    <w:rsid w:val="00107DE9"/>
    <w:rsid w:val="0011346B"/>
    <w:rsid w:val="0017018A"/>
    <w:rsid w:val="0019723A"/>
    <w:rsid w:val="001D4D88"/>
    <w:rsid w:val="001E7CA8"/>
    <w:rsid w:val="001F4EEC"/>
    <w:rsid w:val="002109A0"/>
    <w:rsid w:val="00253510"/>
    <w:rsid w:val="00260D19"/>
    <w:rsid w:val="0028792F"/>
    <w:rsid w:val="002B50F3"/>
    <w:rsid w:val="002D3DBA"/>
    <w:rsid w:val="002F743D"/>
    <w:rsid w:val="0030490B"/>
    <w:rsid w:val="00313994"/>
    <w:rsid w:val="0032160F"/>
    <w:rsid w:val="0035673B"/>
    <w:rsid w:val="00371FFA"/>
    <w:rsid w:val="003865D2"/>
    <w:rsid w:val="00392052"/>
    <w:rsid w:val="003A045F"/>
    <w:rsid w:val="003B249F"/>
    <w:rsid w:val="003C23DB"/>
    <w:rsid w:val="003D6CB5"/>
    <w:rsid w:val="003E01A2"/>
    <w:rsid w:val="003E6247"/>
    <w:rsid w:val="00443BB7"/>
    <w:rsid w:val="00445084"/>
    <w:rsid w:val="00464DFD"/>
    <w:rsid w:val="00483CF0"/>
    <w:rsid w:val="00493094"/>
    <w:rsid w:val="004F0131"/>
    <w:rsid w:val="00502383"/>
    <w:rsid w:val="005102FC"/>
    <w:rsid w:val="0051649E"/>
    <w:rsid w:val="00524A7C"/>
    <w:rsid w:val="00525818"/>
    <w:rsid w:val="00634EA1"/>
    <w:rsid w:val="0067038D"/>
    <w:rsid w:val="00671B3E"/>
    <w:rsid w:val="006761F2"/>
    <w:rsid w:val="006C4F37"/>
    <w:rsid w:val="006D4396"/>
    <w:rsid w:val="006D5E87"/>
    <w:rsid w:val="006E7EA2"/>
    <w:rsid w:val="00731592"/>
    <w:rsid w:val="00733F84"/>
    <w:rsid w:val="00766B71"/>
    <w:rsid w:val="00776154"/>
    <w:rsid w:val="007A71C1"/>
    <w:rsid w:val="008037F9"/>
    <w:rsid w:val="00807748"/>
    <w:rsid w:val="00816488"/>
    <w:rsid w:val="00837D80"/>
    <w:rsid w:val="00901243"/>
    <w:rsid w:val="00934FAA"/>
    <w:rsid w:val="00965BB9"/>
    <w:rsid w:val="00994572"/>
    <w:rsid w:val="00994B89"/>
    <w:rsid w:val="009A3443"/>
    <w:rsid w:val="009B2283"/>
    <w:rsid w:val="009B3267"/>
    <w:rsid w:val="009F79F3"/>
    <w:rsid w:val="00A727A6"/>
    <w:rsid w:val="00A77320"/>
    <w:rsid w:val="00AD53F1"/>
    <w:rsid w:val="00AE1008"/>
    <w:rsid w:val="00B01249"/>
    <w:rsid w:val="00B27BFE"/>
    <w:rsid w:val="00B428E1"/>
    <w:rsid w:val="00B56C91"/>
    <w:rsid w:val="00B826D3"/>
    <w:rsid w:val="00BC7043"/>
    <w:rsid w:val="00BE43D4"/>
    <w:rsid w:val="00BF0EEE"/>
    <w:rsid w:val="00BF728B"/>
    <w:rsid w:val="00C37891"/>
    <w:rsid w:val="00C732CD"/>
    <w:rsid w:val="00C814FA"/>
    <w:rsid w:val="00CA013B"/>
    <w:rsid w:val="00CB7EB0"/>
    <w:rsid w:val="00CF1C0C"/>
    <w:rsid w:val="00CF595B"/>
    <w:rsid w:val="00D37D91"/>
    <w:rsid w:val="00D64E97"/>
    <w:rsid w:val="00D72F9F"/>
    <w:rsid w:val="00D80881"/>
    <w:rsid w:val="00D9633E"/>
    <w:rsid w:val="00DA0421"/>
    <w:rsid w:val="00E16444"/>
    <w:rsid w:val="00E23A8E"/>
    <w:rsid w:val="00E41AA2"/>
    <w:rsid w:val="00E5136A"/>
    <w:rsid w:val="00E94919"/>
    <w:rsid w:val="00EB048D"/>
    <w:rsid w:val="00EB734F"/>
    <w:rsid w:val="00EC4CCF"/>
    <w:rsid w:val="00EE66E9"/>
    <w:rsid w:val="00EF296A"/>
    <w:rsid w:val="00F06124"/>
    <w:rsid w:val="00F3384D"/>
    <w:rsid w:val="00F517DF"/>
    <w:rsid w:val="00F81C7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6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1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5C92-8431-4EDB-B0BA-C5F0C574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49</Pages>
  <Words>11564</Words>
  <Characters>65920</Characters>
  <Application>Microsoft Office Word</Application>
  <DocSecurity>0</DocSecurity>
  <Lines>549</Lines>
  <Paragraphs>154</Paragraphs>
  <ScaleCrop>false</ScaleCrop>
  <Company>China</Company>
  <LinksUpToDate>false</LinksUpToDate>
  <CharactersWithSpaces>77330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2018-07-04T10:41:00Z</dcterms:created>
  <dcterms:modified xsi:type="dcterms:W3CDTF">2018-07-23T14:22:00Z</dcterms:modified>
</cp:coreProperties>
</file>