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94" w:rsidRPr="00CC3505" w:rsidRDefault="00634294" w:rsidP="00634294">
      <w:pPr>
        <w:pStyle w:val="ConsTitle"/>
        <w:widowControl/>
        <w:ind w:firstLine="540"/>
        <w:jc w:val="center"/>
        <w:rPr>
          <w:rFonts w:ascii="Times New Roman" w:hAnsi="Times New Roman" w:cs="Times New Roman"/>
          <w:sz w:val="24"/>
          <w:szCs w:val="24"/>
        </w:rPr>
      </w:pPr>
      <w:r w:rsidRPr="00CC3505">
        <w:rPr>
          <w:rFonts w:ascii="Times New Roman" w:hAnsi="Times New Roman" w:cs="Times New Roman"/>
          <w:sz w:val="24"/>
          <w:szCs w:val="24"/>
        </w:rPr>
        <w:t>ГОСУДАРСТВЕНН</w:t>
      </w:r>
      <w:r w:rsidR="00494202" w:rsidRPr="00CC3505">
        <w:rPr>
          <w:rFonts w:ascii="Times New Roman" w:hAnsi="Times New Roman" w:cs="Times New Roman"/>
          <w:sz w:val="24"/>
          <w:szCs w:val="24"/>
        </w:rPr>
        <w:t>ЫЙ</w:t>
      </w:r>
      <w:r w:rsidRPr="00CC3505">
        <w:rPr>
          <w:rFonts w:ascii="Times New Roman" w:hAnsi="Times New Roman" w:cs="Times New Roman"/>
          <w:sz w:val="24"/>
          <w:szCs w:val="24"/>
        </w:rPr>
        <w:t xml:space="preserve"> КОНТРАКТ</w:t>
      </w:r>
      <w:r w:rsidR="002E5067">
        <w:rPr>
          <w:rFonts w:ascii="Times New Roman" w:hAnsi="Times New Roman" w:cs="Times New Roman"/>
          <w:sz w:val="24"/>
          <w:szCs w:val="24"/>
        </w:rPr>
        <w:t xml:space="preserve"> № 49</w:t>
      </w:r>
    </w:p>
    <w:p w:rsidR="00494202" w:rsidRPr="00CC3505" w:rsidRDefault="00494202" w:rsidP="00634294">
      <w:pPr>
        <w:pStyle w:val="ConsTitle"/>
        <w:widowControl/>
        <w:ind w:firstLine="540"/>
        <w:jc w:val="center"/>
        <w:rPr>
          <w:rFonts w:ascii="Times New Roman" w:hAnsi="Times New Roman" w:cs="Times New Roman"/>
          <w:sz w:val="24"/>
          <w:szCs w:val="24"/>
        </w:rPr>
      </w:pPr>
      <w:r w:rsidRPr="00CC3505">
        <w:rPr>
          <w:rFonts w:ascii="Times New Roman" w:hAnsi="Times New Roman" w:cs="Times New Roman"/>
          <w:sz w:val="24"/>
          <w:szCs w:val="24"/>
        </w:rPr>
        <w:t xml:space="preserve">на </w:t>
      </w:r>
      <w:r w:rsidR="003828CD">
        <w:rPr>
          <w:rFonts w:ascii="Times New Roman" w:hAnsi="Times New Roman" w:cs="Times New Roman"/>
          <w:sz w:val="24"/>
          <w:szCs w:val="24"/>
        </w:rPr>
        <w:t xml:space="preserve">оказание услуг по </w:t>
      </w:r>
      <w:r w:rsidR="0091427E">
        <w:rPr>
          <w:rFonts w:ascii="Times New Roman" w:hAnsi="Times New Roman" w:cs="Times New Roman"/>
          <w:sz w:val="24"/>
          <w:szCs w:val="24"/>
        </w:rPr>
        <w:t>комплексному обслуживанию зданий и прилегающих территорий</w:t>
      </w:r>
      <w:r w:rsidRPr="00CC3505">
        <w:rPr>
          <w:rFonts w:ascii="Times New Roman" w:hAnsi="Times New Roman" w:cs="Times New Roman"/>
          <w:sz w:val="24"/>
          <w:szCs w:val="24"/>
        </w:rPr>
        <w:t xml:space="preserve"> для нужд Межмуниципального отдела МВД России «Емельяновский»</w:t>
      </w:r>
    </w:p>
    <w:p w:rsidR="00634294" w:rsidRPr="00CC3505" w:rsidRDefault="00634294" w:rsidP="00634294">
      <w:pPr>
        <w:pStyle w:val="ConsNonformat"/>
        <w:widowControl/>
        <w:rPr>
          <w:rFonts w:ascii="Times New Roman" w:hAnsi="Times New Roman" w:cs="Times New Roman"/>
          <w:sz w:val="24"/>
          <w:szCs w:val="24"/>
        </w:rPr>
      </w:pPr>
    </w:p>
    <w:p w:rsidR="00634294" w:rsidRPr="00B678FC" w:rsidRDefault="00494202" w:rsidP="00634294">
      <w:pPr>
        <w:pStyle w:val="ConsNonformat"/>
        <w:widowControl/>
        <w:rPr>
          <w:rFonts w:ascii="Times New Roman" w:hAnsi="Times New Roman" w:cs="Times New Roman"/>
          <w:sz w:val="24"/>
          <w:szCs w:val="24"/>
        </w:rPr>
      </w:pPr>
      <w:r w:rsidRPr="00CC3505">
        <w:rPr>
          <w:rFonts w:ascii="Times New Roman" w:hAnsi="Times New Roman" w:cs="Times New Roman"/>
          <w:sz w:val="24"/>
          <w:szCs w:val="24"/>
        </w:rPr>
        <w:t>п. Емельяново</w:t>
      </w:r>
      <w:r w:rsidR="00634294" w:rsidRPr="00CC3505">
        <w:rPr>
          <w:rFonts w:ascii="Times New Roman" w:hAnsi="Times New Roman" w:cs="Times New Roman"/>
          <w:sz w:val="24"/>
          <w:szCs w:val="24"/>
        </w:rPr>
        <w:tab/>
      </w:r>
      <w:r w:rsidR="00634294" w:rsidRPr="00CC3505">
        <w:rPr>
          <w:rFonts w:ascii="Times New Roman" w:hAnsi="Times New Roman" w:cs="Times New Roman"/>
          <w:sz w:val="24"/>
          <w:szCs w:val="24"/>
        </w:rPr>
        <w:tab/>
      </w:r>
      <w:r w:rsidR="00634294" w:rsidRPr="00CC3505">
        <w:rPr>
          <w:rFonts w:ascii="Times New Roman" w:hAnsi="Times New Roman" w:cs="Times New Roman"/>
          <w:sz w:val="24"/>
          <w:szCs w:val="24"/>
        </w:rPr>
        <w:tab/>
      </w:r>
      <w:r w:rsidR="002E5CBF" w:rsidRPr="00CC3505">
        <w:rPr>
          <w:rFonts w:ascii="Times New Roman" w:hAnsi="Times New Roman" w:cs="Times New Roman"/>
          <w:sz w:val="24"/>
          <w:szCs w:val="24"/>
        </w:rPr>
        <w:t xml:space="preserve">           </w:t>
      </w:r>
      <w:r w:rsidR="00FB0A2B">
        <w:rPr>
          <w:rFonts w:ascii="Times New Roman" w:hAnsi="Times New Roman" w:cs="Times New Roman"/>
          <w:sz w:val="24"/>
          <w:szCs w:val="24"/>
        </w:rPr>
        <w:t xml:space="preserve"> </w:t>
      </w:r>
      <w:r w:rsidR="002E5CBF" w:rsidRPr="00CC3505">
        <w:rPr>
          <w:rFonts w:ascii="Times New Roman" w:hAnsi="Times New Roman" w:cs="Times New Roman"/>
          <w:sz w:val="24"/>
          <w:szCs w:val="24"/>
        </w:rPr>
        <w:t xml:space="preserve">       </w:t>
      </w:r>
      <w:r w:rsidR="00CC3505">
        <w:rPr>
          <w:rFonts w:ascii="Times New Roman" w:hAnsi="Times New Roman" w:cs="Times New Roman"/>
          <w:sz w:val="24"/>
          <w:szCs w:val="24"/>
        </w:rPr>
        <w:t xml:space="preserve">                 </w:t>
      </w:r>
      <w:r w:rsidR="00634294" w:rsidRPr="00CC3505">
        <w:rPr>
          <w:rFonts w:ascii="Times New Roman" w:hAnsi="Times New Roman" w:cs="Times New Roman"/>
          <w:sz w:val="24"/>
          <w:szCs w:val="24"/>
        </w:rPr>
        <w:t>«___»______________ 201</w:t>
      </w:r>
      <w:r w:rsidR="000727C2">
        <w:rPr>
          <w:rFonts w:ascii="Times New Roman" w:hAnsi="Times New Roman" w:cs="Times New Roman"/>
          <w:sz w:val="24"/>
          <w:szCs w:val="24"/>
        </w:rPr>
        <w:t>9</w:t>
      </w:r>
      <w:r w:rsidR="00634294" w:rsidRPr="00CC3505">
        <w:rPr>
          <w:rFonts w:ascii="Times New Roman" w:hAnsi="Times New Roman" w:cs="Times New Roman"/>
          <w:sz w:val="24"/>
          <w:szCs w:val="24"/>
        </w:rPr>
        <w:t>г</w:t>
      </w:r>
      <w:r w:rsidR="00634294" w:rsidRPr="00B678FC">
        <w:rPr>
          <w:rFonts w:ascii="Times New Roman" w:hAnsi="Times New Roman" w:cs="Times New Roman"/>
          <w:sz w:val="24"/>
          <w:szCs w:val="24"/>
        </w:rPr>
        <w:t>.</w:t>
      </w:r>
    </w:p>
    <w:p w:rsidR="002E5CBF" w:rsidRPr="00B678FC" w:rsidRDefault="002E5CBF" w:rsidP="00634294">
      <w:pPr>
        <w:pStyle w:val="ConsNonformat"/>
        <w:widowControl/>
        <w:jc w:val="both"/>
        <w:rPr>
          <w:rFonts w:ascii="Times New Roman" w:hAnsi="Times New Roman" w:cs="Times New Roman"/>
          <w:sz w:val="24"/>
          <w:szCs w:val="24"/>
        </w:rPr>
      </w:pPr>
    </w:p>
    <w:p w:rsidR="006A3DA7" w:rsidRPr="00AB3DDA" w:rsidRDefault="006A3DA7" w:rsidP="006A3DA7">
      <w:pPr>
        <w:pStyle w:val="24"/>
        <w:widowControl w:val="0"/>
        <w:spacing w:line="240" w:lineRule="auto"/>
        <w:ind w:firstLine="540"/>
        <w:jc w:val="both"/>
        <w:rPr>
          <w:sz w:val="24"/>
        </w:rPr>
      </w:pPr>
      <w:bookmarkStart w:id="0" w:name="OLE_LINK1"/>
      <w:r w:rsidRPr="000F5BE3">
        <w:rPr>
          <w:sz w:val="24"/>
        </w:rPr>
        <w:t>Межмуниципальный отдел МВД России «Емельяновский»</w:t>
      </w:r>
      <w:r w:rsidRPr="00A434C4">
        <w:rPr>
          <w:sz w:val="24"/>
        </w:rPr>
        <w:t xml:space="preserve">, </w:t>
      </w:r>
      <w:r w:rsidRPr="00947364">
        <w:rPr>
          <w:sz w:val="24"/>
        </w:rPr>
        <w:t xml:space="preserve">действующее от имени Российской Федерации, именуемое в дальнейшем «Заказчик», в лице </w:t>
      </w:r>
      <w:r>
        <w:rPr>
          <w:sz w:val="24"/>
        </w:rPr>
        <w:t>заместителя начальника Русинова Антона Николаевича</w:t>
      </w:r>
      <w:r w:rsidRPr="00947364">
        <w:rPr>
          <w:sz w:val="24"/>
        </w:rPr>
        <w:t xml:space="preserve">, действующего на основании </w:t>
      </w:r>
      <w:r>
        <w:rPr>
          <w:sz w:val="24"/>
        </w:rPr>
        <w:t>Положения и доверенности № 2 от 24.04.2019 г.</w:t>
      </w:r>
      <w:r w:rsidRPr="00CC3505">
        <w:rPr>
          <w:sz w:val="24"/>
        </w:rPr>
        <w:t xml:space="preserve">, с одной стороны, и </w:t>
      </w:r>
      <w:r>
        <w:rPr>
          <w:sz w:val="24"/>
        </w:rPr>
        <w:t xml:space="preserve"> Общество с ограниченной ответственностью «Клининговая компания «Аквамарин»</w:t>
      </w:r>
      <w:r w:rsidRPr="00CC3505">
        <w:rPr>
          <w:sz w:val="24"/>
        </w:rPr>
        <w:t>, именуемое в дальнейшем «</w:t>
      </w:r>
      <w:r>
        <w:rPr>
          <w:sz w:val="24"/>
        </w:rPr>
        <w:t>Исполнитель</w:t>
      </w:r>
      <w:r w:rsidRPr="00CC3505">
        <w:rPr>
          <w:sz w:val="24"/>
        </w:rPr>
        <w:t xml:space="preserve">», в лице </w:t>
      </w:r>
      <w:r>
        <w:rPr>
          <w:sz w:val="24"/>
        </w:rPr>
        <w:t>генерального директора Городникова Василия Викторовича</w:t>
      </w:r>
      <w:r w:rsidRPr="00CC3505">
        <w:rPr>
          <w:sz w:val="24"/>
        </w:rPr>
        <w:t xml:space="preserve">, действующего на основании </w:t>
      </w:r>
      <w:r>
        <w:rPr>
          <w:sz w:val="24"/>
        </w:rPr>
        <w:t>Устава</w:t>
      </w:r>
      <w:r w:rsidRPr="00CC3505">
        <w:rPr>
          <w:sz w:val="24"/>
        </w:rPr>
        <w:t xml:space="preserve">, с другой стороны, совместно именуемые «Стороны», </w:t>
      </w:r>
      <w:r>
        <w:rPr>
          <w:sz w:val="24"/>
        </w:rPr>
        <w:t>на основании протокола подведения итогов электронного аукциона от 05 августа 2019 года №4</w:t>
      </w:r>
      <w:r w:rsidR="002E5067">
        <w:rPr>
          <w:sz w:val="24"/>
        </w:rPr>
        <w:t>9</w:t>
      </w:r>
      <w:r>
        <w:rPr>
          <w:sz w:val="24"/>
        </w:rPr>
        <w:t>п2</w:t>
      </w:r>
      <w:r w:rsidRPr="00AB3DDA">
        <w:rPr>
          <w:sz w:val="24"/>
        </w:rPr>
        <w:t>, заключили настоящий государственный контракт (далее – «контракт») о нижеследующем:</w:t>
      </w:r>
    </w:p>
    <w:p w:rsidR="00634294" w:rsidRPr="00B678FC" w:rsidRDefault="00634294" w:rsidP="00634294">
      <w:pPr>
        <w:autoSpaceDE w:val="0"/>
        <w:autoSpaceDN w:val="0"/>
        <w:adjustRightInd w:val="0"/>
        <w:jc w:val="center"/>
        <w:rPr>
          <w:b/>
          <w:sz w:val="24"/>
        </w:rPr>
      </w:pPr>
    </w:p>
    <w:p w:rsidR="00634294" w:rsidRPr="00CC3505" w:rsidRDefault="00634294" w:rsidP="00634294">
      <w:pPr>
        <w:autoSpaceDE w:val="0"/>
        <w:autoSpaceDN w:val="0"/>
        <w:adjustRightInd w:val="0"/>
        <w:jc w:val="center"/>
        <w:rPr>
          <w:b/>
          <w:sz w:val="24"/>
        </w:rPr>
      </w:pPr>
      <w:r w:rsidRPr="00CC3505">
        <w:rPr>
          <w:b/>
          <w:sz w:val="24"/>
        </w:rPr>
        <w:t xml:space="preserve">1. </w:t>
      </w:r>
      <w:r w:rsidR="00FB3AD0">
        <w:rPr>
          <w:b/>
          <w:sz w:val="24"/>
        </w:rPr>
        <w:t>Предмет контакта</w:t>
      </w:r>
    </w:p>
    <w:p w:rsidR="002767DF" w:rsidRDefault="000272DC" w:rsidP="002767DF">
      <w:pPr>
        <w:pStyle w:val="a0"/>
        <w:ind w:firstLine="709"/>
        <w:jc w:val="both"/>
        <w:rPr>
          <w:sz w:val="24"/>
        </w:rPr>
      </w:pPr>
      <w:r w:rsidRPr="007A2383">
        <w:rPr>
          <w:sz w:val="24"/>
        </w:rPr>
        <w:t xml:space="preserve">1.1. </w:t>
      </w:r>
      <w:r w:rsidR="002767DF" w:rsidRPr="002767DF">
        <w:rPr>
          <w:sz w:val="24"/>
        </w:rPr>
        <w:t>Исполнитель обязуется собственными силами и средствами оказать услуги по комплексному обслуживанию зданий и прилегающих территорий для  нужд Межмуниципального отдела МВД России «Емельяновский», (далее - «услуги»), в соответствии с Техническим заданием Заказчика (приложение № 1 к контракту)  иными условиями настоящего контракта, а Заказчик обязуется создать Исполнителю необходимые условия для оказания услуг, принять их и уплатить обусловленную настоящим контрактом цену.</w:t>
      </w:r>
    </w:p>
    <w:p w:rsidR="002F4BC3" w:rsidRPr="002767DF" w:rsidRDefault="002F4BC3" w:rsidP="002767DF">
      <w:pPr>
        <w:pStyle w:val="a0"/>
        <w:ind w:firstLine="709"/>
        <w:jc w:val="both"/>
        <w:rPr>
          <w:sz w:val="24"/>
        </w:rPr>
      </w:pPr>
      <w:r>
        <w:rPr>
          <w:sz w:val="24"/>
        </w:rPr>
        <w:t xml:space="preserve">1.2.  Индикационный код закупки - </w:t>
      </w:r>
      <w:r w:rsidR="002E5067" w:rsidRPr="00BE57A4">
        <w:rPr>
          <w:sz w:val="24"/>
        </w:rPr>
        <w:t>191241100325924110100100580018110244</w:t>
      </w:r>
      <w:r>
        <w:rPr>
          <w:sz w:val="24"/>
        </w:rPr>
        <w:t>.</w:t>
      </w:r>
    </w:p>
    <w:p w:rsidR="00B678FC" w:rsidRPr="00B678FC" w:rsidRDefault="00B678FC" w:rsidP="002767DF">
      <w:pPr>
        <w:autoSpaceDE w:val="0"/>
        <w:autoSpaceDN w:val="0"/>
        <w:adjustRightInd w:val="0"/>
        <w:ind w:firstLine="770"/>
        <w:jc w:val="both"/>
        <w:rPr>
          <w:b/>
          <w:sz w:val="24"/>
        </w:rPr>
      </w:pPr>
    </w:p>
    <w:p w:rsidR="002767DF" w:rsidRPr="002767DF" w:rsidRDefault="002767DF" w:rsidP="002767DF">
      <w:pPr>
        <w:autoSpaceDE w:val="0"/>
        <w:autoSpaceDN w:val="0"/>
        <w:adjustRightInd w:val="0"/>
        <w:ind w:firstLine="709"/>
        <w:jc w:val="center"/>
        <w:outlineLvl w:val="0"/>
        <w:rPr>
          <w:b/>
          <w:sz w:val="24"/>
        </w:rPr>
      </w:pPr>
      <w:r w:rsidRPr="002767DF">
        <w:rPr>
          <w:b/>
          <w:sz w:val="24"/>
        </w:rPr>
        <w:t xml:space="preserve">2. </w:t>
      </w:r>
      <w:r w:rsidR="00FB3AD0">
        <w:rPr>
          <w:b/>
          <w:sz w:val="24"/>
        </w:rPr>
        <w:t>Права и обязанности сторон контракта</w:t>
      </w:r>
    </w:p>
    <w:p w:rsidR="00B705B0" w:rsidRPr="00B705B0" w:rsidRDefault="00B705B0" w:rsidP="00B705B0">
      <w:pPr>
        <w:autoSpaceDE w:val="0"/>
        <w:autoSpaceDN w:val="0"/>
        <w:adjustRightInd w:val="0"/>
        <w:ind w:firstLine="709"/>
        <w:jc w:val="both"/>
        <w:rPr>
          <w:sz w:val="24"/>
        </w:rPr>
      </w:pPr>
      <w:r w:rsidRPr="00B705B0">
        <w:rPr>
          <w:sz w:val="24"/>
        </w:rPr>
        <w:t>2.1. Исполнитель обязуется:</w:t>
      </w:r>
    </w:p>
    <w:p w:rsidR="00B705B0" w:rsidRPr="00B705B0" w:rsidRDefault="00B705B0" w:rsidP="00B705B0">
      <w:pPr>
        <w:tabs>
          <w:tab w:val="num" w:pos="780"/>
        </w:tabs>
        <w:ind w:firstLine="709"/>
        <w:jc w:val="both"/>
        <w:rPr>
          <w:sz w:val="24"/>
        </w:rPr>
      </w:pPr>
      <w:r w:rsidRPr="00B705B0">
        <w:rPr>
          <w:sz w:val="24"/>
        </w:rPr>
        <w:t>2.1.1. Оказать услуги, предусмотренные п. 1.1 настоящего контракта, лично, качественно, в полном объеме и в сроки, предусмотренные условиями настоящего контракта, в соответствии с требованиями норм и правил охраны труда и техники безопасности, пожарной безопасности и производственной санитарии.</w:t>
      </w:r>
    </w:p>
    <w:p w:rsidR="00B705B0" w:rsidRPr="00B705B0" w:rsidRDefault="00B705B0" w:rsidP="00B705B0">
      <w:pPr>
        <w:autoSpaceDE w:val="0"/>
        <w:autoSpaceDN w:val="0"/>
        <w:adjustRightInd w:val="0"/>
        <w:ind w:firstLine="709"/>
        <w:jc w:val="both"/>
        <w:rPr>
          <w:sz w:val="24"/>
        </w:rPr>
      </w:pPr>
      <w:r w:rsidRPr="00B705B0">
        <w:rPr>
          <w:sz w:val="24"/>
        </w:rPr>
        <w:t>2.1.2. Оказать услуги в сроки, установленные п. 3.2. настоящего контракта.</w:t>
      </w:r>
    </w:p>
    <w:p w:rsidR="00B705B0" w:rsidRPr="00B705B0" w:rsidRDefault="00B705B0" w:rsidP="00B705B0">
      <w:pPr>
        <w:autoSpaceDE w:val="0"/>
        <w:autoSpaceDN w:val="0"/>
        <w:adjustRightInd w:val="0"/>
        <w:ind w:firstLine="709"/>
        <w:jc w:val="both"/>
        <w:rPr>
          <w:sz w:val="24"/>
        </w:rPr>
      </w:pPr>
      <w:r w:rsidRPr="00B705B0">
        <w:rPr>
          <w:sz w:val="24"/>
        </w:rPr>
        <w:t>2.1.3. Исполнять письменные указания Заказчика относительно порядка оказания услуг, если такие указания не противоречат условиям настоящего контракта и не представляют собой вмешательство в оперативно - хозяйственную деятельность Исполнителя.</w:t>
      </w:r>
    </w:p>
    <w:p w:rsidR="00B705B0" w:rsidRPr="00B705B0" w:rsidRDefault="00B705B0" w:rsidP="00B705B0">
      <w:pPr>
        <w:autoSpaceDE w:val="0"/>
        <w:autoSpaceDN w:val="0"/>
        <w:adjustRightInd w:val="0"/>
        <w:ind w:firstLine="709"/>
        <w:jc w:val="both"/>
        <w:rPr>
          <w:sz w:val="24"/>
        </w:rPr>
      </w:pPr>
      <w:r w:rsidRPr="00B705B0">
        <w:rPr>
          <w:sz w:val="24"/>
        </w:rPr>
        <w:t xml:space="preserve">2.1.4. Своевременно предоставлять Заказчику достоверную информацию о ходе исполнения своих обязательств, в том числе о сложностях, возникающих при исполнении контракта. </w:t>
      </w:r>
    </w:p>
    <w:p w:rsidR="00B705B0" w:rsidRPr="00B705B0" w:rsidRDefault="00B705B0" w:rsidP="00B705B0">
      <w:pPr>
        <w:autoSpaceDE w:val="0"/>
        <w:autoSpaceDN w:val="0"/>
        <w:adjustRightInd w:val="0"/>
        <w:ind w:firstLine="709"/>
        <w:jc w:val="both"/>
        <w:rPr>
          <w:sz w:val="24"/>
        </w:rPr>
      </w:pPr>
      <w:r w:rsidRPr="00B705B0">
        <w:rPr>
          <w:sz w:val="24"/>
        </w:rPr>
        <w:t>2.1.5. При оказании услуг относиться бережно к имуществу Заказчика, не допускать  его порчи и ухудшения состояния.</w:t>
      </w:r>
    </w:p>
    <w:p w:rsidR="00B705B0" w:rsidRPr="00B705B0" w:rsidRDefault="00B705B0" w:rsidP="00B705B0">
      <w:pPr>
        <w:autoSpaceDE w:val="0"/>
        <w:autoSpaceDN w:val="0"/>
        <w:adjustRightInd w:val="0"/>
        <w:ind w:firstLine="709"/>
        <w:jc w:val="both"/>
        <w:rPr>
          <w:sz w:val="24"/>
        </w:rPr>
      </w:pPr>
      <w:r w:rsidRPr="00B705B0">
        <w:rPr>
          <w:sz w:val="24"/>
        </w:rPr>
        <w:t>2.1.6. Обязуется уплатить штрафы и пени, предусмотренные настоящим контрактом, в случаях нарушения его условий.</w:t>
      </w:r>
    </w:p>
    <w:p w:rsidR="00B705B0" w:rsidRPr="00B705B0" w:rsidRDefault="00B705B0" w:rsidP="00B705B0">
      <w:pPr>
        <w:autoSpaceDE w:val="0"/>
        <w:autoSpaceDN w:val="0"/>
        <w:adjustRightInd w:val="0"/>
        <w:ind w:firstLine="709"/>
        <w:jc w:val="both"/>
        <w:rPr>
          <w:sz w:val="24"/>
        </w:rPr>
      </w:pPr>
      <w:r w:rsidRPr="00B705B0">
        <w:rPr>
          <w:sz w:val="24"/>
        </w:rPr>
        <w:t xml:space="preserve">2.1.7. Предоставлять в кратчайшие сроки дополнительную информацию (материалы) об исполнении контракта по запросу Заказчика. </w:t>
      </w:r>
    </w:p>
    <w:p w:rsidR="00B705B0" w:rsidRPr="00B705B0" w:rsidRDefault="00B705B0" w:rsidP="00B705B0">
      <w:pPr>
        <w:tabs>
          <w:tab w:val="num" w:pos="780"/>
        </w:tabs>
        <w:ind w:firstLine="709"/>
        <w:jc w:val="both"/>
        <w:rPr>
          <w:sz w:val="24"/>
        </w:rPr>
      </w:pPr>
      <w:r w:rsidRPr="00B705B0">
        <w:rPr>
          <w:sz w:val="24"/>
        </w:rPr>
        <w:t>2.1.8. Немедленно предупредить Заказчика и до получения от него указаний приостановить оказание услуг при обнаружении не зависящих от Исполнителя обстоятельств, которые грозят годности результатов оказываемых услуг либо создают невозможность завершения их в срок.</w:t>
      </w:r>
    </w:p>
    <w:p w:rsidR="00B705B0" w:rsidRPr="00B705B0" w:rsidRDefault="00B705B0" w:rsidP="00B705B0">
      <w:pPr>
        <w:autoSpaceDE w:val="0"/>
        <w:autoSpaceDN w:val="0"/>
        <w:adjustRightInd w:val="0"/>
        <w:ind w:firstLine="709"/>
        <w:jc w:val="both"/>
        <w:rPr>
          <w:sz w:val="24"/>
        </w:rPr>
      </w:pPr>
      <w:r w:rsidRPr="00B705B0">
        <w:rPr>
          <w:sz w:val="24"/>
        </w:rPr>
        <w:t>2.2. Заказчик обязуется:</w:t>
      </w:r>
    </w:p>
    <w:p w:rsidR="00B705B0" w:rsidRPr="00B705B0" w:rsidRDefault="00B705B0" w:rsidP="00B705B0">
      <w:pPr>
        <w:autoSpaceDE w:val="0"/>
        <w:autoSpaceDN w:val="0"/>
        <w:adjustRightInd w:val="0"/>
        <w:ind w:firstLine="709"/>
        <w:jc w:val="both"/>
        <w:rPr>
          <w:sz w:val="24"/>
        </w:rPr>
      </w:pPr>
      <w:r w:rsidRPr="00B705B0">
        <w:rPr>
          <w:sz w:val="24"/>
        </w:rPr>
        <w:lastRenderedPageBreak/>
        <w:t>2.2.1. Предоставить Исполнителю необходимые материалы и документы для оказания услуг по настоящему контракту.</w:t>
      </w:r>
    </w:p>
    <w:p w:rsidR="00B705B0" w:rsidRPr="00B705B0" w:rsidRDefault="00B705B0" w:rsidP="00B705B0">
      <w:pPr>
        <w:autoSpaceDE w:val="0"/>
        <w:autoSpaceDN w:val="0"/>
        <w:adjustRightInd w:val="0"/>
        <w:ind w:firstLine="709"/>
        <w:jc w:val="both"/>
        <w:rPr>
          <w:sz w:val="24"/>
        </w:rPr>
      </w:pPr>
      <w:r w:rsidRPr="00B705B0">
        <w:rPr>
          <w:sz w:val="24"/>
        </w:rPr>
        <w:t>2.2.2. Оплатить услуги Исполнителя в соответствии с условиями настоящего контракта.</w:t>
      </w:r>
    </w:p>
    <w:p w:rsidR="00B705B0" w:rsidRPr="00B705B0" w:rsidRDefault="00B705B0" w:rsidP="00B705B0">
      <w:pPr>
        <w:autoSpaceDE w:val="0"/>
        <w:autoSpaceDN w:val="0"/>
        <w:adjustRightInd w:val="0"/>
        <w:ind w:firstLine="709"/>
        <w:jc w:val="both"/>
        <w:rPr>
          <w:sz w:val="24"/>
        </w:rPr>
      </w:pPr>
      <w:r w:rsidRPr="00B705B0">
        <w:rPr>
          <w:sz w:val="24"/>
        </w:rPr>
        <w:t>2.2.3. Содействовать Исполнителю в оказании услуг по настоящему контракту.</w:t>
      </w:r>
    </w:p>
    <w:p w:rsidR="00B705B0" w:rsidRPr="00B705B0" w:rsidRDefault="00B705B0" w:rsidP="00B705B0">
      <w:pPr>
        <w:autoSpaceDE w:val="0"/>
        <w:autoSpaceDN w:val="0"/>
        <w:adjustRightInd w:val="0"/>
        <w:ind w:firstLine="709"/>
        <w:jc w:val="both"/>
        <w:rPr>
          <w:sz w:val="24"/>
        </w:rPr>
      </w:pPr>
      <w:r w:rsidRPr="00B705B0">
        <w:rPr>
          <w:sz w:val="24"/>
        </w:rPr>
        <w:t xml:space="preserve">2.2.4. </w:t>
      </w:r>
      <w:r w:rsidRPr="00B705B0">
        <w:rPr>
          <w:color w:val="000000"/>
          <w:sz w:val="24"/>
        </w:rPr>
        <w:t>Принять оказанные услуги по актам об оказании услуг, которые будут являться неотъемлемой частью настоящего контракта, в течение двух дней с момента их предоставления.</w:t>
      </w:r>
    </w:p>
    <w:p w:rsidR="00B705B0" w:rsidRPr="00B705B0" w:rsidRDefault="00B705B0" w:rsidP="00B705B0">
      <w:pPr>
        <w:autoSpaceDE w:val="0"/>
        <w:autoSpaceDN w:val="0"/>
        <w:adjustRightInd w:val="0"/>
        <w:ind w:firstLine="709"/>
        <w:jc w:val="both"/>
        <w:rPr>
          <w:sz w:val="24"/>
        </w:rPr>
      </w:pPr>
      <w:r w:rsidRPr="00B705B0">
        <w:rPr>
          <w:sz w:val="24"/>
        </w:rPr>
        <w:t>2.3. Заказчик вправе:</w:t>
      </w:r>
    </w:p>
    <w:p w:rsidR="00B705B0" w:rsidRPr="00B705B0" w:rsidRDefault="00B705B0" w:rsidP="00B705B0">
      <w:pPr>
        <w:autoSpaceDE w:val="0"/>
        <w:autoSpaceDN w:val="0"/>
        <w:adjustRightInd w:val="0"/>
        <w:ind w:firstLine="709"/>
        <w:jc w:val="both"/>
        <w:rPr>
          <w:sz w:val="24"/>
        </w:rPr>
      </w:pPr>
      <w:r w:rsidRPr="00B705B0">
        <w:rPr>
          <w:sz w:val="24"/>
        </w:rPr>
        <w:t>2.3.1. Отказаться от исполнения настоящего контракта, в порядке определенном разделом 12 настоящего контракта, при условии оплаты Исполнителю фактически понесенных им расходов.</w:t>
      </w:r>
    </w:p>
    <w:p w:rsidR="00B705B0" w:rsidRPr="00B705B0" w:rsidRDefault="00B705B0" w:rsidP="00B705B0">
      <w:pPr>
        <w:autoSpaceDE w:val="0"/>
        <w:autoSpaceDN w:val="0"/>
        <w:adjustRightInd w:val="0"/>
        <w:ind w:firstLine="709"/>
        <w:jc w:val="both"/>
        <w:rPr>
          <w:sz w:val="24"/>
        </w:rPr>
      </w:pPr>
      <w:r w:rsidRPr="00B705B0">
        <w:rPr>
          <w:sz w:val="24"/>
        </w:rPr>
        <w:t>2.3.2. Запрашивать у Исполнителя информацию о ходе исполнения настоящего контракта.</w:t>
      </w:r>
    </w:p>
    <w:p w:rsidR="00B705B0" w:rsidRPr="00B705B0" w:rsidRDefault="00B705B0" w:rsidP="00B705B0">
      <w:pPr>
        <w:ind w:firstLine="708"/>
        <w:jc w:val="both"/>
        <w:rPr>
          <w:sz w:val="24"/>
        </w:rPr>
      </w:pPr>
      <w:r w:rsidRPr="00B705B0">
        <w:rPr>
          <w:sz w:val="24"/>
        </w:rPr>
        <w:t xml:space="preserve">2.3.3. Убранные поверхности, предметы, помещения, здания, сооружения, территории, не соответствующие требованиям настоящего стандарта, подлежат повторной уборке для устранения несоответствия. Качество проделанной работы ежедневно принимается ответственным лицом от Заказчика и ответственного менеджера, бригадира (старшего смены) от Исполнителя. </w:t>
      </w:r>
    </w:p>
    <w:p w:rsidR="002767DF" w:rsidRPr="002767DF" w:rsidRDefault="002767DF" w:rsidP="002767DF">
      <w:pPr>
        <w:pStyle w:val="aff5"/>
        <w:jc w:val="both"/>
        <w:rPr>
          <w:sz w:val="24"/>
        </w:rPr>
      </w:pPr>
    </w:p>
    <w:p w:rsidR="002767DF" w:rsidRPr="002767DF" w:rsidRDefault="002767DF" w:rsidP="002767DF">
      <w:pPr>
        <w:pStyle w:val="aff5"/>
        <w:ind w:firstLine="709"/>
        <w:jc w:val="center"/>
        <w:rPr>
          <w:b/>
          <w:sz w:val="24"/>
        </w:rPr>
      </w:pPr>
      <w:r w:rsidRPr="002767DF">
        <w:rPr>
          <w:b/>
          <w:sz w:val="24"/>
        </w:rPr>
        <w:t xml:space="preserve">3. </w:t>
      </w:r>
      <w:r w:rsidR="00FB3AD0">
        <w:rPr>
          <w:b/>
          <w:sz w:val="24"/>
        </w:rPr>
        <w:t>Порядок и сроки оказания услуг</w:t>
      </w:r>
      <w:r w:rsidRPr="002767DF">
        <w:rPr>
          <w:b/>
          <w:sz w:val="24"/>
        </w:rPr>
        <w:t xml:space="preserve"> </w:t>
      </w:r>
    </w:p>
    <w:p w:rsidR="00B705B0" w:rsidRPr="00B705B0" w:rsidRDefault="00B705B0" w:rsidP="00B705B0">
      <w:pPr>
        <w:pStyle w:val="ConsNonformat"/>
        <w:widowControl/>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B705B0">
        <w:rPr>
          <w:rFonts w:ascii="Times New Roman" w:hAnsi="Times New Roman" w:cs="Times New Roman"/>
          <w:sz w:val="24"/>
          <w:szCs w:val="24"/>
        </w:rPr>
        <w:t>3.1.  Исполнитель оказывает  услуги по адресам и в порядке, указанном в техническом задании (приложение № 1).</w:t>
      </w:r>
    </w:p>
    <w:p w:rsidR="00B705B0" w:rsidRPr="00B705B0" w:rsidRDefault="00B705B0" w:rsidP="00B705B0">
      <w:pPr>
        <w:autoSpaceDE w:val="0"/>
        <w:autoSpaceDN w:val="0"/>
        <w:adjustRightInd w:val="0"/>
        <w:ind w:firstLine="709"/>
        <w:jc w:val="both"/>
        <w:rPr>
          <w:sz w:val="24"/>
        </w:rPr>
      </w:pPr>
      <w:r w:rsidRPr="00B705B0">
        <w:rPr>
          <w:sz w:val="24"/>
        </w:rPr>
        <w:t xml:space="preserve">3.2. Услуги оказываются Исполнителем с </w:t>
      </w:r>
      <w:r w:rsidR="000727C2">
        <w:rPr>
          <w:sz w:val="24"/>
        </w:rPr>
        <w:t xml:space="preserve">01 </w:t>
      </w:r>
      <w:r w:rsidR="00627367">
        <w:rPr>
          <w:sz w:val="24"/>
        </w:rPr>
        <w:t>мая</w:t>
      </w:r>
      <w:r w:rsidR="000727C2">
        <w:rPr>
          <w:sz w:val="24"/>
        </w:rPr>
        <w:t xml:space="preserve"> 20</w:t>
      </w:r>
      <w:r w:rsidR="006A095B">
        <w:rPr>
          <w:sz w:val="24"/>
        </w:rPr>
        <w:t>2</w:t>
      </w:r>
      <w:r w:rsidR="002E5067">
        <w:rPr>
          <w:sz w:val="24"/>
        </w:rPr>
        <w:t>1</w:t>
      </w:r>
      <w:r w:rsidR="000727C2">
        <w:rPr>
          <w:sz w:val="24"/>
        </w:rPr>
        <w:t xml:space="preserve"> года</w:t>
      </w:r>
      <w:r w:rsidRPr="00B705B0">
        <w:rPr>
          <w:sz w:val="24"/>
        </w:rPr>
        <w:t xml:space="preserve"> по 3</w:t>
      </w:r>
      <w:r w:rsidR="00627367">
        <w:rPr>
          <w:sz w:val="24"/>
        </w:rPr>
        <w:t>1</w:t>
      </w:r>
      <w:r w:rsidRPr="00B705B0">
        <w:rPr>
          <w:sz w:val="24"/>
        </w:rPr>
        <w:t xml:space="preserve"> </w:t>
      </w:r>
      <w:r w:rsidR="00627367">
        <w:rPr>
          <w:sz w:val="24"/>
        </w:rPr>
        <w:t>октября</w:t>
      </w:r>
      <w:r w:rsidRPr="00B705B0">
        <w:rPr>
          <w:sz w:val="24"/>
        </w:rPr>
        <w:t xml:space="preserve"> 20</w:t>
      </w:r>
      <w:r w:rsidR="006A095B">
        <w:rPr>
          <w:sz w:val="24"/>
        </w:rPr>
        <w:t>2</w:t>
      </w:r>
      <w:r w:rsidR="002E5067">
        <w:rPr>
          <w:sz w:val="24"/>
        </w:rPr>
        <w:t>1</w:t>
      </w:r>
      <w:r w:rsidRPr="00B705B0">
        <w:rPr>
          <w:sz w:val="24"/>
        </w:rPr>
        <w:t xml:space="preserve"> года, в четком соответствии с условиями настоящего контракта (приложение №1 настоящего контракта) и требованиями законодательства Российской Федерации.</w:t>
      </w:r>
    </w:p>
    <w:p w:rsidR="002767DF" w:rsidRDefault="00B705B0" w:rsidP="00B705B0">
      <w:pPr>
        <w:widowControl w:val="0"/>
        <w:ind w:firstLine="709"/>
        <w:jc w:val="both"/>
        <w:rPr>
          <w:sz w:val="24"/>
        </w:rPr>
      </w:pPr>
      <w:r w:rsidRPr="00B705B0">
        <w:rPr>
          <w:sz w:val="24"/>
        </w:rPr>
        <w:t>3.3. Убранные поверхности, предметы, помещения, здания, сооружения, не соответствующие требованиям настоящего контракта, подлежат повторной уборке для устранения несоответствия</w:t>
      </w:r>
    </w:p>
    <w:p w:rsidR="00B705B0" w:rsidRPr="002767DF" w:rsidRDefault="00B705B0" w:rsidP="00B705B0">
      <w:pPr>
        <w:widowControl w:val="0"/>
        <w:ind w:firstLine="709"/>
        <w:jc w:val="both"/>
        <w:rPr>
          <w:sz w:val="24"/>
        </w:rPr>
      </w:pPr>
    </w:p>
    <w:p w:rsidR="002767DF" w:rsidRPr="002767DF" w:rsidRDefault="002767DF" w:rsidP="002767DF">
      <w:pPr>
        <w:widowControl w:val="0"/>
        <w:ind w:firstLine="709"/>
        <w:jc w:val="center"/>
        <w:rPr>
          <w:b/>
          <w:sz w:val="24"/>
        </w:rPr>
      </w:pPr>
      <w:r w:rsidRPr="002767DF">
        <w:rPr>
          <w:b/>
          <w:sz w:val="24"/>
        </w:rPr>
        <w:t>4. Порядок и сроки приемки оказанных услуг, оформление результатов приемки</w:t>
      </w:r>
    </w:p>
    <w:p w:rsidR="002767DF" w:rsidRPr="002767DF" w:rsidRDefault="002767DF" w:rsidP="002767DF">
      <w:pPr>
        <w:autoSpaceDE w:val="0"/>
        <w:autoSpaceDN w:val="0"/>
        <w:adjustRightInd w:val="0"/>
        <w:ind w:firstLine="709"/>
        <w:jc w:val="both"/>
        <w:rPr>
          <w:sz w:val="24"/>
        </w:rPr>
      </w:pPr>
      <w:r w:rsidRPr="002767DF">
        <w:rPr>
          <w:sz w:val="24"/>
        </w:rPr>
        <w:t xml:space="preserve">4.1. Заказчик осуществляет в процессе приемки экспертизу представленных Исполнителем результатов оказанных услуг. Экспертиза проводится Заказчиком своими силами. </w:t>
      </w:r>
    </w:p>
    <w:p w:rsidR="006A3DA7" w:rsidRPr="002767DF" w:rsidRDefault="002767DF" w:rsidP="006A3DA7">
      <w:pPr>
        <w:autoSpaceDE w:val="0"/>
        <w:autoSpaceDN w:val="0"/>
        <w:adjustRightInd w:val="0"/>
        <w:ind w:firstLine="709"/>
        <w:jc w:val="both"/>
        <w:rPr>
          <w:sz w:val="24"/>
        </w:rPr>
      </w:pPr>
      <w:r w:rsidRPr="002767DF">
        <w:rPr>
          <w:sz w:val="24"/>
        </w:rPr>
        <w:t xml:space="preserve">4.2. </w:t>
      </w:r>
      <w:r w:rsidR="006A3DA7" w:rsidRPr="000307E1">
        <w:rPr>
          <w:sz w:val="24"/>
        </w:rPr>
        <w:t>Лица, уполномоченные Заказчиком принимать товар и ответственные за проведение экспертизы поставленного товара (комиссия в сост</w:t>
      </w:r>
      <w:r w:rsidR="006A3DA7">
        <w:rPr>
          <w:sz w:val="24"/>
        </w:rPr>
        <w:t xml:space="preserve">аве), утвержденном приказом от </w:t>
      </w:r>
      <w:r w:rsidR="006A3DA7" w:rsidRPr="00B65A66">
        <w:rPr>
          <w:sz w:val="24"/>
        </w:rPr>
        <w:t>0</w:t>
      </w:r>
      <w:r w:rsidR="006A3DA7">
        <w:rPr>
          <w:sz w:val="24"/>
        </w:rPr>
        <w:t>2</w:t>
      </w:r>
      <w:r w:rsidR="006A3DA7" w:rsidRPr="00B65A66">
        <w:rPr>
          <w:sz w:val="24"/>
        </w:rPr>
        <w:t xml:space="preserve"> </w:t>
      </w:r>
      <w:r w:rsidR="006A3DA7">
        <w:rPr>
          <w:sz w:val="24"/>
        </w:rPr>
        <w:t>августа</w:t>
      </w:r>
      <w:r w:rsidR="006A3DA7" w:rsidRPr="00B65A66">
        <w:rPr>
          <w:sz w:val="24"/>
        </w:rPr>
        <w:t xml:space="preserve"> 201</w:t>
      </w:r>
      <w:r w:rsidR="006A3DA7">
        <w:rPr>
          <w:sz w:val="24"/>
        </w:rPr>
        <w:t>8 года №</w:t>
      </w:r>
      <w:r w:rsidR="006A3DA7" w:rsidRPr="00B65A66">
        <w:rPr>
          <w:sz w:val="24"/>
        </w:rPr>
        <w:t>3</w:t>
      </w:r>
      <w:r w:rsidR="006A3DA7">
        <w:rPr>
          <w:sz w:val="24"/>
        </w:rPr>
        <w:t>75</w:t>
      </w:r>
      <w:r w:rsidR="006A3DA7" w:rsidRPr="00B65A66">
        <w:rPr>
          <w:sz w:val="24"/>
        </w:rPr>
        <w:t xml:space="preserve"> «О назначении экспертной комиссии по приему товаров, работ и услуг»</w:t>
      </w:r>
      <w:r w:rsidR="006A3DA7">
        <w:rPr>
          <w:sz w:val="24"/>
        </w:rPr>
        <w:t>.</w:t>
      </w:r>
    </w:p>
    <w:p w:rsidR="002767DF" w:rsidRPr="002767DF" w:rsidRDefault="002767DF" w:rsidP="006A3DA7">
      <w:pPr>
        <w:autoSpaceDE w:val="0"/>
        <w:autoSpaceDN w:val="0"/>
        <w:adjustRightInd w:val="0"/>
        <w:ind w:firstLine="709"/>
        <w:jc w:val="both"/>
        <w:rPr>
          <w:sz w:val="24"/>
        </w:rPr>
      </w:pPr>
      <w:r w:rsidRPr="002767DF">
        <w:rPr>
          <w:sz w:val="24"/>
        </w:rPr>
        <w:t xml:space="preserve">4.3. Лица, указанные в п. 4.2. контракта обязаны осуществить приемку  (экспертизу) оказанных Исполнителем услуг на соответствие условиям контракта, в сроки и порядке,  определенные настоящим контрактом и обладают при этом всеми правами и обязанностями Заказчика, установленными настоящим контрактом. </w:t>
      </w:r>
    </w:p>
    <w:p w:rsidR="002767DF" w:rsidRPr="002767DF" w:rsidRDefault="002767DF" w:rsidP="002767DF">
      <w:pPr>
        <w:widowControl w:val="0"/>
        <w:ind w:firstLine="709"/>
        <w:jc w:val="both"/>
        <w:rPr>
          <w:sz w:val="24"/>
        </w:rPr>
      </w:pPr>
      <w:r w:rsidRPr="002767DF">
        <w:rPr>
          <w:sz w:val="24"/>
        </w:rPr>
        <w:t>4.4. Лица, указанные в п. 4.2 настоящего контракта, осуществляют приемку оказанных услуг и по её итогам составляют акт сдачи-приема оказанных услуг, который подписывается лицами, указанными в п. 4.2. настоящего контракта и  сторонами настоящего контракта.</w:t>
      </w:r>
    </w:p>
    <w:p w:rsidR="002767DF" w:rsidRPr="002767DF" w:rsidRDefault="002767DF" w:rsidP="002767DF">
      <w:pPr>
        <w:widowControl w:val="0"/>
        <w:ind w:firstLine="709"/>
        <w:jc w:val="both"/>
        <w:rPr>
          <w:sz w:val="24"/>
        </w:rPr>
      </w:pPr>
      <w:r w:rsidRPr="002767DF">
        <w:rPr>
          <w:sz w:val="24"/>
        </w:rPr>
        <w:t xml:space="preserve">4.5. В случае, если по результатам такой приемки установлены нарушения требований условий контракта, препятствующие приемке оказанных услуг, в акте сдачи-приема оказанных услуг  должны быть указаны нарушения условий контракта со ссылкой на соответствующие его положения. При этом, в указанном акте могут  содержаться предложения об устранении данных нарушений, в том числе с указанием </w:t>
      </w:r>
      <w:r w:rsidRPr="002767DF">
        <w:rPr>
          <w:sz w:val="24"/>
        </w:rPr>
        <w:lastRenderedPageBreak/>
        <w:t>срока их устранения. Акт сдачи-приемки оказанных услуг подписывается  лицами, указанными в п. 4.2. настоящего контракта и Исполнителем и передается Заказчику.</w:t>
      </w:r>
    </w:p>
    <w:p w:rsidR="002767DF" w:rsidRPr="002767DF" w:rsidRDefault="002767DF" w:rsidP="002767DF">
      <w:pPr>
        <w:widowControl w:val="0"/>
        <w:ind w:firstLine="709"/>
        <w:jc w:val="both"/>
        <w:rPr>
          <w:sz w:val="24"/>
        </w:rPr>
      </w:pPr>
      <w:r w:rsidRPr="002767DF">
        <w:rPr>
          <w:sz w:val="24"/>
        </w:rPr>
        <w:t>4.6. Заказчик в течение 5 рабочих дней  с момента получения  акта, предусмотренного п. 4.5 настоящего контракта, подготавливает и направляет исполнителю мотивированный отказ от приемки оказанных услуг.</w:t>
      </w:r>
    </w:p>
    <w:p w:rsidR="002767DF" w:rsidRPr="002767DF" w:rsidRDefault="002767DF" w:rsidP="002767DF">
      <w:pPr>
        <w:widowControl w:val="0"/>
        <w:ind w:firstLine="709"/>
        <w:jc w:val="both"/>
        <w:rPr>
          <w:sz w:val="24"/>
        </w:rPr>
      </w:pPr>
      <w:r w:rsidRPr="002767DF">
        <w:rPr>
          <w:sz w:val="24"/>
        </w:rPr>
        <w:t xml:space="preserve">4.7. Исполнитель в течение 5 рабочих дней с момента получения мотивированного отказа Заказчика, обязан устранить все недостатки оказанных услуг и уведомить Заказчика о готовности повторно сдать результат оказанной услуги. </w:t>
      </w:r>
    </w:p>
    <w:p w:rsidR="002767DF" w:rsidRPr="002767DF" w:rsidRDefault="002767DF" w:rsidP="002767DF">
      <w:pPr>
        <w:widowControl w:val="0"/>
        <w:ind w:firstLine="709"/>
        <w:jc w:val="both"/>
        <w:rPr>
          <w:sz w:val="24"/>
        </w:rPr>
      </w:pPr>
      <w:r w:rsidRPr="002767DF">
        <w:rPr>
          <w:sz w:val="24"/>
        </w:rPr>
        <w:t xml:space="preserve">4.8. При получении повторного уведомления Исполнителя  Заказчик приступает к приемке оказанных услуг в порядке определенном соответствии с пунктами 4.2.-4.7. настоящего контракта. </w:t>
      </w:r>
    </w:p>
    <w:p w:rsidR="002767DF" w:rsidRPr="002767DF" w:rsidRDefault="002767DF" w:rsidP="002767DF">
      <w:pPr>
        <w:widowControl w:val="0"/>
        <w:ind w:firstLine="709"/>
        <w:jc w:val="both"/>
        <w:rPr>
          <w:sz w:val="24"/>
        </w:rPr>
      </w:pPr>
      <w:r w:rsidRPr="002767DF">
        <w:rPr>
          <w:sz w:val="24"/>
        </w:rPr>
        <w:t xml:space="preserve">4.9. Акт устранения недостатков, подписанный в порядке, определенном п. 4.8 настоящего контракта является основанием для подписания Заказчиком акта сдачи-приемки оказанных услуг.  </w:t>
      </w:r>
    </w:p>
    <w:p w:rsidR="002767DF" w:rsidRPr="002767DF" w:rsidRDefault="002767DF" w:rsidP="002767DF">
      <w:pPr>
        <w:widowControl w:val="0"/>
        <w:ind w:firstLine="709"/>
        <w:jc w:val="both"/>
        <w:rPr>
          <w:sz w:val="24"/>
        </w:rPr>
      </w:pPr>
      <w:r w:rsidRPr="002767DF">
        <w:rPr>
          <w:sz w:val="24"/>
        </w:rPr>
        <w:t xml:space="preserve">4.10. Датой оказания услуг Исполнителем  считается дата подписания сторонами акта сдачи-приема оказанных услуг, который является неотъемлемой частью настоящего контракта. </w:t>
      </w:r>
    </w:p>
    <w:p w:rsidR="002767DF" w:rsidRPr="002767DF" w:rsidRDefault="002767DF" w:rsidP="002767DF">
      <w:pPr>
        <w:widowControl w:val="0"/>
        <w:ind w:firstLine="709"/>
        <w:jc w:val="both"/>
        <w:rPr>
          <w:sz w:val="24"/>
        </w:rPr>
      </w:pPr>
      <w:r w:rsidRPr="002767DF">
        <w:rPr>
          <w:sz w:val="24"/>
        </w:rPr>
        <w:t>4.11. После подписания сторонами акта сдачи-приема оказанных услуг  Исполнитель считается выполнившим свои обязанности по условиям настоящего контракта.</w:t>
      </w:r>
    </w:p>
    <w:p w:rsidR="002767DF" w:rsidRPr="002767DF" w:rsidRDefault="002767DF" w:rsidP="002767DF">
      <w:pPr>
        <w:widowControl w:val="0"/>
        <w:ind w:firstLine="709"/>
        <w:jc w:val="both"/>
        <w:rPr>
          <w:sz w:val="24"/>
          <w:highlight w:val="cyan"/>
        </w:rPr>
      </w:pPr>
    </w:p>
    <w:p w:rsidR="002767DF" w:rsidRPr="002767DF" w:rsidRDefault="002767DF" w:rsidP="002767DF">
      <w:pPr>
        <w:pStyle w:val="aff5"/>
        <w:tabs>
          <w:tab w:val="left" w:pos="8222"/>
          <w:tab w:val="left" w:pos="8364"/>
        </w:tabs>
        <w:ind w:firstLine="709"/>
        <w:jc w:val="center"/>
        <w:rPr>
          <w:b/>
          <w:bCs/>
          <w:sz w:val="24"/>
        </w:rPr>
      </w:pPr>
      <w:r w:rsidRPr="002767DF">
        <w:rPr>
          <w:b/>
          <w:bCs/>
          <w:sz w:val="24"/>
        </w:rPr>
        <w:t>5. Качество оказываемых услуг</w:t>
      </w:r>
    </w:p>
    <w:p w:rsidR="002767DF" w:rsidRPr="002767DF" w:rsidRDefault="002767DF" w:rsidP="002767DF">
      <w:pPr>
        <w:pStyle w:val="aff5"/>
        <w:ind w:firstLine="709"/>
        <w:jc w:val="both"/>
        <w:rPr>
          <w:bCs/>
          <w:sz w:val="24"/>
        </w:rPr>
      </w:pPr>
      <w:r w:rsidRPr="002767DF">
        <w:rPr>
          <w:bCs/>
          <w:sz w:val="24"/>
        </w:rPr>
        <w:t>5.1. Оказываемые услуги по своему качеству должны соответствовать ГОСТам, ТУ и сан</w:t>
      </w:r>
      <w:r w:rsidRPr="002767DF">
        <w:rPr>
          <w:bCs/>
          <w:sz w:val="24"/>
        </w:rPr>
        <w:t>и</w:t>
      </w:r>
      <w:r w:rsidRPr="002767DF">
        <w:rPr>
          <w:bCs/>
          <w:sz w:val="24"/>
        </w:rPr>
        <w:t>тарно-эпидемиологическим требованиям.</w:t>
      </w:r>
    </w:p>
    <w:p w:rsidR="002767DF" w:rsidRPr="002767DF" w:rsidRDefault="002767DF" w:rsidP="002767DF">
      <w:pPr>
        <w:pStyle w:val="aff5"/>
        <w:ind w:firstLine="709"/>
        <w:jc w:val="both"/>
        <w:rPr>
          <w:sz w:val="24"/>
        </w:rPr>
      </w:pPr>
    </w:p>
    <w:p w:rsidR="002767DF" w:rsidRPr="002767DF" w:rsidRDefault="002767DF" w:rsidP="002767DF">
      <w:pPr>
        <w:pStyle w:val="aff5"/>
        <w:ind w:firstLine="709"/>
        <w:jc w:val="center"/>
        <w:rPr>
          <w:b/>
          <w:sz w:val="24"/>
        </w:rPr>
      </w:pPr>
      <w:r w:rsidRPr="002767DF">
        <w:rPr>
          <w:b/>
          <w:sz w:val="24"/>
        </w:rPr>
        <w:t>6. Цена контракта и порядок оплаты</w:t>
      </w:r>
    </w:p>
    <w:p w:rsidR="006A3DA7" w:rsidRPr="002767DF" w:rsidRDefault="002767DF" w:rsidP="006A3DA7">
      <w:pPr>
        <w:widowControl w:val="0"/>
        <w:suppressLineNumbers/>
        <w:ind w:firstLine="567"/>
        <w:jc w:val="both"/>
        <w:rPr>
          <w:sz w:val="24"/>
        </w:rPr>
      </w:pPr>
      <w:r w:rsidRPr="002767DF">
        <w:rPr>
          <w:sz w:val="24"/>
        </w:rPr>
        <w:t xml:space="preserve">6.1. </w:t>
      </w:r>
      <w:r w:rsidR="006A3DA7" w:rsidRPr="002767DF">
        <w:rPr>
          <w:sz w:val="24"/>
        </w:rPr>
        <w:t xml:space="preserve">Цена контракта (общая стоимость оказываемых услуг) определяется в калькуляции (Приложение №2 к контракту), которая является неотъемлемой частью настоящего контракта, и составляет </w:t>
      </w:r>
      <w:r w:rsidR="002E5067">
        <w:rPr>
          <w:sz w:val="24"/>
        </w:rPr>
        <w:t>413</w:t>
      </w:r>
      <w:r w:rsidR="006A3DA7">
        <w:rPr>
          <w:sz w:val="24"/>
        </w:rPr>
        <w:t xml:space="preserve"> </w:t>
      </w:r>
      <w:r w:rsidR="002E5067">
        <w:rPr>
          <w:sz w:val="24"/>
        </w:rPr>
        <w:t>151</w:t>
      </w:r>
      <w:r w:rsidR="006A3DA7" w:rsidRPr="002767DF">
        <w:rPr>
          <w:sz w:val="24"/>
        </w:rPr>
        <w:t xml:space="preserve"> (</w:t>
      </w:r>
      <w:r w:rsidR="006A3DA7">
        <w:rPr>
          <w:sz w:val="24"/>
        </w:rPr>
        <w:t xml:space="preserve">четыреста </w:t>
      </w:r>
      <w:r w:rsidR="002E5067">
        <w:rPr>
          <w:sz w:val="24"/>
        </w:rPr>
        <w:t>тринадцать тысяч сто пятьдесят один</w:t>
      </w:r>
      <w:r w:rsidR="006A3DA7" w:rsidRPr="002767DF">
        <w:rPr>
          <w:sz w:val="24"/>
        </w:rPr>
        <w:t>) рубл</w:t>
      </w:r>
      <w:r w:rsidR="002E5067">
        <w:rPr>
          <w:sz w:val="24"/>
        </w:rPr>
        <w:t>ь</w:t>
      </w:r>
      <w:r w:rsidR="006A3DA7" w:rsidRPr="002767DF">
        <w:rPr>
          <w:sz w:val="24"/>
        </w:rPr>
        <w:t xml:space="preserve"> </w:t>
      </w:r>
      <w:r w:rsidR="002E5067">
        <w:rPr>
          <w:sz w:val="24"/>
        </w:rPr>
        <w:t>36</w:t>
      </w:r>
      <w:r w:rsidR="006A3DA7" w:rsidRPr="002767DF">
        <w:rPr>
          <w:sz w:val="24"/>
        </w:rPr>
        <w:t xml:space="preserve"> копе</w:t>
      </w:r>
      <w:r w:rsidR="006A3DA7">
        <w:rPr>
          <w:sz w:val="24"/>
        </w:rPr>
        <w:t>ек</w:t>
      </w:r>
      <w:r w:rsidR="006A3DA7" w:rsidRPr="002767DF">
        <w:rPr>
          <w:sz w:val="24"/>
        </w:rPr>
        <w:t xml:space="preserve">, </w:t>
      </w:r>
      <w:r w:rsidR="006A3DA7" w:rsidRPr="0035616D">
        <w:rPr>
          <w:rFonts w:eastAsia="Calibri"/>
          <w:sz w:val="24"/>
        </w:rPr>
        <w:t xml:space="preserve">НДС не облагается </w:t>
      </w:r>
      <w:r w:rsidR="006A3DA7" w:rsidRPr="0035616D">
        <w:rPr>
          <w:rFonts w:eastAsia="Calibri"/>
          <w:sz w:val="24"/>
          <w:vertAlign w:val="superscript"/>
        </w:rPr>
        <w:t xml:space="preserve"> </w:t>
      </w:r>
      <w:r w:rsidR="006A3DA7" w:rsidRPr="0035616D">
        <w:rPr>
          <w:sz w:val="24"/>
        </w:rPr>
        <w:t>на основании статьи 346.11 Налогового кодекса РФ</w:t>
      </w:r>
      <w:r w:rsidR="006A3DA7" w:rsidRPr="002767DF">
        <w:rPr>
          <w:sz w:val="24"/>
        </w:rPr>
        <w:t>.</w:t>
      </w:r>
    </w:p>
    <w:p w:rsidR="00C00481" w:rsidRDefault="008E5EBE" w:rsidP="006A3DA7">
      <w:pPr>
        <w:widowControl w:val="0"/>
        <w:suppressLineNumbers/>
        <w:ind w:firstLine="567"/>
        <w:jc w:val="both"/>
        <w:rPr>
          <w:sz w:val="24"/>
        </w:rPr>
      </w:pPr>
      <w:r w:rsidRPr="00CB613E">
        <w:rPr>
          <w:sz w:val="24"/>
        </w:rPr>
        <w:t>6.</w:t>
      </w:r>
      <w:r>
        <w:rPr>
          <w:sz w:val="24"/>
        </w:rPr>
        <w:t>2</w:t>
      </w:r>
      <w:r w:rsidRPr="00CB613E">
        <w:rPr>
          <w:sz w:val="24"/>
        </w:rPr>
        <w:t xml:space="preserve">. Оплата производится Заказчиком на основании представленных Исполнителем первичных документов, счета (счет-фактуры) и подписанного сторонами акта сдачи-приема оказанных услуг за отчетный период в течение </w:t>
      </w:r>
      <w:r>
        <w:rPr>
          <w:sz w:val="24"/>
        </w:rPr>
        <w:t>15</w:t>
      </w:r>
      <w:r w:rsidRPr="00CB613E">
        <w:rPr>
          <w:sz w:val="24"/>
        </w:rPr>
        <w:t xml:space="preserve"> (</w:t>
      </w:r>
      <w:r>
        <w:rPr>
          <w:sz w:val="24"/>
        </w:rPr>
        <w:t>пятна</w:t>
      </w:r>
      <w:r w:rsidRPr="00CB613E">
        <w:rPr>
          <w:sz w:val="24"/>
        </w:rPr>
        <w:t xml:space="preserve">дцати) рабочих дней, путем перечисления денежных средств на расчетный счет Исполнителя. Отчетным периодом признается календарный месяц. </w:t>
      </w:r>
    </w:p>
    <w:p w:rsidR="008E5EBE" w:rsidRDefault="008E5EBE" w:rsidP="008E5EBE">
      <w:pPr>
        <w:autoSpaceDE w:val="0"/>
        <w:autoSpaceDN w:val="0"/>
        <w:adjustRightInd w:val="0"/>
        <w:ind w:firstLine="709"/>
        <w:jc w:val="both"/>
        <w:rPr>
          <w:sz w:val="24"/>
        </w:rPr>
      </w:pPr>
      <w:r w:rsidRPr="00CB613E">
        <w:rPr>
          <w:sz w:val="24"/>
        </w:rPr>
        <w:t>6.</w:t>
      </w:r>
      <w:r>
        <w:rPr>
          <w:sz w:val="24"/>
        </w:rPr>
        <w:t>3</w:t>
      </w:r>
      <w:r w:rsidRPr="00CB613E">
        <w:rPr>
          <w:sz w:val="24"/>
        </w:rPr>
        <w:t>. Оплата услуг Исполнителю по настоящему контракту осуществляется за счет средств федерального бюджета.</w:t>
      </w:r>
    </w:p>
    <w:p w:rsidR="008E5EBE" w:rsidRDefault="008E5EBE" w:rsidP="008E5EBE">
      <w:pPr>
        <w:autoSpaceDE w:val="0"/>
        <w:autoSpaceDN w:val="0"/>
        <w:adjustRightInd w:val="0"/>
        <w:ind w:firstLine="709"/>
        <w:jc w:val="both"/>
        <w:rPr>
          <w:sz w:val="24"/>
        </w:rPr>
      </w:pPr>
      <w:r w:rsidRPr="00CB613E">
        <w:rPr>
          <w:sz w:val="24"/>
        </w:rPr>
        <w:t>6.</w:t>
      </w:r>
      <w:r>
        <w:rPr>
          <w:sz w:val="24"/>
        </w:rPr>
        <w:t>4</w:t>
      </w:r>
      <w:r w:rsidRPr="00CB613E">
        <w:rPr>
          <w:sz w:val="24"/>
        </w:rPr>
        <w:t>. Датой оплаты является дата списания денежных средств с расчетного счета Заказчика, указанного в настоящем</w:t>
      </w:r>
      <w:r w:rsidRPr="00CB613E">
        <w:t xml:space="preserve"> </w:t>
      </w:r>
      <w:r w:rsidRPr="00CB613E">
        <w:rPr>
          <w:sz w:val="24"/>
        </w:rPr>
        <w:t>контракте.</w:t>
      </w:r>
    </w:p>
    <w:p w:rsidR="008E5EBE" w:rsidRPr="003D073E" w:rsidRDefault="008E5EBE" w:rsidP="008E5EBE">
      <w:pPr>
        <w:autoSpaceDE w:val="0"/>
        <w:autoSpaceDN w:val="0"/>
        <w:adjustRightInd w:val="0"/>
        <w:ind w:firstLine="709"/>
        <w:jc w:val="both"/>
        <w:rPr>
          <w:sz w:val="24"/>
        </w:rPr>
      </w:pPr>
      <w:r w:rsidRPr="003D073E">
        <w:rPr>
          <w:sz w:val="24"/>
        </w:rPr>
        <w:t>6.</w:t>
      </w:r>
      <w:r>
        <w:rPr>
          <w:sz w:val="24"/>
        </w:rPr>
        <w:t>5</w:t>
      </w:r>
      <w:r w:rsidRPr="003D073E">
        <w:rPr>
          <w:sz w:val="24"/>
        </w:rPr>
        <w:t>. При исполнении контракта по соглашению сторон цена контракта может быть снижена без изменения предусмотренных контрактом объема и качества оказываемых услуг и иных условий контракта.</w:t>
      </w:r>
    </w:p>
    <w:p w:rsidR="008E5EBE" w:rsidRDefault="008E5EBE" w:rsidP="008E5EBE">
      <w:pPr>
        <w:autoSpaceDE w:val="0"/>
        <w:autoSpaceDN w:val="0"/>
        <w:adjustRightInd w:val="0"/>
        <w:ind w:firstLine="709"/>
        <w:jc w:val="both"/>
        <w:rPr>
          <w:rFonts w:eastAsia="Calibri"/>
          <w:sz w:val="24"/>
        </w:rPr>
      </w:pPr>
      <w:r>
        <w:rPr>
          <w:sz w:val="24"/>
        </w:rPr>
        <w:t xml:space="preserve">6.6. </w:t>
      </w:r>
      <w:r w:rsidRPr="00353AE8">
        <w:rPr>
          <w:rFonts w:eastAsia="Calibri"/>
          <w:sz w:val="24"/>
        </w:rPr>
        <w:t xml:space="preserve">Сумма, подлежащая уплате Заказчиком </w:t>
      </w:r>
      <w:r>
        <w:rPr>
          <w:rFonts w:eastAsia="Calibri"/>
          <w:sz w:val="24"/>
        </w:rPr>
        <w:t>Исполнителю</w:t>
      </w:r>
      <w:r w:rsidRPr="00353AE8">
        <w:rPr>
          <w:rFonts w:eastAsia="Calibri"/>
          <w:sz w:val="24"/>
        </w:rPr>
        <w:t>,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8E5EBE" w:rsidRDefault="008E5EBE" w:rsidP="008E5EBE">
      <w:pPr>
        <w:autoSpaceDE w:val="0"/>
        <w:autoSpaceDN w:val="0"/>
        <w:adjustRightInd w:val="0"/>
        <w:ind w:firstLine="709"/>
        <w:jc w:val="both"/>
        <w:rPr>
          <w:rFonts w:eastAsia="Calibri"/>
          <w:sz w:val="24"/>
        </w:rPr>
      </w:pPr>
    </w:p>
    <w:p w:rsidR="00362015" w:rsidRPr="00362015" w:rsidRDefault="00362015" w:rsidP="00362015">
      <w:pPr>
        <w:pStyle w:val="a6"/>
        <w:tabs>
          <w:tab w:val="left" w:pos="495"/>
        </w:tabs>
        <w:spacing w:after="0"/>
        <w:rPr>
          <w:sz w:val="18"/>
          <w:szCs w:val="18"/>
        </w:rPr>
      </w:pPr>
      <w:r w:rsidRPr="00362015">
        <w:rPr>
          <w:sz w:val="18"/>
          <w:szCs w:val="18"/>
        </w:rPr>
        <w:t xml:space="preserve">  ²  В случае освобождения от уплаты НДС указывается основание, предусмотренное Налоговым кодексом РФ.</w:t>
      </w:r>
    </w:p>
    <w:p w:rsidR="008E5EBE" w:rsidRDefault="008E5EBE" w:rsidP="00280457">
      <w:pPr>
        <w:pStyle w:val="a6"/>
        <w:spacing w:after="0"/>
        <w:jc w:val="center"/>
        <w:rPr>
          <w:b/>
          <w:sz w:val="24"/>
        </w:rPr>
      </w:pPr>
    </w:p>
    <w:p w:rsidR="000727C2" w:rsidRDefault="000727C2" w:rsidP="00280457">
      <w:pPr>
        <w:pStyle w:val="a6"/>
        <w:spacing w:after="0"/>
        <w:jc w:val="center"/>
        <w:rPr>
          <w:b/>
          <w:sz w:val="24"/>
        </w:rPr>
      </w:pPr>
    </w:p>
    <w:p w:rsidR="00280457" w:rsidRPr="0000136D" w:rsidRDefault="00280457" w:rsidP="00280457">
      <w:pPr>
        <w:pStyle w:val="a6"/>
        <w:spacing w:after="0"/>
        <w:jc w:val="center"/>
        <w:rPr>
          <w:b/>
          <w:sz w:val="24"/>
        </w:rPr>
      </w:pPr>
      <w:r>
        <w:rPr>
          <w:b/>
          <w:sz w:val="24"/>
        </w:rPr>
        <w:lastRenderedPageBreak/>
        <w:t>7</w:t>
      </w:r>
      <w:r w:rsidRPr="0000136D">
        <w:rPr>
          <w:b/>
          <w:sz w:val="24"/>
        </w:rPr>
        <w:t xml:space="preserve">. </w:t>
      </w:r>
      <w:r w:rsidR="00FB3AD0">
        <w:rPr>
          <w:b/>
          <w:sz w:val="24"/>
        </w:rPr>
        <w:t>Обеспечение исполнения государственного контракта</w:t>
      </w:r>
    </w:p>
    <w:p w:rsidR="008E5EBE" w:rsidRPr="00CB613E" w:rsidRDefault="008E5EBE" w:rsidP="008E5EBE">
      <w:pPr>
        <w:widowControl w:val="0"/>
        <w:tabs>
          <w:tab w:val="num" w:pos="1134"/>
        </w:tabs>
        <w:ind w:firstLine="709"/>
        <w:jc w:val="both"/>
        <w:rPr>
          <w:sz w:val="24"/>
        </w:rPr>
      </w:pPr>
      <w:bookmarkStart w:id="1" w:name="Par13"/>
      <w:bookmarkEnd w:id="1"/>
      <w:r w:rsidRPr="00CB613E">
        <w:rPr>
          <w:sz w:val="24"/>
        </w:rPr>
        <w:t xml:space="preserve">7.1. Размер обеспечения </w:t>
      </w:r>
      <w:r>
        <w:rPr>
          <w:sz w:val="24"/>
        </w:rPr>
        <w:t>исполнения настоящего контракта</w:t>
      </w:r>
      <w:r w:rsidRPr="00CB613E">
        <w:rPr>
          <w:sz w:val="24"/>
        </w:rPr>
        <w:t xml:space="preserve"> составляет </w:t>
      </w:r>
      <w:r w:rsidR="00C00481">
        <w:rPr>
          <w:sz w:val="24"/>
        </w:rPr>
        <w:t>10</w:t>
      </w:r>
      <w:r>
        <w:rPr>
          <w:sz w:val="24"/>
        </w:rPr>
        <w:t>%</w:t>
      </w:r>
      <w:r>
        <w:rPr>
          <w:rStyle w:val="af1"/>
          <w:sz w:val="24"/>
        </w:rPr>
        <w:footnoteReference w:id="1"/>
      </w:r>
      <w:r>
        <w:rPr>
          <w:sz w:val="24"/>
        </w:rPr>
        <w:t xml:space="preserve"> </w:t>
      </w:r>
      <w:r w:rsidRPr="00CB613E">
        <w:rPr>
          <w:sz w:val="24"/>
        </w:rPr>
        <w:t xml:space="preserve">начальной (максимальной) цены контракта. </w:t>
      </w:r>
    </w:p>
    <w:p w:rsidR="008E5EBE" w:rsidRPr="006369E6" w:rsidRDefault="008E5EBE" w:rsidP="008E5EBE">
      <w:pPr>
        <w:widowControl w:val="0"/>
        <w:tabs>
          <w:tab w:val="num" w:pos="1134"/>
        </w:tabs>
        <w:ind w:firstLine="709"/>
        <w:jc w:val="both"/>
        <w:rPr>
          <w:sz w:val="24"/>
        </w:rPr>
      </w:pPr>
      <w:r w:rsidRPr="006369E6">
        <w:rPr>
          <w:sz w:val="24"/>
        </w:rPr>
        <w:t>7.2. Способы обеспечения исполнения контракта призваны обеспечить надлежащее исполнение Исполнителем, с которым заключается контракт, своих обязательств перед Заказчиком по контракту.</w:t>
      </w:r>
    </w:p>
    <w:p w:rsidR="008E5EBE" w:rsidRPr="006369E6" w:rsidRDefault="008E5EBE" w:rsidP="008E5EBE">
      <w:pPr>
        <w:widowControl w:val="0"/>
        <w:tabs>
          <w:tab w:val="num" w:pos="1134"/>
        </w:tabs>
        <w:ind w:firstLine="709"/>
        <w:jc w:val="both"/>
        <w:rPr>
          <w:sz w:val="24"/>
        </w:rPr>
      </w:pPr>
      <w:r w:rsidRPr="006369E6">
        <w:rPr>
          <w:sz w:val="24"/>
        </w:rPr>
        <w:t>7.3. По настоящему контракту предусмотрены следующие способы обеспечения исполнения контракта:</w:t>
      </w:r>
    </w:p>
    <w:p w:rsidR="008E5EBE" w:rsidRPr="00F2209B" w:rsidRDefault="008E5EBE" w:rsidP="008E5EBE">
      <w:pPr>
        <w:autoSpaceDE w:val="0"/>
        <w:autoSpaceDN w:val="0"/>
        <w:adjustRightInd w:val="0"/>
        <w:ind w:firstLine="709"/>
        <w:jc w:val="both"/>
        <w:rPr>
          <w:sz w:val="24"/>
        </w:rPr>
      </w:pPr>
      <w:r w:rsidRPr="006369E6">
        <w:rPr>
          <w:sz w:val="24"/>
        </w:rPr>
        <w:t>7.3.1. банковская гарантия, выданная банком и соответствующая требованиям статьи 45 Федерального закона от 05.04.2013</w:t>
      </w:r>
      <w:r>
        <w:rPr>
          <w:sz w:val="24"/>
        </w:rPr>
        <w:t xml:space="preserve"> </w:t>
      </w:r>
      <w:r w:rsidRPr="006369E6">
        <w:rPr>
          <w:sz w:val="24"/>
        </w:rPr>
        <w:t>№ 44-ФЗ «О контрактной системе в сфере закупок товаров, работ, услуг для обеспечения госуда</w:t>
      </w:r>
      <w:r>
        <w:rPr>
          <w:sz w:val="24"/>
        </w:rPr>
        <w:t>рственных и муниципальных нужд» и постановления Правительства РФ от 08.11.2013 № 1005 «</w:t>
      </w:r>
      <w:r w:rsidRPr="00FB5711">
        <w:rPr>
          <w:sz w:val="24"/>
        </w:rPr>
        <w:t xml:space="preserve">О банковских гарантиях, используемых для целей Федерального закона </w:t>
      </w:r>
      <w:r>
        <w:rPr>
          <w:sz w:val="24"/>
        </w:rPr>
        <w:t>«</w:t>
      </w:r>
      <w:r w:rsidRPr="00FB5711">
        <w:rPr>
          <w:sz w:val="24"/>
        </w:rPr>
        <w:t>О контрактной системе в сфере закупок товаров, работ, услуг для обеспечения госуд</w:t>
      </w:r>
      <w:r>
        <w:rPr>
          <w:sz w:val="24"/>
        </w:rPr>
        <w:t>арственных и муниципальных нужд»</w:t>
      </w:r>
      <w:r w:rsidRPr="00F2209B">
        <w:rPr>
          <w:sz w:val="24"/>
        </w:rPr>
        <w:t xml:space="preserve">, </w:t>
      </w:r>
    </w:p>
    <w:p w:rsidR="008E5EBE" w:rsidRPr="006369E6" w:rsidRDefault="008E5EBE" w:rsidP="008E5EBE">
      <w:pPr>
        <w:autoSpaceDE w:val="0"/>
        <w:autoSpaceDN w:val="0"/>
        <w:adjustRightInd w:val="0"/>
        <w:ind w:firstLine="709"/>
        <w:jc w:val="both"/>
        <w:rPr>
          <w:sz w:val="24"/>
        </w:rPr>
      </w:pPr>
      <w:r w:rsidRPr="006369E6">
        <w:rPr>
          <w:sz w:val="24"/>
        </w:rPr>
        <w:t>7.3.2. внесением денежных средств на счет, на котором в соответствии с законодательством Российской Федерации учитываются операции со средствами, поступающими Заказчику.</w:t>
      </w:r>
    </w:p>
    <w:p w:rsidR="008E5EBE" w:rsidRPr="006369E6" w:rsidRDefault="008E5EBE" w:rsidP="008E5EBE">
      <w:pPr>
        <w:widowControl w:val="0"/>
        <w:tabs>
          <w:tab w:val="num" w:pos="1134"/>
        </w:tabs>
        <w:ind w:firstLine="709"/>
        <w:jc w:val="both"/>
        <w:rPr>
          <w:sz w:val="24"/>
        </w:rPr>
      </w:pPr>
      <w:r w:rsidRPr="006369E6">
        <w:rPr>
          <w:sz w:val="24"/>
        </w:rPr>
        <w:t>7.4. Исполнитель самостоятельно избирает способ обеспечения исполнения контракта.</w:t>
      </w:r>
    </w:p>
    <w:p w:rsidR="008E5EBE" w:rsidRPr="006369E6" w:rsidRDefault="008E5EBE" w:rsidP="008E5EBE">
      <w:pPr>
        <w:widowControl w:val="0"/>
        <w:tabs>
          <w:tab w:val="num" w:pos="1134"/>
        </w:tabs>
        <w:ind w:firstLine="709"/>
        <w:jc w:val="both"/>
        <w:rPr>
          <w:sz w:val="24"/>
          <w:u w:val="single"/>
        </w:rPr>
      </w:pPr>
      <w:r w:rsidRPr="006369E6">
        <w:rPr>
          <w:sz w:val="24"/>
          <w:u w:val="single"/>
        </w:rPr>
        <w:t>7.5. Требования к банковской гарантии, предоставляемой Исполнителем, при выборе обеспечения исполнения контракта посредством банковской гарантии:</w:t>
      </w:r>
    </w:p>
    <w:p w:rsidR="008E5EBE" w:rsidRPr="006369E6" w:rsidRDefault="008E5EBE" w:rsidP="008E5EBE">
      <w:pPr>
        <w:widowControl w:val="0"/>
        <w:tabs>
          <w:tab w:val="num" w:pos="1134"/>
        </w:tabs>
        <w:ind w:firstLine="709"/>
        <w:jc w:val="both"/>
        <w:rPr>
          <w:sz w:val="24"/>
        </w:rPr>
      </w:pPr>
      <w:r w:rsidRPr="006369E6">
        <w:rPr>
          <w:sz w:val="24"/>
        </w:rPr>
        <w:t>7.5.1. Банковская гарантия должна быть выдана банком, соответствующим требованиям, установленным постановлением Правительства РФ от 12.04.2018 № 440.</w:t>
      </w:r>
    </w:p>
    <w:p w:rsidR="008E5EBE" w:rsidRPr="006369E6" w:rsidRDefault="008E5EBE" w:rsidP="008E5EBE">
      <w:pPr>
        <w:widowControl w:val="0"/>
        <w:tabs>
          <w:tab w:val="num" w:pos="1134"/>
        </w:tabs>
        <w:ind w:firstLine="709"/>
        <w:jc w:val="both"/>
        <w:rPr>
          <w:sz w:val="24"/>
        </w:rPr>
      </w:pPr>
      <w:r w:rsidRPr="006369E6">
        <w:rPr>
          <w:sz w:val="24"/>
        </w:rPr>
        <w:t>Перечень банков, соответствующих установленным требованиям, ведется федеральным органом исполнительной власти по регулированию контрактной системы в сфере закупок на основании сведений, полученных от Центрального банка Российской Федерации, и подлежит размещению на официальном сайте федерального органа исполнительной власти по регулированию контрактной системы в сфере закупок в информационно-телекоммуникационной сети "Интернет".</w:t>
      </w:r>
    </w:p>
    <w:p w:rsidR="008E5EBE" w:rsidRPr="006369E6" w:rsidRDefault="008E5EBE" w:rsidP="008E5EBE">
      <w:pPr>
        <w:widowControl w:val="0"/>
        <w:tabs>
          <w:tab w:val="num" w:pos="1134"/>
        </w:tabs>
        <w:ind w:firstLine="709"/>
        <w:jc w:val="both"/>
        <w:rPr>
          <w:sz w:val="24"/>
        </w:rPr>
      </w:pPr>
      <w:r w:rsidRPr="006369E6">
        <w:rPr>
          <w:sz w:val="24"/>
        </w:rPr>
        <w:t>7.5.2. Банковская гарантия должны быть оформлена в письменной форме на бумажном носителе или в форме электронного документа, подписанного усиленной неквалифицированной электронной подписью лица, имеющего право действовать от имени Банка.</w:t>
      </w:r>
    </w:p>
    <w:p w:rsidR="008E5EBE" w:rsidRPr="006369E6" w:rsidRDefault="008E5EBE" w:rsidP="008E5EBE">
      <w:pPr>
        <w:widowControl w:val="0"/>
        <w:tabs>
          <w:tab w:val="num" w:pos="1134"/>
        </w:tabs>
        <w:ind w:firstLine="709"/>
        <w:jc w:val="both"/>
        <w:rPr>
          <w:sz w:val="24"/>
        </w:rPr>
      </w:pPr>
      <w:r w:rsidRPr="006369E6">
        <w:rPr>
          <w:sz w:val="24"/>
        </w:rPr>
        <w:t xml:space="preserve">7.5.3. Банковская гарантия должна быть безотзывной. </w:t>
      </w:r>
    </w:p>
    <w:p w:rsidR="008E5EBE" w:rsidRPr="006369E6" w:rsidRDefault="008E5EBE" w:rsidP="008E5EBE">
      <w:pPr>
        <w:widowControl w:val="0"/>
        <w:tabs>
          <w:tab w:val="num" w:pos="1134"/>
        </w:tabs>
        <w:ind w:firstLine="709"/>
        <w:jc w:val="both"/>
        <w:rPr>
          <w:sz w:val="24"/>
        </w:rPr>
      </w:pPr>
      <w:r w:rsidRPr="006369E6">
        <w:rPr>
          <w:sz w:val="24"/>
        </w:rPr>
        <w:t>7.5.4. Банковская гарантия должна соответствовать следующим условиям:</w:t>
      </w:r>
    </w:p>
    <w:p w:rsidR="008E5EBE" w:rsidRPr="006369E6" w:rsidRDefault="008E5EBE" w:rsidP="008E5EBE">
      <w:pPr>
        <w:widowControl w:val="0"/>
        <w:tabs>
          <w:tab w:val="num" w:pos="1134"/>
        </w:tabs>
        <w:ind w:firstLine="709"/>
        <w:jc w:val="both"/>
        <w:rPr>
          <w:sz w:val="24"/>
        </w:rPr>
      </w:pPr>
      <w:r w:rsidRPr="006369E6">
        <w:rPr>
          <w:sz w:val="24"/>
        </w:rPr>
        <w:t>а) должна вступить в силу не позднее даты заключения контракта;</w:t>
      </w:r>
    </w:p>
    <w:p w:rsidR="008E5EBE" w:rsidRPr="006369E6" w:rsidRDefault="008E5EBE" w:rsidP="008E5EBE">
      <w:pPr>
        <w:widowControl w:val="0"/>
        <w:tabs>
          <w:tab w:val="num" w:pos="1134"/>
        </w:tabs>
        <w:ind w:firstLine="709"/>
        <w:jc w:val="both"/>
        <w:rPr>
          <w:sz w:val="24"/>
        </w:rPr>
      </w:pPr>
      <w:r w:rsidRPr="006369E6">
        <w:rPr>
          <w:sz w:val="24"/>
        </w:rPr>
        <w:t xml:space="preserve">б) срок ее действия должен превышать не менее чем на </w:t>
      </w:r>
      <w:r>
        <w:rPr>
          <w:sz w:val="24"/>
        </w:rPr>
        <w:t>3</w:t>
      </w:r>
      <w:r w:rsidRPr="006369E6">
        <w:rPr>
          <w:sz w:val="24"/>
        </w:rPr>
        <w:t xml:space="preserve"> месяц</w:t>
      </w:r>
      <w:r>
        <w:rPr>
          <w:sz w:val="24"/>
        </w:rPr>
        <w:t>а</w:t>
      </w:r>
      <w:r w:rsidRPr="006369E6">
        <w:rPr>
          <w:sz w:val="24"/>
        </w:rPr>
        <w:t xml:space="preserve"> срока оказания услуг по контракту</w:t>
      </w:r>
      <w:r>
        <w:rPr>
          <w:sz w:val="24"/>
        </w:rPr>
        <w:t>, указанному в п. 3.2. контракта</w:t>
      </w:r>
      <w:r w:rsidRPr="006369E6">
        <w:rPr>
          <w:sz w:val="24"/>
        </w:rPr>
        <w:t xml:space="preserve">; </w:t>
      </w:r>
    </w:p>
    <w:p w:rsidR="008E5EBE" w:rsidRPr="006369E6" w:rsidRDefault="008E5EBE" w:rsidP="008E5EBE">
      <w:pPr>
        <w:widowControl w:val="0"/>
        <w:tabs>
          <w:tab w:val="num" w:pos="1134"/>
        </w:tabs>
        <w:ind w:firstLine="709"/>
        <w:jc w:val="both"/>
        <w:rPr>
          <w:sz w:val="24"/>
        </w:rPr>
      </w:pPr>
      <w:r w:rsidRPr="006369E6">
        <w:rPr>
          <w:sz w:val="24"/>
        </w:rPr>
        <w:t>в) в ней должен быть обязательно указан номер извещения электронного аукциона       (закупки);</w:t>
      </w:r>
    </w:p>
    <w:p w:rsidR="008E5EBE" w:rsidRPr="006369E6" w:rsidRDefault="008E5EBE" w:rsidP="008E5EBE">
      <w:pPr>
        <w:widowControl w:val="0"/>
        <w:tabs>
          <w:tab w:val="num" w:pos="1134"/>
        </w:tabs>
        <w:ind w:firstLine="709"/>
        <w:jc w:val="both"/>
        <w:rPr>
          <w:sz w:val="24"/>
        </w:rPr>
      </w:pPr>
      <w:r w:rsidRPr="006369E6">
        <w:rPr>
          <w:sz w:val="24"/>
        </w:rPr>
        <w:t>г) должна содержать сумму банковской гарантии, подлежащую уплате гарантом Заказчику в случае ненадлежащего исполнения обязательств принципалом в соответствии со статьей 96 Федерального закона от 05.04.2013 № 44-ФЗ «О контрактной системе в сфере закупок товаров, работ, услуг для обеспечения государственных и муниципальных нужд»;</w:t>
      </w:r>
    </w:p>
    <w:p w:rsidR="008E5EBE" w:rsidRPr="006369E6" w:rsidRDefault="008E5EBE" w:rsidP="008E5EBE">
      <w:pPr>
        <w:widowControl w:val="0"/>
        <w:tabs>
          <w:tab w:val="num" w:pos="1134"/>
        </w:tabs>
        <w:ind w:firstLine="709"/>
        <w:jc w:val="both"/>
        <w:rPr>
          <w:sz w:val="24"/>
        </w:rPr>
      </w:pPr>
      <w:r w:rsidRPr="006369E6">
        <w:rPr>
          <w:sz w:val="24"/>
        </w:rPr>
        <w:t>д) должна содержать обязательства Принципала, надлежащее исполнение которых обеспечивается банковской гарантией;</w:t>
      </w:r>
    </w:p>
    <w:p w:rsidR="008E5EBE" w:rsidRPr="006369E6" w:rsidRDefault="008E5EBE" w:rsidP="008E5EBE">
      <w:pPr>
        <w:widowControl w:val="0"/>
        <w:tabs>
          <w:tab w:val="num" w:pos="1134"/>
        </w:tabs>
        <w:ind w:firstLine="709"/>
        <w:jc w:val="both"/>
        <w:rPr>
          <w:sz w:val="24"/>
        </w:rPr>
      </w:pPr>
      <w:r w:rsidRPr="006369E6">
        <w:rPr>
          <w:sz w:val="24"/>
        </w:rPr>
        <w:t xml:space="preserve">е) должна содержать обязанность гаранта уплатить Заказчику неустойку в размере 0,1 процента денежной суммы, подлежащей уплате, за каждый календарный </w:t>
      </w:r>
      <w:r w:rsidRPr="006369E6">
        <w:rPr>
          <w:sz w:val="24"/>
        </w:rPr>
        <w:lastRenderedPageBreak/>
        <w:t>день просрочки;</w:t>
      </w:r>
    </w:p>
    <w:p w:rsidR="008E5EBE" w:rsidRPr="006369E6" w:rsidRDefault="008E5EBE" w:rsidP="008E5EBE">
      <w:pPr>
        <w:widowControl w:val="0"/>
        <w:tabs>
          <w:tab w:val="num" w:pos="1134"/>
        </w:tabs>
        <w:ind w:firstLine="709"/>
        <w:jc w:val="both"/>
        <w:rPr>
          <w:sz w:val="24"/>
        </w:rPr>
      </w:pPr>
      <w:r w:rsidRPr="006369E6">
        <w:rPr>
          <w:sz w:val="24"/>
        </w:rPr>
        <w:t>ж) должна содержать условие, согласно которому исполнением обязательств Гаранта по банковской гарантии является фактическое поступление денежных сумм на счет, на котором в соответствии с законодательством Российской Федерации учитываются операции со средствами, поступающими Заказчику;</w:t>
      </w:r>
    </w:p>
    <w:p w:rsidR="008E5EBE" w:rsidRPr="006369E6" w:rsidRDefault="008E5EBE" w:rsidP="008E5EBE">
      <w:pPr>
        <w:widowControl w:val="0"/>
        <w:tabs>
          <w:tab w:val="num" w:pos="1134"/>
        </w:tabs>
        <w:ind w:firstLine="709"/>
        <w:jc w:val="both"/>
        <w:rPr>
          <w:sz w:val="24"/>
        </w:rPr>
      </w:pPr>
      <w:r w:rsidRPr="006369E6">
        <w:rPr>
          <w:sz w:val="24"/>
        </w:rPr>
        <w:t>з) должна содержать отлагательное условие, предусматривающее заключение договора предоставления банковской гарантии по обязательствам Принципала, возникшим из контракта при его заключении, в случае предоставления банковской гарантии в качестве обеспечения исполнения контракта;</w:t>
      </w:r>
    </w:p>
    <w:p w:rsidR="008E5EBE" w:rsidRPr="006369E6" w:rsidRDefault="008E5EBE" w:rsidP="008E5EBE">
      <w:pPr>
        <w:widowControl w:val="0"/>
        <w:tabs>
          <w:tab w:val="num" w:pos="1134"/>
        </w:tabs>
        <w:ind w:firstLine="709"/>
        <w:jc w:val="both"/>
        <w:rPr>
          <w:sz w:val="24"/>
        </w:rPr>
      </w:pPr>
      <w:r w:rsidRPr="006369E6">
        <w:rPr>
          <w:sz w:val="24"/>
        </w:rPr>
        <w:t>и) должна содержать установленный Правительством Российской Федерации в постановлении от 8 ноября 2013 № 1005 перечень документов, предоставляемых Заказчиком банку одновременно с требованием об осуществлении уплаты денежной суммы по банковской гарантии;</w:t>
      </w:r>
    </w:p>
    <w:p w:rsidR="008E5EBE" w:rsidRPr="006369E6" w:rsidRDefault="008E5EBE" w:rsidP="008E5EBE">
      <w:pPr>
        <w:widowControl w:val="0"/>
        <w:tabs>
          <w:tab w:val="num" w:pos="1134"/>
        </w:tabs>
        <w:ind w:firstLine="709"/>
        <w:jc w:val="both"/>
        <w:rPr>
          <w:sz w:val="24"/>
        </w:rPr>
      </w:pPr>
      <w:r w:rsidRPr="006369E6">
        <w:rPr>
          <w:sz w:val="24"/>
        </w:rPr>
        <w:t>к) должна содержать условие о праве Заказчика на бесспорное списание денежных средств со счета Гаранта, если Гарантом в срок не более чем пять рабочих дней не исполнено требование Заказчика об уплате денежной суммы по банковской гарантии, направленное до окончания срока действия банковской гарантии;</w:t>
      </w:r>
    </w:p>
    <w:p w:rsidR="008E5EBE" w:rsidRPr="006369E6" w:rsidRDefault="008E5EBE" w:rsidP="008E5EBE">
      <w:pPr>
        <w:widowControl w:val="0"/>
        <w:tabs>
          <w:tab w:val="num" w:pos="1134"/>
        </w:tabs>
        <w:ind w:firstLine="709"/>
        <w:jc w:val="both"/>
        <w:rPr>
          <w:sz w:val="24"/>
        </w:rPr>
      </w:pPr>
      <w:r w:rsidRPr="006369E6">
        <w:rPr>
          <w:sz w:val="24"/>
        </w:rPr>
        <w:t>л) должна содержать право Заказчика представлять письменное требование об уплате денежной суммы и (или) ее части по банковской гарантии в случае ненадлежащего выполнения или невыполнения Исполнителем обязательств, обеспеченных банковской гарантией;</w:t>
      </w:r>
    </w:p>
    <w:p w:rsidR="008E5EBE" w:rsidRPr="006369E6" w:rsidRDefault="008E5EBE" w:rsidP="008E5EBE">
      <w:pPr>
        <w:widowControl w:val="0"/>
        <w:tabs>
          <w:tab w:val="num" w:pos="1134"/>
        </w:tabs>
        <w:ind w:firstLine="709"/>
        <w:jc w:val="both"/>
        <w:rPr>
          <w:sz w:val="24"/>
        </w:rPr>
      </w:pPr>
      <w:r w:rsidRPr="006369E6">
        <w:rPr>
          <w:sz w:val="24"/>
        </w:rPr>
        <w:t>м) должна содержать условие о том, что расходы, возникающие в связи с перечислением денежных средств гарантом по банковской гарантии, несет гарант;</w:t>
      </w:r>
    </w:p>
    <w:p w:rsidR="008E5EBE" w:rsidRPr="006369E6" w:rsidRDefault="008E5EBE" w:rsidP="008E5EBE">
      <w:pPr>
        <w:widowControl w:val="0"/>
        <w:tabs>
          <w:tab w:val="num" w:pos="1134"/>
        </w:tabs>
        <w:ind w:firstLine="709"/>
        <w:jc w:val="both"/>
        <w:rPr>
          <w:sz w:val="24"/>
        </w:rPr>
      </w:pPr>
      <w:r w:rsidRPr="006369E6">
        <w:rPr>
          <w:sz w:val="24"/>
        </w:rPr>
        <w:t>н) должна содержать право Заказчика по передаче права требования по настоящей гарантии при перемене Заказчика по Контракту, в обеспечение исполнения, которого она выдана, в случаях, предусмотренных законодательством Российской Федерации. Для передачи права требования необходимо предварительное извещение Гаранта.</w:t>
      </w:r>
    </w:p>
    <w:p w:rsidR="008E5EBE" w:rsidRPr="006369E6" w:rsidRDefault="008E5EBE" w:rsidP="008E5EBE">
      <w:pPr>
        <w:widowControl w:val="0"/>
        <w:tabs>
          <w:tab w:val="num" w:pos="1134"/>
        </w:tabs>
        <w:ind w:firstLine="709"/>
        <w:jc w:val="both"/>
        <w:rPr>
          <w:sz w:val="24"/>
        </w:rPr>
      </w:pPr>
      <w:r w:rsidRPr="006369E6">
        <w:rPr>
          <w:sz w:val="24"/>
        </w:rPr>
        <w:t xml:space="preserve">7.5.5. Банковская гарантия должна обеспечить надлежащее исполнение Принципалом всех его обязательств перед Бенефициаром (основного и гарантийного обязательства) в соответствии с условиями контракта, в том числе обязательства Принципала по возврату авансового платежа, и покрывать убытки, причиненные неисполнением или ненадлежащим исполнением Исполнителем контракта в полной сумме сверх неустойки (пени, штрафа), предусматривать оплату неустойки (пени, штрафа) в соответствии с условиями ответственности по контракту, а так же судебные издержки. </w:t>
      </w:r>
    </w:p>
    <w:p w:rsidR="008E5EBE" w:rsidRPr="006369E6" w:rsidRDefault="008E5EBE" w:rsidP="008E5EBE">
      <w:pPr>
        <w:widowControl w:val="0"/>
        <w:autoSpaceDE w:val="0"/>
        <w:autoSpaceDN w:val="0"/>
        <w:adjustRightInd w:val="0"/>
        <w:ind w:firstLine="709"/>
        <w:jc w:val="both"/>
        <w:rPr>
          <w:sz w:val="24"/>
        </w:rPr>
      </w:pPr>
      <w:r w:rsidRPr="006369E6">
        <w:rPr>
          <w:sz w:val="24"/>
        </w:rPr>
        <w:t>7.5.6. Не допускается включение в банковскую гарантию:</w:t>
      </w:r>
    </w:p>
    <w:p w:rsidR="008E5EBE" w:rsidRPr="006369E6" w:rsidRDefault="008E5EBE" w:rsidP="008E5EBE">
      <w:pPr>
        <w:widowControl w:val="0"/>
        <w:autoSpaceDE w:val="0"/>
        <w:autoSpaceDN w:val="0"/>
        <w:adjustRightInd w:val="0"/>
        <w:ind w:firstLine="709"/>
        <w:jc w:val="both"/>
        <w:rPr>
          <w:sz w:val="24"/>
        </w:rPr>
      </w:pPr>
      <w:r w:rsidRPr="006369E6">
        <w:rPr>
          <w:sz w:val="24"/>
        </w:rPr>
        <w:t>а) условий, нивелирующих право Бенефициара на получение денежной суммы в связи с неисполнением или ненадлежащим исполнением Принципалом своих обязательств перед Бенефициаром (основного и гарантийного обязательства) по контракту, за исключением обстоятельств непреодолимой силы и умышленных преступных действий Принципала, совершение которых подтверждено вступившим в силу приговором суда;</w:t>
      </w:r>
    </w:p>
    <w:p w:rsidR="008E5EBE" w:rsidRPr="006369E6" w:rsidRDefault="008E5EBE" w:rsidP="008E5EBE">
      <w:pPr>
        <w:widowControl w:val="0"/>
        <w:autoSpaceDE w:val="0"/>
        <w:autoSpaceDN w:val="0"/>
        <w:adjustRightInd w:val="0"/>
        <w:ind w:firstLine="709"/>
        <w:jc w:val="both"/>
        <w:rPr>
          <w:sz w:val="24"/>
        </w:rPr>
      </w:pPr>
      <w:r w:rsidRPr="006369E6">
        <w:rPr>
          <w:sz w:val="24"/>
        </w:rPr>
        <w:t>б) требований о предоставлении Заказчиком Гаранту судебных актов, подтверждающих неисполнение принципалом обязательств обеспечиваемых банковской гарантией;</w:t>
      </w:r>
    </w:p>
    <w:p w:rsidR="008E5EBE" w:rsidRPr="006369E6" w:rsidRDefault="008E5EBE" w:rsidP="008E5EBE">
      <w:pPr>
        <w:autoSpaceDE w:val="0"/>
        <w:autoSpaceDN w:val="0"/>
        <w:adjustRightInd w:val="0"/>
        <w:ind w:firstLine="709"/>
        <w:jc w:val="both"/>
        <w:rPr>
          <w:sz w:val="24"/>
        </w:rPr>
      </w:pPr>
      <w:r w:rsidRPr="006369E6">
        <w:rPr>
          <w:sz w:val="24"/>
        </w:rPr>
        <w:t>в) положений о праве Гаранта отказывать в удовлетворении требования Заказчика о платеже по банковской гарантии в случае не предоставления Гаранту Заказчиком уведомления о нарушении Исполнителем условий контракта или расторжении контракта (за исключением случаев, когда направление такого уведомления предусмотрено условиями контракта или законодательством Российской Федерации);</w:t>
      </w:r>
    </w:p>
    <w:p w:rsidR="008E5EBE" w:rsidRPr="006369E6" w:rsidRDefault="008E5EBE" w:rsidP="008E5EBE">
      <w:pPr>
        <w:autoSpaceDE w:val="0"/>
        <w:autoSpaceDN w:val="0"/>
        <w:adjustRightInd w:val="0"/>
        <w:ind w:firstLine="709"/>
        <w:jc w:val="both"/>
        <w:rPr>
          <w:sz w:val="24"/>
        </w:rPr>
      </w:pPr>
      <w:r w:rsidRPr="006369E6">
        <w:rPr>
          <w:sz w:val="24"/>
        </w:rPr>
        <w:lastRenderedPageBreak/>
        <w:t>г) требований о предоставлении Заказчиком Гаранту отчета об исполнении контракта;</w:t>
      </w:r>
    </w:p>
    <w:p w:rsidR="008E5EBE" w:rsidRPr="006369E6" w:rsidRDefault="008E5EBE" w:rsidP="008E5EBE">
      <w:pPr>
        <w:autoSpaceDE w:val="0"/>
        <w:autoSpaceDN w:val="0"/>
        <w:adjustRightInd w:val="0"/>
        <w:ind w:firstLine="709"/>
        <w:jc w:val="both"/>
        <w:rPr>
          <w:sz w:val="24"/>
        </w:rPr>
      </w:pPr>
      <w:r w:rsidRPr="006369E6">
        <w:rPr>
          <w:sz w:val="24"/>
        </w:rPr>
        <w:t xml:space="preserve">д) требований о предоставлении Заказчиком Гаранту одновременно с требованием об осуществлении уплаты денежной суммы по банковской гарантии документов, не включенных в </w:t>
      </w:r>
      <w:hyperlink r:id="rId8" w:history="1">
        <w:r w:rsidRPr="006369E6">
          <w:rPr>
            <w:sz w:val="24"/>
          </w:rPr>
          <w:t>перечень</w:t>
        </w:r>
      </w:hyperlink>
      <w:r w:rsidRPr="006369E6">
        <w:rPr>
          <w:sz w:val="24"/>
        </w:rPr>
        <w:t xml:space="preserve"> документов, представляемых Заказчиком Банку одновременно с требованием об осуществлении уплаты денежной суммы по банковской гарантии, утвержденный постановлением Правительства Российской Федерации от 8 ноября 2013 г. № 1005 «О банковских гарантиях, используемых для целей Федерального закона «О контрактной системе в сфере закупок товаров, работ, услуг для обеспечения государственных и муниципальных нужд».</w:t>
      </w:r>
    </w:p>
    <w:p w:rsidR="008E5EBE" w:rsidRPr="006369E6" w:rsidRDefault="008E5EBE" w:rsidP="008E5EBE">
      <w:pPr>
        <w:widowControl w:val="0"/>
        <w:tabs>
          <w:tab w:val="left" w:pos="1620"/>
          <w:tab w:val="num" w:pos="2160"/>
        </w:tabs>
        <w:ind w:firstLine="709"/>
        <w:jc w:val="both"/>
        <w:rPr>
          <w:sz w:val="24"/>
        </w:rPr>
      </w:pPr>
      <w:r w:rsidRPr="006369E6">
        <w:rPr>
          <w:sz w:val="24"/>
        </w:rPr>
        <w:t xml:space="preserve">7.5.7. Срок, в течение которого в соответствии со ст. 368 Гражданского кодекса РФ Бенефициаром может быть предъявлено требование гаранту уплатить указанную в гарантии сумму, не может быть менее </w:t>
      </w:r>
      <w:r>
        <w:rPr>
          <w:sz w:val="24"/>
        </w:rPr>
        <w:t>трех</w:t>
      </w:r>
      <w:r w:rsidRPr="006369E6">
        <w:rPr>
          <w:sz w:val="24"/>
        </w:rPr>
        <w:t xml:space="preserve"> месяцев с момента окончания срока оказания услуг по контракту</w:t>
      </w:r>
      <w:r>
        <w:rPr>
          <w:sz w:val="24"/>
        </w:rPr>
        <w:t>, предусмотренного п. 3.2. контракта</w:t>
      </w:r>
      <w:r w:rsidRPr="006369E6">
        <w:rPr>
          <w:sz w:val="24"/>
        </w:rPr>
        <w:t xml:space="preserve">.  </w:t>
      </w:r>
    </w:p>
    <w:p w:rsidR="008E5EBE" w:rsidRPr="006369E6" w:rsidRDefault="008E5EBE" w:rsidP="008E5EBE">
      <w:pPr>
        <w:widowControl w:val="0"/>
        <w:tabs>
          <w:tab w:val="left" w:pos="1620"/>
          <w:tab w:val="num" w:pos="2160"/>
        </w:tabs>
        <w:ind w:firstLine="709"/>
        <w:jc w:val="both"/>
        <w:rPr>
          <w:sz w:val="24"/>
          <w:u w:val="single"/>
        </w:rPr>
      </w:pPr>
      <w:r w:rsidRPr="006369E6">
        <w:rPr>
          <w:sz w:val="24"/>
        </w:rPr>
        <w:t>7.5.8. В случае оформления банковской гарантии в письменной форме на бумажном носителе на нескольких листах, все листы банковской гарантии должны быть пронумерованы, прошиты и скреплены печатью Банка.</w:t>
      </w:r>
    </w:p>
    <w:p w:rsidR="008E5EBE" w:rsidRPr="006369E6" w:rsidRDefault="008E5EBE" w:rsidP="008E5EBE">
      <w:pPr>
        <w:widowControl w:val="0"/>
        <w:tabs>
          <w:tab w:val="left" w:pos="-5387"/>
        </w:tabs>
        <w:ind w:firstLine="709"/>
        <w:jc w:val="both"/>
        <w:rPr>
          <w:sz w:val="24"/>
        </w:rPr>
      </w:pPr>
      <w:r w:rsidRPr="006369E6">
        <w:rPr>
          <w:sz w:val="24"/>
          <w:u w:val="single"/>
        </w:rPr>
        <w:t>7.6. Внесение денежных средств на счет на котором в соответствии с законодательством Российской Федерации учитываются операции со средствами, поступающими Заказчику:</w:t>
      </w:r>
    </w:p>
    <w:p w:rsidR="008E5EBE" w:rsidRPr="006369E6" w:rsidRDefault="008E5EBE" w:rsidP="008E5EBE">
      <w:pPr>
        <w:widowControl w:val="0"/>
        <w:tabs>
          <w:tab w:val="left" w:pos="1620"/>
          <w:tab w:val="num" w:pos="2160"/>
        </w:tabs>
        <w:ind w:firstLine="709"/>
        <w:jc w:val="both"/>
        <w:rPr>
          <w:sz w:val="24"/>
        </w:rPr>
      </w:pPr>
      <w:r w:rsidRPr="006369E6">
        <w:rPr>
          <w:sz w:val="24"/>
        </w:rPr>
        <w:t>7.6.1. Денежные средства перечисляются Исполнителем, на расчетный счет Заказчика, который имеет право из перечисленной суммы денежных средств получить удовлетворение в случае неисполнения или ненадлежащего исполнения Исполнителем своих обязательств по контракту.</w:t>
      </w:r>
    </w:p>
    <w:p w:rsidR="008E5EBE" w:rsidRPr="006369E6" w:rsidRDefault="008E5EBE" w:rsidP="008E5EBE">
      <w:pPr>
        <w:widowControl w:val="0"/>
        <w:ind w:firstLine="709"/>
        <w:jc w:val="both"/>
        <w:rPr>
          <w:sz w:val="24"/>
        </w:rPr>
      </w:pPr>
      <w:r w:rsidRPr="006369E6">
        <w:rPr>
          <w:sz w:val="24"/>
        </w:rPr>
        <w:t>7.6.2. Подтверждением перечисления денежных средств Исполнителем на счет Заказчика является платежное поручение, принятое к исполнению банком, в котором должно быть указано на перечисление денежных средств в качестве обеспечения исполнения по настоящему контракту и номер извещения о проведении процедуры закупки.</w:t>
      </w:r>
    </w:p>
    <w:p w:rsidR="008E5EBE" w:rsidRDefault="008E5EBE" w:rsidP="008E5EBE">
      <w:pPr>
        <w:widowControl w:val="0"/>
        <w:tabs>
          <w:tab w:val="left" w:pos="1620"/>
          <w:tab w:val="num" w:pos="2160"/>
        </w:tabs>
        <w:ind w:firstLine="709"/>
        <w:jc w:val="both"/>
        <w:rPr>
          <w:sz w:val="24"/>
        </w:rPr>
      </w:pPr>
      <w:r w:rsidRPr="006369E6">
        <w:rPr>
          <w:sz w:val="24"/>
        </w:rPr>
        <w:t>7.6.3. Перечислением денежных средств на счет Заказчика обеспечиваются обязательства Исполнителя, предусмотренные н</w:t>
      </w:r>
      <w:r>
        <w:rPr>
          <w:sz w:val="24"/>
        </w:rPr>
        <w:t>астоящим контрактом. Срок обеспечения исполнения контракта в виде перечисления денежных средств должен превышать срок оказания услуг, предусмотренный п. 3.2. контракта, не менее чем на 3 месяца.</w:t>
      </w:r>
    </w:p>
    <w:p w:rsidR="008E5EBE" w:rsidRPr="006369E6" w:rsidRDefault="008E5EBE" w:rsidP="008E5EBE">
      <w:pPr>
        <w:widowControl w:val="0"/>
        <w:tabs>
          <w:tab w:val="left" w:pos="1620"/>
          <w:tab w:val="num" w:pos="2160"/>
        </w:tabs>
        <w:ind w:firstLine="709"/>
        <w:jc w:val="both"/>
        <w:rPr>
          <w:sz w:val="24"/>
        </w:rPr>
      </w:pPr>
      <w:r w:rsidRPr="006369E6">
        <w:rPr>
          <w:sz w:val="24"/>
        </w:rPr>
        <w:t>7.6.4.  За счет перечисленных денежных средств Заказчик вправе удовлетворить свои требования в полном объеме, определяемом к моменту фактического удовлетворения, включая убытки, причиненные просрочкой исполнения обязательств по контракту и неустойку (штраф, пени). Возмещению за счет перечисленных денежных средств подлежат также расходы по взысканию убытков и (или) неустойки (штрафа, пени).</w:t>
      </w:r>
    </w:p>
    <w:p w:rsidR="008E5EBE" w:rsidRPr="006369E6" w:rsidRDefault="008E5EBE" w:rsidP="008E5EBE">
      <w:pPr>
        <w:autoSpaceDE w:val="0"/>
        <w:autoSpaceDN w:val="0"/>
        <w:adjustRightInd w:val="0"/>
        <w:ind w:firstLine="709"/>
        <w:jc w:val="both"/>
        <w:outlineLvl w:val="1"/>
        <w:rPr>
          <w:sz w:val="24"/>
        </w:rPr>
      </w:pPr>
      <w:r w:rsidRPr="006369E6">
        <w:rPr>
          <w:sz w:val="24"/>
        </w:rPr>
        <w:t>7.6.5. Заказчик вправе самостоятельно во внесудебном порядке исчислить и обратить взыскание на денежные средства, перечисленные Исполнителем настоящего контракта в обеспечение исполнения контракта  в размере  убытков, причиненных просрочкой исполнения обязательств по контракту, неустойки (штрафа, пени), а так же расходов по взысканию обеспеченного требования, если Исполнитель в течение двадцати дней с даты, когда  Исполнитель считается получившим направленное в его адрес уведомление, не представил документы, подтверждающие факт исполнения обеспеченного обязательства.</w:t>
      </w:r>
    </w:p>
    <w:p w:rsidR="008E5EBE" w:rsidRPr="006369E6" w:rsidRDefault="008E5EBE" w:rsidP="008E5EBE">
      <w:pPr>
        <w:autoSpaceDE w:val="0"/>
        <w:autoSpaceDN w:val="0"/>
        <w:adjustRightInd w:val="0"/>
        <w:ind w:firstLine="709"/>
        <w:jc w:val="both"/>
        <w:outlineLvl w:val="1"/>
        <w:rPr>
          <w:sz w:val="24"/>
        </w:rPr>
      </w:pPr>
      <w:r w:rsidRPr="006369E6">
        <w:rPr>
          <w:sz w:val="24"/>
        </w:rPr>
        <w:t>7.6.6. Уведомление об удержании перечисленных денежных средств направляются по местонахождению Исполнителя (по месту нахождения юридического лица или по месту жительства индивидуального предпринимателя).</w:t>
      </w:r>
    </w:p>
    <w:p w:rsidR="008E5EBE" w:rsidRPr="006369E6" w:rsidRDefault="008E5EBE" w:rsidP="008E5EBE">
      <w:pPr>
        <w:autoSpaceDE w:val="0"/>
        <w:autoSpaceDN w:val="0"/>
        <w:adjustRightInd w:val="0"/>
        <w:ind w:firstLine="709"/>
        <w:jc w:val="both"/>
        <w:outlineLvl w:val="1"/>
        <w:rPr>
          <w:sz w:val="24"/>
        </w:rPr>
      </w:pPr>
      <w:r w:rsidRPr="006369E6">
        <w:rPr>
          <w:sz w:val="24"/>
        </w:rPr>
        <w:lastRenderedPageBreak/>
        <w:t>Место нахождения юридического лица определяется на основании сведений, содержащихся в едином государственном реестре юридических лиц, место жительства индивидуального предпринимателя - в едином государственном реестре индивидуальных предпринимателей.</w:t>
      </w:r>
    </w:p>
    <w:p w:rsidR="008E5EBE" w:rsidRPr="006369E6" w:rsidRDefault="008E5EBE" w:rsidP="008E5EBE">
      <w:pPr>
        <w:autoSpaceDE w:val="0"/>
        <w:autoSpaceDN w:val="0"/>
        <w:adjustRightInd w:val="0"/>
        <w:ind w:firstLine="709"/>
        <w:jc w:val="both"/>
        <w:outlineLvl w:val="1"/>
        <w:rPr>
          <w:sz w:val="24"/>
          <w:highlight w:val="yellow"/>
        </w:rPr>
      </w:pPr>
      <w:r w:rsidRPr="006369E6">
        <w:rPr>
          <w:sz w:val="24"/>
        </w:rPr>
        <w:t>7.6.7. Уведомление направляется по почте заказным письмом с уведомлением о вручении либо с использованием факсимильной связи, либо электронной почты с последующим представлением оригинала, либо иными способами доставки корреспонденции или вручается адресату под расписку. В случае направления уведомлений с использованием почты уведомления считаются полученными залогодателем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залогодателем в день их отправки.</w:t>
      </w:r>
    </w:p>
    <w:p w:rsidR="008E5EBE" w:rsidRPr="006369E6" w:rsidRDefault="008E5EBE" w:rsidP="008E5EBE">
      <w:pPr>
        <w:autoSpaceDE w:val="0"/>
        <w:autoSpaceDN w:val="0"/>
        <w:adjustRightInd w:val="0"/>
        <w:ind w:firstLine="709"/>
        <w:jc w:val="both"/>
        <w:outlineLvl w:val="1"/>
        <w:rPr>
          <w:sz w:val="24"/>
        </w:rPr>
      </w:pPr>
      <w:r w:rsidRPr="006369E6">
        <w:rPr>
          <w:sz w:val="24"/>
        </w:rPr>
        <w:t>Данное уведомление должно содержать сведения:</w:t>
      </w:r>
    </w:p>
    <w:p w:rsidR="008E5EBE" w:rsidRPr="006369E6" w:rsidRDefault="008E5EBE" w:rsidP="008E5EBE">
      <w:pPr>
        <w:autoSpaceDE w:val="0"/>
        <w:autoSpaceDN w:val="0"/>
        <w:adjustRightInd w:val="0"/>
        <w:ind w:firstLine="709"/>
        <w:jc w:val="both"/>
        <w:outlineLvl w:val="1"/>
        <w:rPr>
          <w:sz w:val="24"/>
        </w:rPr>
      </w:pPr>
      <w:r w:rsidRPr="006369E6">
        <w:rPr>
          <w:sz w:val="24"/>
        </w:rPr>
        <w:t>1) об обязательстве, обеспеченном перечислением денежных средств (предмет государственного контракта, номер извещения о проведении закупки;</w:t>
      </w:r>
    </w:p>
    <w:p w:rsidR="008E5EBE" w:rsidRPr="006369E6" w:rsidRDefault="008E5EBE" w:rsidP="008E5EBE">
      <w:pPr>
        <w:autoSpaceDE w:val="0"/>
        <w:autoSpaceDN w:val="0"/>
        <w:adjustRightInd w:val="0"/>
        <w:ind w:firstLine="709"/>
        <w:jc w:val="both"/>
        <w:outlineLvl w:val="1"/>
        <w:rPr>
          <w:sz w:val="24"/>
        </w:rPr>
      </w:pPr>
      <w:r w:rsidRPr="006369E6">
        <w:rPr>
          <w:sz w:val="24"/>
        </w:rPr>
        <w:t>2) о сумме денежных средств, за счет которых подлежат удовлетворению требования Заказчика;</w:t>
      </w:r>
    </w:p>
    <w:p w:rsidR="008E5EBE" w:rsidRPr="006369E6" w:rsidRDefault="008E5EBE" w:rsidP="008E5EBE">
      <w:pPr>
        <w:autoSpaceDE w:val="0"/>
        <w:autoSpaceDN w:val="0"/>
        <w:adjustRightInd w:val="0"/>
        <w:ind w:firstLine="709"/>
        <w:jc w:val="both"/>
        <w:outlineLvl w:val="1"/>
        <w:rPr>
          <w:sz w:val="24"/>
        </w:rPr>
      </w:pPr>
      <w:r w:rsidRPr="006369E6">
        <w:rPr>
          <w:sz w:val="24"/>
        </w:rPr>
        <w:t>Данное уведомление также должно содержать требование об исполнении обеспеченного обязательства и предупреждение об обращении взыскания на перечисленные денежные средства в случае неисполнения указанного обязательства.</w:t>
      </w:r>
    </w:p>
    <w:p w:rsidR="008E5EBE" w:rsidRPr="006369E6" w:rsidRDefault="008E5EBE" w:rsidP="008E5EBE">
      <w:pPr>
        <w:autoSpaceDE w:val="0"/>
        <w:autoSpaceDN w:val="0"/>
        <w:adjustRightInd w:val="0"/>
        <w:ind w:firstLine="709"/>
        <w:jc w:val="both"/>
        <w:outlineLvl w:val="1"/>
        <w:rPr>
          <w:sz w:val="24"/>
        </w:rPr>
      </w:pPr>
      <w:r w:rsidRPr="006369E6">
        <w:rPr>
          <w:sz w:val="24"/>
        </w:rPr>
        <w:t>К данному уведомлению прилагается копия расчета задолженности, подписанная Заказчиком.</w:t>
      </w:r>
    </w:p>
    <w:p w:rsidR="008E5EBE" w:rsidRPr="006369E6" w:rsidRDefault="008E5EBE" w:rsidP="008E5EBE">
      <w:pPr>
        <w:widowControl w:val="0"/>
        <w:tabs>
          <w:tab w:val="left" w:pos="1620"/>
          <w:tab w:val="num" w:pos="2160"/>
        </w:tabs>
        <w:ind w:firstLine="709"/>
        <w:jc w:val="both"/>
        <w:rPr>
          <w:sz w:val="24"/>
        </w:rPr>
      </w:pPr>
      <w:r w:rsidRPr="006369E6">
        <w:rPr>
          <w:sz w:val="24"/>
        </w:rPr>
        <w:t>7.6.8. В случае частичного исполнения Исполнителем обеспеченного обязательства перечисленные денежные средства сохраняются в первоначальном объеме до полного исполнения, обеспеченного ими обязательства.</w:t>
      </w:r>
    </w:p>
    <w:p w:rsidR="008E5EBE" w:rsidRPr="006369E6" w:rsidRDefault="008E5EBE" w:rsidP="008E5EBE">
      <w:pPr>
        <w:widowControl w:val="0"/>
        <w:tabs>
          <w:tab w:val="left" w:pos="1620"/>
          <w:tab w:val="num" w:pos="2160"/>
          <w:tab w:val="left" w:pos="4253"/>
        </w:tabs>
        <w:ind w:firstLine="709"/>
        <w:contextualSpacing/>
        <w:jc w:val="both"/>
        <w:rPr>
          <w:sz w:val="24"/>
        </w:rPr>
      </w:pPr>
      <w:r w:rsidRPr="006369E6">
        <w:rPr>
          <w:sz w:val="24"/>
        </w:rPr>
        <w:t xml:space="preserve">7.6.9. Возврат Исполнителю денежных средств, внесенных в качестве обеспечения исполнения контракта производится Заказчиком в течении 5 рабочих дней, </w:t>
      </w:r>
      <w:r>
        <w:rPr>
          <w:sz w:val="24"/>
        </w:rPr>
        <w:t xml:space="preserve">по истечении 3 месяцев </w:t>
      </w:r>
      <w:r w:rsidRPr="006369E6">
        <w:rPr>
          <w:sz w:val="24"/>
        </w:rPr>
        <w:t xml:space="preserve">с момента </w:t>
      </w:r>
      <w:r>
        <w:rPr>
          <w:sz w:val="24"/>
        </w:rPr>
        <w:t>окончания срока оказания услуг, предусмотренный п. 3.2. контракта,</w:t>
      </w:r>
      <w:r w:rsidRPr="006369E6">
        <w:rPr>
          <w:sz w:val="24"/>
        </w:rPr>
        <w:t xml:space="preserve"> в пределах </w:t>
      </w:r>
      <w:r>
        <w:rPr>
          <w:sz w:val="24"/>
        </w:rPr>
        <w:t>3-</w:t>
      </w:r>
      <w:r w:rsidRPr="006369E6">
        <w:rPr>
          <w:sz w:val="24"/>
        </w:rPr>
        <w:t>месячного срока.</w:t>
      </w:r>
    </w:p>
    <w:p w:rsidR="008E5EBE" w:rsidRPr="006369E6" w:rsidRDefault="008E5EBE" w:rsidP="008E5EBE">
      <w:pPr>
        <w:widowControl w:val="0"/>
        <w:tabs>
          <w:tab w:val="left" w:pos="1620"/>
          <w:tab w:val="num" w:pos="2160"/>
          <w:tab w:val="left" w:pos="4253"/>
        </w:tabs>
        <w:ind w:firstLine="709"/>
        <w:contextualSpacing/>
        <w:jc w:val="both"/>
        <w:rPr>
          <w:sz w:val="24"/>
        </w:rPr>
      </w:pPr>
      <w:r w:rsidRPr="006369E6">
        <w:rPr>
          <w:sz w:val="24"/>
        </w:rPr>
        <w:t>7.7. В ходе исполнения контракта Исполнитель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8E5EBE" w:rsidRPr="006369E6" w:rsidRDefault="008E5EBE" w:rsidP="008E5EBE">
      <w:pPr>
        <w:widowControl w:val="0"/>
        <w:tabs>
          <w:tab w:val="left" w:pos="1620"/>
          <w:tab w:val="num" w:pos="2160"/>
        </w:tabs>
        <w:ind w:firstLine="709"/>
        <w:contextualSpacing/>
        <w:jc w:val="both"/>
        <w:rPr>
          <w:sz w:val="24"/>
        </w:rPr>
      </w:pPr>
      <w:r w:rsidRPr="006369E6">
        <w:rPr>
          <w:sz w:val="24"/>
        </w:rPr>
        <w:t>7.8. В случаях, предусмотренных п. 7.7. настоящего контракта Исполнитель обязан уведомить Заказчика о перемене способа обеспечения исполнения контракта либо об уменьшении обеспечения исполнения контракта на размер выполненных обязательств, предусмотренных контрактом не менее чем за 10 рабочих дней до даты предоставления нового обеспечения.</w:t>
      </w:r>
    </w:p>
    <w:p w:rsidR="008E5EBE" w:rsidRPr="006369E6" w:rsidRDefault="008E5EBE" w:rsidP="008E5EBE">
      <w:pPr>
        <w:widowControl w:val="0"/>
        <w:tabs>
          <w:tab w:val="left" w:pos="1620"/>
          <w:tab w:val="num" w:pos="2160"/>
        </w:tabs>
        <w:ind w:firstLine="709"/>
        <w:contextualSpacing/>
        <w:jc w:val="both"/>
        <w:rPr>
          <w:sz w:val="24"/>
        </w:rPr>
      </w:pPr>
      <w:r w:rsidRPr="006369E6">
        <w:rPr>
          <w:sz w:val="24"/>
        </w:rPr>
        <w:t xml:space="preserve">7.9. Выполненными обязательствами для целей, определенных в п. 7.7. настоящего контракта, признаются обязательства, принятые Заказчиком по актам сдачи-приема оказанных услуг в денежном выражении. </w:t>
      </w:r>
    </w:p>
    <w:p w:rsidR="008E5EBE" w:rsidRDefault="008E5EBE" w:rsidP="008E5EBE">
      <w:pPr>
        <w:widowControl w:val="0"/>
        <w:adjustRightInd w:val="0"/>
        <w:ind w:firstLine="709"/>
        <w:contextualSpacing/>
        <w:jc w:val="both"/>
        <w:rPr>
          <w:sz w:val="24"/>
        </w:rPr>
      </w:pPr>
      <w:r w:rsidRPr="006369E6">
        <w:rPr>
          <w:sz w:val="24"/>
        </w:rPr>
        <w:t>7.10. В случае изменения способа исполнения контракта Исполнителем,  Заказчиком возвращается банковская гарантия либо  денежные средства, перечисленные на счет Заказчика, представленные ранее  Исполнителем  в соответствии с п. 7.1.-7.4. настоящего контракта в течении 5 рабочих дней с момента предоставления Заказчику уменьшенной банковской гарантии либо платежного поручения, принятого к исполнению банком, в котором должно быть указано на перечисление денежных средств в качестве обеспечения исполнения по настоящему контракту, уменьшенных на размер выполненных обязательств по контракту и номер извещения о проведении процедуры закупки.</w:t>
      </w:r>
    </w:p>
    <w:p w:rsidR="008E5EBE" w:rsidRPr="00CB613E" w:rsidRDefault="008E5EBE" w:rsidP="008E5EBE">
      <w:pPr>
        <w:widowControl w:val="0"/>
        <w:adjustRightInd w:val="0"/>
        <w:ind w:firstLine="709"/>
        <w:contextualSpacing/>
        <w:jc w:val="both"/>
        <w:rPr>
          <w:b/>
          <w:sz w:val="24"/>
          <w:lang w:eastAsia="en-US"/>
        </w:rPr>
      </w:pPr>
    </w:p>
    <w:p w:rsidR="008E5EBE" w:rsidRPr="00CB613E" w:rsidRDefault="008E5EBE" w:rsidP="008E5EBE">
      <w:pPr>
        <w:widowControl w:val="0"/>
        <w:adjustRightInd w:val="0"/>
        <w:ind w:firstLine="709"/>
        <w:contextualSpacing/>
        <w:jc w:val="center"/>
        <w:rPr>
          <w:b/>
          <w:sz w:val="24"/>
          <w:lang w:eastAsia="en-US"/>
        </w:rPr>
      </w:pPr>
      <w:r w:rsidRPr="00CB613E">
        <w:rPr>
          <w:b/>
          <w:sz w:val="24"/>
          <w:lang w:eastAsia="en-US"/>
        </w:rPr>
        <w:lastRenderedPageBreak/>
        <w:t>8. АНТИДЕМПИНГОВЫЕ МЕРЫ</w:t>
      </w:r>
    </w:p>
    <w:p w:rsidR="008E5EBE" w:rsidRPr="00CB613E" w:rsidRDefault="008E5EBE" w:rsidP="008E5EBE">
      <w:pPr>
        <w:autoSpaceDE w:val="0"/>
        <w:autoSpaceDN w:val="0"/>
        <w:adjustRightInd w:val="0"/>
        <w:ind w:firstLine="709"/>
        <w:contextualSpacing/>
        <w:jc w:val="both"/>
        <w:outlineLvl w:val="0"/>
        <w:rPr>
          <w:rFonts w:eastAsia="Calibri"/>
          <w:bCs/>
          <w:sz w:val="24"/>
          <w:lang w:eastAsia="en-US"/>
        </w:rPr>
      </w:pPr>
      <w:bookmarkStart w:id="2" w:name="_Toc454977505"/>
      <w:r w:rsidRPr="00CB613E">
        <w:rPr>
          <w:sz w:val="24"/>
        </w:rPr>
        <w:t>8.1. В случае, установленном ч.1. ст. 37 Федерального закона от 05.04.2013г. № 44-ФЗ «О контрактной системе в сфере закупок товаров, работ, услуг для обеспечения государственных и муниципальных нужд»</w:t>
      </w:r>
      <w:r w:rsidRPr="00CB613E">
        <w:rPr>
          <w:sz w:val="24"/>
          <w:vertAlign w:val="superscript"/>
        </w:rPr>
        <w:footnoteReference w:id="2"/>
      </w:r>
      <w:r w:rsidRPr="00CB613E">
        <w:rPr>
          <w:sz w:val="24"/>
        </w:rPr>
        <w:t xml:space="preserve"> размер обеспечения </w:t>
      </w:r>
      <w:r w:rsidRPr="00CB613E">
        <w:rPr>
          <w:rFonts w:eastAsia="Calibri"/>
          <w:bCs/>
          <w:sz w:val="24"/>
          <w:lang w:eastAsia="en-US"/>
        </w:rPr>
        <w:t>исполнения контракта, указанный в документации о закупке подлежит увеличению в полтора раза и должен быть не менее чем  размер аванса (если контрактом предусмотрена выплата аванса).</w:t>
      </w:r>
      <w:bookmarkEnd w:id="2"/>
    </w:p>
    <w:p w:rsidR="008E5EBE" w:rsidRPr="00CB613E" w:rsidRDefault="008E5EBE" w:rsidP="008E5EBE">
      <w:pPr>
        <w:autoSpaceDE w:val="0"/>
        <w:autoSpaceDN w:val="0"/>
        <w:adjustRightInd w:val="0"/>
        <w:ind w:firstLine="709"/>
        <w:contextualSpacing/>
        <w:jc w:val="both"/>
        <w:rPr>
          <w:rFonts w:eastAsia="Calibri"/>
          <w:bCs/>
          <w:sz w:val="24"/>
          <w:lang w:eastAsia="en-US"/>
        </w:rPr>
      </w:pPr>
      <w:r w:rsidRPr="00CB613E">
        <w:rPr>
          <w:rFonts w:eastAsia="Calibri"/>
          <w:bCs/>
          <w:sz w:val="24"/>
          <w:lang w:eastAsia="en-US"/>
        </w:rPr>
        <w:t xml:space="preserve">8.2. В случае, установленном ч.2 </w:t>
      </w:r>
      <w:r w:rsidRPr="00CB613E">
        <w:rPr>
          <w:sz w:val="24"/>
        </w:rPr>
        <w:t>ст. 37 Федерального закона от 05.04.2013г. № 44-ФЗ «О контрактной системе в сфере закупок товаров, работ, услуг для обеспечения государственных и муниципальных нужд»</w:t>
      </w:r>
      <w:r w:rsidRPr="00CB613E">
        <w:rPr>
          <w:sz w:val="24"/>
          <w:vertAlign w:val="superscript"/>
        </w:rPr>
        <w:footnoteReference w:id="3"/>
      </w:r>
      <w:r w:rsidRPr="00CB613E">
        <w:rPr>
          <w:sz w:val="24"/>
        </w:rPr>
        <w:t xml:space="preserve"> размер обеспечения </w:t>
      </w:r>
      <w:r w:rsidRPr="00CB613E">
        <w:rPr>
          <w:rFonts w:eastAsia="Calibri"/>
          <w:bCs/>
          <w:sz w:val="24"/>
          <w:lang w:eastAsia="en-US"/>
        </w:rPr>
        <w:t>исполнения контракта, указанный в документации о закупке подлежит увеличению в полтора раза или Исполнителем предоставляется</w:t>
      </w:r>
      <w:r w:rsidRPr="00CB613E">
        <w:rPr>
          <w:rFonts w:eastAsia="Calibri"/>
          <w:b/>
          <w:bCs/>
          <w:sz w:val="24"/>
          <w:lang w:eastAsia="en-US"/>
        </w:rPr>
        <w:t xml:space="preserve"> </w:t>
      </w:r>
      <w:r w:rsidRPr="00CB613E">
        <w:rPr>
          <w:rFonts w:eastAsia="Calibri"/>
          <w:bCs/>
          <w:sz w:val="24"/>
          <w:lang w:eastAsia="en-US"/>
        </w:rPr>
        <w:t>информация, подтверждающая его добросовестность.</w:t>
      </w:r>
    </w:p>
    <w:p w:rsidR="008E5EBE" w:rsidRPr="00CB613E" w:rsidRDefault="008E5EBE" w:rsidP="008E5EBE">
      <w:pPr>
        <w:autoSpaceDE w:val="0"/>
        <w:autoSpaceDN w:val="0"/>
        <w:adjustRightInd w:val="0"/>
        <w:ind w:firstLine="709"/>
        <w:contextualSpacing/>
        <w:jc w:val="both"/>
        <w:rPr>
          <w:rFonts w:eastAsia="Calibri"/>
          <w:bCs/>
          <w:sz w:val="24"/>
          <w:lang w:eastAsia="en-US"/>
        </w:rPr>
      </w:pPr>
      <w:r w:rsidRPr="00CB613E">
        <w:rPr>
          <w:rFonts w:eastAsia="Calibri"/>
          <w:bCs/>
          <w:sz w:val="24"/>
          <w:lang w:eastAsia="en-US"/>
        </w:rPr>
        <w:t>К такой информации относится: информация, содержащаяся в реестре контрактов, заключенных заказчиками, и подтверждающая исполнение Исполнителем в течение одного года до даты подачи заявки на участие в закупке трех и более контрактов (при этом все контракты должны быть исполнены без применения к такому участнику неустоек (штрафов, пеней), либо в течение двух лет до даты подачи заявки на участие в закупке четырех и более контрактов (при этом не менее чем семьдесят пять процентов контрактов должны быть исполнены без применения к Исполнителю  неустоек (штрафов, пеней), либо в течение трех лет до даты подачи заявки на участие в закупке трех и более контрактов (при этом все контракты должны быть исполнены без применения к Исполнителю неустоек (штрафов, пеней). В этих случаях цена одного из контрактов должна составлять не менее чем двадцать процентов цены контракта.</w:t>
      </w:r>
    </w:p>
    <w:p w:rsidR="008E5EBE" w:rsidRPr="00CB613E" w:rsidRDefault="008E5EBE" w:rsidP="008E5EBE">
      <w:pPr>
        <w:autoSpaceDE w:val="0"/>
        <w:autoSpaceDN w:val="0"/>
        <w:adjustRightInd w:val="0"/>
        <w:ind w:firstLine="709"/>
        <w:contextualSpacing/>
        <w:jc w:val="both"/>
        <w:rPr>
          <w:rFonts w:eastAsia="Calibri"/>
          <w:bCs/>
          <w:sz w:val="24"/>
          <w:lang w:eastAsia="en-US"/>
        </w:rPr>
      </w:pPr>
    </w:p>
    <w:p w:rsidR="008E5EBE" w:rsidRPr="00CB613E" w:rsidRDefault="008E5EBE" w:rsidP="008E5EBE">
      <w:pPr>
        <w:widowControl w:val="0"/>
        <w:adjustRightInd w:val="0"/>
        <w:ind w:firstLine="709"/>
        <w:contextualSpacing/>
        <w:jc w:val="center"/>
        <w:rPr>
          <w:b/>
          <w:sz w:val="24"/>
          <w:lang w:eastAsia="en-US"/>
        </w:rPr>
      </w:pPr>
      <w:r w:rsidRPr="00CB613E">
        <w:rPr>
          <w:b/>
          <w:sz w:val="24"/>
          <w:lang w:eastAsia="en-US"/>
        </w:rPr>
        <w:t>9. ОТВЕТСТВЕННОСТЬ СТОРОН</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 xml:space="preserve">9.1. В случае просрочки оказания услуг, Исполнитель уплачивает Заказчику пеню в размере 1/300 действующей на день уплаты пени </w:t>
      </w:r>
      <w:r>
        <w:rPr>
          <w:sz w:val="24"/>
          <w:lang w:eastAsia="en-US"/>
        </w:rPr>
        <w:t xml:space="preserve">ключевой </w:t>
      </w:r>
      <w:r w:rsidRPr="00550A41">
        <w:rPr>
          <w:sz w:val="24"/>
          <w:lang w:eastAsia="en-US"/>
        </w:rPr>
        <w:t xml:space="preserve">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Пеня начисляется за каждый день просрочки исполнения обязательства, начиная со дня, следующего после дня истечения, установленного настоящим контрактом срока исполнения обязательства. </w:t>
      </w:r>
    </w:p>
    <w:p w:rsidR="005A7B05" w:rsidRDefault="008E5EBE" w:rsidP="008E5EBE">
      <w:pPr>
        <w:widowControl w:val="0"/>
        <w:tabs>
          <w:tab w:val="left" w:pos="1260"/>
        </w:tabs>
        <w:ind w:firstLine="709"/>
        <w:contextualSpacing/>
        <w:jc w:val="both"/>
        <w:rPr>
          <w:sz w:val="24"/>
          <w:lang w:eastAsia="en-US"/>
        </w:rPr>
      </w:pPr>
      <w:r w:rsidRPr="00550A41">
        <w:rPr>
          <w:sz w:val="24"/>
          <w:lang w:eastAsia="en-US"/>
        </w:rPr>
        <w:t>9.2. В случае неисполнения или ненадлежащего исполнения Исполнителем обязательств, предусмотренных контрактом, а именно оказания услуг несоответствующих Техническому заданию, контракту Исполнитель уплачивает Заказчику</w:t>
      </w:r>
      <w:r w:rsidR="005A7B05">
        <w:rPr>
          <w:sz w:val="24"/>
          <w:lang w:eastAsia="en-US"/>
        </w:rPr>
        <w:t xml:space="preserve"> штраф. Штраф устанавливается в </w:t>
      </w:r>
      <w:r w:rsidRPr="00550A41">
        <w:rPr>
          <w:sz w:val="24"/>
          <w:lang w:eastAsia="en-US"/>
        </w:rPr>
        <w:t xml:space="preserve">размере </w:t>
      </w:r>
      <w:r>
        <w:rPr>
          <w:sz w:val="24"/>
          <w:lang w:eastAsia="en-US"/>
        </w:rPr>
        <w:t>3</w:t>
      </w:r>
      <w:r w:rsidRPr="00550A41">
        <w:rPr>
          <w:sz w:val="24"/>
          <w:lang w:eastAsia="en-US"/>
        </w:rPr>
        <w:t xml:space="preserve"> %</w:t>
      </w:r>
      <w:r>
        <w:rPr>
          <w:rStyle w:val="af1"/>
          <w:sz w:val="24"/>
          <w:lang w:eastAsia="en-US"/>
        </w:rPr>
        <w:footnoteReference w:id="4"/>
      </w:r>
      <w:r w:rsidRPr="00550A41">
        <w:rPr>
          <w:sz w:val="24"/>
          <w:lang w:eastAsia="en-US"/>
        </w:rPr>
        <w:t xml:space="preserve"> цены контракта (этапа</w:t>
      </w:r>
      <w:r w:rsidR="005A7B05">
        <w:rPr>
          <w:sz w:val="24"/>
          <w:lang w:eastAsia="en-US"/>
        </w:rPr>
        <w:t>).</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 xml:space="preserve">9.3. В случае неисполнения или ненадлежащего исполнения Исполнителем обязательства, предусмотренного контрактом, которое не имеет стоимостного выражения, Исполнитель уплачивает Заказчику штраф в размере </w:t>
      </w:r>
      <w:r>
        <w:rPr>
          <w:sz w:val="24"/>
          <w:lang w:eastAsia="en-US"/>
        </w:rPr>
        <w:t>1 000 (одна тысяча)</w:t>
      </w:r>
      <w:r w:rsidRPr="00550A41">
        <w:rPr>
          <w:sz w:val="24"/>
          <w:lang w:eastAsia="en-US"/>
        </w:rPr>
        <w:t xml:space="preserve"> рублей</w:t>
      </w:r>
      <w:r>
        <w:rPr>
          <w:sz w:val="24"/>
          <w:lang w:eastAsia="en-US"/>
        </w:rPr>
        <w:t xml:space="preserve"> 00 копеек</w:t>
      </w:r>
      <w:r>
        <w:rPr>
          <w:rStyle w:val="af1"/>
          <w:sz w:val="24"/>
          <w:lang w:eastAsia="en-US"/>
        </w:rPr>
        <w:footnoteReference w:id="5"/>
      </w:r>
      <w:r w:rsidRPr="00550A41">
        <w:rPr>
          <w:sz w:val="24"/>
          <w:lang w:eastAsia="en-US"/>
        </w:rPr>
        <w:t>.</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 xml:space="preserve">9.4. При невыполнении обязательств по контракту кроме уплаты неустоек (штрафов, пеней) Исполнитель возмещает понесенные убытки. Исполнитель освобождается от уплаты неустоек (штрафов, пеней), если докажет, что просрочка </w:t>
      </w:r>
      <w:r w:rsidRPr="00550A41">
        <w:rPr>
          <w:sz w:val="24"/>
          <w:lang w:eastAsia="en-US"/>
        </w:rPr>
        <w:lastRenderedPageBreak/>
        <w:t>исполнения указанного обязательства произошла вследствие непреодолимой силы или по вине Заказчика.</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 xml:space="preserve">9.5. В случае просрочки исполнения Заказчиком обязательства, предусмотренного контрактом, Исполнитель вправе требовать уплату пени в размере одной трёхсотой действующей на день уплаты пени </w:t>
      </w:r>
      <w:r>
        <w:rPr>
          <w:sz w:val="24"/>
          <w:lang w:eastAsia="en-US"/>
        </w:rPr>
        <w:t xml:space="preserve">ключевой </w:t>
      </w:r>
      <w:r w:rsidRPr="00550A41">
        <w:rPr>
          <w:sz w:val="24"/>
          <w:lang w:eastAsia="en-US"/>
        </w:rPr>
        <w:t xml:space="preserve">ставки Центрального банка Российской Федерации от неуплаченной в срок суммы. Пеня начисляется за каждый день просрочки исполнения обязательства, предусмотренного контрактом, начиная со дня, следующего </w:t>
      </w:r>
      <w:r>
        <w:rPr>
          <w:sz w:val="24"/>
          <w:lang w:eastAsia="en-US"/>
        </w:rPr>
        <w:t xml:space="preserve"> </w:t>
      </w:r>
      <w:r w:rsidRPr="00550A41">
        <w:rPr>
          <w:sz w:val="24"/>
          <w:lang w:eastAsia="en-US"/>
        </w:rPr>
        <w:t>после дня истечения установленного контрактом срока исполнения обязательства.</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 xml:space="preserve">9.6. В случае неисполнения или ненадлежащего исполнения Заказчиком иных обязательств по контракту, не связанных с просрочкой Заказчик уплачивает Исполнителю штраф в размере </w:t>
      </w:r>
      <w:r>
        <w:rPr>
          <w:sz w:val="24"/>
          <w:lang w:eastAsia="en-US"/>
        </w:rPr>
        <w:t>1</w:t>
      </w:r>
      <w:r w:rsidRPr="00550A41">
        <w:rPr>
          <w:sz w:val="24"/>
          <w:lang w:eastAsia="en-US"/>
        </w:rPr>
        <w:t>000 (</w:t>
      </w:r>
      <w:r>
        <w:rPr>
          <w:sz w:val="24"/>
          <w:lang w:eastAsia="en-US"/>
        </w:rPr>
        <w:t>одной</w:t>
      </w:r>
      <w:r w:rsidRPr="00550A41">
        <w:rPr>
          <w:sz w:val="24"/>
          <w:lang w:eastAsia="en-US"/>
        </w:rPr>
        <w:t xml:space="preserve"> </w:t>
      </w:r>
      <w:r>
        <w:rPr>
          <w:sz w:val="24"/>
          <w:lang w:eastAsia="en-US"/>
        </w:rPr>
        <w:t>тысячи</w:t>
      </w:r>
      <w:r w:rsidRPr="00550A41">
        <w:rPr>
          <w:sz w:val="24"/>
          <w:lang w:eastAsia="en-US"/>
        </w:rPr>
        <w:t>) рублей</w:t>
      </w:r>
      <w:r>
        <w:rPr>
          <w:sz w:val="24"/>
          <w:lang w:eastAsia="en-US"/>
        </w:rPr>
        <w:t xml:space="preserve"> 00 копеек.</w:t>
      </w:r>
    </w:p>
    <w:p w:rsidR="008E5EBE" w:rsidRPr="00550A41" w:rsidRDefault="008E5EBE" w:rsidP="008E5EBE">
      <w:pPr>
        <w:widowControl w:val="0"/>
        <w:tabs>
          <w:tab w:val="left" w:pos="1260"/>
        </w:tabs>
        <w:ind w:firstLine="709"/>
        <w:contextualSpacing/>
        <w:jc w:val="both"/>
        <w:rPr>
          <w:sz w:val="24"/>
          <w:lang w:eastAsia="en-US"/>
        </w:rPr>
      </w:pPr>
      <w:r w:rsidRPr="00550A41">
        <w:rPr>
          <w:sz w:val="24"/>
          <w:lang w:eastAsia="en-US"/>
        </w:rPr>
        <w:t>9.7. Заказчик освобождается от уплаты неустойки (штрафа, пени), если докажет, что просрочка исполнения указанного обязательства произошла вследствие непреодолимой силы по вине Исполнителя.</w:t>
      </w:r>
    </w:p>
    <w:p w:rsidR="008E5EBE" w:rsidRDefault="008E5EBE" w:rsidP="008E5EBE">
      <w:pPr>
        <w:widowControl w:val="0"/>
        <w:tabs>
          <w:tab w:val="left" w:pos="1260"/>
        </w:tabs>
        <w:ind w:firstLine="709"/>
        <w:contextualSpacing/>
        <w:jc w:val="both"/>
        <w:rPr>
          <w:sz w:val="24"/>
          <w:lang w:eastAsia="en-US"/>
        </w:rPr>
      </w:pPr>
      <w:r w:rsidRPr="00550A41">
        <w:rPr>
          <w:sz w:val="24"/>
          <w:lang w:eastAsia="en-US"/>
        </w:rPr>
        <w:t>9.8. В случае, если контракт заключен с победителем закупки (или с иным участником закупки в случаях, установленных действующим законодательством), предложившим наиболее высокую цену за право заключения контракта, размер штрафа рассчитывается в порядке, установленном Постановлением Правительства от 30.08.2017 № 1042.</w:t>
      </w:r>
    </w:p>
    <w:p w:rsidR="008E5EBE" w:rsidRPr="00550A41" w:rsidRDefault="008E5EBE" w:rsidP="008E5EBE">
      <w:pPr>
        <w:widowControl w:val="0"/>
        <w:tabs>
          <w:tab w:val="left" w:pos="1260"/>
        </w:tabs>
        <w:ind w:firstLine="709"/>
        <w:contextualSpacing/>
        <w:jc w:val="both"/>
        <w:rPr>
          <w:sz w:val="24"/>
          <w:lang w:eastAsia="en-US"/>
        </w:rPr>
      </w:pPr>
      <w:r>
        <w:rPr>
          <w:sz w:val="24"/>
          <w:lang w:eastAsia="en-US"/>
        </w:rPr>
        <w:t xml:space="preserve">9.9. </w:t>
      </w:r>
      <w:r>
        <w:rPr>
          <w:sz w:val="24"/>
        </w:rPr>
        <w:t>Исполнитель возмещает Заказчику убытки, связанные с неисполнением (ненадлежащим исполнением) обязательств, предусмотренных контрактом, которые возникли в результате последующих закупок у иных контрактов.</w:t>
      </w:r>
      <w:r>
        <w:rPr>
          <w:sz w:val="24"/>
          <w:lang w:eastAsia="en-US"/>
        </w:rPr>
        <w:t xml:space="preserve"> </w:t>
      </w:r>
    </w:p>
    <w:p w:rsidR="008E5EBE" w:rsidRPr="00CB613E" w:rsidRDefault="008E5EBE" w:rsidP="008E5EBE">
      <w:pPr>
        <w:autoSpaceDE w:val="0"/>
        <w:autoSpaceDN w:val="0"/>
        <w:adjustRightInd w:val="0"/>
        <w:ind w:firstLine="709"/>
        <w:contextualSpacing/>
        <w:jc w:val="both"/>
        <w:rPr>
          <w:sz w:val="24"/>
        </w:rPr>
      </w:pPr>
    </w:p>
    <w:p w:rsidR="008E5EBE" w:rsidRPr="00CB613E" w:rsidRDefault="008E5EBE" w:rsidP="008E5EBE">
      <w:pPr>
        <w:widowControl w:val="0"/>
        <w:tabs>
          <w:tab w:val="left" w:pos="3402"/>
        </w:tabs>
        <w:ind w:firstLine="709"/>
        <w:contextualSpacing/>
        <w:jc w:val="center"/>
        <w:outlineLvl w:val="2"/>
        <w:rPr>
          <w:b/>
          <w:bCs/>
          <w:sz w:val="24"/>
          <w:lang w:eastAsia="x-none"/>
        </w:rPr>
      </w:pPr>
      <w:r w:rsidRPr="00CB613E">
        <w:rPr>
          <w:b/>
          <w:bCs/>
          <w:sz w:val="24"/>
          <w:lang w:eastAsia="x-none"/>
        </w:rPr>
        <w:t>10. ДЕЙСТВИЕ НЕПРЕОДОЛИМОЙ СИЛЫ</w:t>
      </w:r>
    </w:p>
    <w:p w:rsidR="008E5EBE" w:rsidRPr="00CB613E" w:rsidRDefault="008E5EBE" w:rsidP="008E5EBE">
      <w:pPr>
        <w:widowControl w:val="0"/>
        <w:tabs>
          <w:tab w:val="left" w:pos="900"/>
          <w:tab w:val="num" w:pos="1380"/>
        </w:tabs>
        <w:ind w:firstLine="709"/>
        <w:contextualSpacing/>
        <w:jc w:val="both"/>
        <w:rPr>
          <w:sz w:val="24"/>
        </w:rPr>
      </w:pPr>
      <w:r w:rsidRPr="00CB613E">
        <w:rPr>
          <w:sz w:val="24"/>
        </w:rPr>
        <w:t>10.1. Ни одна из Сторон не несет ответственность перед другой Стороной за неисполнение или ненадлежащее исполнение обязательств по настоящему контракту, обусловленное обстоятельствами,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землетрясения, наводнения, пожары и другие стихийные бедствия, акты органов государственной власти, имеющие влияние на исполнение обязательств по контракту.</w:t>
      </w:r>
    </w:p>
    <w:p w:rsidR="008E5EBE" w:rsidRPr="00CB613E" w:rsidRDefault="008E5EBE" w:rsidP="008E5EBE">
      <w:pPr>
        <w:widowControl w:val="0"/>
        <w:tabs>
          <w:tab w:val="left" w:pos="1260"/>
        </w:tabs>
        <w:ind w:firstLine="709"/>
        <w:contextualSpacing/>
        <w:jc w:val="both"/>
        <w:rPr>
          <w:sz w:val="24"/>
        </w:rPr>
      </w:pPr>
      <w:r w:rsidRPr="00CB613E">
        <w:rPr>
          <w:sz w:val="24"/>
        </w:rPr>
        <w:t>10.2. В случае наступления указанных в пункте 10.1 контракта обстоятельств, при условии надлежащего сообщения о них, срок исполнения обязательств по контракту продлевается на период, соразмерный сроку действия наступившего обстоятельства и разумному сроку для устранения его последствий.</w:t>
      </w:r>
    </w:p>
    <w:p w:rsidR="008E5EBE" w:rsidRPr="00CB613E" w:rsidRDefault="008E5EBE" w:rsidP="008E5EBE">
      <w:pPr>
        <w:widowControl w:val="0"/>
        <w:tabs>
          <w:tab w:val="left" w:pos="1260"/>
        </w:tabs>
        <w:ind w:firstLine="709"/>
        <w:jc w:val="both"/>
        <w:rPr>
          <w:sz w:val="24"/>
        </w:rPr>
      </w:pPr>
      <w:r w:rsidRPr="00CB613E">
        <w:rPr>
          <w:sz w:val="24"/>
        </w:rPr>
        <w:t>10.3. Сторона, для которой стало невозможным исполнение обязательств, должна в течение десяти дней в письменном виде уведомить другие Стороны о начале, предполагаемом времени действия и прекращении указанных обстоятельств.</w:t>
      </w:r>
    </w:p>
    <w:p w:rsidR="008E5EBE" w:rsidRPr="00CB613E" w:rsidRDefault="008E5EBE" w:rsidP="008E5EBE">
      <w:pPr>
        <w:widowControl w:val="0"/>
        <w:tabs>
          <w:tab w:val="left" w:pos="1260"/>
        </w:tabs>
        <w:ind w:firstLine="709"/>
        <w:jc w:val="both"/>
        <w:rPr>
          <w:sz w:val="24"/>
        </w:rPr>
      </w:pPr>
      <w:r w:rsidRPr="00CB613E">
        <w:rPr>
          <w:sz w:val="24"/>
        </w:rPr>
        <w:t>10.4. Свидетельство, выданное соответствующим компетентным органом, является достаточным подтверждением наличия и продолжительности действия непреодолимой силы.</w:t>
      </w:r>
    </w:p>
    <w:p w:rsidR="008E5EBE" w:rsidRPr="00CB613E" w:rsidRDefault="008E5EBE" w:rsidP="008E5EBE">
      <w:pPr>
        <w:widowControl w:val="0"/>
        <w:tabs>
          <w:tab w:val="left" w:pos="1260"/>
        </w:tabs>
        <w:ind w:firstLine="709"/>
        <w:jc w:val="both"/>
        <w:rPr>
          <w:sz w:val="24"/>
        </w:rPr>
      </w:pPr>
      <w:r w:rsidRPr="00CB613E">
        <w:rPr>
          <w:sz w:val="24"/>
        </w:rPr>
        <w:t>10.5. Если невозможность полного или частичного исполнения обязательств будет существовать в течение более трех месяцев, то Стороны могут принять решение о расторжении контракта без обязательств возместить возможные убытки.</w:t>
      </w:r>
    </w:p>
    <w:p w:rsidR="008E5EBE" w:rsidRPr="00CB613E" w:rsidRDefault="008E5EBE" w:rsidP="008E5EBE">
      <w:pPr>
        <w:autoSpaceDE w:val="0"/>
        <w:autoSpaceDN w:val="0"/>
        <w:adjustRightInd w:val="0"/>
        <w:ind w:firstLine="709"/>
        <w:jc w:val="both"/>
        <w:rPr>
          <w:sz w:val="24"/>
        </w:rPr>
      </w:pPr>
    </w:p>
    <w:p w:rsidR="008E5EBE" w:rsidRPr="00CB613E" w:rsidRDefault="008E5EBE" w:rsidP="008E5EBE">
      <w:pPr>
        <w:ind w:firstLine="709"/>
        <w:jc w:val="center"/>
        <w:rPr>
          <w:b/>
          <w:sz w:val="24"/>
        </w:rPr>
      </w:pPr>
      <w:r w:rsidRPr="00CB613E">
        <w:rPr>
          <w:b/>
          <w:sz w:val="24"/>
        </w:rPr>
        <w:t>11. СРОК ДЕЙСТВИЯ КОНТРАКТА, ПОРЯДОК ЕГО РАСТОРЖЕНИЯ</w:t>
      </w:r>
    </w:p>
    <w:p w:rsidR="008E5EBE" w:rsidRPr="00CB613E" w:rsidRDefault="008E5EBE" w:rsidP="008E5EBE">
      <w:pPr>
        <w:widowControl w:val="0"/>
        <w:tabs>
          <w:tab w:val="left" w:pos="3402"/>
        </w:tabs>
        <w:ind w:firstLine="709"/>
        <w:jc w:val="both"/>
        <w:rPr>
          <w:rFonts w:eastAsia="Calibri"/>
          <w:sz w:val="24"/>
        </w:rPr>
      </w:pPr>
      <w:r w:rsidRPr="00CB613E">
        <w:rPr>
          <w:rFonts w:eastAsia="Calibri"/>
          <w:sz w:val="24"/>
        </w:rPr>
        <w:t xml:space="preserve">11.1. Настоящий контракт вступает в силу с </w:t>
      </w:r>
      <w:r w:rsidR="00627367">
        <w:rPr>
          <w:rFonts w:eastAsia="Calibri"/>
          <w:sz w:val="24"/>
        </w:rPr>
        <w:t>01 мая 202</w:t>
      </w:r>
      <w:r w:rsidR="002E5067">
        <w:rPr>
          <w:rFonts w:eastAsia="Calibri"/>
          <w:sz w:val="24"/>
        </w:rPr>
        <w:t>1</w:t>
      </w:r>
      <w:r w:rsidR="00627367">
        <w:rPr>
          <w:rFonts w:eastAsia="Calibri"/>
          <w:sz w:val="24"/>
        </w:rPr>
        <w:t xml:space="preserve"> года</w:t>
      </w:r>
      <w:r w:rsidRPr="00CB613E">
        <w:rPr>
          <w:rFonts w:eastAsia="Calibri"/>
          <w:sz w:val="24"/>
        </w:rPr>
        <w:t xml:space="preserve"> и действует  в части обязанностей Заказчика по оплате до </w:t>
      </w:r>
      <w:r w:rsidR="006A095B">
        <w:rPr>
          <w:rFonts w:eastAsia="Calibri"/>
          <w:sz w:val="24"/>
        </w:rPr>
        <w:t>3</w:t>
      </w:r>
      <w:r w:rsidR="00627367">
        <w:rPr>
          <w:rFonts w:eastAsia="Calibri"/>
          <w:sz w:val="24"/>
        </w:rPr>
        <w:t>1</w:t>
      </w:r>
      <w:r w:rsidR="006A095B">
        <w:rPr>
          <w:rFonts w:eastAsia="Calibri"/>
          <w:sz w:val="24"/>
        </w:rPr>
        <w:t xml:space="preserve"> </w:t>
      </w:r>
      <w:r w:rsidR="00627367">
        <w:rPr>
          <w:rFonts w:eastAsia="Calibri"/>
          <w:sz w:val="24"/>
        </w:rPr>
        <w:t>декабря</w:t>
      </w:r>
      <w:r w:rsidR="006A095B">
        <w:rPr>
          <w:rFonts w:eastAsia="Calibri"/>
          <w:sz w:val="24"/>
        </w:rPr>
        <w:t xml:space="preserve"> 202</w:t>
      </w:r>
      <w:r w:rsidR="002E5067">
        <w:rPr>
          <w:rFonts w:eastAsia="Calibri"/>
          <w:sz w:val="24"/>
        </w:rPr>
        <w:t>1</w:t>
      </w:r>
      <w:r w:rsidRPr="00CB613E">
        <w:rPr>
          <w:rFonts w:eastAsia="Calibri"/>
          <w:sz w:val="24"/>
        </w:rPr>
        <w:t xml:space="preserve"> года, а в остальной части до полного исполнения сторонами своих обязательств по контракту. </w:t>
      </w:r>
    </w:p>
    <w:p w:rsidR="008E5EBE" w:rsidRPr="00CB613E" w:rsidRDefault="008E5EBE" w:rsidP="008E5EBE">
      <w:pPr>
        <w:widowControl w:val="0"/>
        <w:tabs>
          <w:tab w:val="left" w:pos="3402"/>
        </w:tabs>
        <w:ind w:firstLine="709"/>
        <w:jc w:val="both"/>
        <w:rPr>
          <w:rFonts w:eastAsia="Calibri"/>
          <w:sz w:val="24"/>
        </w:rPr>
      </w:pPr>
      <w:r w:rsidRPr="00CB613E">
        <w:rPr>
          <w:rFonts w:eastAsia="Calibri"/>
          <w:sz w:val="24"/>
        </w:rPr>
        <w:t>При этом окончание срока действия контракта не освобождает стороны от ответственности за его нарушение.</w:t>
      </w:r>
    </w:p>
    <w:p w:rsidR="008E5EBE" w:rsidRPr="00CB613E" w:rsidRDefault="008E5EBE" w:rsidP="008E5EBE">
      <w:pPr>
        <w:widowControl w:val="0"/>
        <w:tabs>
          <w:tab w:val="left" w:pos="1260"/>
          <w:tab w:val="left" w:pos="3402"/>
        </w:tabs>
        <w:ind w:firstLine="709"/>
        <w:jc w:val="both"/>
        <w:rPr>
          <w:rFonts w:eastAsia="Calibri"/>
          <w:sz w:val="24"/>
        </w:rPr>
      </w:pPr>
      <w:r w:rsidRPr="00CB613E">
        <w:rPr>
          <w:rFonts w:eastAsia="Calibri"/>
          <w:sz w:val="24"/>
        </w:rPr>
        <w:lastRenderedPageBreak/>
        <w:t>11.2. Контракт может быть расторгнут по соглашению Сторон, по решению суда или в связи с односторонним отказом Стороны контракта от его исполнения в соответствие с гражданским законодательством и частями 8-2</w:t>
      </w:r>
      <w:r>
        <w:rPr>
          <w:rFonts w:eastAsia="Calibri"/>
          <w:sz w:val="24"/>
        </w:rPr>
        <w:t>5</w:t>
      </w:r>
      <w:r w:rsidRPr="00CB613E">
        <w:rPr>
          <w:rFonts w:eastAsia="Calibri"/>
          <w:sz w:val="24"/>
        </w:rPr>
        <w:t xml:space="preserve"> статьи 95 Федерального закона от 05.04.2013г. № 44-ФЗ.</w:t>
      </w:r>
    </w:p>
    <w:p w:rsidR="008E5EBE" w:rsidRPr="00CB613E" w:rsidRDefault="008E5EBE" w:rsidP="008E5EBE">
      <w:pPr>
        <w:widowControl w:val="0"/>
        <w:tabs>
          <w:tab w:val="left" w:pos="1260"/>
          <w:tab w:val="left" w:pos="3402"/>
        </w:tabs>
        <w:ind w:firstLine="709"/>
        <w:jc w:val="both"/>
        <w:rPr>
          <w:rFonts w:eastAsia="Calibri"/>
          <w:sz w:val="24"/>
        </w:rPr>
      </w:pPr>
      <w:r w:rsidRPr="00CB613E">
        <w:rPr>
          <w:rFonts w:eastAsia="Calibri"/>
          <w:sz w:val="24"/>
        </w:rPr>
        <w:t>11.3. Односторонний отказ от исполнения настоящего контракта допускается в случае существенного нарушения контракта одной из Сторон.</w:t>
      </w:r>
    </w:p>
    <w:p w:rsidR="008E5EBE" w:rsidRPr="00CB613E" w:rsidRDefault="008E5EBE" w:rsidP="008E5EBE">
      <w:pPr>
        <w:ind w:firstLine="709"/>
        <w:jc w:val="both"/>
        <w:rPr>
          <w:rFonts w:eastAsia="Calibri"/>
          <w:sz w:val="24"/>
        </w:rPr>
      </w:pPr>
      <w:r w:rsidRPr="00CB613E">
        <w:rPr>
          <w:rFonts w:eastAsia="Calibri"/>
          <w:sz w:val="24"/>
        </w:rPr>
        <w:t>11.4. Существенным нарушением Исполнителем настоящего контракта является:</w:t>
      </w:r>
    </w:p>
    <w:p w:rsidR="008E5EBE" w:rsidRPr="00CB613E" w:rsidRDefault="008E5EBE" w:rsidP="008E5EBE">
      <w:pPr>
        <w:ind w:firstLine="709"/>
        <w:jc w:val="both"/>
        <w:rPr>
          <w:rFonts w:eastAsia="Calibri"/>
          <w:sz w:val="24"/>
        </w:rPr>
      </w:pPr>
      <w:r w:rsidRPr="00CB613E">
        <w:rPr>
          <w:rFonts w:eastAsia="Calibri"/>
          <w:sz w:val="24"/>
        </w:rPr>
        <w:t xml:space="preserve">11.4.1. Оказание услуг ненадлежащего качества с недостатками, которые не могут быть устранены в приемлемый для Заказчика срок. Услугами ненадлежащего качества признается услуга не соответствующая условиям настоящего контракта и требованиям законодательства РФ. </w:t>
      </w:r>
    </w:p>
    <w:p w:rsidR="008E5EBE" w:rsidRPr="00CB613E" w:rsidRDefault="008E5EBE" w:rsidP="008E5EBE">
      <w:pPr>
        <w:ind w:firstLine="709"/>
        <w:jc w:val="both"/>
        <w:rPr>
          <w:rFonts w:eastAsia="Calibri"/>
          <w:sz w:val="24"/>
        </w:rPr>
      </w:pPr>
      <w:r w:rsidRPr="00CB613E">
        <w:rPr>
          <w:rFonts w:eastAsia="Calibri"/>
          <w:sz w:val="24"/>
        </w:rPr>
        <w:t xml:space="preserve">11.4.2. Неоднократное нарушение сроков оказания услуг. </w:t>
      </w:r>
    </w:p>
    <w:p w:rsidR="008E5EBE" w:rsidRPr="00CB613E" w:rsidRDefault="008E5EBE" w:rsidP="008E5EBE">
      <w:pPr>
        <w:ind w:firstLine="709"/>
        <w:jc w:val="both"/>
        <w:rPr>
          <w:rFonts w:eastAsia="Calibri"/>
          <w:sz w:val="24"/>
        </w:rPr>
      </w:pPr>
      <w:r w:rsidRPr="00CB613E">
        <w:rPr>
          <w:rFonts w:eastAsia="Calibri"/>
          <w:sz w:val="24"/>
        </w:rPr>
        <w:t xml:space="preserve">11.5. Существенным нарушением Заказчиком настоящего контракта является неоднократное нарушение сроков оплаты оказанных услуг. </w:t>
      </w:r>
    </w:p>
    <w:p w:rsidR="008E5EBE" w:rsidRPr="00CB613E" w:rsidRDefault="008E5EBE" w:rsidP="008E5EBE">
      <w:pPr>
        <w:ind w:firstLine="709"/>
        <w:jc w:val="center"/>
        <w:rPr>
          <w:b/>
          <w:sz w:val="24"/>
        </w:rPr>
      </w:pPr>
    </w:p>
    <w:p w:rsidR="008E5EBE" w:rsidRPr="00CB613E" w:rsidRDefault="008E5EBE" w:rsidP="008E5EBE">
      <w:pPr>
        <w:ind w:firstLine="709"/>
        <w:jc w:val="center"/>
        <w:rPr>
          <w:b/>
          <w:sz w:val="24"/>
        </w:rPr>
      </w:pPr>
      <w:r w:rsidRPr="00CB613E">
        <w:rPr>
          <w:b/>
          <w:sz w:val="24"/>
        </w:rPr>
        <w:t>12. ПОРЯДОК РАССМОТРЕНИЯ СПОРОВ</w:t>
      </w:r>
    </w:p>
    <w:p w:rsidR="008E5EBE" w:rsidRPr="00CB613E" w:rsidRDefault="008E5EBE" w:rsidP="008E5EBE">
      <w:pPr>
        <w:tabs>
          <w:tab w:val="num" w:pos="0"/>
        </w:tabs>
        <w:autoSpaceDE w:val="0"/>
        <w:autoSpaceDN w:val="0"/>
        <w:adjustRightInd w:val="0"/>
        <w:ind w:firstLine="709"/>
        <w:jc w:val="both"/>
        <w:rPr>
          <w:sz w:val="24"/>
        </w:rPr>
      </w:pPr>
      <w:r w:rsidRPr="00CB613E">
        <w:rPr>
          <w:sz w:val="24"/>
        </w:rPr>
        <w:t>12.1. В случае возникновения споров или разногласий между Заказчиком и Исполнителем, вытекающих из настоящего контракта или в связи с его исполнением, стороны примут все меры к разрешению их путем переговоров между собой.</w:t>
      </w:r>
    </w:p>
    <w:p w:rsidR="008E5EBE" w:rsidRPr="00CB613E" w:rsidRDefault="008E5EBE" w:rsidP="008E5EBE">
      <w:pPr>
        <w:tabs>
          <w:tab w:val="num" w:pos="0"/>
        </w:tabs>
        <w:autoSpaceDE w:val="0"/>
        <w:autoSpaceDN w:val="0"/>
        <w:adjustRightInd w:val="0"/>
        <w:ind w:firstLine="709"/>
        <w:jc w:val="both"/>
        <w:rPr>
          <w:sz w:val="24"/>
        </w:rPr>
      </w:pPr>
      <w:r w:rsidRPr="00CB613E">
        <w:rPr>
          <w:sz w:val="24"/>
        </w:rPr>
        <w:t xml:space="preserve">12.2. Споры и разногласия между сторонами, по которым не будет найдено согласие сторон, разрешаются в Арбитражном суде Красноярского края. Срок для рассмотрения претензий второй стороной – 1 месяц со дня ее получения. </w:t>
      </w:r>
    </w:p>
    <w:p w:rsidR="008E5EBE" w:rsidRPr="00CB613E" w:rsidRDefault="008E5EBE" w:rsidP="008E5EBE">
      <w:pPr>
        <w:tabs>
          <w:tab w:val="num" w:pos="0"/>
        </w:tabs>
        <w:autoSpaceDE w:val="0"/>
        <w:autoSpaceDN w:val="0"/>
        <w:adjustRightInd w:val="0"/>
        <w:ind w:firstLine="709"/>
        <w:jc w:val="both"/>
        <w:rPr>
          <w:sz w:val="24"/>
        </w:rPr>
      </w:pPr>
    </w:p>
    <w:p w:rsidR="008E5EBE" w:rsidRPr="00CB613E" w:rsidRDefault="008E5EBE" w:rsidP="008E5EBE">
      <w:pPr>
        <w:tabs>
          <w:tab w:val="num" w:pos="0"/>
        </w:tabs>
        <w:autoSpaceDE w:val="0"/>
        <w:autoSpaceDN w:val="0"/>
        <w:adjustRightInd w:val="0"/>
        <w:ind w:firstLine="709"/>
        <w:jc w:val="center"/>
        <w:rPr>
          <w:b/>
          <w:sz w:val="24"/>
        </w:rPr>
      </w:pPr>
      <w:r w:rsidRPr="00CB613E">
        <w:rPr>
          <w:b/>
          <w:sz w:val="24"/>
        </w:rPr>
        <w:t>13. КОНФИДЕНЦИАЛЬНОСТЬ</w:t>
      </w:r>
    </w:p>
    <w:p w:rsidR="008E5EBE" w:rsidRPr="00CB613E" w:rsidRDefault="008E5EBE" w:rsidP="008E5EBE">
      <w:pPr>
        <w:tabs>
          <w:tab w:val="num" w:pos="0"/>
        </w:tabs>
        <w:autoSpaceDE w:val="0"/>
        <w:autoSpaceDN w:val="0"/>
        <w:adjustRightInd w:val="0"/>
        <w:ind w:firstLine="709"/>
        <w:jc w:val="both"/>
        <w:rPr>
          <w:sz w:val="24"/>
        </w:rPr>
      </w:pPr>
      <w:r w:rsidRPr="00CB613E">
        <w:rPr>
          <w:sz w:val="24"/>
        </w:rPr>
        <w:t>13.1. В течение срока действия настоящего контракта, а также в течение пяти лет после его прекращения, Исполнитель не должен предоставлять или разглашать иным способом конфиденциальную  информацию и документацию,  полученную  от Заказчика по условиям настоящего контракта и примет все разумные меры, чтобы предохранить такую информацию и документацию от разглашения.</w:t>
      </w:r>
    </w:p>
    <w:p w:rsidR="008E5EBE" w:rsidRPr="00CB613E" w:rsidRDefault="008E5EBE" w:rsidP="008E5EBE">
      <w:pPr>
        <w:widowControl w:val="0"/>
        <w:tabs>
          <w:tab w:val="num" w:pos="0"/>
          <w:tab w:val="left" w:pos="1260"/>
        </w:tabs>
        <w:ind w:left="720" w:firstLine="709"/>
        <w:rPr>
          <w:sz w:val="24"/>
        </w:rPr>
      </w:pPr>
    </w:p>
    <w:p w:rsidR="008E5EBE" w:rsidRPr="00CB613E" w:rsidRDefault="008E5EBE" w:rsidP="008E5EBE">
      <w:pPr>
        <w:widowControl w:val="0"/>
        <w:numPr>
          <w:ilvl w:val="0"/>
          <w:numId w:val="30"/>
        </w:numPr>
        <w:tabs>
          <w:tab w:val="num" w:pos="0"/>
        </w:tabs>
        <w:jc w:val="center"/>
        <w:outlineLvl w:val="2"/>
        <w:rPr>
          <w:b/>
          <w:bCs/>
          <w:sz w:val="24"/>
        </w:rPr>
      </w:pPr>
      <w:r w:rsidRPr="00CB613E">
        <w:rPr>
          <w:b/>
          <w:bCs/>
          <w:sz w:val="24"/>
        </w:rPr>
        <w:t>ПРОЧИЕ УСЛОВИЯ</w:t>
      </w:r>
    </w:p>
    <w:p w:rsidR="008E5EBE" w:rsidRPr="00CB613E" w:rsidRDefault="008E5EBE" w:rsidP="008E5EBE">
      <w:pPr>
        <w:tabs>
          <w:tab w:val="num" w:pos="0"/>
        </w:tabs>
        <w:autoSpaceDE w:val="0"/>
        <w:autoSpaceDN w:val="0"/>
        <w:adjustRightInd w:val="0"/>
        <w:ind w:firstLine="709"/>
        <w:jc w:val="both"/>
        <w:rPr>
          <w:sz w:val="24"/>
        </w:rPr>
      </w:pPr>
      <w:r w:rsidRPr="00CB613E">
        <w:rPr>
          <w:sz w:val="24"/>
        </w:rPr>
        <w:t>14.1. Изменение существенных условий контракта при его исполнении не допускается, за исключением их изменения по соглашению сторон в случаях, определенных ч. 1 ст. 95 Федерального закона 05.04.2013г. № 44-ФЗ «О контрактной системе в сфере закупок товаров, работ, услуг для обеспечения государственных и муниципальных нужд».</w:t>
      </w:r>
    </w:p>
    <w:p w:rsidR="008E5EBE" w:rsidRPr="00CB613E" w:rsidRDefault="008E5EBE" w:rsidP="008E5EBE">
      <w:pPr>
        <w:widowControl w:val="0"/>
        <w:tabs>
          <w:tab w:val="num" w:pos="0"/>
        </w:tabs>
        <w:ind w:firstLine="709"/>
        <w:jc w:val="both"/>
        <w:rPr>
          <w:sz w:val="24"/>
        </w:rPr>
      </w:pPr>
      <w:r w:rsidRPr="00CB613E">
        <w:rPr>
          <w:sz w:val="24"/>
        </w:rPr>
        <w:t>14.2. Любые изменения и дополнения к контракту являются действительными только в том случае, если они совершены в письменной форме, по соглашению Сторон.</w:t>
      </w:r>
    </w:p>
    <w:p w:rsidR="008E5EBE" w:rsidRPr="00CB613E" w:rsidRDefault="008E5EBE" w:rsidP="008E5EBE">
      <w:pPr>
        <w:widowControl w:val="0"/>
        <w:tabs>
          <w:tab w:val="num" w:pos="0"/>
        </w:tabs>
        <w:ind w:firstLine="709"/>
        <w:jc w:val="both"/>
        <w:rPr>
          <w:sz w:val="24"/>
        </w:rPr>
      </w:pPr>
      <w:r w:rsidRPr="00CB613E">
        <w:rPr>
          <w:sz w:val="24"/>
        </w:rPr>
        <w:t>14.3. Документы, передаваемые посредством телеграфной и факсимильной связи, имеют юридическую силу. В случае возникновения спора ответственность за возникшие последствия и бремя доказывания тех или иных фактов возлагаются на Сторону, прибегнувшую к помощи указанных средств связи.</w:t>
      </w:r>
    </w:p>
    <w:p w:rsidR="008E5EBE" w:rsidRPr="00CB613E" w:rsidRDefault="008E5EBE" w:rsidP="008E5EBE">
      <w:pPr>
        <w:widowControl w:val="0"/>
        <w:tabs>
          <w:tab w:val="num" w:pos="0"/>
        </w:tabs>
        <w:ind w:firstLine="709"/>
        <w:jc w:val="both"/>
        <w:rPr>
          <w:sz w:val="24"/>
        </w:rPr>
      </w:pPr>
      <w:r w:rsidRPr="00CB613E">
        <w:rPr>
          <w:sz w:val="24"/>
        </w:rPr>
        <w:t>14.4. Во всем остальном, что не предусмотрено настоящим контрактом, стороны руководствуются действующим законодательством Российской Федерации.</w:t>
      </w:r>
    </w:p>
    <w:p w:rsidR="008E5EBE" w:rsidRPr="00CB613E" w:rsidRDefault="008E5EBE" w:rsidP="008E5EBE">
      <w:pPr>
        <w:widowControl w:val="0"/>
        <w:tabs>
          <w:tab w:val="num" w:pos="0"/>
        </w:tabs>
        <w:ind w:firstLine="709"/>
        <w:jc w:val="both"/>
        <w:rPr>
          <w:sz w:val="24"/>
        </w:rPr>
      </w:pPr>
      <w:r w:rsidRPr="00CB613E">
        <w:rPr>
          <w:sz w:val="24"/>
        </w:rPr>
        <w:t>14.5. Ни одна из Сторон не вправе передавать третьим лицам свои права и обязанности по настоящему контракту без письменного согласия другой Стороны.</w:t>
      </w:r>
    </w:p>
    <w:p w:rsidR="008E5EBE" w:rsidRPr="00CB613E" w:rsidRDefault="008E5EBE" w:rsidP="008E5EBE">
      <w:pPr>
        <w:widowControl w:val="0"/>
        <w:tabs>
          <w:tab w:val="num" w:pos="0"/>
        </w:tabs>
        <w:ind w:firstLine="709"/>
        <w:jc w:val="both"/>
        <w:rPr>
          <w:sz w:val="24"/>
        </w:rPr>
      </w:pPr>
      <w:r w:rsidRPr="00CB613E">
        <w:rPr>
          <w:sz w:val="24"/>
        </w:rPr>
        <w:t>14.6. Стороны обязуются своевременно информировать друг друга в письменной форме об изменении адресов и реквизитов Сторон.</w:t>
      </w:r>
    </w:p>
    <w:p w:rsidR="008E5EBE" w:rsidRDefault="008E5EBE" w:rsidP="008E5EBE">
      <w:pPr>
        <w:widowControl w:val="0"/>
        <w:tabs>
          <w:tab w:val="num" w:pos="0"/>
        </w:tabs>
        <w:ind w:firstLine="709"/>
        <w:jc w:val="both"/>
        <w:rPr>
          <w:sz w:val="24"/>
        </w:rPr>
      </w:pPr>
      <w:r w:rsidRPr="00CB613E">
        <w:rPr>
          <w:sz w:val="24"/>
        </w:rPr>
        <w:t>14.7. Настоящий контракт составлен в двух экземплярах, имеющих одинаковую юридическую силу, по одному экземпляру для каждой из Сторон.</w:t>
      </w:r>
    </w:p>
    <w:p w:rsidR="006A3DA7" w:rsidRDefault="006A3DA7" w:rsidP="008E5EBE">
      <w:pPr>
        <w:widowControl w:val="0"/>
        <w:tabs>
          <w:tab w:val="num" w:pos="0"/>
        </w:tabs>
        <w:ind w:firstLine="709"/>
        <w:jc w:val="both"/>
        <w:rPr>
          <w:sz w:val="24"/>
        </w:rPr>
      </w:pPr>
    </w:p>
    <w:p w:rsidR="008E5EBE" w:rsidRPr="00CB613E" w:rsidRDefault="008E5EBE" w:rsidP="008E5EBE">
      <w:pPr>
        <w:widowControl w:val="0"/>
        <w:tabs>
          <w:tab w:val="num" w:pos="0"/>
        </w:tabs>
        <w:ind w:firstLine="709"/>
        <w:jc w:val="both"/>
        <w:rPr>
          <w:sz w:val="24"/>
        </w:rPr>
      </w:pPr>
    </w:p>
    <w:bookmarkEnd w:id="0"/>
    <w:p w:rsidR="006A3DA7" w:rsidRPr="00CB613E" w:rsidRDefault="006A3DA7" w:rsidP="006A3DA7">
      <w:pPr>
        <w:widowControl w:val="0"/>
        <w:jc w:val="center"/>
        <w:outlineLvl w:val="2"/>
        <w:rPr>
          <w:b/>
          <w:bCs/>
          <w:sz w:val="24"/>
        </w:rPr>
      </w:pPr>
      <w:r w:rsidRPr="00CB613E">
        <w:rPr>
          <w:b/>
          <w:bCs/>
          <w:sz w:val="24"/>
        </w:rPr>
        <w:lastRenderedPageBreak/>
        <w:t>15.АДРЕСА И РЕКВИЗИТЫ СТОРОН</w:t>
      </w:r>
    </w:p>
    <w:p w:rsidR="006A3DA7" w:rsidRPr="00CB613E" w:rsidRDefault="006A3DA7" w:rsidP="006A3DA7">
      <w:pPr>
        <w:ind w:firstLine="709"/>
        <w:jc w:val="both"/>
        <w:rPr>
          <w:rFonts w:eastAsia="Calibri"/>
          <w:iCs/>
          <w:sz w:val="24"/>
        </w:rPr>
      </w:pPr>
    </w:p>
    <w:tbl>
      <w:tblPr>
        <w:tblW w:w="9760" w:type="dxa"/>
        <w:jc w:val="center"/>
        <w:tblLook w:val="01E0" w:firstRow="1" w:lastRow="1" w:firstColumn="1" w:lastColumn="1" w:noHBand="0" w:noVBand="0"/>
      </w:tblPr>
      <w:tblGrid>
        <w:gridCol w:w="4917"/>
        <w:gridCol w:w="4843"/>
      </w:tblGrid>
      <w:tr w:rsidR="006A3DA7" w:rsidRPr="00CB613E" w:rsidTr="00617F2E">
        <w:trPr>
          <w:trHeight w:val="284"/>
          <w:jc w:val="center"/>
        </w:trPr>
        <w:tc>
          <w:tcPr>
            <w:tcW w:w="4917" w:type="dxa"/>
          </w:tcPr>
          <w:p w:rsidR="006A3DA7" w:rsidRPr="00CB613E" w:rsidRDefault="006A3DA7" w:rsidP="00617F2E">
            <w:pPr>
              <w:ind w:hanging="23"/>
              <w:rPr>
                <w:b/>
                <w:sz w:val="24"/>
                <w:u w:val="single"/>
              </w:rPr>
            </w:pPr>
            <w:r w:rsidRPr="00CB613E">
              <w:rPr>
                <w:b/>
                <w:sz w:val="24"/>
              </w:rPr>
              <w:t xml:space="preserve">15.1. </w:t>
            </w:r>
            <w:r w:rsidRPr="00CB613E">
              <w:rPr>
                <w:b/>
                <w:sz w:val="24"/>
                <w:u w:val="single"/>
              </w:rPr>
              <w:t>Заказчик</w:t>
            </w:r>
          </w:p>
        </w:tc>
        <w:tc>
          <w:tcPr>
            <w:tcW w:w="4843" w:type="dxa"/>
          </w:tcPr>
          <w:p w:rsidR="006A3DA7" w:rsidRPr="00CB613E" w:rsidRDefault="006A3DA7" w:rsidP="00617F2E">
            <w:pPr>
              <w:ind w:hanging="23"/>
              <w:rPr>
                <w:b/>
                <w:sz w:val="24"/>
                <w:u w:val="single"/>
              </w:rPr>
            </w:pPr>
            <w:r w:rsidRPr="00CB613E">
              <w:rPr>
                <w:b/>
                <w:sz w:val="24"/>
              </w:rPr>
              <w:t xml:space="preserve">15.2. </w:t>
            </w:r>
            <w:r w:rsidRPr="00CB613E">
              <w:rPr>
                <w:b/>
                <w:sz w:val="24"/>
                <w:u w:val="single"/>
              </w:rPr>
              <w:t>Исполнитель</w:t>
            </w:r>
          </w:p>
        </w:tc>
      </w:tr>
    </w:tbl>
    <w:p w:rsidR="006A3DA7" w:rsidRDefault="006A3DA7" w:rsidP="006A3DA7">
      <w:pPr>
        <w:widowControl w:val="0"/>
        <w:ind w:firstLine="567"/>
        <w:jc w:val="both"/>
        <w:rPr>
          <w:sz w:val="24"/>
        </w:rPr>
      </w:pPr>
    </w:p>
    <w:tbl>
      <w:tblPr>
        <w:tblW w:w="9523" w:type="dxa"/>
        <w:jc w:val="center"/>
        <w:tblLook w:val="01E0" w:firstRow="1" w:lastRow="1" w:firstColumn="1" w:lastColumn="1" w:noHBand="0" w:noVBand="0"/>
      </w:tblPr>
      <w:tblGrid>
        <w:gridCol w:w="4680"/>
        <w:gridCol w:w="4843"/>
      </w:tblGrid>
      <w:tr w:rsidR="006A3DA7" w:rsidRPr="0000136D" w:rsidTr="00617F2E">
        <w:trPr>
          <w:jc w:val="center"/>
        </w:trPr>
        <w:tc>
          <w:tcPr>
            <w:tcW w:w="4680" w:type="dxa"/>
          </w:tcPr>
          <w:p w:rsidR="006A3DA7" w:rsidRPr="00D4110B" w:rsidRDefault="006A3DA7" w:rsidP="00617F2E">
            <w:pPr>
              <w:rPr>
                <w:rFonts w:eastAsia="Calibri"/>
                <w:b/>
                <w:sz w:val="24"/>
              </w:rPr>
            </w:pPr>
            <w:r w:rsidRPr="00D4110B">
              <w:rPr>
                <w:rFonts w:eastAsia="Calibri"/>
                <w:b/>
                <w:sz w:val="24"/>
              </w:rPr>
              <w:t>Межмуниципальный отдел МВД</w:t>
            </w:r>
          </w:p>
          <w:p w:rsidR="006A3DA7" w:rsidRPr="00D4110B" w:rsidRDefault="006A3DA7" w:rsidP="00617F2E">
            <w:pPr>
              <w:rPr>
                <w:rFonts w:eastAsia="Calibri"/>
                <w:b/>
                <w:sz w:val="24"/>
              </w:rPr>
            </w:pPr>
            <w:r w:rsidRPr="00D4110B">
              <w:rPr>
                <w:rFonts w:eastAsia="Calibri"/>
                <w:b/>
                <w:sz w:val="24"/>
              </w:rPr>
              <w:t>России «Емельяновский»</w:t>
            </w:r>
          </w:p>
          <w:p w:rsidR="006A3DA7" w:rsidRPr="00D4110B" w:rsidRDefault="006A3DA7" w:rsidP="00617F2E">
            <w:pPr>
              <w:rPr>
                <w:rFonts w:eastAsia="Calibri"/>
                <w:sz w:val="24"/>
              </w:rPr>
            </w:pPr>
            <w:r w:rsidRPr="00D4110B">
              <w:rPr>
                <w:rFonts w:eastAsia="Calibri"/>
                <w:sz w:val="24"/>
              </w:rPr>
              <w:t xml:space="preserve">663020, Красноярский край, п. Емельяново, пер. Почтовый, 4    </w:t>
            </w:r>
          </w:p>
          <w:p w:rsidR="006A3DA7" w:rsidRPr="00D4110B" w:rsidRDefault="006A3DA7" w:rsidP="00617F2E">
            <w:pPr>
              <w:rPr>
                <w:rFonts w:eastAsia="Calibri"/>
                <w:sz w:val="24"/>
              </w:rPr>
            </w:pPr>
            <w:r w:rsidRPr="00D4110B">
              <w:rPr>
                <w:rFonts w:eastAsia="Calibri"/>
                <w:sz w:val="24"/>
              </w:rPr>
              <w:t xml:space="preserve">тел.: 8(39133)25925 </w:t>
            </w:r>
          </w:p>
          <w:p w:rsidR="006A3DA7" w:rsidRPr="00D4110B" w:rsidRDefault="006A3DA7" w:rsidP="00617F2E">
            <w:pPr>
              <w:rPr>
                <w:rFonts w:eastAsia="Calibri"/>
                <w:sz w:val="24"/>
              </w:rPr>
            </w:pPr>
            <w:r w:rsidRPr="00D4110B">
              <w:rPr>
                <w:rFonts w:eastAsia="Calibri"/>
                <w:sz w:val="24"/>
              </w:rPr>
              <w:t xml:space="preserve">ИНН/КПП: 2411003259/241101001    </w:t>
            </w:r>
          </w:p>
          <w:p w:rsidR="006A3DA7" w:rsidRPr="00D4110B" w:rsidRDefault="006A3DA7" w:rsidP="00617F2E">
            <w:pPr>
              <w:rPr>
                <w:rFonts w:eastAsia="Calibri"/>
                <w:sz w:val="24"/>
              </w:rPr>
            </w:pPr>
            <w:r w:rsidRPr="00D4110B">
              <w:rPr>
                <w:rFonts w:eastAsia="Calibri"/>
                <w:sz w:val="24"/>
              </w:rPr>
              <w:t>р/с 40105810300000010051 Отделение Красноярск г. Красноярск;</w:t>
            </w:r>
          </w:p>
          <w:p w:rsidR="006A3DA7" w:rsidRPr="00D4110B" w:rsidRDefault="006A3DA7" w:rsidP="00617F2E">
            <w:pPr>
              <w:rPr>
                <w:rFonts w:eastAsia="Calibri"/>
                <w:sz w:val="24"/>
              </w:rPr>
            </w:pPr>
            <w:r w:rsidRPr="00D4110B">
              <w:rPr>
                <w:rFonts w:eastAsia="Calibri"/>
                <w:sz w:val="24"/>
              </w:rPr>
              <w:t xml:space="preserve">л/с 03191243770 УФК по Красноярскому краю; </w:t>
            </w:r>
          </w:p>
          <w:p w:rsidR="006A3DA7" w:rsidRPr="00D4110B" w:rsidRDefault="006A3DA7" w:rsidP="00617F2E">
            <w:pPr>
              <w:rPr>
                <w:rFonts w:eastAsia="Calibri"/>
                <w:sz w:val="24"/>
              </w:rPr>
            </w:pPr>
            <w:r w:rsidRPr="00D4110B">
              <w:rPr>
                <w:rFonts w:eastAsia="Calibri"/>
                <w:sz w:val="24"/>
              </w:rPr>
              <w:t xml:space="preserve">ОРГН 1022400667189; БИК 040407001;                                     ОКОПФ 20904; ОКФС 12; ОКПО 08641804; ОКОГУ 13110; </w:t>
            </w:r>
          </w:p>
          <w:p w:rsidR="006A3DA7" w:rsidRDefault="006A3DA7" w:rsidP="00617F2E">
            <w:pPr>
              <w:rPr>
                <w:rFonts w:eastAsia="Calibri"/>
                <w:sz w:val="24"/>
              </w:rPr>
            </w:pPr>
            <w:r w:rsidRPr="00D4110B">
              <w:rPr>
                <w:rFonts w:eastAsia="Calibri"/>
                <w:sz w:val="24"/>
              </w:rPr>
              <w:t>ОКТМО 04614151</w:t>
            </w:r>
          </w:p>
          <w:p w:rsidR="006A3DA7" w:rsidRPr="00D4110B" w:rsidRDefault="006A3DA7" w:rsidP="00617F2E">
            <w:pPr>
              <w:rPr>
                <w:rFonts w:eastAsia="Calibri"/>
                <w:sz w:val="24"/>
              </w:rPr>
            </w:pPr>
          </w:p>
          <w:p w:rsidR="006A3DA7" w:rsidRPr="0000136D" w:rsidRDefault="006A3DA7" w:rsidP="00617F2E">
            <w:pPr>
              <w:pStyle w:val="a6"/>
              <w:widowControl w:val="0"/>
              <w:rPr>
                <w:sz w:val="24"/>
                <w:u w:val="single"/>
              </w:rPr>
            </w:pPr>
          </w:p>
        </w:tc>
        <w:tc>
          <w:tcPr>
            <w:tcW w:w="4843" w:type="dxa"/>
          </w:tcPr>
          <w:p w:rsidR="006A3DA7" w:rsidRPr="00BB2E3F" w:rsidRDefault="006A3DA7" w:rsidP="00617F2E">
            <w:pPr>
              <w:rPr>
                <w:rFonts w:eastAsia="Calibri"/>
                <w:b/>
                <w:sz w:val="24"/>
              </w:rPr>
            </w:pPr>
            <w:r w:rsidRPr="00BB2E3F">
              <w:rPr>
                <w:rFonts w:eastAsia="Calibri"/>
                <w:b/>
                <w:sz w:val="24"/>
              </w:rPr>
              <w:t>Общество с ограниченной ответственностью «Клининговая компания «Аквамарин»</w:t>
            </w:r>
          </w:p>
          <w:p w:rsidR="006A3DA7" w:rsidRPr="006A3DA7" w:rsidRDefault="006A3DA7" w:rsidP="006A3DA7">
            <w:pPr>
              <w:rPr>
                <w:rFonts w:eastAsia="Calibri"/>
                <w:sz w:val="24"/>
              </w:rPr>
            </w:pPr>
            <w:r w:rsidRPr="006A3DA7">
              <w:rPr>
                <w:rFonts w:eastAsia="Calibri"/>
                <w:sz w:val="24"/>
              </w:rPr>
              <w:t>660049, Красноярский край, г. Красноярск,</w:t>
            </w:r>
          </w:p>
          <w:p w:rsidR="006A3DA7" w:rsidRPr="006A3DA7" w:rsidRDefault="006A3DA7" w:rsidP="006A3DA7">
            <w:pPr>
              <w:rPr>
                <w:rFonts w:eastAsia="Calibri"/>
                <w:sz w:val="24"/>
              </w:rPr>
            </w:pPr>
            <w:r w:rsidRPr="006A3DA7">
              <w:rPr>
                <w:rFonts w:eastAsia="Calibri"/>
                <w:sz w:val="24"/>
              </w:rPr>
              <w:t xml:space="preserve"> ул. Урицкого, д.51, офис 1                </w:t>
            </w:r>
          </w:p>
          <w:p w:rsidR="006A3DA7" w:rsidRPr="006A3DA7" w:rsidRDefault="006A3DA7" w:rsidP="006A3DA7">
            <w:pPr>
              <w:rPr>
                <w:rFonts w:eastAsia="Calibri"/>
                <w:sz w:val="24"/>
                <w:lang w:val="en-US"/>
              </w:rPr>
            </w:pPr>
            <w:r w:rsidRPr="006A3DA7">
              <w:rPr>
                <w:rFonts w:eastAsia="Calibri"/>
                <w:sz w:val="24"/>
              </w:rPr>
              <w:t>тел</w:t>
            </w:r>
            <w:r w:rsidRPr="006A3DA7">
              <w:rPr>
                <w:rFonts w:eastAsia="Calibri"/>
                <w:sz w:val="24"/>
                <w:lang w:val="en-US"/>
              </w:rPr>
              <w:t>.: 8(391)250-15-36</w:t>
            </w:r>
          </w:p>
          <w:p w:rsidR="006A3DA7" w:rsidRPr="006A3DA7" w:rsidRDefault="006A3DA7" w:rsidP="006A3DA7">
            <w:pPr>
              <w:rPr>
                <w:rFonts w:eastAsia="Calibri"/>
                <w:sz w:val="24"/>
                <w:lang w:val="en-US"/>
              </w:rPr>
            </w:pPr>
            <w:r w:rsidRPr="006A3DA7">
              <w:rPr>
                <w:rFonts w:eastAsia="Calibri"/>
                <w:sz w:val="24"/>
                <w:lang w:val="en-US"/>
              </w:rPr>
              <w:t xml:space="preserve">e-mail: aquamarine_info@mail.ru                           </w:t>
            </w:r>
          </w:p>
          <w:p w:rsidR="006A3DA7" w:rsidRPr="006A3DA7" w:rsidRDefault="006A3DA7" w:rsidP="006A3DA7">
            <w:pPr>
              <w:rPr>
                <w:rFonts w:eastAsia="Calibri"/>
                <w:sz w:val="24"/>
              </w:rPr>
            </w:pPr>
            <w:r w:rsidRPr="006A3DA7">
              <w:rPr>
                <w:rFonts w:eastAsia="Calibri"/>
                <w:sz w:val="24"/>
              </w:rPr>
              <w:t xml:space="preserve">ИНН/КПП: 2465208809/246601001; </w:t>
            </w:r>
          </w:p>
          <w:p w:rsidR="006A3DA7" w:rsidRPr="006A3DA7" w:rsidRDefault="006A3DA7" w:rsidP="006A3DA7">
            <w:pPr>
              <w:rPr>
                <w:rFonts w:eastAsia="Calibri"/>
                <w:sz w:val="24"/>
              </w:rPr>
            </w:pPr>
            <w:r w:rsidRPr="006A3DA7">
              <w:rPr>
                <w:rFonts w:eastAsia="Calibri"/>
                <w:sz w:val="24"/>
              </w:rPr>
              <w:t xml:space="preserve">р/с 40702810634100027949 в </w:t>
            </w:r>
          </w:p>
          <w:p w:rsidR="006A3DA7" w:rsidRPr="006A3DA7" w:rsidRDefault="006A3DA7" w:rsidP="006A3DA7">
            <w:pPr>
              <w:rPr>
                <w:rFonts w:eastAsia="Calibri"/>
                <w:sz w:val="24"/>
              </w:rPr>
            </w:pPr>
            <w:r w:rsidRPr="006A3DA7">
              <w:rPr>
                <w:rFonts w:eastAsia="Calibri"/>
                <w:sz w:val="24"/>
              </w:rPr>
              <w:t xml:space="preserve">ОАО АКБ «Авангард» г. Новосибирск;                          </w:t>
            </w:r>
          </w:p>
          <w:p w:rsidR="006A3DA7" w:rsidRPr="006A3DA7" w:rsidRDefault="006A3DA7" w:rsidP="006A3DA7">
            <w:pPr>
              <w:rPr>
                <w:rFonts w:eastAsia="Calibri"/>
                <w:sz w:val="24"/>
              </w:rPr>
            </w:pPr>
            <w:r w:rsidRPr="006A3DA7">
              <w:rPr>
                <w:rFonts w:eastAsia="Calibri"/>
                <w:sz w:val="24"/>
              </w:rPr>
              <w:t>к/с 30101810000000000201;</w:t>
            </w:r>
          </w:p>
          <w:p w:rsidR="006A3DA7" w:rsidRPr="006A3DA7" w:rsidRDefault="006A3DA7" w:rsidP="006A3DA7">
            <w:pPr>
              <w:rPr>
                <w:rFonts w:eastAsia="Calibri"/>
                <w:sz w:val="24"/>
              </w:rPr>
            </w:pPr>
            <w:r w:rsidRPr="006A3DA7">
              <w:rPr>
                <w:rFonts w:eastAsia="Calibri"/>
                <w:sz w:val="24"/>
              </w:rPr>
              <w:t>ОГРН 1082468023747; БИК 044525201</w:t>
            </w:r>
          </w:p>
          <w:p w:rsidR="006A3DA7" w:rsidRPr="00BB2E3F" w:rsidRDefault="006A3DA7" w:rsidP="00617F2E">
            <w:pPr>
              <w:rPr>
                <w:sz w:val="24"/>
              </w:rPr>
            </w:pPr>
          </w:p>
        </w:tc>
      </w:tr>
      <w:tr w:rsidR="006A3DA7" w:rsidRPr="0000136D" w:rsidTr="00617F2E">
        <w:trPr>
          <w:jc w:val="center"/>
        </w:trPr>
        <w:tc>
          <w:tcPr>
            <w:tcW w:w="4680" w:type="dxa"/>
          </w:tcPr>
          <w:p w:rsidR="006A3DA7" w:rsidRPr="0000136D" w:rsidRDefault="006A3DA7" w:rsidP="00617F2E">
            <w:pPr>
              <w:pStyle w:val="a6"/>
              <w:widowControl w:val="0"/>
              <w:rPr>
                <w:sz w:val="24"/>
              </w:rPr>
            </w:pPr>
            <w:r w:rsidRPr="0000136D">
              <w:rPr>
                <w:sz w:val="24"/>
              </w:rPr>
              <w:t>________________</w:t>
            </w:r>
            <w:r>
              <w:rPr>
                <w:sz w:val="24"/>
              </w:rPr>
              <w:t>____</w:t>
            </w:r>
            <w:r w:rsidRPr="0000136D">
              <w:rPr>
                <w:sz w:val="24"/>
              </w:rPr>
              <w:t>_/</w:t>
            </w:r>
            <w:r>
              <w:rPr>
                <w:sz w:val="24"/>
              </w:rPr>
              <w:t>А.Н. Русинов</w:t>
            </w:r>
            <w:r w:rsidRPr="0000136D">
              <w:rPr>
                <w:sz w:val="24"/>
              </w:rPr>
              <w:t xml:space="preserve">                          МП</w:t>
            </w:r>
          </w:p>
        </w:tc>
        <w:tc>
          <w:tcPr>
            <w:tcW w:w="4843" w:type="dxa"/>
          </w:tcPr>
          <w:p w:rsidR="006A3DA7" w:rsidRPr="0000136D" w:rsidRDefault="006A3DA7" w:rsidP="00617F2E">
            <w:pPr>
              <w:pStyle w:val="ab"/>
              <w:widowControl w:val="0"/>
              <w:jc w:val="left"/>
            </w:pPr>
            <w:r w:rsidRPr="0000136D">
              <w:t>_______________</w:t>
            </w:r>
            <w:r>
              <w:t>____</w:t>
            </w:r>
            <w:r w:rsidRPr="0000136D">
              <w:t xml:space="preserve">__/ </w:t>
            </w:r>
            <w:r>
              <w:t>В.В. Городников</w:t>
            </w:r>
          </w:p>
          <w:p w:rsidR="006A3DA7" w:rsidRPr="0000136D" w:rsidRDefault="006A3DA7" w:rsidP="00617F2E">
            <w:pPr>
              <w:pStyle w:val="ab"/>
              <w:widowControl w:val="0"/>
              <w:jc w:val="left"/>
            </w:pPr>
            <w:r w:rsidRPr="0000136D">
              <w:t>МП</w:t>
            </w:r>
          </w:p>
        </w:tc>
      </w:tr>
    </w:tbl>
    <w:p w:rsidR="00634294" w:rsidRDefault="00634294" w:rsidP="00DD1ECF">
      <w:pPr>
        <w:rPr>
          <w:sz w:val="24"/>
        </w:rPr>
      </w:pPr>
    </w:p>
    <w:p w:rsidR="004E7EC9" w:rsidRDefault="004E7EC9" w:rsidP="00DD1ECF">
      <w:pPr>
        <w:rPr>
          <w:sz w:val="24"/>
        </w:rPr>
      </w:pPr>
    </w:p>
    <w:p w:rsidR="00AC63B2" w:rsidRDefault="00AC63B2" w:rsidP="00DD1ECF">
      <w:pPr>
        <w:rPr>
          <w:sz w:val="24"/>
        </w:rPr>
      </w:pPr>
    </w:p>
    <w:p w:rsidR="00B86157" w:rsidRDefault="00B86157" w:rsidP="00DD1ECF">
      <w:pPr>
        <w:rPr>
          <w:sz w:val="24"/>
        </w:rPr>
      </w:pPr>
    </w:p>
    <w:p w:rsidR="00715C24" w:rsidRDefault="00715C24" w:rsidP="00715C24">
      <w:pPr>
        <w:rPr>
          <w:sz w:val="24"/>
        </w:rPr>
      </w:pPr>
    </w:p>
    <w:p w:rsidR="008216F0" w:rsidRDefault="008216F0" w:rsidP="00715C24">
      <w:pPr>
        <w:rPr>
          <w:sz w:val="24"/>
        </w:rPr>
      </w:pPr>
    </w:p>
    <w:p w:rsidR="008216F0" w:rsidRDefault="008216F0" w:rsidP="00715C24">
      <w:pPr>
        <w:rPr>
          <w:sz w:val="24"/>
        </w:rPr>
      </w:pPr>
    </w:p>
    <w:p w:rsidR="0025455B" w:rsidRDefault="0025455B" w:rsidP="00715C24">
      <w:pPr>
        <w:rPr>
          <w:sz w:val="24"/>
        </w:rPr>
      </w:pPr>
    </w:p>
    <w:p w:rsidR="00B27981" w:rsidRDefault="00B27981" w:rsidP="00B27981">
      <w:pPr>
        <w:rPr>
          <w:sz w:val="24"/>
        </w:rPr>
      </w:pPr>
    </w:p>
    <w:p w:rsidR="00B27981" w:rsidRDefault="00B27981" w:rsidP="00B27981">
      <w:pPr>
        <w:rPr>
          <w:sz w:val="24"/>
        </w:rPr>
      </w:pPr>
    </w:p>
    <w:p w:rsidR="00B27981" w:rsidRDefault="00B27981" w:rsidP="00B27981">
      <w:pPr>
        <w:rPr>
          <w:sz w:val="24"/>
        </w:rPr>
      </w:pPr>
    </w:p>
    <w:p w:rsidR="00434D54" w:rsidRDefault="00434D54" w:rsidP="00B27981">
      <w:pPr>
        <w:rPr>
          <w:sz w:val="24"/>
        </w:rPr>
      </w:pPr>
    </w:p>
    <w:p w:rsidR="00434D54" w:rsidRDefault="00434D54" w:rsidP="00B27981">
      <w:pPr>
        <w:rPr>
          <w:sz w:val="24"/>
        </w:rPr>
      </w:pPr>
    </w:p>
    <w:p w:rsidR="0046497D" w:rsidRDefault="0046497D" w:rsidP="00B27981">
      <w:pPr>
        <w:rPr>
          <w:sz w:val="24"/>
        </w:rPr>
      </w:pPr>
    </w:p>
    <w:p w:rsidR="0046497D" w:rsidRDefault="0046497D" w:rsidP="00B27981">
      <w:pPr>
        <w:rPr>
          <w:sz w:val="24"/>
        </w:rPr>
      </w:pPr>
    </w:p>
    <w:p w:rsidR="0046497D" w:rsidRDefault="0046497D" w:rsidP="00B27981">
      <w:pPr>
        <w:rPr>
          <w:sz w:val="24"/>
        </w:rPr>
      </w:pPr>
    </w:p>
    <w:p w:rsidR="0046497D" w:rsidRDefault="0046497D" w:rsidP="00B27981">
      <w:pPr>
        <w:rPr>
          <w:sz w:val="24"/>
        </w:rPr>
      </w:pPr>
    </w:p>
    <w:p w:rsidR="0046497D" w:rsidRDefault="0046497D" w:rsidP="00B27981">
      <w:pPr>
        <w:rPr>
          <w:sz w:val="24"/>
        </w:rPr>
      </w:pPr>
    </w:p>
    <w:p w:rsidR="00AF59C8" w:rsidRDefault="00AF59C8" w:rsidP="00B27981">
      <w:pPr>
        <w:rPr>
          <w:sz w:val="24"/>
        </w:rPr>
      </w:pPr>
    </w:p>
    <w:p w:rsidR="0067044F" w:rsidRDefault="0067044F" w:rsidP="00B27981">
      <w:pPr>
        <w:rPr>
          <w:sz w:val="24"/>
        </w:rPr>
      </w:pPr>
    </w:p>
    <w:p w:rsidR="00F8457D" w:rsidRDefault="00F8457D" w:rsidP="00B27981">
      <w:pPr>
        <w:rPr>
          <w:sz w:val="24"/>
        </w:rPr>
      </w:pPr>
    </w:p>
    <w:p w:rsidR="00F8457D" w:rsidRDefault="00F8457D" w:rsidP="00B27981">
      <w:pPr>
        <w:rPr>
          <w:sz w:val="24"/>
        </w:rPr>
      </w:pPr>
    </w:p>
    <w:p w:rsidR="00F8457D" w:rsidRDefault="00F8457D" w:rsidP="00B27981">
      <w:pPr>
        <w:rPr>
          <w:sz w:val="24"/>
        </w:rPr>
      </w:pPr>
    </w:p>
    <w:p w:rsidR="00F8457D" w:rsidRDefault="00F8457D" w:rsidP="00B27981">
      <w:pPr>
        <w:rPr>
          <w:sz w:val="24"/>
        </w:rPr>
      </w:pPr>
    </w:p>
    <w:p w:rsidR="00FB3AD0" w:rsidRDefault="00FB3AD0" w:rsidP="00B27981">
      <w:pPr>
        <w:rPr>
          <w:sz w:val="24"/>
        </w:rPr>
      </w:pPr>
    </w:p>
    <w:p w:rsidR="00FB3AD0" w:rsidRDefault="00FB3AD0" w:rsidP="00B27981">
      <w:pPr>
        <w:rPr>
          <w:sz w:val="24"/>
        </w:rPr>
      </w:pPr>
    </w:p>
    <w:p w:rsidR="00FB3AD0" w:rsidRDefault="00FB3AD0" w:rsidP="00B27981">
      <w:pPr>
        <w:rPr>
          <w:sz w:val="24"/>
        </w:rPr>
      </w:pPr>
    </w:p>
    <w:p w:rsidR="00A51D37" w:rsidRPr="00B27981" w:rsidRDefault="008961DA" w:rsidP="00B27981">
      <w:pPr>
        <w:rPr>
          <w:rFonts w:eastAsia="Calibri"/>
          <w:sz w:val="24"/>
        </w:rPr>
      </w:pPr>
      <w:r>
        <w:rPr>
          <w:rFonts w:eastAsia="Calibri"/>
          <w:bCs/>
          <w:sz w:val="24"/>
        </w:rPr>
        <w:t xml:space="preserve">                         </w:t>
      </w:r>
      <w:r w:rsidR="008216F0">
        <w:rPr>
          <w:rFonts w:eastAsia="Calibri"/>
          <w:bCs/>
          <w:sz w:val="24"/>
        </w:rPr>
        <w:t xml:space="preserve">                     </w:t>
      </w:r>
      <w:r>
        <w:rPr>
          <w:rFonts w:eastAsia="Calibri"/>
          <w:bCs/>
          <w:sz w:val="24"/>
        </w:rPr>
        <w:t xml:space="preserve">        </w:t>
      </w:r>
      <w:r w:rsidR="00005280">
        <w:rPr>
          <w:rFonts w:eastAsia="Calibri"/>
          <w:bCs/>
          <w:sz w:val="24"/>
        </w:rPr>
        <w:t xml:space="preserve">   </w:t>
      </w:r>
      <w:r w:rsidR="00B27981">
        <w:rPr>
          <w:rFonts w:eastAsia="Calibri"/>
          <w:bCs/>
          <w:sz w:val="24"/>
        </w:rPr>
        <w:t xml:space="preserve">    </w:t>
      </w:r>
    </w:p>
    <w:p w:rsidR="0078501C" w:rsidRDefault="006436B0" w:rsidP="006436B0">
      <w:pPr>
        <w:rPr>
          <w:rFonts w:eastAsia="Calibri"/>
          <w:bCs/>
          <w:sz w:val="24"/>
        </w:rPr>
      </w:pPr>
      <w:r>
        <w:rPr>
          <w:sz w:val="24"/>
        </w:rPr>
        <w:t xml:space="preserve">                          </w:t>
      </w:r>
      <w:r>
        <w:rPr>
          <w:rFonts w:eastAsia="Calibri"/>
          <w:bCs/>
          <w:sz w:val="24"/>
        </w:rPr>
        <w:t xml:space="preserve">                                                                        </w:t>
      </w:r>
    </w:p>
    <w:p w:rsidR="0078501C" w:rsidRDefault="0078501C" w:rsidP="006436B0">
      <w:pPr>
        <w:rPr>
          <w:rFonts w:eastAsia="Calibri"/>
          <w:bCs/>
          <w:sz w:val="24"/>
        </w:rPr>
      </w:pPr>
    </w:p>
    <w:p w:rsidR="006436B0" w:rsidRPr="00A51D37" w:rsidRDefault="0078501C" w:rsidP="006436B0">
      <w:pPr>
        <w:rPr>
          <w:bCs/>
          <w:sz w:val="24"/>
        </w:rPr>
      </w:pPr>
      <w:r>
        <w:rPr>
          <w:rFonts w:eastAsia="Calibri"/>
          <w:bCs/>
          <w:sz w:val="24"/>
        </w:rPr>
        <w:t xml:space="preserve">                                                                                                 </w:t>
      </w:r>
      <w:r w:rsidR="005F0873">
        <w:rPr>
          <w:rFonts w:eastAsia="Calibri"/>
          <w:bCs/>
          <w:sz w:val="24"/>
        </w:rPr>
        <w:t>Приложение №</w:t>
      </w:r>
      <w:r w:rsidR="006436B0" w:rsidRPr="00A51D37">
        <w:rPr>
          <w:rFonts w:eastAsia="Calibri"/>
          <w:bCs/>
          <w:sz w:val="24"/>
        </w:rPr>
        <w:t xml:space="preserve">1  </w:t>
      </w:r>
    </w:p>
    <w:p w:rsidR="006436B0" w:rsidRPr="00A51D37" w:rsidRDefault="006436B0" w:rsidP="006436B0">
      <w:pPr>
        <w:jc w:val="center"/>
        <w:rPr>
          <w:rFonts w:eastAsia="Calibri"/>
          <w:sz w:val="24"/>
        </w:rPr>
      </w:pPr>
      <w:r w:rsidRPr="00A51D37">
        <w:rPr>
          <w:rFonts w:eastAsia="Calibri"/>
          <w:sz w:val="24"/>
        </w:rPr>
        <w:t xml:space="preserve">                                                                          </w:t>
      </w:r>
      <w:r>
        <w:rPr>
          <w:rFonts w:eastAsia="Calibri"/>
          <w:sz w:val="24"/>
        </w:rPr>
        <w:t xml:space="preserve">  </w:t>
      </w:r>
      <w:r w:rsidR="008E5EBE">
        <w:rPr>
          <w:rFonts w:eastAsia="Calibri"/>
          <w:sz w:val="24"/>
        </w:rPr>
        <w:t xml:space="preserve">                    </w:t>
      </w:r>
      <w:r w:rsidRPr="00A51D37">
        <w:rPr>
          <w:rFonts w:eastAsia="Calibri"/>
          <w:sz w:val="24"/>
        </w:rPr>
        <w:t xml:space="preserve"> к государственному контракту</w:t>
      </w:r>
    </w:p>
    <w:p w:rsidR="006436B0" w:rsidRPr="00A51D37" w:rsidRDefault="006436B0" w:rsidP="006436B0">
      <w:pPr>
        <w:jc w:val="center"/>
        <w:rPr>
          <w:sz w:val="24"/>
        </w:rPr>
      </w:pPr>
      <w:r w:rsidRPr="00A51D37">
        <w:rPr>
          <w:rFonts w:eastAsia="Calibri"/>
          <w:sz w:val="24"/>
        </w:rPr>
        <w:t xml:space="preserve">                                             </w:t>
      </w:r>
      <w:r w:rsidR="006A3DA7">
        <w:rPr>
          <w:rFonts w:eastAsia="Calibri"/>
          <w:sz w:val="24"/>
        </w:rPr>
        <w:t xml:space="preserve">     </w:t>
      </w:r>
      <w:r>
        <w:rPr>
          <w:rFonts w:eastAsia="Calibri"/>
          <w:sz w:val="24"/>
        </w:rPr>
        <w:t xml:space="preserve">  </w:t>
      </w:r>
      <w:r w:rsidRPr="00A51D37">
        <w:rPr>
          <w:rFonts w:eastAsia="Calibri"/>
          <w:sz w:val="24"/>
        </w:rPr>
        <w:t xml:space="preserve">№ </w:t>
      </w:r>
      <w:r w:rsidR="002E5067">
        <w:rPr>
          <w:rFonts w:eastAsia="Calibri"/>
          <w:sz w:val="24"/>
        </w:rPr>
        <w:t>49</w:t>
      </w:r>
    </w:p>
    <w:p w:rsidR="006436B0" w:rsidRPr="00652155" w:rsidRDefault="006436B0" w:rsidP="006436B0">
      <w:pPr>
        <w:jc w:val="center"/>
        <w:rPr>
          <w:rFonts w:eastAsia="Calibri"/>
          <w:sz w:val="24"/>
        </w:rPr>
      </w:pPr>
      <w:r w:rsidRPr="00A51D37">
        <w:rPr>
          <w:rFonts w:eastAsia="Calibri"/>
          <w:sz w:val="24"/>
        </w:rPr>
        <w:t xml:space="preserve">                                                                              </w:t>
      </w:r>
      <w:r w:rsidR="008E5EBE">
        <w:rPr>
          <w:rFonts w:eastAsia="Calibri"/>
          <w:sz w:val="24"/>
        </w:rPr>
        <w:t xml:space="preserve">              </w:t>
      </w:r>
      <w:r>
        <w:rPr>
          <w:rFonts w:eastAsia="Calibri"/>
          <w:sz w:val="24"/>
        </w:rPr>
        <w:t xml:space="preserve">  </w:t>
      </w:r>
      <w:r w:rsidRPr="00A51D37">
        <w:rPr>
          <w:rFonts w:eastAsia="Calibri"/>
          <w:sz w:val="24"/>
        </w:rPr>
        <w:t xml:space="preserve">  от «___» ___________201</w:t>
      </w:r>
      <w:r w:rsidR="00C00481">
        <w:rPr>
          <w:rFonts w:eastAsia="Calibri"/>
          <w:sz w:val="24"/>
        </w:rPr>
        <w:t>9</w:t>
      </w:r>
      <w:r w:rsidRPr="00A51D37">
        <w:rPr>
          <w:rFonts w:eastAsia="Calibri"/>
          <w:sz w:val="24"/>
        </w:rPr>
        <w:t xml:space="preserve"> года</w:t>
      </w:r>
    </w:p>
    <w:p w:rsidR="006436B0" w:rsidRDefault="006436B0" w:rsidP="006436B0">
      <w:pPr>
        <w:rPr>
          <w:b/>
          <w:sz w:val="24"/>
        </w:rPr>
      </w:pPr>
    </w:p>
    <w:p w:rsidR="003C05BD" w:rsidRDefault="003C05BD" w:rsidP="006436B0">
      <w:pPr>
        <w:rPr>
          <w:b/>
          <w:sz w:val="24"/>
        </w:rPr>
      </w:pPr>
    </w:p>
    <w:p w:rsidR="005F0873" w:rsidRPr="00016D3E" w:rsidRDefault="005F0873" w:rsidP="005F0873">
      <w:pPr>
        <w:jc w:val="center"/>
        <w:rPr>
          <w:b/>
          <w:sz w:val="24"/>
        </w:rPr>
      </w:pPr>
      <w:r w:rsidRPr="00016D3E">
        <w:rPr>
          <w:b/>
          <w:sz w:val="24"/>
        </w:rPr>
        <w:t>Техническое задание</w:t>
      </w:r>
    </w:p>
    <w:p w:rsidR="00C00481" w:rsidRDefault="00C00481" w:rsidP="00C00481">
      <w:pPr>
        <w:jc w:val="center"/>
        <w:rPr>
          <w:b/>
          <w:sz w:val="24"/>
        </w:rPr>
      </w:pPr>
      <w:r>
        <w:rPr>
          <w:b/>
          <w:sz w:val="24"/>
        </w:rPr>
        <w:t xml:space="preserve">Оказание услуг по комплексному обслуживанию зданий и прилегающих </w:t>
      </w:r>
    </w:p>
    <w:p w:rsidR="00C00481" w:rsidRDefault="00C00481" w:rsidP="00C00481">
      <w:pPr>
        <w:jc w:val="center"/>
        <w:rPr>
          <w:b/>
          <w:sz w:val="24"/>
        </w:rPr>
      </w:pPr>
      <w:r>
        <w:rPr>
          <w:b/>
          <w:sz w:val="24"/>
        </w:rPr>
        <w:t>территорий для нужд Межмуниципального отдела МВД России «Емельяновский»</w:t>
      </w:r>
    </w:p>
    <w:p w:rsidR="00C00481" w:rsidRDefault="00C00481" w:rsidP="00C00481">
      <w:pPr>
        <w:jc w:val="center"/>
        <w:rPr>
          <w:b/>
          <w:sz w:val="24"/>
        </w:rPr>
      </w:pPr>
    </w:p>
    <w:p w:rsidR="00C00481" w:rsidRPr="00D15651" w:rsidRDefault="00C00481" w:rsidP="00C00481">
      <w:pPr>
        <w:widowControl w:val="0"/>
        <w:tabs>
          <w:tab w:val="left" w:pos="900"/>
        </w:tabs>
        <w:autoSpaceDE w:val="0"/>
        <w:autoSpaceDN w:val="0"/>
        <w:adjustRightInd w:val="0"/>
        <w:ind w:left="709" w:hanging="425"/>
        <w:jc w:val="both"/>
        <w:rPr>
          <w:color w:val="000000"/>
          <w:sz w:val="24"/>
        </w:rPr>
      </w:pPr>
      <w:r w:rsidRPr="00D15651">
        <w:rPr>
          <w:b/>
          <w:color w:val="000000"/>
          <w:sz w:val="24"/>
        </w:rPr>
        <w:t>1.</w:t>
      </w:r>
      <w:r w:rsidRPr="00D15651">
        <w:rPr>
          <w:color w:val="000000"/>
          <w:sz w:val="24"/>
        </w:rPr>
        <w:t xml:space="preserve">   </w:t>
      </w:r>
      <w:r w:rsidRPr="00D15651">
        <w:rPr>
          <w:b/>
          <w:i/>
          <w:color w:val="000000"/>
          <w:sz w:val="24"/>
          <w:u w:val="single"/>
        </w:rPr>
        <w:t>Срок оказания услуг:</w:t>
      </w:r>
      <w:r w:rsidRPr="00D15651">
        <w:rPr>
          <w:color w:val="000000"/>
          <w:sz w:val="24"/>
        </w:rPr>
        <w:t xml:space="preserve"> с </w:t>
      </w:r>
      <w:r w:rsidR="000727C2">
        <w:rPr>
          <w:color w:val="000000"/>
          <w:sz w:val="24"/>
        </w:rPr>
        <w:t xml:space="preserve">01 </w:t>
      </w:r>
      <w:r w:rsidR="00627367">
        <w:rPr>
          <w:color w:val="000000"/>
          <w:sz w:val="24"/>
        </w:rPr>
        <w:t>мая</w:t>
      </w:r>
      <w:r w:rsidR="006A095B">
        <w:rPr>
          <w:color w:val="000000"/>
          <w:sz w:val="24"/>
        </w:rPr>
        <w:t xml:space="preserve"> 202</w:t>
      </w:r>
      <w:r w:rsidR="002E5067">
        <w:rPr>
          <w:color w:val="000000"/>
          <w:sz w:val="24"/>
        </w:rPr>
        <w:t>1</w:t>
      </w:r>
      <w:r w:rsidR="000727C2">
        <w:rPr>
          <w:color w:val="000000"/>
          <w:sz w:val="24"/>
        </w:rPr>
        <w:t xml:space="preserve"> года</w:t>
      </w:r>
      <w:r>
        <w:rPr>
          <w:color w:val="000000"/>
          <w:sz w:val="24"/>
        </w:rPr>
        <w:t xml:space="preserve"> по 3</w:t>
      </w:r>
      <w:r w:rsidR="00627367">
        <w:rPr>
          <w:color w:val="000000"/>
          <w:sz w:val="24"/>
        </w:rPr>
        <w:t>1</w:t>
      </w:r>
      <w:r>
        <w:rPr>
          <w:color w:val="000000"/>
          <w:sz w:val="24"/>
        </w:rPr>
        <w:t xml:space="preserve"> </w:t>
      </w:r>
      <w:r w:rsidR="006345B6">
        <w:rPr>
          <w:color w:val="000000"/>
          <w:sz w:val="24"/>
        </w:rPr>
        <w:t>октября</w:t>
      </w:r>
      <w:r>
        <w:rPr>
          <w:color w:val="000000"/>
          <w:sz w:val="24"/>
        </w:rPr>
        <w:t xml:space="preserve"> 20</w:t>
      </w:r>
      <w:r w:rsidR="006A095B">
        <w:rPr>
          <w:color w:val="000000"/>
          <w:sz w:val="24"/>
        </w:rPr>
        <w:t>2</w:t>
      </w:r>
      <w:r w:rsidR="002E5067">
        <w:rPr>
          <w:color w:val="000000"/>
          <w:sz w:val="24"/>
        </w:rPr>
        <w:t>1</w:t>
      </w:r>
      <w:r>
        <w:rPr>
          <w:color w:val="000000"/>
          <w:sz w:val="24"/>
        </w:rPr>
        <w:t xml:space="preserve"> года.</w:t>
      </w:r>
    </w:p>
    <w:p w:rsidR="00C00481" w:rsidRPr="00901AED" w:rsidRDefault="00C00481" w:rsidP="00C00481">
      <w:pPr>
        <w:framePr w:w="9963" w:hSpace="180" w:wrap="around" w:vAnchor="text" w:hAnchor="text" w:x="-886" w:y="1"/>
        <w:widowControl w:val="0"/>
        <w:snapToGrid w:val="0"/>
        <w:ind w:left="1134"/>
        <w:suppressOverlap/>
        <w:jc w:val="both"/>
        <w:rPr>
          <w:b/>
          <w:i/>
          <w:color w:val="000000"/>
          <w:sz w:val="24"/>
          <w:u w:val="single"/>
        </w:rPr>
      </w:pPr>
      <w:r w:rsidRPr="00901AED">
        <w:rPr>
          <w:b/>
          <w:color w:val="000000"/>
          <w:sz w:val="24"/>
        </w:rPr>
        <w:t>2.</w:t>
      </w:r>
      <w:r w:rsidRPr="00901AED">
        <w:rPr>
          <w:color w:val="000000"/>
          <w:sz w:val="24"/>
        </w:rPr>
        <w:tab/>
        <w:t xml:space="preserve">  </w:t>
      </w:r>
      <w:r w:rsidRPr="00901AED">
        <w:rPr>
          <w:b/>
          <w:i/>
          <w:color w:val="000000"/>
          <w:sz w:val="24"/>
          <w:u w:val="single"/>
        </w:rPr>
        <w:t>Место оказания услуг по комплексной уборке помещений общей площадью 2</w:t>
      </w:r>
      <w:r>
        <w:rPr>
          <w:b/>
          <w:i/>
          <w:color w:val="000000"/>
          <w:sz w:val="24"/>
          <w:u w:val="single"/>
        </w:rPr>
        <w:t>864</w:t>
      </w:r>
      <w:r w:rsidRPr="00901AED">
        <w:rPr>
          <w:b/>
          <w:i/>
          <w:color w:val="000000"/>
          <w:sz w:val="24"/>
          <w:u w:val="single"/>
        </w:rPr>
        <w:t>,</w:t>
      </w:r>
      <w:r>
        <w:rPr>
          <w:b/>
          <w:i/>
          <w:color w:val="000000"/>
          <w:sz w:val="24"/>
          <w:u w:val="single"/>
        </w:rPr>
        <w:t>4</w:t>
      </w:r>
      <w:r w:rsidRPr="00901AED">
        <w:rPr>
          <w:b/>
          <w:i/>
          <w:color w:val="000000"/>
          <w:sz w:val="24"/>
          <w:u w:val="single"/>
        </w:rPr>
        <w:t>6 м², расположенных по следующим адресам:</w:t>
      </w:r>
    </w:p>
    <w:p w:rsidR="00C00481" w:rsidRPr="00901AED" w:rsidRDefault="00C00481" w:rsidP="00C00481">
      <w:pPr>
        <w:framePr w:w="9680" w:hSpace="180" w:wrap="around" w:vAnchor="text" w:hAnchor="text" w:x="-886" w:y="1"/>
        <w:widowControl w:val="0"/>
        <w:snapToGrid w:val="0"/>
        <w:ind w:left="1134"/>
        <w:suppressOverlap/>
        <w:jc w:val="both"/>
        <w:rPr>
          <w:bCs/>
          <w:sz w:val="24"/>
          <w:u w:val="single"/>
        </w:rPr>
      </w:pPr>
      <w:r w:rsidRPr="00901AED">
        <w:rPr>
          <w:b/>
          <w:i/>
          <w:color w:val="000000"/>
          <w:sz w:val="24"/>
        </w:rPr>
        <w:t xml:space="preserve">2.1.  </w:t>
      </w:r>
      <w:r w:rsidRPr="00901AED">
        <w:rPr>
          <w:bCs/>
          <w:sz w:val="24"/>
          <w:u w:val="single"/>
        </w:rPr>
        <w:t xml:space="preserve">Красноярский край, Емельяновский район: </w:t>
      </w:r>
    </w:p>
    <w:p w:rsidR="00C00481" w:rsidRPr="00901AED" w:rsidRDefault="00C00481" w:rsidP="00C00481">
      <w:pPr>
        <w:framePr w:w="11130" w:hSpace="180" w:wrap="around" w:vAnchor="text" w:hAnchor="text" w:x="-886" w:y="1"/>
        <w:widowControl w:val="0"/>
        <w:snapToGrid w:val="0"/>
        <w:ind w:firstLine="1134"/>
        <w:suppressOverlap/>
        <w:jc w:val="both"/>
        <w:rPr>
          <w:bCs/>
          <w:sz w:val="24"/>
        </w:rPr>
      </w:pPr>
      <w:r w:rsidRPr="00901AED">
        <w:rPr>
          <w:bCs/>
          <w:sz w:val="24"/>
        </w:rPr>
        <w:t>-   п. Емельяново, пер. Почтовый, д.4 (площадь – 84</w:t>
      </w:r>
      <w:r>
        <w:rPr>
          <w:bCs/>
          <w:sz w:val="24"/>
        </w:rPr>
        <w:t>5</w:t>
      </w:r>
      <w:r w:rsidRPr="00901AED">
        <w:rPr>
          <w:bCs/>
          <w:sz w:val="24"/>
        </w:rPr>
        <w:t>,</w:t>
      </w:r>
      <w:r>
        <w:rPr>
          <w:bCs/>
          <w:sz w:val="24"/>
        </w:rPr>
        <w:t>2</w:t>
      </w:r>
      <w:r w:rsidRPr="00901AED">
        <w:rPr>
          <w:bCs/>
          <w:sz w:val="24"/>
        </w:rPr>
        <w:t>6 м²);</w:t>
      </w:r>
    </w:p>
    <w:p w:rsidR="00C00481" w:rsidRPr="00901AED" w:rsidRDefault="00C00481" w:rsidP="00C00481">
      <w:pPr>
        <w:framePr w:hSpace="180" w:wrap="around" w:vAnchor="text" w:hAnchor="text" w:x="-886" w:y="1"/>
        <w:widowControl w:val="0"/>
        <w:snapToGrid w:val="0"/>
        <w:ind w:firstLine="1134"/>
        <w:suppressOverlap/>
        <w:jc w:val="both"/>
        <w:rPr>
          <w:bCs/>
          <w:sz w:val="24"/>
        </w:rPr>
      </w:pPr>
      <w:r w:rsidRPr="00901AED">
        <w:rPr>
          <w:bCs/>
          <w:sz w:val="24"/>
        </w:rPr>
        <w:t>-   п. Емельяново, пер. Почтовый, д.4А (площадь – 391,9 м²);</w:t>
      </w:r>
    </w:p>
    <w:p w:rsidR="00C00481" w:rsidRPr="00901AED" w:rsidRDefault="00C00481" w:rsidP="00C00481">
      <w:pPr>
        <w:widowControl w:val="0"/>
        <w:snapToGrid w:val="0"/>
        <w:ind w:left="284"/>
        <w:jc w:val="both"/>
        <w:rPr>
          <w:bCs/>
          <w:sz w:val="24"/>
        </w:rPr>
      </w:pPr>
    </w:p>
    <w:p w:rsidR="00C00481" w:rsidRPr="00901AED" w:rsidRDefault="00C00481" w:rsidP="00C00481">
      <w:pPr>
        <w:widowControl w:val="0"/>
        <w:snapToGrid w:val="0"/>
        <w:ind w:left="284"/>
        <w:jc w:val="both"/>
        <w:rPr>
          <w:bCs/>
          <w:sz w:val="24"/>
        </w:rPr>
      </w:pPr>
      <w:r w:rsidRPr="00901AED">
        <w:rPr>
          <w:bCs/>
          <w:sz w:val="24"/>
        </w:rPr>
        <w:t>-  п. Емельяново, пер. Почтовый, д.2Б, пом.2 (площадь – 399,6 м²);</w:t>
      </w:r>
    </w:p>
    <w:p w:rsidR="00C00481" w:rsidRPr="00901AED" w:rsidRDefault="00C00481" w:rsidP="00C00481">
      <w:pPr>
        <w:widowControl w:val="0"/>
        <w:snapToGrid w:val="0"/>
        <w:ind w:left="284"/>
        <w:jc w:val="both"/>
        <w:rPr>
          <w:bCs/>
          <w:sz w:val="24"/>
        </w:rPr>
      </w:pPr>
      <w:r w:rsidRPr="00901AED">
        <w:rPr>
          <w:bCs/>
          <w:sz w:val="24"/>
        </w:rPr>
        <w:t>-  п. Емельяново, ул. Московская, д.178А (площадь – 421,2 м²);</w:t>
      </w:r>
    </w:p>
    <w:p w:rsidR="00C00481" w:rsidRPr="00901AED" w:rsidRDefault="00C00481" w:rsidP="00C00481">
      <w:pPr>
        <w:widowControl w:val="0"/>
        <w:snapToGrid w:val="0"/>
        <w:ind w:left="284"/>
        <w:jc w:val="both"/>
        <w:rPr>
          <w:bCs/>
          <w:sz w:val="24"/>
          <w:u w:val="single"/>
        </w:rPr>
      </w:pPr>
      <w:r w:rsidRPr="00901AED">
        <w:rPr>
          <w:b/>
          <w:bCs/>
          <w:i/>
          <w:sz w:val="24"/>
        </w:rPr>
        <w:t>2.2.</w:t>
      </w:r>
      <w:r w:rsidRPr="00901AED">
        <w:rPr>
          <w:b/>
          <w:bCs/>
          <w:i/>
          <w:sz w:val="24"/>
        </w:rPr>
        <w:tab/>
        <w:t xml:space="preserve">  </w:t>
      </w:r>
      <w:r w:rsidRPr="00901AED">
        <w:rPr>
          <w:bCs/>
          <w:sz w:val="24"/>
          <w:u w:val="single"/>
        </w:rPr>
        <w:t xml:space="preserve">Красноярский край, Сухобузимский район: </w:t>
      </w:r>
    </w:p>
    <w:p w:rsidR="00C00481" w:rsidRPr="00901AED" w:rsidRDefault="00C00481" w:rsidP="00C00481">
      <w:pPr>
        <w:widowControl w:val="0"/>
        <w:snapToGrid w:val="0"/>
        <w:ind w:left="284"/>
        <w:jc w:val="both"/>
        <w:rPr>
          <w:bCs/>
          <w:sz w:val="24"/>
        </w:rPr>
      </w:pPr>
      <w:r w:rsidRPr="00901AED">
        <w:rPr>
          <w:bCs/>
          <w:sz w:val="24"/>
        </w:rPr>
        <w:t>-   с. Сухобузимское, ул. Комсомольская, зд.68 (площадь – 401,7 м²);</w:t>
      </w:r>
    </w:p>
    <w:p w:rsidR="00C00481" w:rsidRPr="00901AED" w:rsidRDefault="00C00481" w:rsidP="00C00481">
      <w:pPr>
        <w:widowControl w:val="0"/>
        <w:snapToGrid w:val="0"/>
        <w:ind w:left="284"/>
        <w:jc w:val="both"/>
        <w:rPr>
          <w:bCs/>
          <w:sz w:val="24"/>
        </w:rPr>
      </w:pPr>
      <w:r w:rsidRPr="00901AED">
        <w:rPr>
          <w:bCs/>
          <w:sz w:val="24"/>
        </w:rPr>
        <w:t>-   с. Сухобузимское, ул. Комсомольская, зд.68/1 (площадь – 305,0 м²);</w:t>
      </w:r>
    </w:p>
    <w:p w:rsidR="00C00481" w:rsidRPr="00901AED" w:rsidRDefault="00C00481" w:rsidP="00C00481">
      <w:pPr>
        <w:ind w:left="284"/>
        <w:jc w:val="both"/>
        <w:rPr>
          <w:bCs/>
          <w:sz w:val="24"/>
        </w:rPr>
      </w:pPr>
      <w:r w:rsidRPr="00901AED">
        <w:rPr>
          <w:bCs/>
          <w:sz w:val="24"/>
        </w:rPr>
        <w:t xml:space="preserve">-   с. Сухобузимское, ул. Комсомольская, зд.2Ю (площадь – </w:t>
      </w:r>
      <w:r>
        <w:rPr>
          <w:bCs/>
          <w:sz w:val="24"/>
        </w:rPr>
        <w:t>99,80</w:t>
      </w:r>
      <w:r w:rsidRPr="00901AED">
        <w:rPr>
          <w:bCs/>
          <w:sz w:val="24"/>
        </w:rPr>
        <w:t xml:space="preserve"> м²).</w:t>
      </w:r>
    </w:p>
    <w:p w:rsidR="00C00481" w:rsidRPr="00901AED" w:rsidRDefault="00C00481" w:rsidP="00C00481">
      <w:pPr>
        <w:numPr>
          <w:ilvl w:val="0"/>
          <w:numId w:val="17"/>
        </w:numPr>
        <w:spacing w:after="200" w:line="276" w:lineRule="auto"/>
        <w:jc w:val="both"/>
        <w:rPr>
          <w:b/>
          <w:i/>
          <w:sz w:val="24"/>
          <w:u w:val="single"/>
        </w:rPr>
      </w:pPr>
      <w:r w:rsidRPr="00901AED">
        <w:rPr>
          <w:b/>
          <w:bCs/>
          <w:i/>
          <w:sz w:val="24"/>
          <w:u w:val="single"/>
        </w:rPr>
        <w:t>Место оказания услуг п</w:t>
      </w:r>
      <w:r w:rsidRPr="00901AED">
        <w:rPr>
          <w:b/>
          <w:i/>
          <w:sz w:val="24"/>
          <w:u w:val="single"/>
        </w:rPr>
        <w:t>о уборке мусора и снега с прилегающих территорий Межмуниципального отдела МВД России «Емельяновский» общей площадью 80 м², расположенных по следующим адресам:</w:t>
      </w:r>
    </w:p>
    <w:p w:rsidR="00C00481" w:rsidRPr="00901AED" w:rsidRDefault="00C00481" w:rsidP="00C00481">
      <w:pPr>
        <w:ind w:firstLine="284"/>
        <w:jc w:val="both"/>
        <w:rPr>
          <w:sz w:val="24"/>
        </w:rPr>
      </w:pPr>
      <w:r w:rsidRPr="00901AED">
        <w:rPr>
          <w:sz w:val="24"/>
        </w:rPr>
        <w:t>-   п. Емельяново, пер. Почтовый, д.2Б, пом.2 (площадь - 40 м²);</w:t>
      </w:r>
    </w:p>
    <w:p w:rsidR="00C00481" w:rsidRPr="00901AED" w:rsidRDefault="00C00481" w:rsidP="00C00481">
      <w:pPr>
        <w:ind w:firstLine="284"/>
        <w:jc w:val="both"/>
        <w:rPr>
          <w:sz w:val="24"/>
        </w:rPr>
      </w:pPr>
      <w:r w:rsidRPr="00901AED">
        <w:rPr>
          <w:sz w:val="24"/>
        </w:rPr>
        <w:t>-   п. Емельяново, ул. Московская, д.178А (площадь - 40 м²);</w:t>
      </w:r>
    </w:p>
    <w:p w:rsidR="00C00481" w:rsidRPr="00901AED" w:rsidRDefault="00C00481" w:rsidP="00C00481">
      <w:pPr>
        <w:ind w:firstLine="284"/>
        <w:jc w:val="center"/>
        <w:rPr>
          <w:b/>
          <w:sz w:val="24"/>
          <w:u w:val="single"/>
        </w:rPr>
      </w:pPr>
    </w:p>
    <w:p w:rsidR="00C00481" w:rsidRPr="00901AED" w:rsidRDefault="00C00481" w:rsidP="00C00481">
      <w:pPr>
        <w:ind w:firstLine="284"/>
        <w:jc w:val="center"/>
        <w:rPr>
          <w:b/>
          <w:sz w:val="24"/>
          <w:u w:val="single"/>
        </w:rPr>
      </w:pPr>
      <w:r w:rsidRPr="00901AED">
        <w:rPr>
          <w:b/>
          <w:sz w:val="24"/>
          <w:u w:val="single"/>
        </w:rPr>
        <w:t>Объем, вид (наименование) и периодичность оказываемых услуг:</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2787"/>
        <w:gridCol w:w="3673"/>
        <w:gridCol w:w="1843"/>
      </w:tblGrid>
      <w:tr w:rsidR="00C00481" w:rsidRPr="00901AED" w:rsidTr="009C5F7C">
        <w:trPr>
          <w:trHeight w:val="13"/>
        </w:trPr>
        <w:tc>
          <w:tcPr>
            <w:tcW w:w="628" w:type="dxa"/>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 п/п</w:t>
            </w:r>
          </w:p>
        </w:tc>
        <w:tc>
          <w:tcPr>
            <w:tcW w:w="2787" w:type="dxa"/>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Адрес</w:t>
            </w:r>
          </w:p>
        </w:tc>
        <w:tc>
          <w:tcPr>
            <w:tcW w:w="3673" w:type="dxa"/>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Помещение</w:t>
            </w:r>
          </w:p>
        </w:tc>
        <w:tc>
          <w:tcPr>
            <w:tcW w:w="1843" w:type="dxa"/>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Количество, м²</w:t>
            </w:r>
          </w:p>
        </w:tc>
      </w:tr>
      <w:tr w:rsidR="00C00481" w:rsidRPr="00901AED" w:rsidTr="009C5F7C">
        <w:trPr>
          <w:trHeight w:val="244"/>
        </w:trPr>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п. Емельяново,</w:t>
            </w:r>
          </w:p>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пер. Почтовый, д.4</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vertAlign w:val="superscript"/>
                <w:lang w:eastAsia="en-US"/>
              </w:rPr>
            </w:pPr>
            <w:r w:rsidRPr="00901AED">
              <w:rPr>
                <w:rFonts w:eastAsia="Calibri"/>
                <w:b/>
                <w:sz w:val="22"/>
                <w:szCs w:val="22"/>
                <w:lang w:eastAsia="en-US"/>
              </w:rPr>
              <w:t>84</w:t>
            </w:r>
            <w:r>
              <w:rPr>
                <w:rFonts w:eastAsia="Calibri"/>
                <w:b/>
                <w:sz w:val="22"/>
                <w:szCs w:val="22"/>
                <w:lang w:eastAsia="en-US"/>
              </w:rPr>
              <w:t>5</w:t>
            </w:r>
            <w:r w:rsidRPr="00901AED">
              <w:rPr>
                <w:rFonts w:eastAsia="Calibri"/>
                <w:b/>
                <w:sz w:val="22"/>
                <w:szCs w:val="22"/>
                <w:lang w:eastAsia="en-US"/>
              </w:rPr>
              <w:t>,</w:t>
            </w:r>
            <w:r>
              <w:rPr>
                <w:rFonts w:eastAsia="Calibri"/>
                <w:b/>
                <w:sz w:val="22"/>
                <w:szCs w:val="22"/>
                <w:lang w:eastAsia="en-US"/>
              </w:rPr>
              <w:t>2</w:t>
            </w:r>
            <w:r w:rsidRPr="00901AED">
              <w:rPr>
                <w:rFonts w:eastAsia="Calibri"/>
                <w:b/>
                <w:sz w:val="22"/>
                <w:szCs w:val="22"/>
                <w:lang w:eastAsia="en-US"/>
              </w:rPr>
              <w:t>6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Pr>
                <w:rFonts w:eastAsia="Calibri"/>
                <w:b/>
                <w:sz w:val="22"/>
                <w:szCs w:val="22"/>
                <w:lang w:eastAsia="en-US"/>
              </w:rPr>
              <w:t>238,7</w:t>
            </w:r>
            <w:r w:rsidRPr="00901AED">
              <w:rPr>
                <w:rFonts w:eastAsia="Calibri"/>
                <w:b/>
                <w:sz w:val="22"/>
                <w:szCs w:val="22"/>
                <w:lang w:eastAsia="en-US"/>
              </w:rPr>
              <w:t xml:space="preserve">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606,56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1-го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w:t>
            </w:r>
            <w:r>
              <w:rPr>
                <w:rFonts w:eastAsia="Calibri"/>
                <w:b/>
                <w:sz w:val="22"/>
                <w:szCs w:val="22"/>
                <w:lang w:eastAsia="en-US"/>
              </w:rPr>
              <w:t>18</w:t>
            </w:r>
            <w:r w:rsidRPr="00901AED">
              <w:rPr>
                <w:rFonts w:eastAsia="Calibri"/>
                <w:b/>
                <w:sz w:val="22"/>
                <w:szCs w:val="22"/>
                <w:lang w:eastAsia="en-US"/>
              </w:rPr>
              <w:t>,</w:t>
            </w:r>
            <w:r>
              <w:rPr>
                <w:rFonts w:eastAsia="Calibri"/>
                <w:b/>
                <w:sz w:val="22"/>
                <w:szCs w:val="22"/>
                <w:lang w:eastAsia="en-US"/>
              </w:rPr>
              <w:t>9</w:t>
            </w:r>
            <w:r w:rsidRPr="00901AED">
              <w:rPr>
                <w:rFonts w:eastAsia="Calibri"/>
                <w:b/>
                <w:sz w:val="22"/>
                <w:szCs w:val="22"/>
                <w:lang w:eastAsia="en-US"/>
              </w:rPr>
              <w:t xml:space="preserve">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9</w:t>
            </w:r>
            <w:r>
              <w:rPr>
                <w:rFonts w:eastAsia="Calibri"/>
                <w:sz w:val="22"/>
                <w:szCs w:val="22"/>
                <w:lang w:eastAsia="en-US"/>
              </w:rPr>
              <w:t>1</w:t>
            </w:r>
            <w:r w:rsidRPr="00901AED">
              <w:rPr>
                <w:rFonts w:eastAsia="Calibri"/>
                <w:sz w:val="22"/>
                <w:szCs w:val="22"/>
                <w:lang w:eastAsia="en-US"/>
              </w:rPr>
              <w:t>,</w:t>
            </w:r>
            <w:r>
              <w:rPr>
                <w:rFonts w:eastAsia="Calibri"/>
                <w:sz w:val="22"/>
                <w:szCs w:val="22"/>
                <w:lang w:eastAsia="en-US"/>
              </w:rPr>
              <w:t>2</w:t>
            </w:r>
            <w:r w:rsidRPr="00901AED">
              <w:rPr>
                <w:rFonts w:eastAsia="Calibri"/>
                <w:sz w:val="22"/>
                <w:szCs w:val="22"/>
                <w:lang w:eastAsia="en-US"/>
              </w:rPr>
              <w:t xml:space="preserve"> м²</w:t>
            </w:r>
          </w:p>
        </w:tc>
      </w:tr>
      <w:tr w:rsidR="00C00481" w:rsidRPr="00901AED" w:rsidTr="009C5F7C">
        <w:trPr>
          <w:trHeight w:val="184"/>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Помещения 3,4,31</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Pr>
                <w:rFonts w:eastAsia="Calibri"/>
                <w:sz w:val="22"/>
                <w:szCs w:val="22"/>
                <w:lang w:eastAsia="en-US"/>
              </w:rPr>
              <w:t>27,7</w:t>
            </w:r>
            <w:r w:rsidRPr="00901AED">
              <w:rPr>
                <w:rFonts w:eastAsia="Calibri"/>
                <w:sz w:val="22"/>
                <w:szCs w:val="22"/>
                <w:lang w:eastAsia="en-US"/>
              </w:rPr>
              <w:t xml:space="preserve">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2-го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119,8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52,0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14,3 м²</w:t>
            </w:r>
          </w:p>
        </w:tc>
      </w:tr>
      <w:tr w:rsidR="00C00481" w:rsidRPr="00901AED" w:rsidTr="009C5F7C">
        <w:trPr>
          <w:trHeight w:val="218"/>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Помещения 49,50,52</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53,5 м²</w:t>
            </w:r>
          </w:p>
        </w:tc>
      </w:tr>
      <w:tr w:rsidR="00C00481" w:rsidRPr="00901AED" w:rsidTr="009C5F7C">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2</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п. Емельяново,</w:t>
            </w:r>
          </w:p>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ул. Почтовый, д.4А</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391,9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134,1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257,8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sz w:val="22"/>
                <w:szCs w:val="22"/>
                <w:lang w:eastAsia="en-US"/>
              </w:rPr>
            </w:pPr>
          </w:p>
        </w:tc>
      </w:tr>
      <w:tr w:rsidR="00C00481" w:rsidRPr="00901AED" w:rsidTr="009C5F7C">
        <w:trPr>
          <w:trHeight w:val="251"/>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1-го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14,2 м²</w:t>
            </w:r>
          </w:p>
        </w:tc>
      </w:tr>
      <w:tr w:rsidR="00C00481" w:rsidRPr="00901AED" w:rsidTr="009C5F7C">
        <w:trPr>
          <w:trHeight w:val="251"/>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14,2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both"/>
              <w:rPr>
                <w:rFonts w:eastAsia="Calibri"/>
                <w:sz w:val="22"/>
                <w:szCs w:val="22"/>
                <w:lang w:eastAsia="en-US"/>
              </w:rPr>
            </w:pP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2-го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119,9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93,7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19,7 м²</w:t>
            </w:r>
          </w:p>
        </w:tc>
      </w:tr>
      <w:tr w:rsidR="00C00481" w:rsidRPr="00901AED" w:rsidTr="009C5F7C">
        <w:trPr>
          <w:trHeight w:val="286"/>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 xml:space="preserve">Туалеты </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6,5 м²</w:t>
            </w:r>
          </w:p>
        </w:tc>
      </w:tr>
      <w:tr w:rsidR="00C00481" w:rsidRPr="00901AED" w:rsidTr="009C5F7C">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3</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п. Емельяново,</w:t>
            </w:r>
          </w:p>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ул. Почтовый, д.</w:t>
            </w:r>
            <w:r w:rsidRPr="00901AED">
              <w:rPr>
                <w:b/>
                <w:sz w:val="22"/>
                <w:szCs w:val="22"/>
              </w:rPr>
              <w:t>2Б, пом.2</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vertAlign w:val="superscript"/>
                <w:lang w:eastAsia="en-US"/>
              </w:rPr>
            </w:pPr>
            <w:r w:rsidRPr="00901AED">
              <w:rPr>
                <w:rFonts w:eastAsia="Calibri"/>
                <w:b/>
                <w:sz w:val="22"/>
                <w:szCs w:val="22"/>
                <w:lang w:eastAsia="en-US"/>
              </w:rPr>
              <w:t>399,6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vertAlign w:val="superscript"/>
                <w:lang w:eastAsia="en-US"/>
              </w:rPr>
            </w:pPr>
            <w:r w:rsidRPr="00901AED">
              <w:rPr>
                <w:rFonts w:eastAsia="Calibri"/>
                <w:b/>
                <w:sz w:val="22"/>
                <w:szCs w:val="22"/>
                <w:lang w:eastAsia="en-US"/>
              </w:rPr>
              <w:t>117,7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vertAlign w:val="superscript"/>
                <w:lang w:eastAsia="en-US"/>
              </w:rPr>
            </w:pPr>
            <w:r w:rsidRPr="00901AED">
              <w:rPr>
                <w:rFonts w:eastAsia="Calibri"/>
                <w:b/>
                <w:sz w:val="22"/>
                <w:szCs w:val="22"/>
                <w:lang w:eastAsia="en-US"/>
              </w:rPr>
              <w:t>281,9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sz w:val="22"/>
                <w:szCs w:val="22"/>
                <w:lang w:eastAsia="en-US"/>
              </w:rPr>
              <w:t>Ежедневная уборка 1-го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17,6 м²</w:t>
            </w: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17,6 м²</w:t>
            </w: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2-го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100,1 м²</w:t>
            </w: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87,6 м²</w:t>
            </w:r>
          </w:p>
        </w:tc>
      </w:tr>
      <w:tr w:rsidR="00C00481" w:rsidRPr="00901AED" w:rsidTr="009C5F7C">
        <w:trPr>
          <w:trHeight w:val="62"/>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12,5 м²</w:t>
            </w:r>
          </w:p>
        </w:tc>
      </w:tr>
      <w:tr w:rsidR="00C00481" w:rsidRPr="00901AED" w:rsidTr="009C5F7C">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4</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p>
          <w:p w:rsidR="00C00481" w:rsidRPr="00901AED" w:rsidRDefault="00C00481" w:rsidP="009C5F7C">
            <w:pPr>
              <w:jc w:val="center"/>
              <w:rPr>
                <w:rFonts w:eastAsia="Calibri"/>
                <w:b/>
                <w:sz w:val="22"/>
                <w:szCs w:val="22"/>
                <w:lang w:eastAsia="en-US"/>
              </w:rPr>
            </w:pPr>
          </w:p>
          <w:p w:rsidR="00C00481" w:rsidRPr="00901AED" w:rsidRDefault="00C00481" w:rsidP="009C5F7C">
            <w:pPr>
              <w:jc w:val="center"/>
              <w:rPr>
                <w:rFonts w:eastAsia="Calibri"/>
                <w:b/>
                <w:sz w:val="22"/>
                <w:szCs w:val="22"/>
                <w:lang w:eastAsia="en-US"/>
              </w:rPr>
            </w:pPr>
          </w:p>
          <w:p w:rsidR="00C00481" w:rsidRPr="00901AED" w:rsidRDefault="00C00481" w:rsidP="009C5F7C">
            <w:pPr>
              <w:jc w:val="center"/>
              <w:rPr>
                <w:rFonts w:eastAsia="Calibri"/>
                <w:b/>
                <w:sz w:val="22"/>
                <w:szCs w:val="22"/>
                <w:lang w:eastAsia="en-US"/>
              </w:rPr>
            </w:pPr>
          </w:p>
          <w:p w:rsidR="00C00481" w:rsidRPr="00901AED" w:rsidRDefault="00C00481" w:rsidP="009C5F7C">
            <w:pPr>
              <w:jc w:val="center"/>
              <w:rPr>
                <w:rFonts w:eastAsia="Calibri"/>
                <w:b/>
                <w:sz w:val="22"/>
                <w:szCs w:val="22"/>
                <w:lang w:eastAsia="en-US"/>
              </w:rPr>
            </w:pPr>
          </w:p>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п. Емельяново,</w:t>
            </w:r>
          </w:p>
          <w:p w:rsidR="00C00481" w:rsidRPr="00901AED" w:rsidRDefault="00C00481" w:rsidP="009C5F7C">
            <w:pPr>
              <w:jc w:val="center"/>
              <w:rPr>
                <w:rFonts w:eastAsia="Calibri"/>
                <w:b/>
                <w:sz w:val="22"/>
                <w:szCs w:val="22"/>
                <w:lang w:eastAsia="en-US"/>
              </w:rPr>
            </w:pPr>
            <w:r w:rsidRPr="00901AED">
              <w:rPr>
                <w:rFonts w:eastAsia="Calibri"/>
                <w:b/>
                <w:sz w:val="22"/>
                <w:szCs w:val="22"/>
                <w:lang w:eastAsia="en-US"/>
              </w:rPr>
              <w:t>ул. Московская, д. 178А</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421,2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119,9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301,3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rPr>
          <w:trHeight w:val="24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sz w:val="22"/>
                <w:szCs w:val="22"/>
                <w:lang w:eastAsia="en-US"/>
              </w:rPr>
              <w:t>Ежедневная уборка 1-го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53,4 м²</w:t>
            </w:r>
          </w:p>
        </w:tc>
      </w:tr>
      <w:tr w:rsidR="00C00481" w:rsidRPr="00901AED" w:rsidTr="009C5F7C">
        <w:trPr>
          <w:trHeight w:val="24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53,4 м²</w:t>
            </w:r>
          </w:p>
        </w:tc>
      </w:tr>
      <w:tr w:rsidR="00C00481" w:rsidRPr="00901AED" w:rsidTr="009C5F7C">
        <w:trPr>
          <w:trHeight w:val="24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p>
        </w:tc>
      </w:tr>
      <w:tr w:rsidR="00C00481" w:rsidRPr="00901AED" w:rsidTr="009C5F7C">
        <w:trPr>
          <w:trHeight w:val="17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2-го этажа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b/>
                <w:sz w:val="22"/>
                <w:szCs w:val="22"/>
                <w:lang w:eastAsia="en-US"/>
              </w:rPr>
              <w:t>66,5 м²</w:t>
            </w:r>
          </w:p>
        </w:tc>
      </w:tr>
      <w:tr w:rsidR="00C00481" w:rsidRPr="00901AED" w:rsidTr="009C5F7C">
        <w:trPr>
          <w:trHeight w:val="17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52,0 м²</w:t>
            </w:r>
          </w:p>
        </w:tc>
      </w:tr>
      <w:tr w:rsidR="00C00481" w:rsidRPr="00901AED" w:rsidTr="009C5F7C">
        <w:trPr>
          <w:trHeight w:val="17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6,2 м²</w:t>
            </w:r>
          </w:p>
        </w:tc>
      </w:tr>
      <w:tr w:rsidR="00C00481" w:rsidRPr="00901AED" w:rsidTr="009C5F7C">
        <w:trPr>
          <w:trHeight w:val="381"/>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Туалеты</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8,3 м²</w:t>
            </w:r>
          </w:p>
        </w:tc>
      </w:tr>
      <w:tr w:rsidR="00C00481" w:rsidRPr="00901AED" w:rsidTr="009C5F7C">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5</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b/>
                <w:sz w:val="22"/>
                <w:szCs w:val="22"/>
              </w:rPr>
              <w:t>с. Сухобузимское, ул. Комсомольская, зд.68/1</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305,0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110,5 м²</w:t>
            </w:r>
          </w:p>
        </w:tc>
      </w:tr>
      <w:tr w:rsidR="00C00481" w:rsidRPr="00901AED" w:rsidTr="009C5F7C">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194,5 м²</w:t>
            </w:r>
          </w:p>
        </w:tc>
      </w:tr>
      <w:tr w:rsidR="00C00481" w:rsidRPr="00901AED" w:rsidTr="009C5F7C">
        <w:trPr>
          <w:trHeight w:val="1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sz w:val="22"/>
                <w:szCs w:val="22"/>
                <w:lang w:eastAsia="en-US"/>
              </w:rPr>
            </w:pPr>
          </w:p>
        </w:tc>
      </w:tr>
      <w:tr w:rsidR="00C00481" w:rsidRPr="00901AED" w:rsidTr="009C5F7C">
        <w:trPr>
          <w:trHeight w:val="33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1-го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33,3 м²</w:t>
            </w:r>
          </w:p>
        </w:tc>
      </w:tr>
      <w:tr w:rsidR="00C00481" w:rsidRPr="00901AED" w:rsidTr="009C5F7C">
        <w:trPr>
          <w:trHeight w:val="33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20,8 м²</w:t>
            </w:r>
          </w:p>
        </w:tc>
      </w:tr>
      <w:tr w:rsidR="00C00481" w:rsidRPr="00901AED" w:rsidTr="009C5F7C">
        <w:trPr>
          <w:trHeight w:val="330"/>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12,5 м²</w:t>
            </w:r>
          </w:p>
        </w:tc>
      </w:tr>
      <w:tr w:rsidR="00C00481" w:rsidRPr="00901AED" w:rsidTr="009C5F7C">
        <w:trPr>
          <w:trHeight w:val="471"/>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both"/>
              <w:rPr>
                <w:rFonts w:eastAsia="Calibri"/>
                <w:b/>
                <w:sz w:val="22"/>
                <w:szCs w:val="22"/>
                <w:lang w:eastAsia="en-US"/>
              </w:rPr>
            </w:pPr>
          </w:p>
        </w:tc>
      </w:tr>
      <w:tr w:rsidR="00C00481" w:rsidRPr="00901AED" w:rsidTr="009C5F7C">
        <w:trPr>
          <w:trHeight w:val="37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Ежедневная уборка 2-го этажа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77,2 м²</w:t>
            </w:r>
          </w:p>
        </w:tc>
      </w:tr>
      <w:tr w:rsidR="00C00481" w:rsidRPr="00901AED" w:rsidTr="009C5F7C">
        <w:trPr>
          <w:trHeight w:val="37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31,3 м²</w:t>
            </w:r>
          </w:p>
        </w:tc>
      </w:tr>
      <w:tr w:rsidR="00C00481" w:rsidRPr="00901AED" w:rsidTr="009C5F7C">
        <w:trPr>
          <w:trHeight w:val="372"/>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Помещения 10,9</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45,9 м²</w:t>
            </w:r>
          </w:p>
        </w:tc>
      </w:tr>
      <w:tr w:rsidR="00C00481" w:rsidRPr="00901AED" w:rsidTr="009C5F7C">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6</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b/>
                <w:sz w:val="22"/>
                <w:szCs w:val="22"/>
              </w:rPr>
              <w:t>с. Сухобузимское, ул. Комсомольская, зд.68</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401,7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159,7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Трехразовая уборка в неделю</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242,0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sz w:val="22"/>
                <w:szCs w:val="22"/>
                <w:lang w:eastAsia="en-US"/>
              </w:rPr>
            </w:pP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 xml:space="preserve">Ежедневная уборка 1-го этажа </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111,7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42,3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6,7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Помещения 25,23,15,24</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45,3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 xml:space="preserve">Туалеты </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17,4 м²</w:t>
            </w:r>
          </w:p>
        </w:tc>
      </w:tr>
      <w:tr w:rsidR="00C00481" w:rsidRPr="00901AED" w:rsidTr="009C5F7C">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p>
        </w:tc>
        <w:tc>
          <w:tcPr>
            <w:tcW w:w="1843" w:type="dxa"/>
            <w:shd w:val="clear" w:color="auto" w:fill="auto"/>
          </w:tcPr>
          <w:p w:rsidR="00C00481" w:rsidRPr="00901AED" w:rsidRDefault="00C00481" w:rsidP="009C5F7C">
            <w:pPr>
              <w:spacing w:after="200"/>
              <w:jc w:val="center"/>
              <w:rPr>
                <w:rFonts w:eastAsia="Calibri"/>
                <w:sz w:val="22"/>
                <w:szCs w:val="22"/>
                <w:lang w:eastAsia="en-US"/>
              </w:rPr>
            </w:pPr>
          </w:p>
        </w:tc>
      </w:tr>
      <w:tr w:rsidR="00C00481" w:rsidRPr="00901AED" w:rsidTr="009C5F7C">
        <w:trPr>
          <w:trHeight w:val="381"/>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 xml:space="preserve">Ежедневная уборка 2-го этажа </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48,0 м²</w:t>
            </w:r>
          </w:p>
        </w:tc>
      </w:tr>
      <w:tr w:rsidR="00C00481" w:rsidRPr="00901AED" w:rsidTr="009C5F7C">
        <w:trPr>
          <w:trHeight w:val="381"/>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Коридор</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34,6 м²</w:t>
            </w:r>
          </w:p>
        </w:tc>
      </w:tr>
      <w:tr w:rsidR="00C00481" w:rsidRPr="00901AED" w:rsidTr="009C5F7C">
        <w:trPr>
          <w:trHeight w:val="381"/>
        </w:trPr>
        <w:tc>
          <w:tcPr>
            <w:tcW w:w="628" w:type="dxa"/>
            <w:vMerge/>
            <w:shd w:val="clear" w:color="auto" w:fill="auto"/>
            <w:vAlign w:val="center"/>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sz w:val="22"/>
                <w:szCs w:val="22"/>
                <w:lang w:eastAsia="en-US"/>
              </w:rPr>
            </w:pPr>
            <w:r w:rsidRPr="00901AED">
              <w:rPr>
                <w:rFonts w:eastAsia="Calibri"/>
                <w:sz w:val="22"/>
                <w:szCs w:val="22"/>
                <w:lang w:eastAsia="en-US"/>
              </w:rPr>
              <w:t>Лестничная клетка</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sz w:val="22"/>
                <w:szCs w:val="22"/>
                <w:lang w:eastAsia="en-US"/>
              </w:rPr>
              <w:t>13,4 м²</w:t>
            </w:r>
          </w:p>
        </w:tc>
      </w:tr>
      <w:tr w:rsidR="00C00481" w:rsidRPr="00901AED" w:rsidTr="009C5F7C">
        <w:trPr>
          <w:trHeight w:val="225"/>
        </w:trPr>
        <w:tc>
          <w:tcPr>
            <w:tcW w:w="628" w:type="dxa"/>
            <w:vMerge w:val="restart"/>
            <w:shd w:val="clear" w:color="auto" w:fill="auto"/>
            <w:vAlign w:val="center"/>
          </w:tcPr>
          <w:p w:rsidR="00C00481" w:rsidRPr="00901AED" w:rsidRDefault="00C00481" w:rsidP="009C5F7C">
            <w:pPr>
              <w:spacing w:after="200"/>
              <w:jc w:val="center"/>
              <w:rPr>
                <w:rFonts w:eastAsia="Calibri"/>
                <w:b/>
                <w:sz w:val="22"/>
                <w:szCs w:val="22"/>
                <w:lang w:eastAsia="en-US"/>
              </w:rPr>
            </w:pPr>
            <w:r w:rsidRPr="00901AED">
              <w:rPr>
                <w:rFonts w:eastAsia="Calibri"/>
                <w:b/>
                <w:sz w:val="22"/>
                <w:szCs w:val="22"/>
                <w:lang w:eastAsia="en-US"/>
              </w:rPr>
              <w:t>7</w:t>
            </w:r>
          </w:p>
        </w:tc>
        <w:tc>
          <w:tcPr>
            <w:tcW w:w="2787" w:type="dxa"/>
            <w:vMerge w:val="restart"/>
            <w:shd w:val="clear" w:color="auto" w:fill="auto"/>
            <w:vAlign w:val="center"/>
          </w:tcPr>
          <w:p w:rsidR="00C00481" w:rsidRPr="00901AED" w:rsidRDefault="00C00481" w:rsidP="009C5F7C">
            <w:pPr>
              <w:jc w:val="center"/>
              <w:rPr>
                <w:rFonts w:eastAsia="Calibri"/>
                <w:b/>
                <w:sz w:val="22"/>
                <w:szCs w:val="22"/>
                <w:lang w:eastAsia="en-US"/>
              </w:rPr>
            </w:pPr>
            <w:r w:rsidRPr="00901AED">
              <w:rPr>
                <w:b/>
                <w:sz w:val="22"/>
                <w:szCs w:val="22"/>
              </w:rPr>
              <w:t>с. Сухобузимское, ул. Комсомольская, зд.2 «Ю»</w:t>
            </w: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Pr>
                <w:rFonts w:eastAsia="Calibri"/>
                <w:b/>
                <w:sz w:val="22"/>
                <w:szCs w:val="22"/>
                <w:lang w:eastAsia="en-US"/>
              </w:rPr>
              <w:t>99,80</w:t>
            </w:r>
            <w:r w:rsidRPr="00901AED">
              <w:rPr>
                <w:rFonts w:eastAsia="Calibri"/>
                <w:b/>
                <w:sz w:val="22"/>
                <w:szCs w:val="22"/>
                <w:lang w:eastAsia="en-US"/>
              </w:rPr>
              <w:t xml:space="preserve"> м²</w:t>
            </w:r>
          </w:p>
        </w:tc>
      </w:tr>
      <w:tr w:rsidR="00C00481" w:rsidRPr="00901AED" w:rsidTr="009C5F7C">
        <w:trPr>
          <w:trHeight w:val="147"/>
        </w:trPr>
        <w:tc>
          <w:tcPr>
            <w:tcW w:w="628" w:type="dxa"/>
            <w:vMerge/>
            <w:shd w:val="clear" w:color="auto" w:fill="auto"/>
          </w:tcPr>
          <w:p w:rsidR="00C00481" w:rsidRPr="00901AED" w:rsidRDefault="00C00481" w:rsidP="009C5F7C">
            <w:pPr>
              <w:spacing w:after="200"/>
              <w:jc w:val="center"/>
              <w:rPr>
                <w:rFonts w:eastAsia="Calibri"/>
                <w:b/>
                <w:sz w:val="22"/>
                <w:szCs w:val="22"/>
                <w:lang w:eastAsia="en-US"/>
              </w:rPr>
            </w:pPr>
          </w:p>
        </w:tc>
        <w:tc>
          <w:tcPr>
            <w:tcW w:w="2787" w:type="dxa"/>
            <w:vMerge/>
            <w:shd w:val="clear" w:color="auto" w:fill="auto"/>
          </w:tcPr>
          <w:p w:rsidR="00C00481" w:rsidRPr="00901AED" w:rsidRDefault="00C00481" w:rsidP="009C5F7C">
            <w:pPr>
              <w:spacing w:after="200"/>
              <w:jc w:val="both"/>
              <w:rPr>
                <w:rFonts w:eastAsia="Calibri"/>
                <w:b/>
                <w:sz w:val="22"/>
                <w:szCs w:val="22"/>
                <w:lang w:eastAsia="en-US"/>
              </w:rPr>
            </w:pPr>
          </w:p>
        </w:tc>
        <w:tc>
          <w:tcPr>
            <w:tcW w:w="3673" w:type="dxa"/>
            <w:shd w:val="clear" w:color="auto" w:fill="auto"/>
          </w:tcPr>
          <w:p w:rsidR="00C00481" w:rsidRPr="00901AED" w:rsidRDefault="00C00481" w:rsidP="009C5F7C">
            <w:pPr>
              <w:spacing w:after="200"/>
              <w:jc w:val="both"/>
              <w:rPr>
                <w:rFonts w:eastAsia="Calibri"/>
                <w:b/>
                <w:sz w:val="22"/>
                <w:szCs w:val="22"/>
                <w:lang w:eastAsia="en-US"/>
              </w:rPr>
            </w:pPr>
            <w:r w:rsidRPr="00901AED">
              <w:rPr>
                <w:rFonts w:eastAsia="Calibri"/>
                <w:b/>
                <w:sz w:val="22"/>
                <w:szCs w:val="22"/>
                <w:lang w:eastAsia="en-US"/>
              </w:rPr>
              <w:t>Ежедневная уборка</w:t>
            </w:r>
          </w:p>
        </w:tc>
        <w:tc>
          <w:tcPr>
            <w:tcW w:w="1843" w:type="dxa"/>
            <w:shd w:val="clear" w:color="auto" w:fill="auto"/>
          </w:tcPr>
          <w:p w:rsidR="00C00481" w:rsidRPr="00901AED" w:rsidRDefault="00C00481" w:rsidP="009C5F7C">
            <w:pPr>
              <w:spacing w:after="200"/>
              <w:jc w:val="center"/>
              <w:rPr>
                <w:rFonts w:eastAsia="Calibri"/>
                <w:b/>
                <w:sz w:val="22"/>
                <w:szCs w:val="22"/>
                <w:lang w:eastAsia="en-US"/>
              </w:rPr>
            </w:pPr>
            <w:r>
              <w:rPr>
                <w:rFonts w:eastAsia="Calibri"/>
                <w:b/>
                <w:sz w:val="22"/>
                <w:szCs w:val="22"/>
                <w:lang w:eastAsia="en-US"/>
              </w:rPr>
              <w:t>99,80</w:t>
            </w:r>
            <w:r w:rsidRPr="00901AED">
              <w:rPr>
                <w:rFonts w:eastAsia="Calibri"/>
                <w:b/>
                <w:sz w:val="22"/>
                <w:szCs w:val="22"/>
                <w:lang w:eastAsia="en-US"/>
              </w:rPr>
              <w:t xml:space="preserve"> м²</w:t>
            </w:r>
          </w:p>
        </w:tc>
      </w:tr>
      <w:tr w:rsidR="00C00481" w:rsidRPr="00901AED" w:rsidTr="009C5F7C">
        <w:tc>
          <w:tcPr>
            <w:tcW w:w="7088" w:type="dxa"/>
            <w:gridSpan w:val="3"/>
            <w:shd w:val="clear" w:color="auto" w:fill="auto"/>
          </w:tcPr>
          <w:p w:rsidR="00C00481" w:rsidRPr="00901AED" w:rsidRDefault="00C00481" w:rsidP="009C5F7C">
            <w:pPr>
              <w:spacing w:after="200"/>
              <w:jc w:val="right"/>
              <w:rPr>
                <w:rFonts w:eastAsia="Calibri"/>
                <w:b/>
                <w:sz w:val="22"/>
                <w:szCs w:val="22"/>
                <w:lang w:eastAsia="en-US"/>
              </w:rPr>
            </w:pPr>
            <w:r w:rsidRPr="00901AED">
              <w:rPr>
                <w:rFonts w:eastAsia="Calibri"/>
                <w:b/>
                <w:sz w:val="22"/>
                <w:szCs w:val="22"/>
                <w:lang w:eastAsia="en-US"/>
              </w:rPr>
              <w:t>Общая площадь уборки:</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Pr>
                <w:rFonts w:eastAsia="Calibri"/>
                <w:b/>
                <w:sz w:val="22"/>
                <w:szCs w:val="22"/>
                <w:lang w:eastAsia="en-US"/>
              </w:rPr>
              <w:t>2864,46</w:t>
            </w:r>
            <w:r w:rsidRPr="00901AED">
              <w:rPr>
                <w:rFonts w:eastAsia="Calibri"/>
                <w:b/>
                <w:sz w:val="22"/>
                <w:szCs w:val="22"/>
                <w:lang w:eastAsia="en-US"/>
              </w:rPr>
              <w:t xml:space="preserve"> м²</w:t>
            </w:r>
          </w:p>
        </w:tc>
      </w:tr>
      <w:tr w:rsidR="00C00481" w:rsidRPr="00901AED" w:rsidTr="009C5F7C">
        <w:tc>
          <w:tcPr>
            <w:tcW w:w="7088" w:type="dxa"/>
            <w:gridSpan w:val="3"/>
            <w:shd w:val="clear" w:color="auto" w:fill="auto"/>
          </w:tcPr>
          <w:p w:rsidR="00C00481" w:rsidRPr="00901AED" w:rsidRDefault="00C00481" w:rsidP="009C5F7C">
            <w:pPr>
              <w:spacing w:after="200"/>
              <w:jc w:val="right"/>
              <w:rPr>
                <w:rFonts w:eastAsia="Calibri"/>
                <w:b/>
                <w:sz w:val="22"/>
                <w:szCs w:val="22"/>
                <w:lang w:eastAsia="en-US"/>
              </w:rPr>
            </w:pPr>
            <w:r w:rsidRPr="00901AED">
              <w:rPr>
                <w:rFonts w:eastAsia="Calibri"/>
                <w:b/>
                <w:sz w:val="22"/>
                <w:szCs w:val="22"/>
                <w:lang w:eastAsia="en-US"/>
              </w:rPr>
              <w:t>Общая площадь ежедневной уборки в неделю:</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Pr>
                <w:rFonts w:eastAsia="Calibri"/>
                <w:b/>
                <w:sz w:val="22"/>
                <w:szCs w:val="22"/>
                <w:lang w:eastAsia="en-US"/>
              </w:rPr>
              <w:t>980,40</w:t>
            </w:r>
            <w:r w:rsidRPr="00901AED">
              <w:rPr>
                <w:rFonts w:eastAsia="Calibri"/>
                <w:b/>
                <w:sz w:val="22"/>
                <w:szCs w:val="22"/>
                <w:lang w:eastAsia="en-US"/>
              </w:rPr>
              <w:t xml:space="preserve"> м²</w:t>
            </w:r>
          </w:p>
        </w:tc>
      </w:tr>
      <w:tr w:rsidR="00C00481" w:rsidRPr="00901AED" w:rsidTr="009C5F7C">
        <w:tc>
          <w:tcPr>
            <w:tcW w:w="7088" w:type="dxa"/>
            <w:gridSpan w:val="3"/>
            <w:shd w:val="clear" w:color="auto" w:fill="auto"/>
          </w:tcPr>
          <w:p w:rsidR="00C00481" w:rsidRPr="00901AED" w:rsidRDefault="00C00481" w:rsidP="009C5F7C">
            <w:pPr>
              <w:spacing w:after="200"/>
              <w:jc w:val="right"/>
              <w:rPr>
                <w:rFonts w:eastAsia="Calibri"/>
                <w:b/>
                <w:sz w:val="22"/>
                <w:szCs w:val="22"/>
                <w:lang w:eastAsia="en-US"/>
              </w:rPr>
            </w:pPr>
            <w:r w:rsidRPr="00901AED">
              <w:rPr>
                <w:rFonts w:eastAsia="Calibri"/>
                <w:b/>
                <w:sz w:val="22"/>
                <w:szCs w:val="22"/>
                <w:lang w:eastAsia="en-US"/>
              </w:rPr>
              <w:t>Общая площадь трехразовой уборки в неделю:</w:t>
            </w:r>
          </w:p>
        </w:tc>
        <w:tc>
          <w:tcPr>
            <w:tcW w:w="1843" w:type="dxa"/>
            <w:shd w:val="clear" w:color="auto" w:fill="auto"/>
          </w:tcPr>
          <w:p w:rsidR="00C00481" w:rsidRPr="00901AED" w:rsidRDefault="00C00481" w:rsidP="009C5F7C">
            <w:pPr>
              <w:spacing w:after="200"/>
              <w:jc w:val="center"/>
              <w:rPr>
                <w:rFonts w:eastAsia="Calibri"/>
                <w:sz w:val="22"/>
                <w:szCs w:val="22"/>
                <w:lang w:eastAsia="en-US"/>
              </w:rPr>
            </w:pPr>
            <w:r w:rsidRPr="00901AED">
              <w:rPr>
                <w:rFonts w:eastAsia="Calibri"/>
                <w:b/>
                <w:sz w:val="22"/>
                <w:szCs w:val="22"/>
                <w:lang w:eastAsia="en-US"/>
              </w:rPr>
              <w:t>188</w:t>
            </w:r>
            <w:r>
              <w:rPr>
                <w:rFonts w:eastAsia="Calibri"/>
                <w:b/>
                <w:sz w:val="22"/>
                <w:szCs w:val="22"/>
                <w:lang w:eastAsia="en-US"/>
              </w:rPr>
              <w:t>4</w:t>
            </w:r>
            <w:r w:rsidRPr="00901AED">
              <w:rPr>
                <w:rFonts w:eastAsia="Calibri"/>
                <w:b/>
                <w:sz w:val="22"/>
                <w:szCs w:val="22"/>
                <w:lang w:eastAsia="en-US"/>
              </w:rPr>
              <w:t>,</w:t>
            </w:r>
            <w:r>
              <w:rPr>
                <w:rFonts w:eastAsia="Calibri"/>
                <w:b/>
                <w:sz w:val="22"/>
                <w:szCs w:val="22"/>
                <w:lang w:eastAsia="en-US"/>
              </w:rPr>
              <w:t>0</w:t>
            </w:r>
            <w:r w:rsidRPr="00901AED">
              <w:rPr>
                <w:rFonts w:eastAsia="Calibri"/>
                <w:b/>
                <w:sz w:val="22"/>
                <w:szCs w:val="22"/>
                <w:lang w:eastAsia="en-US"/>
              </w:rPr>
              <w:t>6 м²</w:t>
            </w:r>
          </w:p>
        </w:tc>
      </w:tr>
    </w:tbl>
    <w:p w:rsidR="00C00481" w:rsidRPr="00901AED" w:rsidRDefault="00C00481" w:rsidP="00C00481">
      <w:pPr>
        <w:jc w:val="center"/>
        <w:rPr>
          <w:b/>
          <w:sz w:val="22"/>
          <w:szCs w:val="22"/>
          <w:u w:val="single"/>
        </w:rPr>
      </w:pPr>
    </w:p>
    <w:p w:rsidR="00C00481" w:rsidRPr="00901AED" w:rsidRDefault="00C00481" w:rsidP="00C00481">
      <w:pPr>
        <w:jc w:val="center"/>
        <w:rPr>
          <w:b/>
          <w:sz w:val="24"/>
          <w:u w:val="single"/>
        </w:rPr>
      </w:pPr>
      <w:r w:rsidRPr="00901AED">
        <w:rPr>
          <w:b/>
          <w:sz w:val="24"/>
          <w:u w:val="single"/>
        </w:rPr>
        <w:t>Общие требования к предоставлению услуг:</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xml:space="preserve">Услуги по уборке должны соответствовать требованиям </w:t>
      </w:r>
      <w:r w:rsidRPr="00901AED">
        <w:rPr>
          <w:bCs/>
          <w:sz w:val="24"/>
        </w:rPr>
        <w:t>ГОСТ Р51870-20</w:t>
      </w:r>
      <w:r>
        <w:rPr>
          <w:bCs/>
          <w:sz w:val="24"/>
        </w:rPr>
        <w:t>14</w:t>
      </w:r>
      <w:r w:rsidRPr="00901AED">
        <w:rPr>
          <w:sz w:val="24"/>
        </w:rPr>
        <w:t>, а также действующим технологическим документам на услуги конкретного вида.</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xml:space="preserve">Для оказания услуг по уборке обязательными условиями являются: </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знание требований безопасности, правил обслуживания и санитарных норм;</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наличие оборудования, уборочного инвентаря, химических средств;</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Химические средства, (моющие, полирующие, пятновыводные, дезинфицирующие, шампуни, антистатики, мастики, грунтовки, лаки, защитные составы), применяемые при оказании услуг по уборке, а также уборочный инвентарь (протирочный материал, швабры, щетки, губки) должны использоваться в соответствии с требованиями инструкций фирм-изготовителей.</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Удаление грязи с различных поверхностей следует осуществлять с применением соответствующего способа уборки. Не допускается оставлять грязь на ступеньках, краях, в углах и других труднодоступных местах.</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При уборке помещений с применением химических средств, следует защищать поверхности и окружающие предметы, не подлежащие уборке.</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xml:space="preserve">При выполнении уборочных операций по мойке окон и операций по уходу за зеркалами и прочими зеркальными поверхностями запрещается использовать порошкообразные синтетические моющие средства и абразивные очистители. </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При проведении влажной уборки твердых и полутвердых полов для снижения опасности травматизма запрещается использовать мыло и порошкообразные синтетические моющие средства.</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При уборке прилегающих территорий осматривать рабочую зону, все колодцы должны быть закрыты крышками, на территории не должно быть торчащих из земли острых предметов (арматуры, проволоки, битого крупного стекла и пр.). Дворник проводит работы в сигнальном жилете в зоне движения транспорта. При проведении работ опасные участки ограждаются. Очищать установленные на территории урны по мере их наполнения (но не реже двух раз в день). В зависимости от погодных условий следует очищать территорию, тротуары и проезды от снега, пыли и мелкого бытового мусора. Производить на закрепленной территории поливку зеленых насаждений и их ограждений. Скалывать лед и удалять снежно-ледяные образования. Посыпать территорию песком (реагентом). Расчищать канавы для стока талых вод к приемным колодцам и люкам ливневой сети. Выполнять прочие работы по уборке территории. Вывоз снега производить регулярно, не допуская загромождений и накоплений в отвалах.</w:t>
      </w:r>
    </w:p>
    <w:p w:rsidR="00C00481" w:rsidRPr="00901AED" w:rsidRDefault="00C00481" w:rsidP="00C00481">
      <w:pPr>
        <w:widowControl w:val="0"/>
        <w:shd w:val="clear" w:color="auto" w:fill="FFFFFF"/>
        <w:autoSpaceDE w:val="0"/>
        <w:autoSpaceDN w:val="0"/>
        <w:adjustRightInd w:val="0"/>
        <w:ind w:firstLine="567"/>
        <w:jc w:val="both"/>
        <w:rPr>
          <w:sz w:val="22"/>
          <w:szCs w:val="22"/>
        </w:rPr>
      </w:pPr>
    </w:p>
    <w:p w:rsidR="00C00481" w:rsidRPr="00901AED" w:rsidRDefault="00C00481" w:rsidP="00C00481">
      <w:pPr>
        <w:keepNext/>
        <w:widowControl w:val="0"/>
        <w:autoSpaceDE w:val="0"/>
        <w:autoSpaceDN w:val="0"/>
        <w:adjustRightInd w:val="0"/>
        <w:ind w:firstLine="567"/>
        <w:jc w:val="center"/>
        <w:outlineLvl w:val="0"/>
        <w:rPr>
          <w:b/>
          <w:bCs/>
          <w:kern w:val="28"/>
          <w:sz w:val="24"/>
        </w:rPr>
      </w:pPr>
      <w:r w:rsidRPr="00901AED">
        <w:rPr>
          <w:b/>
          <w:bCs/>
          <w:kern w:val="28"/>
          <w:sz w:val="24"/>
        </w:rPr>
        <w:t>Требования безопасности</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1. При оказании услуг по уборке (внутренние и внешние работы) должны быть обеспечены безопасность жизни, здоровья и сохранность имущества Заказчика услуг и санитарно-гигиенические требования.</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2. При проведении уборочных операций следует соблюдать осторожность в часы, когда здание или сооружение и прилегающая территория интенсивно используется и характер эксплуатации может требовать постоянной уборки.</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3. Химические средства (моющие, чистящие, дезинфицирующие, защитные, лаки, мастики, кристаллизаторы), используемые при уборке, должны соответствовать требованиям нормативной документации иметь гигиеническое заключение, а также сертификат соответствия на препараты, подлежащие обязательной сертификации.</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4. Для предотвращения образования вредных веществ или газов при одновременном использовании в период уборки нескольких чистящих средств не разрешается смешивать их между собой.</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xml:space="preserve">5. Специальное оборудование и уборочный инвентарь, применяемые при </w:t>
      </w:r>
      <w:r w:rsidRPr="00901AED">
        <w:rPr>
          <w:sz w:val="24"/>
        </w:rPr>
        <w:lastRenderedPageBreak/>
        <w:t>оказании услуг по уборке, должны быть использованы в соответствии с технологией уборки. Оборудование и инвентарь, подлежащие обязательной сертификации, должны иметь сертификат соответствия.</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6. Использованный уборочный инвентарь (протирочный материал, швабры, щетки и др.), подлежащий дезинфекции в соответствии с технологией, должен быть дезинфицирован после уборки.</w:t>
      </w:r>
    </w:p>
    <w:p w:rsidR="00C00481" w:rsidRPr="00901AED" w:rsidRDefault="00C00481" w:rsidP="00C00481">
      <w:pPr>
        <w:widowControl w:val="0"/>
        <w:shd w:val="clear" w:color="auto" w:fill="FFFFFF"/>
        <w:autoSpaceDE w:val="0"/>
        <w:autoSpaceDN w:val="0"/>
        <w:adjustRightInd w:val="0"/>
        <w:ind w:firstLine="567"/>
        <w:jc w:val="both"/>
        <w:rPr>
          <w:b/>
          <w:sz w:val="24"/>
        </w:rPr>
      </w:pPr>
      <w:r w:rsidRPr="00901AED">
        <w:rPr>
          <w:sz w:val="24"/>
        </w:rPr>
        <w:t xml:space="preserve">7. Для исключения травматизма убираемые площади следует ограждать специальными предупреждающими знаками по </w:t>
      </w:r>
      <w:hyperlink r:id="rId9" w:tooltip="ССБТ. Строительство. Ограждения предохранительные инвентарные. Общие технические условия." w:history="1">
        <w:r w:rsidRPr="00901AED">
          <w:rPr>
            <w:sz w:val="24"/>
          </w:rPr>
          <w:t>ГОСТ 12.4.059</w:t>
        </w:r>
      </w:hyperlink>
      <w:r w:rsidRPr="00901AED">
        <w:rPr>
          <w:sz w:val="24"/>
        </w:rPr>
        <w:t>.-89.</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8. Электророзетки, выключатели и осветительную арматуру следует обезопасить до начала уборки. Не допускается попадание влаги внутрь.</w:t>
      </w:r>
    </w:p>
    <w:p w:rsidR="00C00481" w:rsidRPr="00901AED" w:rsidRDefault="00C00481" w:rsidP="00C00481">
      <w:pPr>
        <w:widowControl w:val="0"/>
        <w:shd w:val="clear" w:color="auto" w:fill="FFFFFF"/>
        <w:autoSpaceDE w:val="0"/>
        <w:autoSpaceDN w:val="0"/>
        <w:adjustRightInd w:val="0"/>
        <w:ind w:firstLine="567"/>
        <w:jc w:val="both"/>
        <w:rPr>
          <w:szCs w:val="28"/>
        </w:rPr>
      </w:pPr>
    </w:p>
    <w:p w:rsidR="00C00481" w:rsidRPr="00901AED" w:rsidRDefault="00C00481" w:rsidP="00C00481">
      <w:pPr>
        <w:keepNext/>
        <w:widowControl w:val="0"/>
        <w:autoSpaceDE w:val="0"/>
        <w:autoSpaceDN w:val="0"/>
        <w:adjustRightInd w:val="0"/>
        <w:ind w:firstLine="567"/>
        <w:jc w:val="center"/>
        <w:outlineLvl w:val="0"/>
        <w:rPr>
          <w:b/>
          <w:bCs/>
          <w:kern w:val="28"/>
          <w:sz w:val="24"/>
        </w:rPr>
      </w:pPr>
      <w:r w:rsidRPr="00901AED">
        <w:rPr>
          <w:b/>
          <w:bCs/>
          <w:kern w:val="28"/>
          <w:sz w:val="24"/>
        </w:rPr>
        <w:t>Требования охраны окружающей среды</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1. Экологическую безопасность услуги обеспечивает соблюдение установленных требований охраны окружающей среды, требований к чистоте и содержанию зданий, помещений и прилегающих территорий и наличие у Исполнителя достаточной информации о технических характеристиках мест, подлежащих уборке, которую предоставляет Заказчик услуг, чтобы исключить вредное взаимодействие с некоторыми химическими средствами и возможность ущерба.</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2. Технологическое оборудование и уборочный инвентарь следует хранить чистыми и исправными в отведенных для этих целей помещениях.</w:t>
      </w:r>
    </w:p>
    <w:p w:rsidR="00C00481" w:rsidRPr="00901AED" w:rsidRDefault="00C00481" w:rsidP="00C00481">
      <w:pPr>
        <w:widowControl w:val="0"/>
        <w:shd w:val="clear" w:color="auto" w:fill="FFFFFF"/>
        <w:autoSpaceDE w:val="0"/>
        <w:autoSpaceDN w:val="0"/>
        <w:adjustRightInd w:val="0"/>
        <w:ind w:firstLine="567"/>
        <w:jc w:val="both"/>
        <w:rPr>
          <w:sz w:val="24"/>
        </w:rPr>
      </w:pPr>
      <w:r w:rsidRPr="00901AED">
        <w:rPr>
          <w:sz w:val="24"/>
        </w:rPr>
        <w:t xml:space="preserve">3. Химические средства должны храниться только в оригинальной упаковке фирм-производителей в специально отведенных местах в соответствии с </w:t>
      </w:r>
      <w:hyperlink r:id="rId10" w:tooltip="ССБТ. Пожарная безопасность. Общие требования" w:history="1">
        <w:r w:rsidRPr="00901AED">
          <w:rPr>
            <w:sz w:val="24"/>
          </w:rPr>
          <w:t>ГОСТ 12.1.004</w:t>
        </w:r>
      </w:hyperlink>
      <w:r w:rsidRPr="00901AED">
        <w:rPr>
          <w:sz w:val="24"/>
        </w:rPr>
        <w:t>.-91.</w:t>
      </w:r>
    </w:p>
    <w:p w:rsidR="00C00481" w:rsidRPr="00901AED" w:rsidRDefault="00C00481" w:rsidP="00C00481">
      <w:pPr>
        <w:widowControl w:val="0"/>
        <w:shd w:val="clear" w:color="auto" w:fill="FFFFFF"/>
        <w:autoSpaceDE w:val="0"/>
        <w:autoSpaceDN w:val="0"/>
        <w:adjustRightInd w:val="0"/>
        <w:ind w:firstLine="567"/>
        <w:jc w:val="both"/>
        <w:rPr>
          <w:szCs w:val="28"/>
        </w:rPr>
      </w:pPr>
    </w:p>
    <w:p w:rsidR="00C00481" w:rsidRPr="00901AED" w:rsidRDefault="00C00481" w:rsidP="00C00481">
      <w:pPr>
        <w:keepNext/>
        <w:widowControl w:val="0"/>
        <w:autoSpaceDE w:val="0"/>
        <w:autoSpaceDN w:val="0"/>
        <w:adjustRightInd w:val="0"/>
        <w:ind w:firstLine="567"/>
        <w:jc w:val="center"/>
        <w:outlineLvl w:val="0"/>
        <w:rPr>
          <w:b/>
          <w:bCs/>
          <w:kern w:val="28"/>
          <w:sz w:val="24"/>
        </w:rPr>
      </w:pPr>
      <w:r w:rsidRPr="00901AED">
        <w:rPr>
          <w:b/>
          <w:bCs/>
          <w:kern w:val="28"/>
          <w:sz w:val="24"/>
        </w:rPr>
        <w:t>Правила приемки</w:t>
      </w:r>
    </w:p>
    <w:p w:rsidR="00C00481" w:rsidRPr="00901AED" w:rsidRDefault="00C00481" w:rsidP="00C00481">
      <w:pPr>
        <w:ind w:firstLine="567"/>
        <w:jc w:val="both"/>
        <w:rPr>
          <w:sz w:val="24"/>
        </w:rPr>
      </w:pPr>
      <w:r w:rsidRPr="00901AED">
        <w:rPr>
          <w:sz w:val="24"/>
        </w:rPr>
        <w:t xml:space="preserve">Убранные поверхности, предметы, помещения, здания, сооружения, территории, не соответствующие требованиям настоящего стандарта, подлежат повторной уборке для устранения несоответствия. Качество проделанной работы ежедневно принимается ответственным лицом от Заказчика и ответственного менеджера, бригадира (старшего смены) от Исполнителя. </w:t>
      </w:r>
    </w:p>
    <w:p w:rsidR="00C00481" w:rsidRPr="00901AED" w:rsidRDefault="00C00481" w:rsidP="00C00481">
      <w:pPr>
        <w:ind w:firstLine="567"/>
        <w:jc w:val="both"/>
        <w:rPr>
          <w:b/>
          <w:szCs w:val="28"/>
          <w:u w:val="single"/>
        </w:rPr>
      </w:pPr>
    </w:p>
    <w:p w:rsidR="00C00481" w:rsidRPr="00901AED" w:rsidRDefault="00C00481" w:rsidP="00C00481">
      <w:pPr>
        <w:ind w:firstLine="567"/>
        <w:jc w:val="center"/>
        <w:rPr>
          <w:b/>
          <w:sz w:val="24"/>
        </w:rPr>
      </w:pPr>
      <w:r w:rsidRPr="00901AED">
        <w:rPr>
          <w:b/>
          <w:sz w:val="24"/>
        </w:rPr>
        <w:t>Требования к уборке служебных помещений и туалетных комнат</w:t>
      </w:r>
    </w:p>
    <w:p w:rsidR="00C00481" w:rsidRPr="00901AED" w:rsidRDefault="00C00481" w:rsidP="00C00481">
      <w:pPr>
        <w:ind w:firstLine="567"/>
        <w:jc w:val="both"/>
        <w:rPr>
          <w:sz w:val="24"/>
        </w:rPr>
      </w:pPr>
      <w:r w:rsidRPr="00901AED">
        <w:rPr>
          <w:sz w:val="24"/>
        </w:rPr>
        <w:t>*</w:t>
      </w:r>
      <w:r w:rsidRPr="00901AED">
        <w:rPr>
          <w:sz w:val="24"/>
        </w:rPr>
        <w:tab/>
        <w:t>ежедневная (включая выходные и праздничные дни) двухразовая уборка лестниц, коридоров, дезинфекция и дезодорация туалетов, и периодическое поддержание чистоты в течение дня.</w:t>
      </w:r>
    </w:p>
    <w:p w:rsidR="00C00481" w:rsidRPr="00901AED" w:rsidRDefault="00C00481" w:rsidP="00C00481">
      <w:pPr>
        <w:ind w:firstLine="567"/>
        <w:rPr>
          <w:sz w:val="24"/>
        </w:rPr>
      </w:pPr>
      <w:r w:rsidRPr="00901AED">
        <w:rPr>
          <w:sz w:val="24"/>
        </w:rPr>
        <w:t>*</w:t>
      </w:r>
      <w:r w:rsidRPr="00901AED">
        <w:rPr>
          <w:sz w:val="24"/>
        </w:rPr>
        <w:tab/>
        <w:t xml:space="preserve">наличие собственного инвентаря, оборудования и моющих средств, мусорных пакетов (необходимых для уборки), расходных материалов для туалетных комнат (туалетная бумага в рулонах, мыло жидкое, мыло туалетное кусковое, освежитель воздуха) с обязательной выкладкой до </w:t>
      </w:r>
      <w:r w:rsidRPr="00901AED">
        <w:rPr>
          <w:b/>
          <w:i/>
          <w:sz w:val="24"/>
          <w:u w:val="single"/>
        </w:rPr>
        <w:t>08 часов 00</w:t>
      </w:r>
      <w:r w:rsidRPr="00901AED">
        <w:rPr>
          <w:sz w:val="24"/>
          <w:u w:val="single"/>
          <w:vertAlign w:val="superscript"/>
        </w:rPr>
        <w:t xml:space="preserve">  </w:t>
      </w:r>
      <w:r w:rsidRPr="00901AED">
        <w:rPr>
          <w:b/>
          <w:i/>
          <w:sz w:val="24"/>
          <w:u w:val="single"/>
        </w:rPr>
        <w:t>минут</w:t>
      </w:r>
      <w:r w:rsidRPr="00901AED">
        <w:rPr>
          <w:sz w:val="24"/>
        </w:rPr>
        <w:t xml:space="preserve"> каждого дня;</w:t>
      </w:r>
    </w:p>
    <w:p w:rsidR="00C00481" w:rsidRPr="00901AED" w:rsidRDefault="00C00481" w:rsidP="00C00481">
      <w:pPr>
        <w:ind w:firstLine="567"/>
        <w:jc w:val="both"/>
        <w:rPr>
          <w:sz w:val="24"/>
        </w:rPr>
      </w:pPr>
      <w:r w:rsidRPr="00901AED">
        <w:rPr>
          <w:sz w:val="24"/>
        </w:rPr>
        <w:t>*</w:t>
      </w:r>
      <w:r w:rsidRPr="00901AED">
        <w:rPr>
          <w:sz w:val="24"/>
        </w:rPr>
        <w:tab/>
        <w:t>использование сертифицированных и качественных хозяйственных моющих средств;</w:t>
      </w:r>
    </w:p>
    <w:p w:rsidR="00C00481" w:rsidRPr="00901AED" w:rsidRDefault="00C00481" w:rsidP="00C00481">
      <w:pPr>
        <w:ind w:firstLine="567"/>
        <w:jc w:val="both"/>
        <w:rPr>
          <w:sz w:val="24"/>
        </w:rPr>
      </w:pPr>
      <w:r w:rsidRPr="00901AED">
        <w:rPr>
          <w:sz w:val="24"/>
        </w:rPr>
        <w:t>*</w:t>
      </w:r>
      <w:r w:rsidRPr="00901AED">
        <w:rPr>
          <w:sz w:val="24"/>
        </w:rPr>
        <w:tab/>
        <w:t>уборка служебных помещений и служебных кабинетов осуществляется в присутствии ответственного сотрудника.</w:t>
      </w:r>
    </w:p>
    <w:p w:rsidR="00C00481" w:rsidRPr="00901AED" w:rsidRDefault="00C00481" w:rsidP="00C00481">
      <w:pPr>
        <w:ind w:firstLine="567"/>
        <w:jc w:val="both"/>
        <w:rPr>
          <w:szCs w:val="28"/>
        </w:rPr>
      </w:pPr>
    </w:p>
    <w:p w:rsidR="00C00481" w:rsidRPr="00901AED" w:rsidRDefault="00C00481" w:rsidP="00C00481">
      <w:pPr>
        <w:ind w:firstLine="567"/>
        <w:jc w:val="both"/>
        <w:rPr>
          <w:b/>
          <w:sz w:val="24"/>
        </w:rPr>
      </w:pPr>
      <w:r w:rsidRPr="00901AED">
        <w:rPr>
          <w:b/>
          <w:sz w:val="24"/>
          <w:u w:val="single"/>
        </w:rPr>
        <w:t>Дополнительные требования:</w:t>
      </w:r>
      <w:r w:rsidRPr="00901AED">
        <w:rPr>
          <w:b/>
          <w:sz w:val="24"/>
        </w:rPr>
        <w:t xml:space="preserve"> Запрещается использование хлорированных моющих средств в помещениях Межмуниципального отдела МВД России «Емельяновский», за исключением туалетных комнат.</w:t>
      </w:r>
    </w:p>
    <w:p w:rsidR="00C00481" w:rsidRPr="00901AED" w:rsidRDefault="00C00481" w:rsidP="00C00481">
      <w:pPr>
        <w:ind w:firstLine="567"/>
        <w:jc w:val="center"/>
        <w:rPr>
          <w:b/>
          <w:sz w:val="24"/>
        </w:rPr>
      </w:pPr>
      <w:r w:rsidRPr="00901AED">
        <w:rPr>
          <w:b/>
          <w:sz w:val="24"/>
        </w:rPr>
        <w:t>Другие требования</w:t>
      </w:r>
    </w:p>
    <w:p w:rsidR="00C00481" w:rsidRPr="00901AED" w:rsidRDefault="00C00481" w:rsidP="00C00481">
      <w:pPr>
        <w:ind w:firstLine="567"/>
        <w:jc w:val="both"/>
        <w:rPr>
          <w:sz w:val="24"/>
        </w:rPr>
      </w:pPr>
      <w:r w:rsidRPr="00901AED">
        <w:rPr>
          <w:sz w:val="24"/>
        </w:rPr>
        <w:t>*</w:t>
      </w:r>
      <w:r w:rsidRPr="00901AED">
        <w:rPr>
          <w:sz w:val="24"/>
        </w:rPr>
        <w:tab/>
        <w:t>до начала выполнения работ Исполнитель обязан представить для оформления пропускных документов список персонала, который будет задействован на объектах, с указанием Ф.И.О., паспортных данных, места жительства;</w:t>
      </w:r>
    </w:p>
    <w:p w:rsidR="00C00481" w:rsidRPr="00901AED" w:rsidRDefault="00C00481" w:rsidP="00C00481">
      <w:pPr>
        <w:ind w:firstLine="567"/>
        <w:jc w:val="both"/>
        <w:rPr>
          <w:sz w:val="24"/>
        </w:rPr>
      </w:pPr>
      <w:r w:rsidRPr="00901AED">
        <w:rPr>
          <w:sz w:val="24"/>
        </w:rPr>
        <w:lastRenderedPageBreak/>
        <w:t>*</w:t>
      </w:r>
      <w:r w:rsidRPr="00901AED">
        <w:rPr>
          <w:sz w:val="24"/>
        </w:rPr>
        <w:tab/>
        <w:t>до начала выполнения работ Исполнитель обязан согласовать с Заказчиком, перечень оборудования и инвентаря, предполагаемого к использованию для оказания услуг;</w:t>
      </w:r>
    </w:p>
    <w:p w:rsidR="00C00481" w:rsidRPr="00901AED" w:rsidRDefault="00C00481" w:rsidP="00C00481">
      <w:pPr>
        <w:ind w:firstLine="567"/>
        <w:jc w:val="both"/>
        <w:rPr>
          <w:sz w:val="24"/>
        </w:rPr>
      </w:pPr>
      <w:r w:rsidRPr="00901AED">
        <w:rPr>
          <w:sz w:val="24"/>
        </w:rPr>
        <w:t>*</w:t>
      </w:r>
      <w:r w:rsidRPr="00901AED">
        <w:rPr>
          <w:sz w:val="24"/>
        </w:rPr>
        <w:tab/>
        <w:t>работы производятся в единой униформе, согласованной Заказчиком, при отсутствии форменной одежды, специалисты рабочих бригад на объекты не допускаются;</w:t>
      </w:r>
    </w:p>
    <w:p w:rsidR="00C00481" w:rsidRPr="00901AED" w:rsidRDefault="00C00481" w:rsidP="00C00481">
      <w:pPr>
        <w:ind w:firstLine="567"/>
        <w:jc w:val="both"/>
        <w:rPr>
          <w:sz w:val="24"/>
        </w:rPr>
      </w:pPr>
      <w:r w:rsidRPr="00901AED">
        <w:rPr>
          <w:sz w:val="24"/>
        </w:rPr>
        <w:t>*</w:t>
      </w:r>
      <w:r w:rsidRPr="00901AED">
        <w:rPr>
          <w:sz w:val="24"/>
        </w:rPr>
        <w:tab/>
        <w:t>в случае чрезвычайных обстоятельств Исполнитель обязан обеспечить оперативную уборку в рамках исполнения государственного контракта без дополнительной оплаты. Исполнитель обязан обеспечить устранение недостатков в течение 30 минут с момента вызова;</w:t>
      </w:r>
    </w:p>
    <w:p w:rsidR="00C00481" w:rsidRPr="00901AED" w:rsidRDefault="00C00481" w:rsidP="00C00481">
      <w:pPr>
        <w:ind w:firstLine="567"/>
        <w:jc w:val="both"/>
        <w:rPr>
          <w:sz w:val="24"/>
        </w:rPr>
      </w:pPr>
      <w:r w:rsidRPr="00901AED">
        <w:rPr>
          <w:sz w:val="24"/>
        </w:rPr>
        <w:t>*</w:t>
      </w:r>
      <w:r w:rsidRPr="00901AED">
        <w:rPr>
          <w:sz w:val="24"/>
        </w:rPr>
        <w:tab/>
        <w:t>обеспечить наличие и ведение по объектам комплекта исполнительной документации, включающей в себя журнал производства работ по оказанию услуг, журнал заявок, претензий и устранения недостатков;</w:t>
      </w:r>
    </w:p>
    <w:p w:rsidR="00C00481" w:rsidRPr="00901AED" w:rsidRDefault="00C00481" w:rsidP="00C00481">
      <w:pPr>
        <w:ind w:firstLine="567"/>
        <w:jc w:val="both"/>
        <w:rPr>
          <w:sz w:val="24"/>
        </w:rPr>
      </w:pPr>
      <w:r w:rsidRPr="00901AED">
        <w:rPr>
          <w:sz w:val="24"/>
        </w:rPr>
        <w:t>*</w:t>
      </w:r>
      <w:r w:rsidRPr="00901AED">
        <w:rPr>
          <w:sz w:val="24"/>
        </w:rPr>
        <w:tab/>
        <w:t>бережно относиться к имуществу Заказчика;</w:t>
      </w:r>
    </w:p>
    <w:p w:rsidR="00C00481" w:rsidRPr="00901AED" w:rsidRDefault="00C00481" w:rsidP="00C00481">
      <w:pPr>
        <w:ind w:firstLine="567"/>
        <w:jc w:val="both"/>
        <w:rPr>
          <w:sz w:val="24"/>
        </w:rPr>
      </w:pPr>
      <w:r w:rsidRPr="00901AED">
        <w:rPr>
          <w:sz w:val="24"/>
        </w:rPr>
        <w:t>*</w:t>
      </w:r>
      <w:r w:rsidRPr="00901AED">
        <w:rPr>
          <w:sz w:val="24"/>
        </w:rPr>
        <w:tab/>
        <w:t>при оказании услуг должны соблюдаться правила пожарной безопасности, охраны труда, контрольно-пропускного режима, поведения на территории Заказчика и другие нормы и правила;</w:t>
      </w:r>
    </w:p>
    <w:p w:rsidR="00C00481" w:rsidRPr="00901AED" w:rsidRDefault="00C00481" w:rsidP="00C00481">
      <w:pPr>
        <w:ind w:firstLine="567"/>
        <w:jc w:val="both"/>
        <w:rPr>
          <w:sz w:val="24"/>
        </w:rPr>
      </w:pPr>
      <w:r w:rsidRPr="00901AED">
        <w:rPr>
          <w:sz w:val="24"/>
        </w:rPr>
        <w:t>*</w:t>
      </w:r>
      <w:r w:rsidRPr="00901AED">
        <w:rPr>
          <w:sz w:val="24"/>
        </w:rPr>
        <w:tab/>
        <w:t>проведение Исполнителем инструктажей на рабочих местах по противопожарной безопасности, охране труда и другим нормам и правилам.</w:t>
      </w:r>
    </w:p>
    <w:p w:rsidR="00C00481" w:rsidRPr="00901AED" w:rsidRDefault="00C00481" w:rsidP="00C00481">
      <w:pPr>
        <w:jc w:val="both"/>
        <w:rPr>
          <w:sz w:val="16"/>
          <w:szCs w:val="16"/>
        </w:rPr>
      </w:pPr>
    </w:p>
    <w:p w:rsidR="00C00481" w:rsidRPr="00901AED" w:rsidRDefault="00C00481" w:rsidP="00C00481">
      <w:pPr>
        <w:jc w:val="both"/>
        <w:rPr>
          <w:sz w:val="16"/>
          <w:szCs w:val="16"/>
        </w:rPr>
      </w:pPr>
    </w:p>
    <w:p w:rsidR="00C00481" w:rsidRPr="00901AED" w:rsidRDefault="00C00481" w:rsidP="00C00481">
      <w:pPr>
        <w:jc w:val="both"/>
        <w:rPr>
          <w:sz w:val="16"/>
          <w:szCs w:val="16"/>
        </w:rPr>
      </w:pPr>
    </w:p>
    <w:p w:rsidR="00C00481" w:rsidRPr="00901AED" w:rsidRDefault="00C00481" w:rsidP="00C00481">
      <w:pPr>
        <w:jc w:val="both"/>
        <w:rPr>
          <w:sz w:val="16"/>
          <w:szCs w:val="16"/>
        </w:rPr>
      </w:pPr>
    </w:p>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116"/>
        <w:gridCol w:w="1260"/>
        <w:gridCol w:w="3276"/>
        <w:gridCol w:w="1842"/>
      </w:tblGrid>
      <w:tr w:rsidR="00C00481" w:rsidRPr="00901AED" w:rsidTr="009C5F7C">
        <w:tc>
          <w:tcPr>
            <w:tcW w:w="720" w:type="dxa"/>
            <w:vAlign w:val="center"/>
          </w:tcPr>
          <w:p w:rsidR="00C00481" w:rsidRPr="00901AED" w:rsidRDefault="00C00481" w:rsidP="009C5F7C">
            <w:pPr>
              <w:jc w:val="center"/>
              <w:rPr>
                <w:b/>
                <w:sz w:val="24"/>
              </w:rPr>
            </w:pPr>
            <w:r w:rsidRPr="00901AED">
              <w:rPr>
                <w:b/>
                <w:sz w:val="24"/>
              </w:rPr>
              <w:t>№ п/п</w:t>
            </w:r>
          </w:p>
        </w:tc>
        <w:tc>
          <w:tcPr>
            <w:tcW w:w="2116" w:type="dxa"/>
            <w:vAlign w:val="center"/>
          </w:tcPr>
          <w:p w:rsidR="00C00481" w:rsidRPr="00901AED" w:rsidRDefault="00C00481" w:rsidP="009C5F7C">
            <w:pPr>
              <w:jc w:val="center"/>
              <w:rPr>
                <w:b/>
                <w:sz w:val="24"/>
              </w:rPr>
            </w:pPr>
            <w:r w:rsidRPr="00901AED">
              <w:rPr>
                <w:b/>
                <w:sz w:val="24"/>
              </w:rPr>
              <w:t>Помещения, поверхности, предметы</w:t>
            </w:r>
          </w:p>
        </w:tc>
        <w:tc>
          <w:tcPr>
            <w:tcW w:w="1260" w:type="dxa"/>
            <w:vAlign w:val="center"/>
          </w:tcPr>
          <w:p w:rsidR="00C00481" w:rsidRPr="00901AED" w:rsidRDefault="00C00481" w:rsidP="009C5F7C">
            <w:pPr>
              <w:jc w:val="center"/>
              <w:rPr>
                <w:b/>
                <w:sz w:val="24"/>
              </w:rPr>
            </w:pPr>
            <w:r w:rsidRPr="00901AED">
              <w:rPr>
                <w:b/>
                <w:sz w:val="24"/>
              </w:rPr>
              <w:t>Кол-во</w:t>
            </w:r>
          </w:p>
        </w:tc>
        <w:tc>
          <w:tcPr>
            <w:tcW w:w="3276" w:type="dxa"/>
            <w:vAlign w:val="center"/>
          </w:tcPr>
          <w:p w:rsidR="00C00481" w:rsidRPr="00901AED" w:rsidRDefault="00C00481" w:rsidP="009C5F7C">
            <w:pPr>
              <w:jc w:val="center"/>
              <w:rPr>
                <w:b/>
                <w:sz w:val="24"/>
              </w:rPr>
            </w:pPr>
            <w:r w:rsidRPr="00901AED">
              <w:rPr>
                <w:b/>
                <w:sz w:val="24"/>
              </w:rPr>
              <w:t>Вид уборки</w:t>
            </w:r>
          </w:p>
        </w:tc>
        <w:tc>
          <w:tcPr>
            <w:tcW w:w="1842" w:type="dxa"/>
            <w:vAlign w:val="center"/>
          </w:tcPr>
          <w:p w:rsidR="00C00481" w:rsidRPr="00901AED" w:rsidRDefault="00C00481" w:rsidP="009C5F7C">
            <w:pPr>
              <w:jc w:val="center"/>
              <w:rPr>
                <w:b/>
                <w:sz w:val="24"/>
              </w:rPr>
            </w:pPr>
            <w:r w:rsidRPr="00901AED">
              <w:rPr>
                <w:b/>
                <w:sz w:val="24"/>
              </w:rPr>
              <w:t>Периодичность уборки</w:t>
            </w:r>
          </w:p>
        </w:tc>
      </w:tr>
      <w:tr w:rsidR="00C00481" w:rsidRPr="00901AED" w:rsidTr="009C5F7C">
        <w:tc>
          <w:tcPr>
            <w:tcW w:w="720" w:type="dxa"/>
          </w:tcPr>
          <w:p w:rsidR="00C00481" w:rsidRPr="00901AED" w:rsidRDefault="00C00481" w:rsidP="009C5F7C">
            <w:pPr>
              <w:jc w:val="both"/>
              <w:rPr>
                <w:b/>
                <w:sz w:val="24"/>
              </w:rPr>
            </w:pPr>
            <w:r w:rsidRPr="00901AED">
              <w:rPr>
                <w:b/>
                <w:sz w:val="24"/>
              </w:rPr>
              <w:t>1.</w:t>
            </w:r>
          </w:p>
        </w:tc>
        <w:tc>
          <w:tcPr>
            <w:tcW w:w="8494" w:type="dxa"/>
            <w:gridSpan w:val="4"/>
            <w:vAlign w:val="center"/>
          </w:tcPr>
          <w:p w:rsidR="00C00481" w:rsidRPr="00901AED" w:rsidRDefault="00C00481" w:rsidP="009C5F7C">
            <w:pPr>
              <w:jc w:val="center"/>
              <w:rPr>
                <w:b/>
                <w:sz w:val="24"/>
              </w:rPr>
            </w:pPr>
            <w:r w:rsidRPr="00901AED">
              <w:rPr>
                <w:b/>
                <w:sz w:val="24"/>
              </w:rPr>
              <w:t>Центральные входы, запасные выходы</w:t>
            </w:r>
          </w:p>
        </w:tc>
      </w:tr>
      <w:tr w:rsidR="00C00481" w:rsidRPr="00901AED" w:rsidTr="009C5F7C">
        <w:tc>
          <w:tcPr>
            <w:tcW w:w="720" w:type="dxa"/>
          </w:tcPr>
          <w:p w:rsidR="00C00481" w:rsidRPr="00901AED" w:rsidRDefault="00C00481" w:rsidP="009C5F7C">
            <w:pPr>
              <w:jc w:val="both"/>
              <w:rPr>
                <w:sz w:val="24"/>
              </w:rPr>
            </w:pPr>
            <w:r w:rsidRPr="00901AED">
              <w:rPr>
                <w:sz w:val="24"/>
              </w:rPr>
              <w:t>1.1.</w:t>
            </w:r>
          </w:p>
        </w:tc>
        <w:tc>
          <w:tcPr>
            <w:tcW w:w="2116" w:type="dxa"/>
          </w:tcPr>
          <w:p w:rsidR="00C00481" w:rsidRPr="00901AED" w:rsidRDefault="00C00481" w:rsidP="009C5F7C">
            <w:pPr>
              <w:rPr>
                <w:sz w:val="24"/>
              </w:rPr>
            </w:pPr>
            <w:r w:rsidRPr="00901AED">
              <w:rPr>
                <w:sz w:val="24"/>
              </w:rPr>
              <w:t>Полы с твёрдым покрытием, плинтуса</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ind w:right="724"/>
              <w:jc w:val="both"/>
              <w:rPr>
                <w:sz w:val="24"/>
              </w:rPr>
            </w:pPr>
            <w:r w:rsidRPr="00901AED">
              <w:rPr>
                <w:sz w:val="24"/>
              </w:rPr>
              <w:t>Влажная уборка с применением моющих средств</w:t>
            </w: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r w:rsidRPr="00901AED">
              <w:rPr>
                <w:sz w:val="24"/>
              </w:rPr>
              <w:t xml:space="preserve">2 раза в день </w:t>
            </w:r>
          </w:p>
          <w:p w:rsidR="00C00481" w:rsidRPr="00901AED" w:rsidRDefault="00C00481" w:rsidP="009C5F7C">
            <w:pPr>
              <w:jc w:val="both"/>
              <w:rPr>
                <w:sz w:val="24"/>
              </w:rPr>
            </w:pPr>
            <w:r w:rsidRPr="00901AED">
              <w:rPr>
                <w:sz w:val="24"/>
              </w:rPr>
              <w:t>с 7-00 до 19-00</w:t>
            </w:r>
          </w:p>
        </w:tc>
      </w:tr>
      <w:tr w:rsidR="00C00481" w:rsidRPr="00901AED" w:rsidTr="009C5F7C">
        <w:tc>
          <w:tcPr>
            <w:tcW w:w="720" w:type="dxa"/>
          </w:tcPr>
          <w:p w:rsidR="00C00481" w:rsidRPr="00901AED" w:rsidRDefault="00C00481" w:rsidP="009C5F7C">
            <w:pPr>
              <w:jc w:val="both"/>
              <w:rPr>
                <w:sz w:val="24"/>
              </w:rPr>
            </w:pPr>
            <w:r w:rsidRPr="00901AED">
              <w:rPr>
                <w:sz w:val="24"/>
              </w:rPr>
              <w:t>1.2.</w:t>
            </w:r>
          </w:p>
        </w:tc>
        <w:tc>
          <w:tcPr>
            <w:tcW w:w="2116" w:type="dxa"/>
          </w:tcPr>
          <w:p w:rsidR="00C00481" w:rsidRPr="00901AED" w:rsidRDefault="00C00481" w:rsidP="009C5F7C">
            <w:pPr>
              <w:rPr>
                <w:sz w:val="24"/>
              </w:rPr>
            </w:pPr>
            <w:r w:rsidRPr="00901AED">
              <w:rPr>
                <w:sz w:val="24"/>
              </w:rPr>
              <w:t>Двери (полотно, стекло, ручки, доводчики)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 влажная протирка</w:t>
            </w:r>
          </w:p>
        </w:tc>
        <w:tc>
          <w:tcPr>
            <w:tcW w:w="1842" w:type="dxa"/>
          </w:tcPr>
          <w:p w:rsidR="00C00481" w:rsidRPr="00901AED" w:rsidRDefault="00C00481" w:rsidP="009C5F7C">
            <w:pPr>
              <w:jc w:val="both"/>
              <w:rPr>
                <w:sz w:val="24"/>
              </w:rPr>
            </w:pPr>
            <w:r w:rsidRPr="00901AED">
              <w:rPr>
                <w:sz w:val="24"/>
              </w:rPr>
              <w:t xml:space="preserve">Ежедневно </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1.3.</w:t>
            </w:r>
          </w:p>
        </w:tc>
        <w:tc>
          <w:tcPr>
            <w:tcW w:w="2116" w:type="dxa"/>
            <w:vMerge w:val="restart"/>
          </w:tcPr>
          <w:p w:rsidR="00C00481" w:rsidRPr="00901AED" w:rsidRDefault="00C00481" w:rsidP="009C5F7C">
            <w:pPr>
              <w:rPr>
                <w:sz w:val="24"/>
              </w:rPr>
            </w:pPr>
            <w:r w:rsidRPr="00901AED">
              <w:rPr>
                <w:sz w:val="24"/>
              </w:rPr>
              <w:t>Стены</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 на уровне до 2-х м.</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jc w:val="both"/>
              <w:rPr>
                <w:sz w:val="24"/>
              </w:rPr>
            </w:pPr>
          </w:p>
        </w:tc>
        <w:tc>
          <w:tcPr>
            <w:tcW w:w="3276" w:type="dxa"/>
          </w:tcPr>
          <w:p w:rsidR="00C00481" w:rsidRPr="00901AED" w:rsidRDefault="00C00481" w:rsidP="009C5F7C">
            <w:pPr>
              <w:jc w:val="both"/>
              <w:rPr>
                <w:sz w:val="24"/>
              </w:rPr>
            </w:pPr>
            <w:r w:rsidRPr="00901AED">
              <w:rPr>
                <w:sz w:val="24"/>
              </w:rPr>
              <w:t>Удаление пыли, пятен на уровне более 2-х м.</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1.4.</w:t>
            </w:r>
          </w:p>
        </w:tc>
        <w:tc>
          <w:tcPr>
            <w:tcW w:w="2116" w:type="dxa"/>
          </w:tcPr>
          <w:p w:rsidR="00C00481" w:rsidRPr="00901AED" w:rsidRDefault="00C00481" w:rsidP="009C5F7C">
            <w:pPr>
              <w:rPr>
                <w:sz w:val="24"/>
              </w:rPr>
            </w:pPr>
            <w:r w:rsidRPr="00901AED">
              <w:rPr>
                <w:sz w:val="24"/>
              </w:rPr>
              <w:t>Информационные стенды и вывески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1.5.</w:t>
            </w:r>
          </w:p>
        </w:tc>
        <w:tc>
          <w:tcPr>
            <w:tcW w:w="2116" w:type="dxa"/>
            <w:vMerge w:val="restart"/>
          </w:tcPr>
          <w:p w:rsidR="00C00481" w:rsidRPr="00901AED" w:rsidRDefault="00C00481" w:rsidP="009C5F7C">
            <w:pPr>
              <w:rPr>
                <w:sz w:val="24"/>
              </w:rPr>
            </w:pPr>
            <w:r w:rsidRPr="00901AED">
              <w:rPr>
                <w:sz w:val="24"/>
              </w:rPr>
              <w:t>Урны</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Очистка от мусора</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Промывка с внутренней стороны</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1.6.</w:t>
            </w:r>
          </w:p>
        </w:tc>
        <w:tc>
          <w:tcPr>
            <w:tcW w:w="2116" w:type="dxa"/>
          </w:tcPr>
          <w:p w:rsidR="00C00481" w:rsidRPr="00901AED" w:rsidRDefault="00C00481" w:rsidP="009C5F7C">
            <w:pPr>
              <w:rPr>
                <w:sz w:val="24"/>
              </w:rPr>
            </w:pPr>
            <w:r w:rsidRPr="00901AED">
              <w:rPr>
                <w:sz w:val="24"/>
              </w:rPr>
              <w:t>Входные и тамбурные коврики, решетки для обуви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Чистка</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tcPr>
          <w:p w:rsidR="00C00481" w:rsidRPr="00901AED" w:rsidRDefault="00C00481" w:rsidP="009C5F7C">
            <w:pPr>
              <w:jc w:val="both"/>
              <w:rPr>
                <w:sz w:val="24"/>
              </w:rPr>
            </w:pPr>
            <w:r w:rsidRPr="00901AED">
              <w:rPr>
                <w:sz w:val="24"/>
              </w:rPr>
              <w:t>1.7.</w:t>
            </w:r>
          </w:p>
        </w:tc>
        <w:tc>
          <w:tcPr>
            <w:tcW w:w="2116" w:type="dxa"/>
          </w:tcPr>
          <w:p w:rsidR="00C00481" w:rsidRPr="00901AED" w:rsidRDefault="00C00481" w:rsidP="009C5F7C">
            <w:pPr>
              <w:rPr>
                <w:sz w:val="24"/>
              </w:rPr>
            </w:pPr>
            <w:r w:rsidRPr="00901AED">
              <w:rPr>
                <w:sz w:val="24"/>
              </w:rPr>
              <w:t>Площадка крыльца</w:t>
            </w:r>
          </w:p>
        </w:tc>
        <w:tc>
          <w:tcPr>
            <w:tcW w:w="1260" w:type="dxa"/>
          </w:tcPr>
          <w:p w:rsidR="00C00481" w:rsidRPr="00901AED" w:rsidRDefault="00C00481" w:rsidP="009C5F7C">
            <w:r w:rsidRPr="00901AED">
              <w:rPr>
                <w:sz w:val="24"/>
              </w:rPr>
              <w:t>По факту</w:t>
            </w:r>
          </w:p>
        </w:tc>
        <w:tc>
          <w:tcPr>
            <w:tcW w:w="3276" w:type="dxa"/>
          </w:tcPr>
          <w:p w:rsidR="00C00481" w:rsidRPr="00901AED" w:rsidRDefault="00C00481" w:rsidP="009C5F7C">
            <w:pPr>
              <w:jc w:val="both"/>
              <w:rPr>
                <w:sz w:val="24"/>
              </w:rPr>
            </w:pPr>
            <w:r w:rsidRPr="00901AED">
              <w:rPr>
                <w:sz w:val="24"/>
              </w:rPr>
              <w:t>Уборка мусора, влажная уборка</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rPr>
          <w:trHeight w:val="996"/>
        </w:trPr>
        <w:tc>
          <w:tcPr>
            <w:tcW w:w="720" w:type="dxa"/>
          </w:tcPr>
          <w:p w:rsidR="00C00481" w:rsidRPr="00901AED" w:rsidRDefault="00C00481" w:rsidP="009C5F7C">
            <w:pPr>
              <w:jc w:val="both"/>
              <w:rPr>
                <w:sz w:val="24"/>
              </w:rPr>
            </w:pPr>
            <w:r w:rsidRPr="00901AED">
              <w:rPr>
                <w:sz w:val="24"/>
              </w:rPr>
              <w:t>1.8.</w:t>
            </w:r>
          </w:p>
        </w:tc>
        <w:tc>
          <w:tcPr>
            <w:tcW w:w="2116" w:type="dxa"/>
          </w:tcPr>
          <w:p w:rsidR="00C00481" w:rsidRPr="00901AED" w:rsidRDefault="00C00481" w:rsidP="009C5F7C">
            <w:pPr>
              <w:jc w:val="both"/>
              <w:rPr>
                <w:sz w:val="24"/>
              </w:rPr>
            </w:pPr>
            <w:r w:rsidRPr="00901AED">
              <w:rPr>
                <w:sz w:val="24"/>
              </w:rPr>
              <w:t xml:space="preserve">Крыльцо </w:t>
            </w:r>
          </w:p>
        </w:tc>
        <w:tc>
          <w:tcPr>
            <w:tcW w:w="1260" w:type="dxa"/>
          </w:tcPr>
          <w:p w:rsidR="00C00481" w:rsidRPr="00901AED" w:rsidRDefault="00C00481" w:rsidP="009C5F7C">
            <w:r w:rsidRPr="00901AED">
              <w:rPr>
                <w:sz w:val="24"/>
              </w:rPr>
              <w:t>По факту</w:t>
            </w:r>
          </w:p>
        </w:tc>
        <w:tc>
          <w:tcPr>
            <w:tcW w:w="3276" w:type="dxa"/>
          </w:tcPr>
          <w:p w:rsidR="00C00481" w:rsidRPr="00901AED" w:rsidRDefault="00C00481" w:rsidP="009C5F7C">
            <w:pPr>
              <w:jc w:val="both"/>
              <w:rPr>
                <w:sz w:val="24"/>
              </w:rPr>
            </w:pPr>
            <w:r w:rsidRPr="00901AED">
              <w:rPr>
                <w:sz w:val="24"/>
              </w:rPr>
              <w:t>Подметание</w:t>
            </w:r>
          </w:p>
          <w:p w:rsidR="00C00481" w:rsidRPr="00901AED" w:rsidRDefault="00C00481" w:rsidP="009C5F7C">
            <w:pPr>
              <w:rPr>
                <w:sz w:val="24"/>
              </w:rPr>
            </w:pPr>
          </w:p>
          <w:p w:rsidR="00C00481" w:rsidRPr="00901AED" w:rsidRDefault="00C00481" w:rsidP="009C5F7C">
            <w:pPr>
              <w:rPr>
                <w:sz w:val="24"/>
              </w:rPr>
            </w:pPr>
            <w:r w:rsidRPr="00901AED">
              <w:rPr>
                <w:sz w:val="24"/>
              </w:rPr>
              <w:t>Влажная уборка</w:t>
            </w: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p>
          <w:p w:rsidR="00C00481" w:rsidRPr="00901AED" w:rsidRDefault="00C00481" w:rsidP="009C5F7C">
            <w:pPr>
              <w:jc w:val="both"/>
              <w:rPr>
                <w:sz w:val="24"/>
              </w:rPr>
            </w:pPr>
            <w:r w:rsidRPr="00901AED">
              <w:rPr>
                <w:sz w:val="24"/>
              </w:rPr>
              <w:t>1 раз в неделю</w:t>
            </w:r>
          </w:p>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b/>
                <w:sz w:val="24"/>
              </w:rPr>
            </w:pPr>
            <w:r w:rsidRPr="00901AED">
              <w:rPr>
                <w:b/>
                <w:sz w:val="24"/>
              </w:rPr>
              <w:t>2.</w:t>
            </w:r>
          </w:p>
        </w:tc>
        <w:tc>
          <w:tcPr>
            <w:tcW w:w="8494" w:type="dxa"/>
            <w:gridSpan w:val="4"/>
          </w:tcPr>
          <w:p w:rsidR="00C00481" w:rsidRPr="00901AED" w:rsidRDefault="00C00481" w:rsidP="009C5F7C">
            <w:pPr>
              <w:jc w:val="center"/>
              <w:rPr>
                <w:b/>
                <w:sz w:val="24"/>
              </w:rPr>
            </w:pPr>
            <w:r w:rsidRPr="00901AED">
              <w:rPr>
                <w:b/>
                <w:sz w:val="24"/>
              </w:rPr>
              <w:t>Коридоры</w:t>
            </w:r>
          </w:p>
        </w:tc>
      </w:tr>
      <w:tr w:rsidR="00C00481" w:rsidRPr="00901AED" w:rsidTr="009C5F7C">
        <w:tc>
          <w:tcPr>
            <w:tcW w:w="720" w:type="dxa"/>
          </w:tcPr>
          <w:p w:rsidR="00C00481" w:rsidRPr="00901AED" w:rsidRDefault="00C00481" w:rsidP="009C5F7C">
            <w:pPr>
              <w:jc w:val="both"/>
              <w:rPr>
                <w:sz w:val="24"/>
              </w:rPr>
            </w:pPr>
            <w:r w:rsidRPr="00901AED">
              <w:rPr>
                <w:sz w:val="24"/>
              </w:rPr>
              <w:lastRenderedPageBreak/>
              <w:t>2.1.</w:t>
            </w:r>
          </w:p>
        </w:tc>
        <w:tc>
          <w:tcPr>
            <w:tcW w:w="2116" w:type="dxa"/>
          </w:tcPr>
          <w:p w:rsidR="00C00481" w:rsidRPr="00901AED" w:rsidRDefault="00C00481" w:rsidP="009C5F7C">
            <w:pPr>
              <w:rPr>
                <w:sz w:val="24"/>
              </w:rPr>
            </w:pPr>
            <w:r w:rsidRPr="00901AED">
              <w:rPr>
                <w:sz w:val="24"/>
              </w:rPr>
              <w:t>Полы с твёрдым покрытием, плинтуса</w:t>
            </w:r>
          </w:p>
        </w:tc>
        <w:tc>
          <w:tcPr>
            <w:tcW w:w="1260" w:type="dxa"/>
          </w:tcPr>
          <w:p w:rsidR="00C00481" w:rsidRPr="00901AED" w:rsidRDefault="00C00481" w:rsidP="009C5F7C">
            <w:pPr>
              <w:jc w:val="center"/>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Влажная уборка с применением моющих средств</w:t>
            </w: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r w:rsidRPr="00901AED">
              <w:rPr>
                <w:sz w:val="24"/>
              </w:rPr>
              <w:t xml:space="preserve">2 раза в день </w:t>
            </w:r>
          </w:p>
          <w:p w:rsidR="00C00481" w:rsidRPr="00901AED" w:rsidRDefault="00C00481" w:rsidP="009C5F7C">
            <w:pPr>
              <w:jc w:val="both"/>
              <w:rPr>
                <w:sz w:val="24"/>
              </w:rPr>
            </w:pPr>
            <w:r w:rsidRPr="00901AED">
              <w:rPr>
                <w:sz w:val="24"/>
              </w:rPr>
              <w:t>с 7-00 до 19-00</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2.2.</w:t>
            </w:r>
          </w:p>
        </w:tc>
        <w:tc>
          <w:tcPr>
            <w:tcW w:w="2116" w:type="dxa"/>
            <w:vMerge w:val="restart"/>
          </w:tcPr>
          <w:p w:rsidR="00C00481" w:rsidRPr="00901AED" w:rsidRDefault="00C00481" w:rsidP="009C5F7C">
            <w:pPr>
              <w:rPr>
                <w:sz w:val="24"/>
              </w:rPr>
            </w:pPr>
            <w:r w:rsidRPr="00901AED">
              <w:rPr>
                <w:sz w:val="24"/>
              </w:rPr>
              <w:t>Стены</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 на уровне до 2-х м.</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Удаление пыли, пятен на уровне более 2-х м.</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2.3.</w:t>
            </w:r>
          </w:p>
        </w:tc>
        <w:tc>
          <w:tcPr>
            <w:tcW w:w="2116" w:type="dxa"/>
          </w:tcPr>
          <w:p w:rsidR="00C00481" w:rsidRPr="00901AED" w:rsidRDefault="00C00481" w:rsidP="009C5F7C">
            <w:pPr>
              <w:rPr>
                <w:sz w:val="24"/>
              </w:rPr>
            </w:pPr>
            <w:r w:rsidRPr="00901AED">
              <w:rPr>
                <w:sz w:val="24"/>
              </w:rPr>
              <w:t>Радиаторы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2.4.</w:t>
            </w:r>
          </w:p>
        </w:tc>
        <w:tc>
          <w:tcPr>
            <w:tcW w:w="2116" w:type="dxa"/>
          </w:tcPr>
          <w:p w:rsidR="00C00481" w:rsidRPr="00901AED" w:rsidRDefault="00C00481" w:rsidP="009C5F7C">
            <w:pPr>
              <w:rPr>
                <w:sz w:val="24"/>
              </w:rPr>
            </w:pPr>
            <w:r w:rsidRPr="00901AED">
              <w:rPr>
                <w:sz w:val="24"/>
              </w:rPr>
              <w:t>Столы, шкафы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2.5.</w:t>
            </w:r>
          </w:p>
        </w:tc>
        <w:tc>
          <w:tcPr>
            <w:tcW w:w="2116" w:type="dxa"/>
            <w:vMerge w:val="restart"/>
          </w:tcPr>
          <w:p w:rsidR="00C00481" w:rsidRPr="00901AED" w:rsidRDefault="00C00481" w:rsidP="009C5F7C">
            <w:pPr>
              <w:rPr>
                <w:sz w:val="24"/>
              </w:rPr>
            </w:pPr>
            <w:r w:rsidRPr="00901AED">
              <w:rPr>
                <w:sz w:val="24"/>
              </w:rPr>
              <w:t>Стулья, кресла</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Протирка ножек, подлокотников</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Сухая протирка обивки</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2.6.</w:t>
            </w:r>
          </w:p>
        </w:tc>
        <w:tc>
          <w:tcPr>
            <w:tcW w:w="2116" w:type="dxa"/>
          </w:tcPr>
          <w:p w:rsidR="00C00481" w:rsidRPr="00901AED" w:rsidRDefault="00C00481" w:rsidP="009C5F7C">
            <w:pPr>
              <w:rPr>
                <w:sz w:val="24"/>
              </w:rPr>
            </w:pPr>
            <w:r w:rsidRPr="00901AED">
              <w:rPr>
                <w:sz w:val="24"/>
              </w:rPr>
              <w:t>Подоконники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rPr>
          <w:trHeight w:val="751"/>
        </w:trPr>
        <w:tc>
          <w:tcPr>
            <w:tcW w:w="720" w:type="dxa"/>
          </w:tcPr>
          <w:p w:rsidR="00C00481" w:rsidRPr="00901AED" w:rsidRDefault="00C00481" w:rsidP="009C5F7C">
            <w:pPr>
              <w:jc w:val="both"/>
              <w:rPr>
                <w:sz w:val="24"/>
              </w:rPr>
            </w:pPr>
            <w:r w:rsidRPr="00901AED">
              <w:rPr>
                <w:sz w:val="24"/>
              </w:rPr>
              <w:t>2.7.</w:t>
            </w:r>
          </w:p>
        </w:tc>
        <w:tc>
          <w:tcPr>
            <w:tcW w:w="2116" w:type="dxa"/>
          </w:tcPr>
          <w:p w:rsidR="00C00481" w:rsidRPr="00901AED" w:rsidRDefault="00C00481" w:rsidP="009C5F7C">
            <w:pPr>
              <w:rPr>
                <w:sz w:val="24"/>
              </w:rPr>
            </w:pPr>
            <w:r w:rsidRPr="00901AED">
              <w:rPr>
                <w:sz w:val="24"/>
              </w:rPr>
              <w:t>Информационные стенды и вывески</w:t>
            </w:r>
          </w:p>
          <w:p w:rsidR="00C00481" w:rsidRPr="00901AED" w:rsidRDefault="00C00481" w:rsidP="009C5F7C">
            <w:pPr>
              <w:rPr>
                <w:sz w:val="24"/>
              </w:rPr>
            </w:pP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rPr>
          <w:trHeight w:val="751"/>
        </w:trPr>
        <w:tc>
          <w:tcPr>
            <w:tcW w:w="720" w:type="dxa"/>
          </w:tcPr>
          <w:p w:rsidR="00C00481" w:rsidRPr="00901AED" w:rsidRDefault="00C00481" w:rsidP="009C5F7C">
            <w:pPr>
              <w:jc w:val="both"/>
              <w:rPr>
                <w:sz w:val="24"/>
              </w:rPr>
            </w:pPr>
            <w:r w:rsidRPr="00901AED">
              <w:rPr>
                <w:sz w:val="24"/>
              </w:rPr>
              <w:t>2.8</w:t>
            </w:r>
          </w:p>
        </w:tc>
        <w:tc>
          <w:tcPr>
            <w:tcW w:w="2116" w:type="dxa"/>
          </w:tcPr>
          <w:p w:rsidR="00C00481" w:rsidRPr="00901AED" w:rsidRDefault="00C00481" w:rsidP="009C5F7C">
            <w:pPr>
              <w:rPr>
                <w:sz w:val="24"/>
              </w:rPr>
            </w:pPr>
            <w:r w:rsidRPr="00901AED">
              <w:rPr>
                <w:sz w:val="24"/>
              </w:rPr>
              <w:t>Окна</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Мытье, включая переплеты, рамы, откосы</w:t>
            </w:r>
          </w:p>
        </w:tc>
        <w:tc>
          <w:tcPr>
            <w:tcW w:w="1842" w:type="dxa"/>
          </w:tcPr>
          <w:p w:rsidR="00C00481" w:rsidRPr="00901AED" w:rsidRDefault="00C00481" w:rsidP="009C5F7C">
            <w:pPr>
              <w:rPr>
                <w:sz w:val="24"/>
              </w:rPr>
            </w:pPr>
            <w:r w:rsidRPr="00901AED">
              <w:rPr>
                <w:sz w:val="24"/>
              </w:rPr>
              <w:t>2 раза в год (апрель-май, сентябрь-октябрь)</w:t>
            </w:r>
          </w:p>
        </w:tc>
      </w:tr>
      <w:tr w:rsidR="00C00481" w:rsidRPr="00901AED" w:rsidTr="009C5F7C">
        <w:tc>
          <w:tcPr>
            <w:tcW w:w="720" w:type="dxa"/>
          </w:tcPr>
          <w:p w:rsidR="00C00481" w:rsidRPr="00901AED" w:rsidRDefault="00C00481" w:rsidP="009C5F7C">
            <w:pPr>
              <w:jc w:val="both"/>
              <w:rPr>
                <w:b/>
                <w:sz w:val="24"/>
              </w:rPr>
            </w:pPr>
            <w:r w:rsidRPr="00901AED">
              <w:rPr>
                <w:b/>
                <w:sz w:val="24"/>
              </w:rPr>
              <w:t>3.</w:t>
            </w:r>
          </w:p>
        </w:tc>
        <w:tc>
          <w:tcPr>
            <w:tcW w:w="8494" w:type="dxa"/>
            <w:gridSpan w:val="4"/>
          </w:tcPr>
          <w:p w:rsidR="00C00481" w:rsidRPr="00901AED" w:rsidRDefault="00C00481" w:rsidP="009C5F7C">
            <w:pPr>
              <w:rPr>
                <w:b/>
                <w:sz w:val="24"/>
              </w:rPr>
            </w:pPr>
            <w:r w:rsidRPr="00901AED">
              <w:rPr>
                <w:b/>
                <w:sz w:val="24"/>
              </w:rPr>
              <w:t>Лестницы</w:t>
            </w:r>
          </w:p>
        </w:tc>
      </w:tr>
      <w:tr w:rsidR="00C00481" w:rsidRPr="00901AED" w:rsidTr="009C5F7C">
        <w:tc>
          <w:tcPr>
            <w:tcW w:w="720" w:type="dxa"/>
          </w:tcPr>
          <w:p w:rsidR="00C00481" w:rsidRPr="00901AED" w:rsidRDefault="00C00481" w:rsidP="009C5F7C">
            <w:pPr>
              <w:jc w:val="both"/>
              <w:rPr>
                <w:sz w:val="24"/>
              </w:rPr>
            </w:pPr>
            <w:r w:rsidRPr="00901AED">
              <w:rPr>
                <w:sz w:val="24"/>
              </w:rPr>
              <w:t>3.1.</w:t>
            </w:r>
          </w:p>
        </w:tc>
        <w:tc>
          <w:tcPr>
            <w:tcW w:w="2116" w:type="dxa"/>
          </w:tcPr>
          <w:p w:rsidR="00C00481" w:rsidRPr="00901AED" w:rsidRDefault="00C00481" w:rsidP="009C5F7C">
            <w:pPr>
              <w:rPr>
                <w:sz w:val="24"/>
              </w:rPr>
            </w:pPr>
            <w:r w:rsidRPr="00901AED">
              <w:rPr>
                <w:sz w:val="24"/>
              </w:rPr>
              <w:t>Лестничные площадки и марши, перила, плинтуса</w:t>
            </w:r>
          </w:p>
        </w:tc>
        <w:tc>
          <w:tcPr>
            <w:tcW w:w="1260" w:type="dxa"/>
          </w:tcPr>
          <w:p w:rsidR="00C00481" w:rsidRPr="00901AED" w:rsidRDefault="00C00481" w:rsidP="009C5F7C">
            <w:pPr>
              <w:ind w:right="-108"/>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Влажная уборка с применением моющих средств</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3.2.</w:t>
            </w:r>
          </w:p>
        </w:tc>
        <w:tc>
          <w:tcPr>
            <w:tcW w:w="2116" w:type="dxa"/>
            <w:vMerge w:val="restart"/>
          </w:tcPr>
          <w:p w:rsidR="00C00481" w:rsidRPr="00901AED" w:rsidRDefault="00C00481" w:rsidP="009C5F7C">
            <w:pPr>
              <w:rPr>
                <w:sz w:val="24"/>
              </w:rPr>
            </w:pPr>
            <w:r w:rsidRPr="00901AED">
              <w:rPr>
                <w:sz w:val="24"/>
              </w:rPr>
              <w:t>Стены</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 на уровне до 2-х м.</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Удаление пыли, пятен на уровне более 2-х м.</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rPr>
          <w:trHeight w:val="459"/>
        </w:trPr>
        <w:tc>
          <w:tcPr>
            <w:tcW w:w="720" w:type="dxa"/>
          </w:tcPr>
          <w:p w:rsidR="00C00481" w:rsidRPr="00901AED" w:rsidRDefault="00C00481" w:rsidP="009C5F7C">
            <w:pPr>
              <w:jc w:val="both"/>
              <w:rPr>
                <w:sz w:val="24"/>
              </w:rPr>
            </w:pPr>
            <w:r w:rsidRPr="00901AED">
              <w:rPr>
                <w:sz w:val="24"/>
              </w:rPr>
              <w:t>3.3.</w:t>
            </w:r>
          </w:p>
        </w:tc>
        <w:tc>
          <w:tcPr>
            <w:tcW w:w="2116" w:type="dxa"/>
          </w:tcPr>
          <w:p w:rsidR="00C00481" w:rsidRPr="00901AED" w:rsidRDefault="00C00481" w:rsidP="009C5F7C">
            <w:pPr>
              <w:rPr>
                <w:sz w:val="24"/>
              </w:rPr>
            </w:pPr>
            <w:r w:rsidRPr="00901AED">
              <w:rPr>
                <w:sz w:val="24"/>
              </w:rPr>
              <w:t>Подоконники</w:t>
            </w:r>
          </w:p>
          <w:p w:rsidR="00C00481" w:rsidRPr="00901AED" w:rsidRDefault="00C00481" w:rsidP="009C5F7C">
            <w:pPr>
              <w:rPr>
                <w:sz w:val="24"/>
              </w:rPr>
            </w:pPr>
          </w:p>
        </w:tc>
        <w:tc>
          <w:tcPr>
            <w:tcW w:w="1260" w:type="dxa"/>
          </w:tcPr>
          <w:p w:rsidR="00C00481" w:rsidRPr="00901AED" w:rsidRDefault="00C00481" w:rsidP="009C5F7C">
            <w:pPr>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rPr>
          <w:trHeight w:val="459"/>
        </w:trPr>
        <w:tc>
          <w:tcPr>
            <w:tcW w:w="720" w:type="dxa"/>
          </w:tcPr>
          <w:p w:rsidR="00C00481" w:rsidRPr="00901AED" w:rsidRDefault="00C00481" w:rsidP="009C5F7C">
            <w:pPr>
              <w:jc w:val="both"/>
              <w:rPr>
                <w:sz w:val="24"/>
              </w:rPr>
            </w:pPr>
            <w:r w:rsidRPr="00901AED">
              <w:rPr>
                <w:sz w:val="24"/>
              </w:rPr>
              <w:t>3.4</w:t>
            </w:r>
          </w:p>
        </w:tc>
        <w:tc>
          <w:tcPr>
            <w:tcW w:w="2116" w:type="dxa"/>
          </w:tcPr>
          <w:p w:rsidR="00C00481" w:rsidRPr="00901AED" w:rsidRDefault="00C00481" w:rsidP="009C5F7C">
            <w:pPr>
              <w:jc w:val="both"/>
              <w:rPr>
                <w:sz w:val="24"/>
              </w:rPr>
            </w:pPr>
            <w:r w:rsidRPr="00901AED">
              <w:rPr>
                <w:sz w:val="24"/>
              </w:rPr>
              <w:t>Окна</w:t>
            </w:r>
          </w:p>
        </w:tc>
        <w:tc>
          <w:tcPr>
            <w:tcW w:w="1260" w:type="dxa"/>
          </w:tcPr>
          <w:p w:rsidR="00C00481" w:rsidRPr="00901AED" w:rsidRDefault="00C00481" w:rsidP="009C5F7C">
            <w:pPr>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Мытье, включая переплеты, рамы, откосы</w:t>
            </w:r>
          </w:p>
        </w:tc>
        <w:tc>
          <w:tcPr>
            <w:tcW w:w="1842" w:type="dxa"/>
          </w:tcPr>
          <w:p w:rsidR="00C00481" w:rsidRPr="00901AED" w:rsidRDefault="00C00481" w:rsidP="009C5F7C">
            <w:pPr>
              <w:rPr>
                <w:sz w:val="24"/>
              </w:rPr>
            </w:pPr>
            <w:r w:rsidRPr="00901AED">
              <w:rPr>
                <w:sz w:val="24"/>
              </w:rPr>
              <w:t>2 раза в год (апрель-май, сентябрь-октябрь)</w:t>
            </w:r>
          </w:p>
        </w:tc>
      </w:tr>
      <w:tr w:rsidR="00C00481" w:rsidRPr="00901AED" w:rsidTr="009C5F7C">
        <w:tc>
          <w:tcPr>
            <w:tcW w:w="720" w:type="dxa"/>
          </w:tcPr>
          <w:p w:rsidR="00C00481" w:rsidRPr="00901AED" w:rsidRDefault="00C00481" w:rsidP="009C5F7C">
            <w:pPr>
              <w:jc w:val="both"/>
              <w:rPr>
                <w:b/>
                <w:sz w:val="24"/>
              </w:rPr>
            </w:pPr>
            <w:r w:rsidRPr="00901AED">
              <w:rPr>
                <w:b/>
                <w:sz w:val="24"/>
              </w:rPr>
              <w:t>4.</w:t>
            </w:r>
          </w:p>
        </w:tc>
        <w:tc>
          <w:tcPr>
            <w:tcW w:w="8494" w:type="dxa"/>
            <w:gridSpan w:val="4"/>
          </w:tcPr>
          <w:p w:rsidR="00C00481" w:rsidRPr="00901AED" w:rsidRDefault="00C00481" w:rsidP="009C5F7C">
            <w:pPr>
              <w:jc w:val="center"/>
              <w:rPr>
                <w:b/>
                <w:sz w:val="24"/>
              </w:rPr>
            </w:pPr>
            <w:r w:rsidRPr="00901AED">
              <w:rPr>
                <w:b/>
                <w:sz w:val="24"/>
              </w:rPr>
              <w:t>Кабинеты, служебные помещения</w:t>
            </w:r>
          </w:p>
        </w:tc>
      </w:tr>
      <w:tr w:rsidR="00C00481" w:rsidRPr="00901AED" w:rsidTr="009C5F7C">
        <w:tc>
          <w:tcPr>
            <w:tcW w:w="720" w:type="dxa"/>
          </w:tcPr>
          <w:p w:rsidR="00C00481" w:rsidRPr="00901AED" w:rsidRDefault="00C00481" w:rsidP="009C5F7C">
            <w:pPr>
              <w:jc w:val="both"/>
              <w:rPr>
                <w:sz w:val="24"/>
              </w:rPr>
            </w:pPr>
            <w:r w:rsidRPr="00901AED">
              <w:rPr>
                <w:sz w:val="24"/>
              </w:rPr>
              <w:t>4.1.</w:t>
            </w:r>
          </w:p>
        </w:tc>
        <w:tc>
          <w:tcPr>
            <w:tcW w:w="2116" w:type="dxa"/>
          </w:tcPr>
          <w:p w:rsidR="00C00481" w:rsidRPr="00901AED" w:rsidRDefault="00C00481" w:rsidP="009C5F7C">
            <w:pPr>
              <w:rPr>
                <w:sz w:val="24"/>
              </w:rPr>
            </w:pPr>
            <w:r w:rsidRPr="00901AED">
              <w:rPr>
                <w:sz w:val="24"/>
              </w:rPr>
              <w:t>Полы с твёрдым покрытием</w:t>
            </w:r>
          </w:p>
        </w:tc>
        <w:tc>
          <w:tcPr>
            <w:tcW w:w="1260" w:type="dxa"/>
          </w:tcPr>
          <w:p w:rsidR="00C00481" w:rsidRPr="00901AED" w:rsidRDefault="00C00481" w:rsidP="009C5F7C">
            <w:pPr>
              <w:ind w:right="-108"/>
              <w:rPr>
                <w:sz w:val="24"/>
              </w:rPr>
            </w:pPr>
            <w:r w:rsidRPr="00901AED">
              <w:rPr>
                <w:sz w:val="24"/>
              </w:rPr>
              <w:t>1883,9 м²</w:t>
            </w:r>
          </w:p>
        </w:tc>
        <w:tc>
          <w:tcPr>
            <w:tcW w:w="3276" w:type="dxa"/>
          </w:tcPr>
          <w:p w:rsidR="00C00481" w:rsidRPr="00901AED" w:rsidRDefault="00C00481" w:rsidP="009C5F7C">
            <w:pPr>
              <w:jc w:val="both"/>
              <w:rPr>
                <w:sz w:val="24"/>
              </w:rPr>
            </w:pPr>
            <w:r w:rsidRPr="00901AED">
              <w:rPr>
                <w:sz w:val="24"/>
              </w:rPr>
              <w:t>Влажная уборка с применением моющих средств</w:t>
            </w:r>
          </w:p>
        </w:tc>
        <w:tc>
          <w:tcPr>
            <w:tcW w:w="1842" w:type="dxa"/>
          </w:tcPr>
          <w:p w:rsidR="00C00481" w:rsidRPr="00901AED" w:rsidRDefault="00C00481" w:rsidP="009C5F7C">
            <w:pPr>
              <w:jc w:val="both"/>
              <w:rPr>
                <w:sz w:val="24"/>
              </w:rPr>
            </w:pPr>
            <w:r w:rsidRPr="00901AED">
              <w:rPr>
                <w:sz w:val="24"/>
              </w:rPr>
              <w:t xml:space="preserve">3 раза в неделю, </w:t>
            </w:r>
          </w:p>
          <w:p w:rsidR="00C00481" w:rsidRPr="00901AED" w:rsidRDefault="00C00481" w:rsidP="009C5F7C">
            <w:pPr>
              <w:jc w:val="both"/>
              <w:rPr>
                <w:sz w:val="24"/>
              </w:rPr>
            </w:pPr>
            <w:r w:rsidRPr="00901AED">
              <w:rPr>
                <w:sz w:val="24"/>
              </w:rPr>
              <w:t>с 8-00 до 17-00</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4.3.</w:t>
            </w:r>
          </w:p>
        </w:tc>
        <w:tc>
          <w:tcPr>
            <w:tcW w:w="2116" w:type="dxa"/>
            <w:vMerge w:val="restart"/>
          </w:tcPr>
          <w:p w:rsidR="00C00481" w:rsidRPr="00901AED" w:rsidRDefault="00C00481" w:rsidP="009C5F7C">
            <w:pPr>
              <w:rPr>
                <w:sz w:val="24"/>
              </w:rPr>
            </w:pPr>
            <w:r w:rsidRPr="00901AED">
              <w:rPr>
                <w:sz w:val="24"/>
              </w:rPr>
              <w:t>Стены</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 на уровне до 2-х м.</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Удаление пыли, пятен на уровне более 2-х м.</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4.4.</w:t>
            </w:r>
          </w:p>
        </w:tc>
        <w:tc>
          <w:tcPr>
            <w:tcW w:w="2116" w:type="dxa"/>
          </w:tcPr>
          <w:p w:rsidR="00C00481" w:rsidRPr="00901AED" w:rsidRDefault="00C00481" w:rsidP="009C5F7C">
            <w:pPr>
              <w:rPr>
                <w:sz w:val="24"/>
              </w:rPr>
            </w:pPr>
            <w:r w:rsidRPr="00901AED">
              <w:rPr>
                <w:sz w:val="24"/>
              </w:rPr>
              <w:t>Радиаторы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4.5.</w:t>
            </w:r>
          </w:p>
        </w:tc>
        <w:tc>
          <w:tcPr>
            <w:tcW w:w="2116" w:type="dxa"/>
          </w:tcPr>
          <w:p w:rsidR="00C00481" w:rsidRPr="00901AED" w:rsidRDefault="00C00481" w:rsidP="009C5F7C">
            <w:pPr>
              <w:rPr>
                <w:sz w:val="24"/>
              </w:rPr>
            </w:pPr>
            <w:r w:rsidRPr="00901AED">
              <w:rPr>
                <w:sz w:val="24"/>
              </w:rPr>
              <w:t>Столы, шкафы, тумбы, полки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с поверхности свободной от документов</w:t>
            </w:r>
          </w:p>
        </w:tc>
        <w:tc>
          <w:tcPr>
            <w:tcW w:w="1842" w:type="dxa"/>
          </w:tcPr>
          <w:p w:rsidR="00C00481" w:rsidRPr="00901AED" w:rsidRDefault="00C00481" w:rsidP="009C5F7C">
            <w:pPr>
              <w:jc w:val="both"/>
              <w:rPr>
                <w:sz w:val="24"/>
              </w:rPr>
            </w:pPr>
            <w:r w:rsidRPr="00901AED">
              <w:rPr>
                <w:sz w:val="24"/>
              </w:rPr>
              <w:t>3 раза в неделю</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4.6.</w:t>
            </w:r>
          </w:p>
        </w:tc>
        <w:tc>
          <w:tcPr>
            <w:tcW w:w="2116" w:type="dxa"/>
            <w:vMerge w:val="restart"/>
          </w:tcPr>
          <w:p w:rsidR="00C00481" w:rsidRPr="00901AED" w:rsidRDefault="00C00481" w:rsidP="009C5F7C">
            <w:pPr>
              <w:rPr>
                <w:sz w:val="24"/>
              </w:rPr>
            </w:pPr>
            <w:r w:rsidRPr="00901AED">
              <w:rPr>
                <w:sz w:val="24"/>
              </w:rPr>
              <w:t>Стулья, кресла</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Протирка ножек, подлокотников</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jc w:val="both"/>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Сухая протирка обивки</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4.7.</w:t>
            </w:r>
          </w:p>
        </w:tc>
        <w:tc>
          <w:tcPr>
            <w:tcW w:w="2116" w:type="dxa"/>
          </w:tcPr>
          <w:p w:rsidR="00C00481" w:rsidRPr="00901AED" w:rsidRDefault="00C00481" w:rsidP="009C5F7C">
            <w:pPr>
              <w:rPr>
                <w:sz w:val="24"/>
              </w:rPr>
            </w:pPr>
            <w:r w:rsidRPr="00901AED">
              <w:rPr>
                <w:sz w:val="24"/>
              </w:rPr>
              <w:t>Подоконники</w:t>
            </w:r>
          </w:p>
        </w:tc>
        <w:tc>
          <w:tcPr>
            <w:tcW w:w="1260" w:type="dxa"/>
          </w:tcPr>
          <w:p w:rsidR="00C00481" w:rsidRPr="00901AED" w:rsidRDefault="00C00481" w:rsidP="009C5F7C">
            <w:pPr>
              <w:ind w:right="-108"/>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 пят</w:t>
            </w:r>
            <w:bookmarkStart w:id="3" w:name="_GoBack"/>
            <w:bookmarkEnd w:id="3"/>
            <w:r w:rsidRPr="00901AED">
              <w:rPr>
                <w:sz w:val="24"/>
              </w:rPr>
              <w:t xml:space="preserve">ен с </w:t>
            </w:r>
            <w:r w:rsidRPr="00901AED">
              <w:rPr>
                <w:sz w:val="24"/>
              </w:rPr>
              <w:lastRenderedPageBreak/>
              <w:t>поверхности свободной от документов и др. предметов</w:t>
            </w:r>
          </w:p>
        </w:tc>
        <w:tc>
          <w:tcPr>
            <w:tcW w:w="1842" w:type="dxa"/>
          </w:tcPr>
          <w:p w:rsidR="00C00481" w:rsidRPr="00901AED" w:rsidRDefault="00C00481" w:rsidP="009C5F7C">
            <w:pPr>
              <w:jc w:val="both"/>
              <w:rPr>
                <w:sz w:val="24"/>
              </w:rPr>
            </w:pPr>
            <w:r w:rsidRPr="00901AED">
              <w:rPr>
                <w:sz w:val="24"/>
              </w:rPr>
              <w:lastRenderedPageBreak/>
              <w:t>3 раза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4.8.</w:t>
            </w:r>
          </w:p>
        </w:tc>
        <w:tc>
          <w:tcPr>
            <w:tcW w:w="2116" w:type="dxa"/>
          </w:tcPr>
          <w:p w:rsidR="00C00481" w:rsidRPr="00901AED" w:rsidRDefault="00C00481" w:rsidP="009C5F7C">
            <w:pPr>
              <w:rPr>
                <w:sz w:val="24"/>
              </w:rPr>
            </w:pPr>
            <w:r w:rsidRPr="00901AED">
              <w:rPr>
                <w:sz w:val="24"/>
              </w:rPr>
              <w:t>Мусорные корзины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Вынос мусора, влажная протирка</w:t>
            </w:r>
          </w:p>
        </w:tc>
        <w:tc>
          <w:tcPr>
            <w:tcW w:w="1842" w:type="dxa"/>
          </w:tcPr>
          <w:p w:rsidR="00C00481" w:rsidRPr="00901AED" w:rsidRDefault="00C00481" w:rsidP="009C5F7C">
            <w:pPr>
              <w:jc w:val="both"/>
              <w:rPr>
                <w:sz w:val="24"/>
              </w:rPr>
            </w:pPr>
            <w:r w:rsidRPr="00901AED">
              <w:rPr>
                <w:sz w:val="24"/>
              </w:rPr>
              <w:t>3 раза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4.9.</w:t>
            </w:r>
          </w:p>
        </w:tc>
        <w:tc>
          <w:tcPr>
            <w:tcW w:w="2116" w:type="dxa"/>
          </w:tcPr>
          <w:p w:rsidR="00C00481" w:rsidRPr="00901AED" w:rsidRDefault="00C00481" w:rsidP="009C5F7C">
            <w:pPr>
              <w:rPr>
                <w:sz w:val="24"/>
              </w:rPr>
            </w:pPr>
            <w:r w:rsidRPr="00901AED">
              <w:rPr>
                <w:sz w:val="24"/>
              </w:rPr>
              <w:t>Картины, зеркала, часы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4.10.</w:t>
            </w:r>
          </w:p>
        </w:tc>
        <w:tc>
          <w:tcPr>
            <w:tcW w:w="2116" w:type="dxa"/>
            <w:vMerge w:val="restart"/>
          </w:tcPr>
          <w:p w:rsidR="00C00481" w:rsidRPr="00901AED" w:rsidRDefault="00C00481" w:rsidP="009C5F7C">
            <w:pPr>
              <w:rPr>
                <w:sz w:val="24"/>
              </w:rPr>
            </w:pPr>
            <w:r w:rsidRPr="00901AED">
              <w:rPr>
                <w:sz w:val="24"/>
              </w:rPr>
              <w:t>Двери</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3 раза в неделю</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Влажная протирка</w:t>
            </w:r>
          </w:p>
        </w:tc>
        <w:tc>
          <w:tcPr>
            <w:tcW w:w="1842" w:type="dxa"/>
          </w:tcPr>
          <w:p w:rsidR="00C00481" w:rsidRPr="00901AED" w:rsidRDefault="00C00481" w:rsidP="009C5F7C">
            <w:pPr>
              <w:jc w:val="both"/>
              <w:rPr>
                <w:sz w:val="24"/>
              </w:rPr>
            </w:pPr>
            <w:r w:rsidRPr="00901AED">
              <w:rPr>
                <w:sz w:val="24"/>
              </w:rPr>
              <w:t>1 раз в месяц</w:t>
            </w:r>
          </w:p>
        </w:tc>
      </w:tr>
      <w:tr w:rsidR="00C00481" w:rsidRPr="00901AED" w:rsidTr="009C5F7C">
        <w:tc>
          <w:tcPr>
            <w:tcW w:w="720" w:type="dxa"/>
          </w:tcPr>
          <w:p w:rsidR="00C00481" w:rsidRPr="00901AED" w:rsidRDefault="00C00481" w:rsidP="009C5F7C">
            <w:pPr>
              <w:jc w:val="both"/>
              <w:rPr>
                <w:sz w:val="24"/>
              </w:rPr>
            </w:pPr>
            <w:r w:rsidRPr="00901AED">
              <w:rPr>
                <w:sz w:val="24"/>
              </w:rPr>
              <w:t>4.12.</w:t>
            </w:r>
          </w:p>
        </w:tc>
        <w:tc>
          <w:tcPr>
            <w:tcW w:w="2116" w:type="dxa"/>
          </w:tcPr>
          <w:p w:rsidR="00C00481" w:rsidRPr="00901AED" w:rsidRDefault="00C00481" w:rsidP="009C5F7C">
            <w:pPr>
              <w:rPr>
                <w:sz w:val="24"/>
              </w:rPr>
            </w:pPr>
            <w:r w:rsidRPr="00901AED">
              <w:rPr>
                <w:sz w:val="24"/>
              </w:rPr>
              <w:t>Короба для проводов, розетки, выключатели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rPr>
          <w:trHeight w:val="1194"/>
        </w:trPr>
        <w:tc>
          <w:tcPr>
            <w:tcW w:w="720" w:type="dxa"/>
          </w:tcPr>
          <w:p w:rsidR="00C00481" w:rsidRPr="00901AED" w:rsidRDefault="00C00481" w:rsidP="009C5F7C">
            <w:pPr>
              <w:jc w:val="both"/>
              <w:rPr>
                <w:sz w:val="24"/>
              </w:rPr>
            </w:pPr>
            <w:r w:rsidRPr="00901AED">
              <w:rPr>
                <w:sz w:val="24"/>
              </w:rPr>
              <w:t>4.13.</w:t>
            </w:r>
          </w:p>
        </w:tc>
        <w:tc>
          <w:tcPr>
            <w:tcW w:w="2116" w:type="dxa"/>
          </w:tcPr>
          <w:p w:rsidR="00C00481" w:rsidRPr="00901AED" w:rsidRDefault="00C00481" w:rsidP="009C5F7C">
            <w:pPr>
              <w:rPr>
                <w:sz w:val="24"/>
              </w:rPr>
            </w:pPr>
            <w:r w:rsidRPr="00901AED">
              <w:rPr>
                <w:sz w:val="24"/>
              </w:rPr>
              <w:t>Труднодоступные места (за мебелью, под тумбочками, оборудованием)</w:t>
            </w:r>
          </w:p>
          <w:p w:rsidR="00C00481" w:rsidRPr="00901AED" w:rsidRDefault="00C00481" w:rsidP="009C5F7C">
            <w:pPr>
              <w:rPr>
                <w:sz w:val="24"/>
              </w:rPr>
            </w:pP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 пятен, влажная уборка</w:t>
            </w:r>
          </w:p>
        </w:tc>
        <w:tc>
          <w:tcPr>
            <w:tcW w:w="1842" w:type="dxa"/>
          </w:tcPr>
          <w:p w:rsidR="00C00481" w:rsidRPr="00901AED" w:rsidRDefault="00C00481" w:rsidP="009C5F7C">
            <w:pPr>
              <w:jc w:val="both"/>
              <w:rPr>
                <w:sz w:val="24"/>
              </w:rPr>
            </w:pPr>
            <w:r w:rsidRPr="00901AED">
              <w:rPr>
                <w:sz w:val="24"/>
              </w:rPr>
              <w:t>1 раз в 3 месяца</w:t>
            </w:r>
          </w:p>
        </w:tc>
      </w:tr>
      <w:tr w:rsidR="00C00481" w:rsidRPr="00901AED" w:rsidTr="009C5F7C">
        <w:trPr>
          <w:trHeight w:val="1194"/>
        </w:trPr>
        <w:tc>
          <w:tcPr>
            <w:tcW w:w="720" w:type="dxa"/>
          </w:tcPr>
          <w:p w:rsidR="00C00481" w:rsidRPr="00901AED" w:rsidRDefault="00C00481" w:rsidP="009C5F7C">
            <w:pPr>
              <w:jc w:val="both"/>
              <w:rPr>
                <w:sz w:val="24"/>
              </w:rPr>
            </w:pPr>
            <w:r w:rsidRPr="00901AED">
              <w:rPr>
                <w:sz w:val="24"/>
              </w:rPr>
              <w:t>4.14</w:t>
            </w:r>
          </w:p>
        </w:tc>
        <w:tc>
          <w:tcPr>
            <w:tcW w:w="2116" w:type="dxa"/>
          </w:tcPr>
          <w:p w:rsidR="00C00481" w:rsidRPr="00901AED" w:rsidRDefault="00C00481" w:rsidP="009C5F7C">
            <w:pPr>
              <w:rPr>
                <w:sz w:val="24"/>
              </w:rPr>
            </w:pPr>
            <w:r w:rsidRPr="00901AED">
              <w:rPr>
                <w:sz w:val="24"/>
              </w:rPr>
              <w:t>Окна</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 xml:space="preserve"> Мытье, включая переплеты, рамы, откосы</w:t>
            </w:r>
          </w:p>
        </w:tc>
        <w:tc>
          <w:tcPr>
            <w:tcW w:w="1842" w:type="dxa"/>
          </w:tcPr>
          <w:p w:rsidR="00C00481" w:rsidRPr="00901AED" w:rsidRDefault="00C00481" w:rsidP="009C5F7C">
            <w:pPr>
              <w:jc w:val="both"/>
              <w:rPr>
                <w:sz w:val="24"/>
              </w:rPr>
            </w:pPr>
            <w:r w:rsidRPr="00901AED">
              <w:rPr>
                <w:sz w:val="24"/>
              </w:rPr>
              <w:t>2 раза в год (апрель-май, сентябрь-октябрь)</w:t>
            </w:r>
          </w:p>
        </w:tc>
      </w:tr>
      <w:tr w:rsidR="00C00481" w:rsidRPr="00901AED" w:rsidTr="009C5F7C">
        <w:tc>
          <w:tcPr>
            <w:tcW w:w="720" w:type="dxa"/>
          </w:tcPr>
          <w:p w:rsidR="00C00481" w:rsidRPr="00901AED" w:rsidRDefault="00C00481" w:rsidP="009C5F7C">
            <w:pPr>
              <w:jc w:val="both"/>
              <w:rPr>
                <w:b/>
                <w:sz w:val="24"/>
              </w:rPr>
            </w:pPr>
            <w:r w:rsidRPr="00901AED">
              <w:rPr>
                <w:b/>
                <w:sz w:val="24"/>
              </w:rPr>
              <w:t>5</w:t>
            </w:r>
          </w:p>
        </w:tc>
        <w:tc>
          <w:tcPr>
            <w:tcW w:w="8494" w:type="dxa"/>
            <w:gridSpan w:val="4"/>
          </w:tcPr>
          <w:p w:rsidR="00C00481" w:rsidRPr="00901AED" w:rsidRDefault="00C00481" w:rsidP="009C5F7C">
            <w:pPr>
              <w:jc w:val="center"/>
              <w:rPr>
                <w:b/>
                <w:sz w:val="24"/>
              </w:rPr>
            </w:pPr>
            <w:r w:rsidRPr="00901AED">
              <w:rPr>
                <w:b/>
                <w:sz w:val="24"/>
              </w:rPr>
              <w:t>Помещения, убираемые по заявке (залы, архивы, склады, после ремонтно-строительных работ)</w:t>
            </w:r>
          </w:p>
        </w:tc>
      </w:tr>
      <w:tr w:rsidR="00C00481" w:rsidRPr="00901AED" w:rsidTr="009C5F7C">
        <w:tc>
          <w:tcPr>
            <w:tcW w:w="720" w:type="dxa"/>
          </w:tcPr>
          <w:p w:rsidR="00C00481" w:rsidRPr="00901AED" w:rsidRDefault="00C00481" w:rsidP="009C5F7C">
            <w:pPr>
              <w:jc w:val="both"/>
              <w:rPr>
                <w:sz w:val="24"/>
              </w:rPr>
            </w:pPr>
            <w:r w:rsidRPr="00901AED">
              <w:rPr>
                <w:sz w:val="24"/>
              </w:rPr>
              <w:t>5.1.</w:t>
            </w:r>
          </w:p>
        </w:tc>
        <w:tc>
          <w:tcPr>
            <w:tcW w:w="2116" w:type="dxa"/>
          </w:tcPr>
          <w:p w:rsidR="00C00481" w:rsidRPr="00901AED" w:rsidRDefault="00C00481" w:rsidP="009C5F7C">
            <w:pPr>
              <w:rPr>
                <w:sz w:val="24"/>
              </w:rPr>
            </w:pPr>
            <w:r w:rsidRPr="00901AED">
              <w:rPr>
                <w:sz w:val="24"/>
              </w:rPr>
              <w:t>Полы с твёрдым покрытием плинтуса</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Влажная уборка с применением моющих средств</w:t>
            </w:r>
          </w:p>
        </w:tc>
        <w:tc>
          <w:tcPr>
            <w:tcW w:w="1842" w:type="dxa"/>
            <w:vMerge w:val="restart"/>
          </w:tcPr>
          <w:p w:rsidR="00C00481" w:rsidRPr="00901AED" w:rsidRDefault="00C00481" w:rsidP="009C5F7C">
            <w:pPr>
              <w:jc w:val="both"/>
              <w:rPr>
                <w:sz w:val="24"/>
              </w:rPr>
            </w:pPr>
            <w:r w:rsidRPr="00901AED">
              <w:rPr>
                <w:sz w:val="24"/>
              </w:rPr>
              <w:t xml:space="preserve">Зал коллегии: </w:t>
            </w:r>
          </w:p>
          <w:p w:rsidR="00C00481" w:rsidRPr="00901AED" w:rsidRDefault="00C00481" w:rsidP="009C5F7C">
            <w:pPr>
              <w:jc w:val="both"/>
              <w:rPr>
                <w:sz w:val="24"/>
              </w:rPr>
            </w:pPr>
            <w:r w:rsidRPr="00901AED">
              <w:rPr>
                <w:sz w:val="24"/>
              </w:rPr>
              <w:t>с 7-00 до 12-00 по требованию заказчика (не реже 2-х раз в неделю)</w:t>
            </w:r>
          </w:p>
          <w:p w:rsidR="00C00481" w:rsidRPr="00901AED" w:rsidRDefault="00C00481" w:rsidP="009C5F7C">
            <w:pPr>
              <w:jc w:val="both"/>
              <w:rPr>
                <w:sz w:val="24"/>
              </w:rPr>
            </w:pPr>
          </w:p>
          <w:p w:rsidR="00C00481" w:rsidRPr="00901AED" w:rsidRDefault="00C00481" w:rsidP="009C5F7C">
            <w:pPr>
              <w:jc w:val="both"/>
              <w:rPr>
                <w:sz w:val="24"/>
              </w:rPr>
            </w:pPr>
            <w:r w:rsidRPr="00901AED">
              <w:rPr>
                <w:sz w:val="24"/>
              </w:rPr>
              <w:t xml:space="preserve">Архивы: </w:t>
            </w:r>
          </w:p>
          <w:p w:rsidR="00C00481" w:rsidRPr="00901AED" w:rsidRDefault="00C00481" w:rsidP="009C5F7C">
            <w:pPr>
              <w:jc w:val="both"/>
              <w:rPr>
                <w:sz w:val="24"/>
              </w:rPr>
            </w:pPr>
            <w:r w:rsidRPr="00901AED">
              <w:rPr>
                <w:sz w:val="24"/>
              </w:rPr>
              <w:t>с 9-00 до 13-00 по требованию заказчика</w:t>
            </w:r>
          </w:p>
          <w:p w:rsidR="00C00481" w:rsidRPr="00901AED" w:rsidRDefault="00C00481" w:rsidP="009C5F7C">
            <w:pPr>
              <w:jc w:val="both"/>
              <w:rPr>
                <w:sz w:val="24"/>
              </w:rPr>
            </w:pPr>
          </w:p>
          <w:p w:rsidR="00C00481" w:rsidRPr="00901AED" w:rsidRDefault="00C00481" w:rsidP="009C5F7C">
            <w:pPr>
              <w:jc w:val="both"/>
              <w:rPr>
                <w:sz w:val="24"/>
              </w:rPr>
            </w:pPr>
          </w:p>
          <w:p w:rsidR="00C00481" w:rsidRPr="00901AED" w:rsidRDefault="00C00481" w:rsidP="009C5F7C">
            <w:pPr>
              <w:jc w:val="both"/>
              <w:rPr>
                <w:sz w:val="24"/>
              </w:rPr>
            </w:pPr>
          </w:p>
          <w:p w:rsidR="00C00481" w:rsidRPr="00901AED" w:rsidRDefault="00C00481" w:rsidP="009C5F7C">
            <w:pPr>
              <w:jc w:val="both"/>
              <w:rPr>
                <w:sz w:val="24"/>
              </w:rPr>
            </w:pPr>
          </w:p>
          <w:p w:rsidR="00C00481" w:rsidRPr="00901AED" w:rsidRDefault="00C00481" w:rsidP="009C5F7C">
            <w:pPr>
              <w:jc w:val="both"/>
              <w:rPr>
                <w:sz w:val="24"/>
              </w:rPr>
            </w:pPr>
          </w:p>
          <w:p w:rsidR="00C00481" w:rsidRPr="00901AED" w:rsidRDefault="00C00481" w:rsidP="009C5F7C">
            <w:pPr>
              <w:jc w:val="both"/>
              <w:rPr>
                <w:sz w:val="24"/>
              </w:rPr>
            </w:pPr>
            <w:r w:rsidRPr="00901AED">
              <w:rPr>
                <w:sz w:val="24"/>
              </w:rPr>
              <w:t xml:space="preserve">Склады: </w:t>
            </w:r>
          </w:p>
          <w:p w:rsidR="00C00481" w:rsidRPr="00901AED" w:rsidRDefault="00C00481" w:rsidP="009C5F7C">
            <w:pPr>
              <w:rPr>
                <w:sz w:val="24"/>
              </w:rPr>
            </w:pPr>
            <w:r w:rsidRPr="00901AED">
              <w:rPr>
                <w:sz w:val="24"/>
              </w:rPr>
              <w:t>по требованию заказчика</w:t>
            </w:r>
          </w:p>
        </w:tc>
      </w:tr>
      <w:tr w:rsidR="00C00481" w:rsidRPr="00901AED" w:rsidTr="009C5F7C">
        <w:tc>
          <w:tcPr>
            <w:tcW w:w="720" w:type="dxa"/>
          </w:tcPr>
          <w:p w:rsidR="00C00481" w:rsidRPr="00901AED" w:rsidRDefault="00C00481" w:rsidP="009C5F7C">
            <w:pPr>
              <w:jc w:val="both"/>
              <w:rPr>
                <w:sz w:val="24"/>
              </w:rPr>
            </w:pPr>
            <w:r w:rsidRPr="00901AED">
              <w:rPr>
                <w:sz w:val="24"/>
              </w:rPr>
              <w:t>5.2.</w:t>
            </w:r>
          </w:p>
        </w:tc>
        <w:tc>
          <w:tcPr>
            <w:tcW w:w="2116" w:type="dxa"/>
          </w:tcPr>
          <w:p w:rsidR="00C00481" w:rsidRPr="00901AED" w:rsidRDefault="00C00481" w:rsidP="009C5F7C">
            <w:pPr>
              <w:rPr>
                <w:sz w:val="24"/>
              </w:rPr>
            </w:pPr>
            <w:r w:rsidRPr="00901AED">
              <w:rPr>
                <w:sz w:val="24"/>
              </w:rPr>
              <w:t>Полы с текстильным покрытием</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Сухая уборка с помощью пылесоса</w:t>
            </w:r>
          </w:p>
        </w:tc>
        <w:tc>
          <w:tcPr>
            <w:tcW w:w="1842" w:type="dxa"/>
            <w:vMerge/>
          </w:tcPr>
          <w:p w:rsidR="00C00481" w:rsidRPr="00901AED" w:rsidRDefault="00C00481" w:rsidP="009C5F7C">
            <w:pPr>
              <w:jc w:val="both"/>
              <w:rPr>
                <w:sz w:val="24"/>
              </w:rPr>
            </w:pP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5.3.</w:t>
            </w:r>
          </w:p>
        </w:tc>
        <w:tc>
          <w:tcPr>
            <w:tcW w:w="2116" w:type="dxa"/>
            <w:vMerge w:val="restart"/>
          </w:tcPr>
          <w:p w:rsidR="00C00481" w:rsidRPr="00901AED" w:rsidRDefault="00C00481" w:rsidP="009C5F7C">
            <w:pPr>
              <w:rPr>
                <w:sz w:val="24"/>
              </w:rPr>
            </w:pPr>
            <w:r w:rsidRPr="00901AED">
              <w:rPr>
                <w:sz w:val="24"/>
              </w:rPr>
              <w:t>Стены</w:t>
            </w:r>
          </w:p>
        </w:tc>
        <w:tc>
          <w:tcPr>
            <w:tcW w:w="1260" w:type="dxa"/>
            <w:vMerge w:val="restart"/>
          </w:tcPr>
          <w:p w:rsidR="00C00481" w:rsidRPr="00901AED" w:rsidRDefault="00C00481" w:rsidP="009C5F7C">
            <w:pPr>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 пятен на уровне до 2-х м.</w:t>
            </w:r>
          </w:p>
        </w:tc>
        <w:tc>
          <w:tcPr>
            <w:tcW w:w="1842" w:type="dxa"/>
            <w:vMerge/>
          </w:tcPr>
          <w:p w:rsidR="00C00481" w:rsidRPr="00901AED" w:rsidRDefault="00C00481" w:rsidP="009C5F7C">
            <w:pPr>
              <w:jc w:val="both"/>
              <w:rPr>
                <w:sz w:val="24"/>
              </w:rPr>
            </w:pP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jc w:val="both"/>
              <w:rPr>
                <w:sz w:val="24"/>
              </w:rPr>
            </w:pPr>
          </w:p>
        </w:tc>
        <w:tc>
          <w:tcPr>
            <w:tcW w:w="3276" w:type="dxa"/>
          </w:tcPr>
          <w:p w:rsidR="00C00481" w:rsidRPr="00901AED" w:rsidRDefault="00C00481" w:rsidP="009C5F7C">
            <w:pPr>
              <w:rPr>
                <w:sz w:val="24"/>
              </w:rPr>
            </w:pPr>
            <w:r w:rsidRPr="00901AED">
              <w:rPr>
                <w:sz w:val="24"/>
              </w:rPr>
              <w:t>Удаление пыли, пятен на уровне более 2-х м.</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5.4.</w:t>
            </w:r>
          </w:p>
        </w:tc>
        <w:tc>
          <w:tcPr>
            <w:tcW w:w="2116" w:type="dxa"/>
          </w:tcPr>
          <w:p w:rsidR="00C00481" w:rsidRPr="00901AED" w:rsidRDefault="00C00481" w:rsidP="009C5F7C">
            <w:pPr>
              <w:rPr>
                <w:sz w:val="24"/>
              </w:rPr>
            </w:pPr>
            <w:r w:rsidRPr="00901AED">
              <w:rPr>
                <w:sz w:val="24"/>
              </w:rPr>
              <w:t>Радиаторы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5.5.</w:t>
            </w:r>
          </w:p>
        </w:tc>
        <w:tc>
          <w:tcPr>
            <w:tcW w:w="2116" w:type="dxa"/>
          </w:tcPr>
          <w:p w:rsidR="00C00481" w:rsidRPr="00901AED" w:rsidRDefault="00C00481" w:rsidP="009C5F7C">
            <w:pPr>
              <w:rPr>
                <w:sz w:val="24"/>
              </w:rPr>
            </w:pPr>
            <w:r w:rsidRPr="00901AED">
              <w:rPr>
                <w:sz w:val="24"/>
              </w:rPr>
              <w:t>Столы, шкафы, тумбы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 xml:space="preserve">Удаление пыли </w:t>
            </w:r>
          </w:p>
        </w:tc>
        <w:tc>
          <w:tcPr>
            <w:tcW w:w="1842" w:type="dxa"/>
            <w:vMerge/>
          </w:tcPr>
          <w:p w:rsidR="00C00481" w:rsidRPr="00901AED" w:rsidRDefault="00C00481" w:rsidP="009C5F7C">
            <w:pPr>
              <w:jc w:val="both"/>
              <w:rPr>
                <w:sz w:val="24"/>
              </w:rPr>
            </w:pP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5.6.</w:t>
            </w:r>
          </w:p>
        </w:tc>
        <w:tc>
          <w:tcPr>
            <w:tcW w:w="2116" w:type="dxa"/>
            <w:vMerge w:val="restart"/>
          </w:tcPr>
          <w:p w:rsidR="00C00481" w:rsidRPr="00901AED" w:rsidRDefault="00C00481" w:rsidP="009C5F7C">
            <w:pPr>
              <w:rPr>
                <w:sz w:val="24"/>
              </w:rPr>
            </w:pPr>
            <w:r w:rsidRPr="00901AED">
              <w:rPr>
                <w:sz w:val="24"/>
              </w:rPr>
              <w:t>Стулья, кресла</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Протирка ножек, подлокотников</w:t>
            </w:r>
          </w:p>
        </w:tc>
        <w:tc>
          <w:tcPr>
            <w:tcW w:w="1842" w:type="dxa"/>
            <w:vMerge/>
          </w:tcPr>
          <w:p w:rsidR="00C00481" w:rsidRPr="00901AED" w:rsidRDefault="00C00481" w:rsidP="009C5F7C">
            <w:pPr>
              <w:jc w:val="both"/>
              <w:rPr>
                <w:sz w:val="24"/>
              </w:rPr>
            </w:pP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jc w:val="both"/>
              <w:rPr>
                <w:sz w:val="24"/>
              </w:rPr>
            </w:pPr>
          </w:p>
        </w:tc>
        <w:tc>
          <w:tcPr>
            <w:tcW w:w="3276" w:type="dxa"/>
          </w:tcPr>
          <w:p w:rsidR="00C00481" w:rsidRPr="00901AED" w:rsidRDefault="00C00481" w:rsidP="009C5F7C">
            <w:pPr>
              <w:rPr>
                <w:sz w:val="24"/>
              </w:rPr>
            </w:pPr>
            <w:r w:rsidRPr="00901AED">
              <w:rPr>
                <w:sz w:val="24"/>
              </w:rPr>
              <w:t>Сухая протирка обивки</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5.7</w:t>
            </w:r>
          </w:p>
        </w:tc>
        <w:tc>
          <w:tcPr>
            <w:tcW w:w="2116" w:type="dxa"/>
          </w:tcPr>
          <w:p w:rsidR="00C00481" w:rsidRPr="00901AED" w:rsidRDefault="00C00481" w:rsidP="009C5F7C">
            <w:pPr>
              <w:rPr>
                <w:sz w:val="24"/>
              </w:rPr>
            </w:pPr>
            <w:r w:rsidRPr="00901AED">
              <w:rPr>
                <w:sz w:val="24"/>
              </w:rPr>
              <w:t>Окна</w:t>
            </w:r>
          </w:p>
        </w:tc>
        <w:tc>
          <w:tcPr>
            <w:tcW w:w="1260" w:type="dxa"/>
          </w:tcPr>
          <w:p w:rsidR="00C00481" w:rsidRPr="00901AED" w:rsidRDefault="00C00481" w:rsidP="009C5F7C">
            <w:r w:rsidRPr="00901AED">
              <w:rPr>
                <w:sz w:val="24"/>
              </w:rPr>
              <w:t>По факту</w:t>
            </w:r>
          </w:p>
        </w:tc>
        <w:tc>
          <w:tcPr>
            <w:tcW w:w="3276" w:type="dxa"/>
          </w:tcPr>
          <w:p w:rsidR="00C00481" w:rsidRPr="00901AED" w:rsidRDefault="00C00481" w:rsidP="009C5F7C">
            <w:pPr>
              <w:rPr>
                <w:sz w:val="24"/>
              </w:rPr>
            </w:pPr>
            <w:r w:rsidRPr="00901AED">
              <w:rPr>
                <w:sz w:val="24"/>
              </w:rPr>
              <w:t>Мытье, включая переплеты, рамы, откосы</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5.8.</w:t>
            </w:r>
          </w:p>
        </w:tc>
        <w:tc>
          <w:tcPr>
            <w:tcW w:w="2116" w:type="dxa"/>
          </w:tcPr>
          <w:p w:rsidR="00C00481" w:rsidRPr="00901AED" w:rsidRDefault="00C00481" w:rsidP="009C5F7C">
            <w:pPr>
              <w:rPr>
                <w:sz w:val="24"/>
              </w:rPr>
            </w:pPr>
            <w:r w:rsidRPr="00901AED">
              <w:rPr>
                <w:sz w:val="24"/>
              </w:rPr>
              <w:t>Подоконники</w:t>
            </w:r>
          </w:p>
        </w:tc>
        <w:tc>
          <w:tcPr>
            <w:tcW w:w="1260" w:type="dxa"/>
          </w:tcPr>
          <w:p w:rsidR="00C00481" w:rsidRPr="00901AED" w:rsidRDefault="00C00481" w:rsidP="009C5F7C">
            <w:r w:rsidRPr="00901AED">
              <w:rPr>
                <w:sz w:val="24"/>
              </w:rPr>
              <w:t>По факту</w:t>
            </w:r>
          </w:p>
        </w:tc>
        <w:tc>
          <w:tcPr>
            <w:tcW w:w="3276" w:type="dxa"/>
          </w:tcPr>
          <w:p w:rsidR="00C00481" w:rsidRPr="00901AED" w:rsidRDefault="00C00481" w:rsidP="009C5F7C">
            <w:pPr>
              <w:rPr>
                <w:sz w:val="24"/>
              </w:rPr>
            </w:pPr>
            <w:r w:rsidRPr="00901AED">
              <w:rPr>
                <w:sz w:val="24"/>
              </w:rPr>
              <w:t xml:space="preserve">Удаление пыли, пятен </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5.9.</w:t>
            </w:r>
          </w:p>
        </w:tc>
        <w:tc>
          <w:tcPr>
            <w:tcW w:w="2116" w:type="dxa"/>
          </w:tcPr>
          <w:p w:rsidR="00C00481" w:rsidRPr="00901AED" w:rsidRDefault="00C00481" w:rsidP="009C5F7C">
            <w:pPr>
              <w:rPr>
                <w:sz w:val="24"/>
              </w:rPr>
            </w:pPr>
            <w:r w:rsidRPr="00901AED">
              <w:rPr>
                <w:sz w:val="24"/>
              </w:rPr>
              <w:t>Мусорные корзины</w:t>
            </w:r>
          </w:p>
        </w:tc>
        <w:tc>
          <w:tcPr>
            <w:tcW w:w="1260" w:type="dxa"/>
          </w:tcPr>
          <w:p w:rsidR="00C00481" w:rsidRPr="00901AED" w:rsidRDefault="00C00481" w:rsidP="009C5F7C">
            <w:pPr>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Вынос мусора, влажная протирка</w:t>
            </w:r>
          </w:p>
        </w:tc>
        <w:tc>
          <w:tcPr>
            <w:tcW w:w="1842" w:type="dxa"/>
            <w:vMerge/>
          </w:tcPr>
          <w:p w:rsidR="00C00481" w:rsidRPr="00901AED" w:rsidRDefault="00C00481" w:rsidP="009C5F7C">
            <w:pPr>
              <w:jc w:val="both"/>
              <w:rPr>
                <w:sz w:val="24"/>
              </w:rPr>
            </w:pP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5.10.</w:t>
            </w:r>
          </w:p>
          <w:p w:rsidR="00C00481" w:rsidRPr="00901AED" w:rsidRDefault="00C00481" w:rsidP="009C5F7C">
            <w:pPr>
              <w:jc w:val="both"/>
              <w:rPr>
                <w:sz w:val="24"/>
              </w:rPr>
            </w:pPr>
            <w:r w:rsidRPr="00901AED">
              <w:rPr>
                <w:sz w:val="24"/>
              </w:rPr>
              <w:t>5.11.</w:t>
            </w:r>
          </w:p>
        </w:tc>
        <w:tc>
          <w:tcPr>
            <w:tcW w:w="2116" w:type="dxa"/>
            <w:vMerge w:val="restart"/>
          </w:tcPr>
          <w:p w:rsidR="00C00481" w:rsidRPr="00901AED" w:rsidRDefault="00C00481" w:rsidP="009C5F7C">
            <w:pPr>
              <w:rPr>
                <w:sz w:val="24"/>
              </w:rPr>
            </w:pPr>
            <w:r w:rsidRPr="00901AED">
              <w:rPr>
                <w:sz w:val="24"/>
              </w:rPr>
              <w:t>Картины, зеркала, часы</w:t>
            </w:r>
          </w:p>
          <w:p w:rsidR="00C00481" w:rsidRPr="00901AED" w:rsidRDefault="00C00481" w:rsidP="009C5F7C">
            <w:pPr>
              <w:rPr>
                <w:sz w:val="24"/>
              </w:rPr>
            </w:pPr>
            <w:r w:rsidRPr="00901AED">
              <w:rPr>
                <w:sz w:val="24"/>
              </w:rPr>
              <w:t>Двери</w:t>
            </w:r>
          </w:p>
        </w:tc>
        <w:tc>
          <w:tcPr>
            <w:tcW w:w="1260" w:type="dxa"/>
            <w:vMerge w:val="restart"/>
          </w:tcPr>
          <w:p w:rsidR="00C00481" w:rsidRPr="00901AED" w:rsidRDefault="00C00481" w:rsidP="009C5F7C">
            <w:pPr>
              <w:ind w:right="-108"/>
              <w:jc w:val="both"/>
              <w:rPr>
                <w:sz w:val="24"/>
              </w:rPr>
            </w:pPr>
            <w:r w:rsidRPr="00901AED">
              <w:rPr>
                <w:sz w:val="24"/>
              </w:rPr>
              <w:t>По факту</w:t>
            </w:r>
          </w:p>
          <w:p w:rsidR="00C00481" w:rsidRPr="00901AED" w:rsidRDefault="00C00481" w:rsidP="009C5F7C">
            <w:pPr>
              <w:ind w:right="-108"/>
              <w:jc w:val="both"/>
              <w:rPr>
                <w:sz w:val="24"/>
              </w:rPr>
            </w:pPr>
          </w:p>
        </w:tc>
        <w:tc>
          <w:tcPr>
            <w:tcW w:w="3276" w:type="dxa"/>
          </w:tcPr>
          <w:p w:rsidR="00C00481" w:rsidRPr="00901AED" w:rsidRDefault="00C00481" w:rsidP="009C5F7C">
            <w:pPr>
              <w:rPr>
                <w:sz w:val="24"/>
              </w:rPr>
            </w:pPr>
            <w:r w:rsidRPr="00901AED">
              <w:rPr>
                <w:sz w:val="24"/>
              </w:rPr>
              <w:t>Удаление пыли, пятен</w:t>
            </w:r>
          </w:p>
        </w:tc>
        <w:tc>
          <w:tcPr>
            <w:tcW w:w="1842" w:type="dxa"/>
            <w:vMerge/>
          </w:tcPr>
          <w:p w:rsidR="00C00481" w:rsidRPr="00901AED" w:rsidRDefault="00C00481" w:rsidP="009C5F7C">
            <w:pPr>
              <w:jc w:val="both"/>
              <w:rPr>
                <w:sz w:val="24"/>
              </w:rPr>
            </w:pP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rPr>
                <w:sz w:val="24"/>
              </w:rPr>
            </w:pPr>
          </w:p>
        </w:tc>
        <w:tc>
          <w:tcPr>
            <w:tcW w:w="1260" w:type="dxa"/>
            <w:vMerge/>
          </w:tcPr>
          <w:p w:rsidR="00C00481" w:rsidRPr="00901AED" w:rsidRDefault="00C00481" w:rsidP="009C5F7C">
            <w:pPr>
              <w:jc w:val="both"/>
              <w:rPr>
                <w:sz w:val="24"/>
              </w:rPr>
            </w:pPr>
          </w:p>
        </w:tc>
        <w:tc>
          <w:tcPr>
            <w:tcW w:w="3276" w:type="dxa"/>
          </w:tcPr>
          <w:p w:rsidR="00C00481" w:rsidRPr="00901AED" w:rsidRDefault="00C00481" w:rsidP="009C5F7C">
            <w:pPr>
              <w:rPr>
                <w:sz w:val="24"/>
              </w:rPr>
            </w:pPr>
            <w:r w:rsidRPr="00901AED">
              <w:rPr>
                <w:sz w:val="24"/>
              </w:rPr>
              <w:t>Удаление пыли, пятен</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5.11.</w:t>
            </w:r>
          </w:p>
        </w:tc>
        <w:tc>
          <w:tcPr>
            <w:tcW w:w="2116" w:type="dxa"/>
          </w:tcPr>
          <w:p w:rsidR="00C00481" w:rsidRPr="00901AED" w:rsidRDefault="00C00481" w:rsidP="009C5F7C">
            <w:pPr>
              <w:rPr>
                <w:sz w:val="24"/>
              </w:rPr>
            </w:pPr>
            <w:r w:rsidRPr="00901AED">
              <w:rPr>
                <w:sz w:val="24"/>
              </w:rPr>
              <w:t xml:space="preserve">Короба для проводов, розетки, </w:t>
            </w:r>
            <w:r w:rsidRPr="00901AED">
              <w:rPr>
                <w:sz w:val="24"/>
              </w:rPr>
              <w:lastRenderedPageBreak/>
              <w:t>выключатели</w:t>
            </w:r>
          </w:p>
        </w:tc>
        <w:tc>
          <w:tcPr>
            <w:tcW w:w="1260" w:type="dxa"/>
          </w:tcPr>
          <w:p w:rsidR="00C00481" w:rsidRPr="00901AED" w:rsidRDefault="00C00481" w:rsidP="009C5F7C">
            <w:pPr>
              <w:jc w:val="both"/>
              <w:rPr>
                <w:sz w:val="24"/>
              </w:rPr>
            </w:pPr>
            <w:r w:rsidRPr="00901AED">
              <w:rPr>
                <w:sz w:val="24"/>
              </w:rPr>
              <w:lastRenderedPageBreak/>
              <w:t>По факту</w:t>
            </w:r>
          </w:p>
        </w:tc>
        <w:tc>
          <w:tcPr>
            <w:tcW w:w="3276" w:type="dxa"/>
          </w:tcPr>
          <w:p w:rsidR="00C00481" w:rsidRPr="00901AED" w:rsidRDefault="00C00481" w:rsidP="009C5F7C">
            <w:pPr>
              <w:rPr>
                <w:sz w:val="24"/>
              </w:rPr>
            </w:pPr>
            <w:r w:rsidRPr="00901AED">
              <w:rPr>
                <w:sz w:val="24"/>
              </w:rPr>
              <w:t>Влажная протирка</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5.12.</w:t>
            </w:r>
          </w:p>
        </w:tc>
        <w:tc>
          <w:tcPr>
            <w:tcW w:w="2116" w:type="dxa"/>
          </w:tcPr>
          <w:p w:rsidR="00C00481" w:rsidRPr="00901AED" w:rsidRDefault="00C00481" w:rsidP="009C5F7C">
            <w:pPr>
              <w:rPr>
                <w:sz w:val="24"/>
              </w:rPr>
            </w:pPr>
            <w:r w:rsidRPr="00901AED">
              <w:rPr>
                <w:sz w:val="24"/>
              </w:rPr>
              <w:t>Короба для проводов, розетки, выключатели</w:t>
            </w:r>
          </w:p>
        </w:tc>
        <w:tc>
          <w:tcPr>
            <w:tcW w:w="1260" w:type="dxa"/>
          </w:tcPr>
          <w:p w:rsidR="00C00481" w:rsidRPr="00901AED" w:rsidRDefault="00C00481" w:rsidP="009C5F7C">
            <w:pPr>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 пятен</w:t>
            </w:r>
          </w:p>
        </w:tc>
        <w:tc>
          <w:tcPr>
            <w:tcW w:w="1842" w:type="dxa"/>
            <w:vMerge/>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5.13.</w:t>
            </w:r>
          </w:p>
        </w:tc>
        <w:tc>
          <w:tcPr>
            <w:tcW w:w="2116" w:type="dxa"/>
          </w:tcPr>
          <w:p w:rsidR="00C00481" w:rsidRPr="00901AED" w:rsidRDefault="00C00481" w:rsidP="009C5F7C">
            <w:pPr>
              <w:rPr>
                <w:sz w:val="24"/>
              </w:rPr>
            </w:pPr>
            <w:r w:rsidRPr="00901AED">
              <w:rPr>
                <w:sz w:val="24"/>
              </w:rPr>
              <w:t>Труднодоступные места (за мебелью, под тумбочками, оборудованием)</w:t>
            </w:r>
          </w:p>
        </w:tc>
        <w:tc>
          <w:tcPr>
            <w:tcW w:w="1260" w:type="dxa"/>
          </w:tcPr>
          <w:p w:rsidR="00C00481" w:rsidRPr="00901AED" w:rsidRDefault="00C00481" w:rsidP="009C5F7C">
            <w:pPr>
              <w:jc w:val="both"/>
              <w:rPr>
                <w:sz w:val="24"/>
              </w:rPr>
            </w:pPr>
            <w:r w:rsidRPr="00901AED">
              <w:rPr>
                <w:sz w:val="24"/>
              </w:rPr>
              <w:t>По факту</w:t>
            </w:r>
          </w:p>
        </w:tc>
        <w:tc>
          <w:tcPr>
            <w:tcW w:w="3276" w:type="dxa"/>
          </w:tcPr>
          <w:p w:rsidR="00C00481" w:rsidRPr="00901AED" w:rsidRDefault="00C00481" w:rsidP="009C5F7C">
            <w:pPr>
              <w:rPr>
                <w:sz w:val="24"/>
              </w:rPr>
            </w:pPr>
            <w:r w:rsidRPr="00901AED">
              <w:rPr>
                <w:sz w:val="24"/>
              </w:rPr>
              <w:t>Удаление пыли, пятен, влажная уборка</w:t>
            </w:r>
          </w:p>
        </w:tc>
        <w:tc>
          <w:tcPr>
            <w:tcW w:w="1842" w:type="dxa"/>
          </w:tcPr>
          <w:p w:rsidR="00C00481" w:rsidRPr="00901AED" w:rsidRDefault="00C00481" w:rsidP="009C5F7C">
            <w:pPr>
              <w:jc w:val="both"/>
              <w:rPr>
                <w:sz w:val="24"/>
              </w:rPr>
            </w:pPr>
          </w:p>
        </w:tc>
      </w:tr>
      <w:tr w:rsidR="00C00481" w:rsidRPr="00901AED" w:rsidTr="009C5F7C">
        <w:tc>
          <w:tcPr>
            <w:tcW w:w="720" w:type="dxa"/>
          </w:tcPr>
          <w:p w:rsidR="00C00481" w:rsidRPr="00901AED" w:rsidRDefault="00C00481" w:rsidP="009C5F7C">
            <w:pPr>
              <w:jc w:val="both"/>
              <w:rPr>
                <w:sz w:val="24"/>
              </w:rPr>
            </w:pPr>
            <w:r w:rsidRPr="00901AED">
              <w:rPr>
                <w:sz w:val="24"/>
              </w:rPr>
              <w:t>5.14.</w:t>
            </w:r>
          </w:p>
        </w:tc>
        <w:tc>
          <w:tcPr>
            <w:tcW w:w="8494" w:type="dxa"/>
            <w:gridSpan w:val="4"/>
          </w:tcPr>
          <w:p w:rsidR="00C00481" w:rsidRPr="00901AED" w:rsidRDefault="00C00481" w:rsidP="009C5F7C">
            <w:pPr>
              <w:jc w:val="both"/>
              <w:rPr>
                <w:sz w:val="24"/>
              </w:rPr>
            </w:pPr>
            <w:r w:rsidRPr="00901AED">
              <w:rPr>
                <w:sz w:val="24"/>
              </w:rPr>
              <w:t>Уборка помещений после строительных работ</w:t>
            </w:r>
          </w:p>
        </w:tc>
      </w:tr>
      <w:tr w:rsidR="00C00481" w:rsidRPr="00901AED" w:rsidTr="009C5F7C">
        <w:tc>
          <w:tcPr>
            <w:tcW w:w="720" w:type="dxa"/>
          </w:tcPr>
          <w:p w:rsidR="00C00481" w:rsidRPr="00901AED" w:rsidRDefault="00C00481" w:rsidP="009C5F7C">
            <w:pPr>
              <w:jc w:val="both"/>
              <w:rPr>
                <w:b/>
                <w:sz w:val="24"/>
              </w:rPr>
            </w:pPr>
            <w:r w:rsidRPr="00901AED">
              <w:rPr>
                <w:b/>
                <w:sz w:val="24"/>
              </w:rPr>
              <w:t>6.</w:t>
            </w:r>
          </w:p>
        </w:tc>
        <w:tc>
          <w:tcPr>
            <w:tcW w:w="2116" w:type="dxa"/>
          </w:tcPr>
          <w:p w:rsidR="00C00481" w:rsidRPr="00901AED" w:rsidRDefault="00C00481" w:rsidP="009C5F7C">
            <w:pPr>
              <w:jc w:val="center"/>
              <w:rPr>
                <w:b/>
                <w:sz w:val="24"/>
              </w:rPr>
            </w:pPr>
            <w:r w:rsidRPr="00901AED">
              <w:rPr>
                <w:b/>
                <w:sz w:val="24"/>
              </w:rPr>
              <w:t>Туалетные комнаты</w:t>
            </w:r>
          </w:p>
        </w:tc>
        <w:tc>
          <w:tcPr>
            <w:tcW w:w="1260" w:type="dxa"/>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r w:rsidRPr="00901AED">
              <w:rPr>
                <w:sz w:val="24"/>
              </w:rPr>
              <w:t xml:space="preserve">2 раза с 7-00 </w:t>
            </w:r>
          </w:p>
          <w:p w:rsidR="00C00481" w:rsidRPr="00901AED" w:rsidRDefault="00C00481" w:rsidP="009C5F7C">
            <w:pPr>
              <w:jc w:val="both"/>
              <w:rPr>
                <w:sz w:val="24"/>
              </w:rPr>
            </w:pPr>
            <w:r w:rsidRPr="00901AED">
              <w:rPr>
                <w:sz w:val="24"/>
              </w:rPr>
              <w:t>до 19-00</w:t>
            </w:r>
          </w:p>
        </w:tc>
      </w:tr>
      <w:tr w:rsidR="00C00481" w:rsidRPr="00901AED" w:rsidTr="009C5F7C">
        <w:tc>
          <w:tcPr>
            <w:tcW w:w="720" w:type="dxa"/>
            <w:vMerge w:val="restart"/>
          </w:tcPr>
          <w:p w:rsidR="00C00481" w:rsidRPr="00901AED" w:rsidRDefault="00C00481" w:rsidP="009C5F7C">
            <w:pPr>
              <w:jc w:val="both"/>
              <w:rPr>
                <w:sz w:val="24"/>
              </w:rPr>
            </w:pPr>
            <w:r w:rsidRPr="00901AED">
              <w:rPr>
                <w:sz w:val="24"/>
              </w:rPr>
              <w:t>6.1.</w:t>
            </w:r>
          </w:p>
          <w:p w:rsidR="00C00481" w:rsidRPr="00901AED" w:rsidRDefault="00C00481" w:rsidP="009C5F7C">
            <w:pPr>
              <w:jc w:val="both"/>
              <w:rPr>
                <w:sz w:val="24"/>
              </w:rPr>
            </w:pPr>
            <w:r w:rsidRPr="00901AED">
              <w:rPr>
                <w:sz w:val="24"/>
              </w:rPr>
              <w:t>6.2.</w:t>
            </w:r>
          </w:p>
        </w:tc>
        <w:tc>
          <w:tcPr>
            <w:tcW w:w="2116" w:type="dxa"/>
            <w:vMerge w:val="restart"/>
          </w:tcPr>
          <w:p w:rsidR="00C00481" w:rsidRPr="00901AED" w:rsidRDefault="00C00481" w:rsidP="009C5F7C">
            <w:pPr>
              <w:jc w:val="both"/>
              <w:rPr>
                <w:sz w:val="24"/>
              </w:rPr>
            </w:pPr>
            <w:r w:rsidRPr="00901AED">
              <w:rPr>
                <w:sz w:val="24"/>
              </w:rPr>
              <w:t>Полы с твёрдым покрытием плинтуса</w:t>
            </w:r>
          </w:p>
          <w:p w:rsidR="00C00481" w:rsidRPr="00901AED" w:rsidRDefault="00C00481" w:rsidP="009C5F7C">
            <w:pPr>
              <w:jc w:val="both"/>
              <w:rPr>
                <w:sz w:val="24"/>
              </w:rPr>
            </w:pPr>
            <w:r w:rsidRPr="00901AED">
              <w:rPr>
                <w:sz w:val="24"/>
              </w:rPr>
              <w:t>Стены, перегородки</w:t>
            </w:r>
          </w:p>
        </w:tc>
        <w:tc>
          <w:tcPr>
            <w:tcW w:w="1260" w:type="dxa"/>
            <w:vMerge w:val="restart"/>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Влажная уборка с применением моющих средств</w:t>
            </w: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r w:rsidRPr="00901AED">
              <w:rPr>
                <w:sz w:val="24"/>
              </w:rPr>
              <w:t xml:space="preserve">2 раза с 7-00 </w:t>
            </w:r>
          </w:p>
          <w:p w:rsidR="00C00481" w:rsidRPr="00901AED" w:rsidRDefault="00C00481" w:rsidP="009C5F7C">
            <w:pPr>
              <w:jc w:val="both"/>
              <w:rPr>
                <w:sz w:val="24"/>
              </w:rPr>
            </w:pPr>
            <w:r w:rsidRPr="00901AED">
              <w:rPr>
                <w:sz w:val="24"/>
              </w:rPr>
              <w:t>до 19-00</w:t>
            </w:r>
          </w:p>
        </w:tc>
      </w:tr>
      <w:tr w:rsidR="00C00481" w:rsidRPr="00901AED" w:rsidTr="009C5F7C">
        <w:tc>
          <w:tcPr>
            <w:tcW w:w="720" w:type="dxa"/>
            <w:vMerge/>
          </w:tcPr>
          <w:p w:rsidR="00C00481" w:rsidRPr="00901AED" w:rsidRDefault="00C00481" w:rsidP="009C5F7C">
            <w:pPr>
              <w:jc w:val="both"/>
              <w:rPr>
                <w:sz w:val="24"/>
              </w:rPr>
            </w:pPr>
          </w:p>
        </w:tc>
        <w:tc>
          <w:tcPr>
            <w:tcW w:w="2116" w:type="dxa"/>
            <w:vMerge/>
          </w:tcPr>
          <w:p w:rsidR="00C00481" w:rsidRPr="00901AED" w:rsidRDefault="00C00481" w:rsidP="009C5F7C">
            <w:pPr>
              <w:jc w:val="both"/>
              <w:rPr>
                <w:sz w:val="24"/>
              </w:rPr>
            </w:pPr>
          </w:p>
        </w:tc>
        <w:tc>
          <w:tcPr>
            <w:tcW w:w="1260" w:type="dxa"/>
            <w:vMerge/>
          </w:tcPr>
          <w:p w:rsidR="00C00481" w:rsidRPr="00901AED" w:rsidRDefault="00C00481" w:rsidP="009C5F7C">
            <w:pPr>
              <w:ind w:right="-108"/>
              <w:jc w:val="both"/>
              <w:rPr>
                <w:sz w:val="24"/>
              </w:rPr>
            </w:pPr>
          </w:p>
        </w:tc>
        <w:tc>
          <w:tcPr>
            <w:tcW w:w="3276" w:type="dxa"/>
          </w:tcPr>
          <w:p w:rsidR="00C00481" w:rsidRPr="00901AED" w:rsidRDefault="00C00481" w:rsidP="009C5F7C">
            <w:pPr>
              <w:jc w:val="both"/>
              <w:rPr>
                <w:sz w:val="24"/>
              </w:rPr>
            </w:pPr>
            <w:r w:rsidRPr="00901AED">
              <w:rPr>
                <w:sz w:val="24"/>
              </w:rPr>
              <w:t>Удаление пыли, пятен на уровне до 2-х м.</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6.3.</w:t>
            </w:r>
          </w:p>
        </w:tc>
        <w:tc>
          <w:tcPr>
            <w:tcW w:w="2116" w:type="dxa"/>
          </w:tcPr>
          <w:p w:rsidR="00C00481" w:rsidRPr="00901AED" w:rsidRDefault="00C00481" w:rsidP="009C5F7C">
            <w:pPr>
              <w:jc w:val="both"/>
              <w:rPr>
                <w:sz w:val="24"/>
              </w:rPr>
            </w:pPr>
            <w:r w:rsidRPr="00901AED">
              <w:rPr>
                <w:sz w:val="24"/>
              </w:rPr>
              <w:t>Радиаторы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6.4.</w:t>
            </w:r>
          </w:p>
        </w:tc>
        <w:tc>
          <w:tcPr>
            <w:tcW w:w="2116" w:type="dxa"/>
          </w:tcPr>
          <w:p w:rsidR="00C00481" w:rsidRPr="00901AED" w:rsidRDefault="00C00481" w:rsidP="009C5F7C">
            <w:pPr>
              <w:jc w:val="both"/>
              <w:rPr>
                <w:sz w:val="24"/>
              </w:rPr>
            </w:pPr>
            <w:r w:rsidRPr="00901AED">
              <w:rPr>
                <w:sz w:val="24"/>
              </w:rPr>
              <w:t>Подоконники</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 xml:space="preserve">Удаление пыли, пятен </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c>
          <w:tcPr>
            <w:tcW w:w="720" w:type="dxa"/>
          </w:tcPr>
          <w:p w:rsidR="00C00481" w:rsidRPr="00901AED" w:rsidRDefault="00C00481" w:rsidP="009C5F7C">
            <w:pPr>
              <w:jc w:val="both"/>
              <w:rPr>
                <w:sz w:val="24"/>
              </w:rPr>
            </w:pPr>
            <w:r w:rsidRPr="00901AED">
              <w:rPr>
                <w:sz w:val="24"/>
              </w:rPr>
              <w:t>6.5.</w:t>
            </w:r>
          </w:p>
        </w:tc>
        <w:tc>
          <w:tcPr>
            <w:tcW w:w="2116" w:type="dxa"/>
          </w:tcPr>
          <w:p w:rsidR="00C00481" w:rsidRPr="00901AED" w:rsidRDefault="00C00481" w:rsidP="009C5F7C">
            <w:pPr>
              <w:jc w:val="both"/>
              <w:rPr>
                <w:sz w:val="24"/>
              </w:rPr>
            </w:pPr>
            <w:r w:rsidRPr="00901AED">
              <w:rPr>
                <w:sz w:val="24"/>
              </w:rPr>
              <w:t>Мусорные корзины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Вынос мусора, замена пакетов, влажная протирка</w:t>
            </w:r>
          </w:p>
        </w:tc>
        <w:tc>
          <w:tcPr>
            <w:tcW w:w="1842" w:type="dxa"/>
          </w:tcPr>
          <w:p w:rsidR="00C00481" w:rsidRPr="00901AED" w:rsidRDefault="00C00481" w:rsidP="009C5F7C">
            <w:pPr>
              <w:jc w:val="both"/>
              <w:rPr>
                <w:sz w:val="24"/>
              </w:rPr>
            </w:pPr>
            <w:r w:rsidRPr="00901AED">
              <w:rPr>
                <w:sz w:val="24"/>
              </w:rPr>
              <w:t xml:space="preserve">Ежедневно </w:t>
            </w:r>
          </w:p>
          <w:p w:rsidR="00C00481" w:rsidRPr="00901AED" w:rsidRDefault="00C00481" w:rsidP="009C5F7C">
            <w:pPr>
              <w:jc w:val="both"/>
              <w:rPr>
                <w:sz w:val="24"/>
              </w:rPr>
            </w:pPr>
            <w:r w:rsidRPr="00901AED">
              <w:rPr>
                <w:sz w:val="24"/>
              </w:rPr>
              <w:t>2 раза</w:t>
            </w:r>
          </w:p>
        </w:tc>
      </w:tr>
      <w:tr w:rsidR="00C00481" w:rsidRPr="00901AED" w:rsidTr="009C5F7C">
        <w:tc>
          <w:tcPr>
            <w:tcW w:w="720" w:type="dxa"/>
          </w:tcPr>
          <w:p w:rsidR="00C00481" w:rsidRPr="00901AED" w:rsidRDefault="00C00481" w:rsidP="009C5F7C">
            <w:pPr>
              <w:jc w:val="both"/>
              <w:rPr>
                <w:sz w:val="24"/>
              </w:rPr>
            </w:pPr>
            <w:r w:rsidRPr="00901AED">
              <w:rPr>
                <w:sz w:val="24"/>
              </w:rPr>
              <w:t>6.6.</w:t>
            </w:r>
          </w:p>
        </w:tc>
        <w:tc>
          <w:tcPr>
            <w:tcW w:w="2116" w:type="dxa"/>
          </w:tcPr>
          <w:p w:rsidR="00C00481" w:rsidRPr="00901AED" w:rsidRDefault="00C00481" w:rsidP="009C5F7C">
            <w:pPr>
              <w:jc w:val="both"/>
              <w:rPr>
                <w:sz w:val="24"/>
              </w:rPr>
            </w:pPr>
            <w:r w:rsidRPr="00901AED">
              <w:rPr>
                <w:sz w:val="24"/>
              </w:rPr>
              <w:t>Зеркала</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Удаление пыли, пятен</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c>
          <w:tcPr>
            <w:tcW w:w="720" w:type="dxa"/>
          </w:tcPr>
          <w:p w:rsidR="00C00481" w:rsidRPr="00901AED" w:rsidRDefault="00C00481" w:rsidP="009C5F7C">
            <w:pPr>
              <w:jc w:val="both"/>
              <w:rPr>
                <w:sz w:val="24"/>
              </w:rPr>
            </w:pPr>
            <w:r w:rsidRPr="00901AED">
              <w:rPr>
                <w:sz w:val="24"/>
              </w:rPr>
              <w:t>6.7.</w:t>
            </w:r>
          </w:p>
        </w:tc>
        <w:tc>
          <w:tcPr>
            <w:tcW w:w="2116" w:type="dxa"/>
          </w:tcPr>
          <w:p w:rsidR="00C00481" w:rsidRPr="00901AED" w:rsidRDefault="00C00481" w:rsidP="009C5F7C">
            <w:pPr>
              <w:jc w:val="both"/>
              <w:rPr>
                <w:sz w:val="24"/>
              </w:rPr>
            </w:pPr>
            <w:r w:rsidRPr="00901AED">
              <w:rPr>
                <w:sz w:val="24"/>
              </w:rPr>
              <w:t>Двери</w:t>
            </w:r>
          </w:p>
        </w:tc>
        <w:tc>
          <w:tcPr>
            <w:tcW w:w="1260" w:type="dxa"/>
          </w:tcPr>
          <w:p w:rsidR="00C00481" w:rsidRPr="00901AED" w:rsidRDefault="00C00481" w:rsidP="009C5F7C">
            <w:pPr>
              <w:ind w:right="-108"/>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Влажная протирка</w:t>
            </w:r>
          </w:p>
        </w:tc>
        <w:tc>
          <w:tcPr>
            <w:tcW w:w="1842" w:type="dxa"/>
          </w:tcPr>
          <w:p w:rsidR="00C00481" w:rsidRPr="00901AED" w:rsidRDefault="00C00481" w:rsidP="009C5F7C">
            <w:pPr>
              <w:jc w:val="both"/>
              <w:rPr>
                <w:sz w:val="24"/>
              </w:rPr>
            </w:pPr>
            <w:r w:rsidRPr="00901AED">
              <w:rPr>
                <w:sz w:val="24"/>
              </w:rPr>
              <w:t>1 раз в неделю</w:t>
            </w:r>
          </w:p>
        </w:tc>
      </w:tr>
      <w:tr w:rsidR="00C00481" w:rsidRPr="00901AED" w:rsidTr="009C5F7C">
        <w:trPr>
          <w:trHeight w:val="873"/>
        </w:trPr>
        <w:tc>
          <w:tcPr>
            <w:tcW w:w="720" w:type="dxa"/>
          </w:tcPr>
          <w:p w:rsidR="00C00481" w:rsidRPr="00901AED" w:rsidRDefault="00C00481" w:rsidP="009C5F7C">
            <w:pPr>
              <w:jc w:val="both"/>
              <w:rPr>
                <w:sz w:val="24"/>
              </w:rPr>
            </w:pPr>
            <w:r w:rsidRPr="00901AED">
              <w:rPr>
                <w:sz w:val="24"/>
              </w:rPr>
              <w:t>6.8.</w:t>
            </w:r>
          </w:p>
        </w:tc>
        <w:tc>
          <w:tcPr>
            <w:tcW w:w="2116" w:type="dxa"/>
          </w:tcPr>
          <w:p w:rsidR="00C00481" w:rsidRPr="00901AED" w:rsidRDefault="00C00481" w:rsidP="009C5F7C">
            <w:pPr>
              <w:jc w:val="both"/>
              <w:rPr>
                <w:sz w:val="24"/>
              </w:rPr>
            </w:pPr>
            <w:r w:rsidRPr="00901AED">
              <w:rPr>
                <w:sz w:val="24"/>
              </w:rPr>
              <w:t>Раковины, унитазы, писуары</w:t>
            </w:r>
          </w:p>
        </w:tc>
        <w:tc>
          <w:tcPr>
            <w:tcW w:w="1260" w:type="dxa"/>
          </w:tcPr>
          <w:p w:rsidR="00C00481" w:rsidRPr="00901AED" w:rsidRDefault="00C00481" w:rsidP="009C5F7C">
            <w:pPr>
              <w:ind w:right="-108"/>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Мытьё, дезинфекция</w:t>
            </w:r>
          </w:p>
        </w:tc>
        <w:tc>
          <w:tcPr>
            <w:tcW w:w="1842" w:type="dxa"/>
          </w:tcPr>
          <w:p w:rsidR="00C00481" w:rsidRPr="00901AED" w:rsidRDefault="00C00481" w:rsidP="009C5F7C">
            <w:pPr>
              <w:jc w:val="both"/>
              <w:rPr>
                <w:sz w:val="24"/>
              </w:rPr>
            </w:pPr>
            <w:r w:rsidRPr="00901AED">
              <w:rPr>
                <w:sz w:val="24"/>
              </w:rPr>
              <w:t>Ежедневно</w:t>
            </w:r>
          </w:p>
        </w:tc>
      </w:tr>
      <w:tr w:rsidR="00C00481" w:rsidRPr="00901AED" w:rsidTr="009C5F7C">
        <w:trPr>
          <w:trHeight w:val="873"/>
        </w:trPr>
        <w:tc>
          <w:tcPr>
            <w:tcW w:w="720" w:type="dxa"/>
          </w:tcPr>
          <w:p w:rsidR="00C00481" w:rsidRPr="00901AED" w:rsidRDefault="00C00481" w:rsidP="009C5F7C">
            <w:pPr>
              <w:jc w:val="both"/>
              <w:rPr>
                <w:sz w:val="24"/>
              </w:rPr>
            </w:pPr>
            <w:r w:rsidRPr="00901AED">
              <w:rPr>
                <w:sz w:val="24"/>
              </w:rPr>
              <w:t>6.9.</w:t>
            </w:r>
          </w:p>
        </w:tc>
        <w:tc>
          <w:tcPr>
            <w:tcW w:w="2116" w:type="dxa"/>
          </w:tcPr>
          <w:p w:rsidR="00C00481" w:rsidRPr="00901AED" w:rsidRDefault="00C00481" w:rsidP="009C5F7C">
            <w:pPr>
              <w:jc w:val="both"/>
              <w:rPr>
                <w:sz w:val="24"/>
              </w:rPr>
            </w:pPr>
            <w:r w:rsidRPr="00901AED">
              <w:rPr>
                <w:sz w:val="24"/>
              </w:rPr>
              <w:t>Диспенсеры для бумажных изделий и мыла</w:t>
            </w:r>
          </w:p>
        </w:tc>
        <w:tc>
          <w:tcPr>
            <w:tcW w:w="1260" w:type="dxa"/>
          </w:tcPr>
          <w:p w:rsidR="00C00481" w:rsidRPr="00901AED" w:rsidRDefault="00C00481" w:rsidP="009C5F7C">
            <w:pPr>
              <w:jc w:val="both"/>
              <w:rPr>
                <w:sz w:val="24"/>
              </w:rPr>
            </w:pPr>
            <w:r w:rsidRPr="00901AED">
              <w:rPr>
                <w:sz w:val="24"/>
              </w:rPr>
              <w:t>По факту</w:t>
            </w:r>
          </w:p>
        </w:tc>
        <w:tc>
          <w:tcPr>
            <w:tcW w:w="3276" w:type="dxa"/>
          </w:tcPr>
          <w:p w:rsidR="00C00481" w:rsidRPr="00901AED" w:rsidRDefault="00C00481" w:rsidP="009C5F7C">
            <w:pPr>
              <w:jc w:val="both"/>
              <w:rPr>
                <w:sz w:val="24"/>
              </w:rPr>
            </w:pPr>
            <w:r w:rsidRPr="00901AED">
              <w:rPr>
                <w:sz w:val="24"/>
              </w:rPr>
              <w:t>Влажная протирка, заправка мылом, бумажными изделиями</w:t>
            </w:r>
          </w:p>
        </w:tc>
        <w:tc>
          <w:tcPr>
            <w:tcW w:w="1842" w:type="dxa"/>
          </w:tcPr>
          <w:p w:rsidR="00C00481" w:rsidRPr="00901AED" w:rsidRDefault="00C00481" w:rsidP="009C5F7C">
            <w:pPr>
              <w:jc w:val="both"/>
              <w:rPr>
                <w:sz w:val="24"/>
              </w:rPr>
            </w:pPr>
            <w:r w:rsidRPr="00901AED">
              <w:rPr>
                <w:sz w:val="24"/>
              </w:rPr>
              <w:t>Ежедневно</w:t>
            </w:r>
          </w:p>
        </w:tc>
      </w:tr>
    </w:tbl>
    <w:p w:rsidR="00C00481" w:rsidRPr="00901AED" w:rsidRDefault="00C00481" w:rsidP="00C00481">
      <w:pPr>
        <w:rPr>
          <w:b/>
          <w:sz w:val="22"/>
          <w:szCs w:val="22"/>
        </w:rPr>
      </w:pPr>
    </w:p>
    <w:p w:rsidR="00C00481" w:rsidRPr="00901AED" w:rsidRDefault="00C00481" w:rsidP="00C00481">
      <w:pPr>
        <w:jc w:val="center"/>
        <w:rPr>
          <w:b/>
          <w:sz w:val="24"/>
        </w:rPr>
      </w:pPr>
    </w:p>
    <w:p w:rsidR="00C00481" w:rsidRPr="00901AED" w:rsidRDefault="00C00481" w:rsidP="00C00481">
      <w:pPr>
        <w:jc w:val="center"/>
        <w:rPr>
          <w:b/>
          <w:sz w:val="24"/>
        </w:rPr>
      </w:pPr>
      <w:r w:rsidRPr="00901AED">
        <w:rPr>
          <w:b/>
          <w:sz w:val="24"/>
        </w:rPr>
        <w:t>Уборка прилегающей территории</w:t>
      </w:r>
    </w:p>
    <w:tbl>
      <w:tblPr>
        <w:tblpPr w:leftFromText="180" w:rightFromText="180" w:vertAnchor="text" w:tblpXSpec="center" w:tblpY="1"/>
        <w:tblOverlap w:val="never"/>
        <w:tblW w:w="9747" w:type="dxa"/>
        <w:jc w:val="center"/>
        <w:tblBorders>
          <w:top w:val="single" w:sz="4" w:space="0" w:color="auto"/>
          <w:left w:val="single" w:sz="4" w:space="0" w:color="auto"/>
          <w:bottom w:val="single" w:sz="4" w:space="0" w:color="auto"/>
          <w:right w:val="single" w:sz="4" w:space="0" w:color="auto"/>
          <w:insideH w:val="single" w:sz="12" w:space="0" w:color="auto"/>
          <w:insideV w:val="single" w:sz="4" w:space="0" w:color="auto"/>
        </w:tblBorders>
        <w:tblLayout w:type="fixed"/>
        <w:tblLook w:val="01E0" w:firstRow="1" w:lastRow="1" w:firstColumn="1" w:lastColumn="1" w:noHBand="0" w:noVBand="0"/>
      </w:tblPr>
      <w:tblGrid>
        <w:gridCol w:w="720"/>
        <w:gridCol w:w="2365"/>
        <w:gridCol w:w="1559"/>
        <w:gridCol w:w="5103"/>
      </w:tblGrid>
      <w:tr w:rsidR="00C00481" w:rsidRPr="00901AED" w:rsidTr="009C5F7C">
        <w:trPr>
          <w:trHeight w:val="538"/>
          <w:jc w:val="center"/>
        </w:trPr>
        <w:tc>
          <w:tcPr>
            <w:tcW w:w="720" w:type="dxa"/>
            <w:tcBorders>
              <w:bottom w:val="single" w:sz="4" w:space="0" w:color="auto"/>
            </w:tcBorders>
            <w:vAlign w:val="center"/>
          </w:tcPr>
          <w:p w:rsidR="00C00481" w:rsidRPr="00901AED" w:rsidRDefault="00C00481" w:rsidP="009C5F7C">
            <w:pPr>
              <w:jc w:val="center"/>
              <w:rPr>
                <w:b/>
                <w:sz w:val="24"/>
              </w:rPr>
            </w:pPr>
            <w:r w:rsidRPr="00901AED">
              <w:rPr>
                <w:b/>
                <w:sz w:val="24"/>
              </w:rPr>
              <w:t>№</w:t>
            </w:r>
          </w:p>
        </w:tc>
        <w:tc>
          <w:tcPr>
            <w:tcW w:w="2365" w:type="dxa"/>
            <w:tcBorders>
              <w:bottom w:val="single" w:sz="4" w:space="0" w:color="auto"/>
            </w:tcBorders>
            <w:vAlign w:val="center"/>
          </w:tcPr>
          <w:p w:rsidR="00C00481" w:rsidRPr="00901AED" w:rsidRDefault="00C00481" w:rsidP="009C5F7C">
            <w:pPr>
              <w:jc w:val="center"/>
              <w:rPr>
                <w:b/>
                <w:sz w:val="24"/>
              </w:rPr>
            </w:pPr>
            <w:r w:rsidRPr="00901AED">
              <w:rPr>
                <w:b/>
                <w:sz w:val="24"/>
              </w:rPr>
              <w:t>Объекты (адрес места нахождения)</w:t>
            </w:r>
          </w:p>
        </w:tc>
        <w:tc>
          <w:tcPr>
            <w:tcW w:w="1559" w:type="dxa"/>
            <w:tcBorders>
              <w:bottom w:val="single" w:sz="4" w:space="0" w:color="auto"/>
            </w:tcBorders>
            <w:vAlign w:val="center"/>
          </w:tcPr>
          <w:p w:rsidR="00C00481" w:rsidRPr="00901AED" w:rsidRDefault="00C00481" w:rsidP="009C5F7C">
            <w:pPr>
              <w:jc w:val="center"/>
              <w:rPr>
                <w:b/>
                <w:sz w:val="24"/>
              </w:rPr>
            </w:pPr>
            <w:r w:rsidRPr="00901AED">
              <w:rPr>
                <w:b/>
                <w:sz w:val="24"/>
              </w:rPr>
              <w:t>Кол-во (объем), м²</w:t>
            </w:r>
          </w:p>
        </w:tc>
        <w:tc>
          <w:tcPr>
            <w:tcW w:w="5103" w:type="dxa"/>
            <w:tcBorders>
              <w:bottom w:val="single" w:sz="4" w:space="0" w:color="auto"/>
            </w:tcBorders>
            <w:vAlign w:val="center"/>
          </w:tcPr>
          <w:p w:rsidR="00C00481" w:rsidRPr="00901AED" w:rsidRDefault="00C00481" w:rsidP="009C5F7C">
            <w:pPr>
              <w:jc w:val="center"/>
              <w:rPr>
                <w:b/>
                <w:sz w:val="24"/>
              </w:rPr>
            </w:pPr>
            <w:r w:rsidRPr="00901AED">
              <w:rPr>
                <w:b/>
                <w:sz w:val="24"/>
              </w:rPr>
              <w:t>Вид и периодичность уборки</w:t>
            </w:r>
          </w:p>
        </w:tc>
      </w:tr>
      <w:tr w:rsidR="00C00481" w:rsidRPr="00901AED" w:rsidTr="009C5F7C">
        <w:trPr>
          <w:trHeight w:val="351"/>
          <w:jc w:val="center"/>
        </w:trPr>
        <w:tc>
          <w:tcPr>
            <w:tcW w:w="720" w:type="dxa"/>
            <w:tcBorders>
              <w:top w:val="single" w:sz="4" w:space="0" w:color="auto"/>
            </w:tcBorders>
          </w:tcPr>
          <w:p w:rsidR="00C00481" w:rsidRPr="00901AED" w:rsidRDefault="00C00481" w:rsidP="009C5F7C">
            <w:pPr>
              <w:jc w:val="center"/>
              <w:rPr>
                <w:sz w:val="24"/>
              </w:rPr>
            </w:pPr>
          </w:p>
          <w:p w:rsidR="00C00481" w:rsidRPr="00901AED" w:rsidRDefault="00C00481" w:rsidP="009C5F7C">
            <w:pPr>
              <w:jc w:val="center"/>
              <w:rPr>
                <w:sz w:val="24"/>
              </w:rPr>
            </w:pPr>
            <w:r w:rsidRPr="00901AED">
              <w:rPr>
                <w:sz w:val="24"/>
              </w:rPr>
              <w:t>1.1.</w:t>
            </w:r>
          </w:p>
        </w:tc>
        <w:tc>
          <w:tcPr>
            <w:tcW w:w="2365" w:type="dxa"/>
            <w:tcBorders>
              <w:top w:val="single" w:sz="4" w:space="0" w:color="auto"/>
            </w:tcBorders>
          </w:tcPr>
          <w:p w:rsidR="00C00481" w:rsidRPr="00901AED" w:rsidRDefault="00C00481" w:rsidP="009C5F7C">
            <w:pPr>
              <w:tabs>
                <w:tab w:val="left" w:pos="360"/>
              </w:tabs>
              <w:rPr>
                <w:sz w:val="24"/>
              </w:rPr>
            </w:pPr>
          </w:p>
          <w:p w:rsidR="00C00481" w:rsidRPr="00901AED" w:rsidRDefault="00C00481" w:rsidP="009C5F7C">
            <w:pPr>
              <w:tabs>
                <w:tab w:val="left" w:pos="360"/>
              </w:tabs>
              <w:rPr>
                <w:sz w:val="24"/>
              </w:rPr>
            </w:pPr>
          </w:p>
          <w:p w:rsidR="00C00481" w:rsidRPr="00901AED" w:rsidRDefault="00C00481" w:rsidP="009C5F7C">
            <w:pPr>
              <w:tabs>
                <w:tab w:val="left" w:pos="360"/>
              </w:tabs>
              <w:rPr>
                <w:sz w:val="24"/>
              </w:rPr>
            </w:pPr>
            <w:r w:rsidRPr="00901AED">
              <w:rPr>
                <w:sz w:val="24"/>
              </w:rPr>
              <w:t>1.</w:t>
            </w:r>
            <w:r w:rsidRPr="00901AED">
              <w:rPr>
                <w:sz w:val="24"/>
              </w:rPr>
              <w:tab/>
              <w:t>п. Емельяново, пер. Почтовый, д.2Б, пом.2</w:t>
            </w:r>
          </w:p>
          <w:p w:rsidR="00C00481" w:rsidRPr="00901AED" w:rsidRDefault="00C00481" w:rsidP="009C5F7C">
            <w:pPr>
              <w:tabs>
                <w:tab w:val="left" w:pos="360"/>
              </w:tabs>
              <w:rPr>
                <w:sz w:val="24"/>
              </w:rPr>
            </w:pPr>
          </w:p>
          <w:p w:rsidR="00C00481" w:rsidRPr="00901AED" w:rsidRDefault="00C00481" w:rsidP="009C5F7C">
            <w:pPr>
              <w:tabs>
                <w:tab w:val="left" w:pos="360"/>
              </w:tabs>
              <w:rPr>
                <w:sz w:val="24"/>
              </w:rPr>
            </w:pPr>
          </w:p>
          <w:p w:rsidR="00C00481" w:rsidRPr="00901AED" w:rsidRDefault="00C00481" w:rsidP="009C5F7C">
            <w:pPr>
              <w:tabs>
                <w:tab w:val="left" w:pos="360"/>
              </w:tabs>
              <w:spacing w:after="200" w:line="276" w:lineRule="auto"/>
              <w:ind w:left="360"/>
              <w:rPr>
                <w:sz w:val="24"/>
              </w:rPr>
            </w:pPr>
            <w:r>
              <w:rPr>
                <w:sz w:val="24"/>
              </w:rPr>
              <w:t xml:space="preserve">2. </w:t>
            </w:r>
            <w:r w:rsidRPr="00901AED">
              <w:rPr>
                <w:sz w:val="24"/>
              </w:rPr>
              <w:t>п. Емельяново, ул. Московская, д.178А</w:t>
            </w:r>
          </w:p>
          <w:p w:rsidR="00C00481" w:rsidRPr="00901AED" w:rsidRDefault="00C00481" w:rsidP="009C5F7C">
            <w:pPr>
              <w:tabs>
                <w:tab w:val="left" w:pos="360"/>
              </w:tabs>
              <w:rPr>
                <w:sz w:val="24"/>
              </w:rPr>
            </w:pPr>
          </w:p>
          <w:p w:rsidR="00C00481" w:rsidRPr="00901AED" w:rsidRDefault="00C00481" w:rsidP="009C5F7C">
            <w:pPr>
              <w:tabs>
                <w:tab w:val="left" w:pos="360"/>
              </w:tabs>
              <w:rPr>
                <w:sz w:val="24"/>
              </w:rPr>
            </w:pPr>
          </w:p>
          <w:p w:rsidR="00C00481" w:rsidRPr="00901AED" w:rsidRDefault="00C00481" w:rsidP="009C5F7C">
            <w:pPr>
              <w:tabs>
                <w:tab w:val="left" w:pos="360"/>
              </w:tabs>
              <w:rPr>
                <w:sz w:val="24"/>
              </w:rPr>
            </w:pPr>
          </w:p>
          <w:p w:rsidR="00C00481" w:rsidRPr="00901AED" w:rsidRDefault="00C00481" w:rsidP="009C5F7C">
            <w:pPr>
              <w:tabs>
                <w:tab w:val="left" w:pos="414"/>
              </w:tabs>
              <w:rPr>
                <w:sz w:val="24"/>
              </w:rPr>
            </w:pPr>
          </w:p>
        </w:tc>
        <w:tc>
          <w:tcPr>
            <w:tcW w:w="1559" w:type="dxa"/>
            <w:tcBorders>
              <w:top w:val="single" w:sz="4" w:space="0" w:color="auto"/>
            </w:tcBorders>
          </w:tcPr>
          <w:p w:rsidR="00C00481" w:rsidRPr="00901AED" w:rsidRDefault="00C00481" w:rsidP="009C5F7C">
            <w:pPr>
              <w:jc w:val="center"/>
              <w:rPr>
                <w:sz w:val="24"/>
              </w:rPr>
            </w:pPr>
          </w:p>
          <w:p w:rsidR="00C00481" w:rsidRPr="00901AED" w:rsidRDefault="00C00481" w:rsidP="009C5F7C">
            <w:pPr>
              <w:jc w:val="center"/>
              <w:rPr>
                <w:sz w:val="24"/>
              </w:rPr>
            </w:pPr>
          </w:p>
          <w:p w:rsidR="00C00481" w:rsidRPr="00901AED" w:rsidRDefault="00C00481" w:rsidP="009C5F7C">
            <w:pPr>
              <w:jc w:val="center"/>
              <w:rPr>
                <w:sz w:val="24"/>
              </w:rPr>
            </w:pPr>
            <w:r w:rsidRPr="00901AED">
              <w:rPr>
                <w:sz w:val="24"/>
              </w:rPr>
              <w:t>40 м²</w:t>
            </w:r>
          </w:p>
          <w:p w:rsidR="00C00481" w:rsidRPr="00901AED" w:rsidRDefault="00C00481" w:rsidP="009C5F7C">
            <w:pPr>
              <w:jc w:val="center"/>
              <w:rPr>
                <w:sz w:val="24"/>
              </w:rPr>
            </w:pPr>
          </w:p>
          <w:p w:rsidR="00C00481" w:rsidRPr="00901AED" w:rsidRDefault="00C00481" w:rsidP="009C5F7C">
            <w:pPr>
              <w:jc w:val="center"/>
              <w:rPr>
                <w:sz w:val="24"/>
              </w:rPr>
            </w:pPr>
          </w:p>
          <w:p w:rsidR="00C00481" w:rsidRPr="00901AED" w:rsidRDefault="00C00481" w:rsidP="009C5F7C">
            <w:pPr>
              <w:jc w:val="center"/>
              <w:rPr>
                <w:sz w:val="24"/>
              </w:rPr>
            </w:pPr>
          </w:p>
          <w:p w:rsidR="00C00481" w:rsidRPr="00901AED" w:rsidRDefault="00C00481" w:rsidP="009C5F7C">
            <w:pPr>
              <w:jc w:val="center"/>
              <w:rPr>
                <w:sz w:val="24"/>
              </w:rPr>
            </w:pPr>
            <w:r w:rsidRPr="00901AED">
              <w:rPr>
                <w:sz w:val="24"/>
              </w:rPr>
              <w:t>40 м²</w:t>
            </w:r>
          </w:p>
          <w:p w:rsidR="00C00481" w:rsidRPr="00901AED" w:rsidRDefault="00C00481" w:rsidP="009C5F7C">
            <w:pPr>
              <w:jc w:val="center"/>
              <w:rPr>
                <w:sz w:val="24"/>
              </w:rPr>
            </w:pPr>
          </w:p>
          <w:p w:rsidR="00C00481" w:rsidRPr="00901AED" w:rsidRDefault="00C00481" w:rsidP="009C5F7C">
            <w:pPr>
              <w:jc w:val="center"/>
              <w:rPr>
                <w:sz w:val="24"/>
              </w:rPr>
            </w:pPr>
          </w:p>
          <w:p w:rsidR="00C00481" w:rsidRPr="00901AED" w:rsidRDefault="00C00481" w:rsidP="009C5F7C">
            <w:pPr>
              <w:jc w:val="center"/>
              <w:rPr>
                <w:sz w:val="24"/>
              </w:rPr>
            </w:pPr>
          </w:p>
        </w:tc>
        <w:tc>
          <w:tcPr>
            <w:tcW w:w="5103" w:type="dxa"/>
            <w:tcBorders>
              <w:top w:val="single" w:sz="4" w:space="0" w:color="auto"/>
            </w:tcBorders>
          </w:tcPr>
          <w:p w:rsidR="00C00481" w:rsidRPr="00901AED" w:rsidRDefault="00C00481" w:rsidP="009C5F7C">
            <w:pPr>
              <w:rPr>
                <w:b/>
                <w:sz w:val="24"/>
              </w:rPr>
            </w:pPr>
          </w:p>
          <w:p w:rsidR="00C00481" w:rsidRPr="00901AED" w:rsidRDefault="00C00481" w:rsidP="009C5F7C">
            <w:pPr>
              <w:rPr>
                <w:b/>
                <w:sz w:val="24"/>
              </w:rPr>
            </w:pPr>
            <w:r w:rsidRPr="00901AED">
              <w:rPr>
                <w:b/>
                <w:sz w:val="24"/>
              </w:rPr>
              <w:t>Ежедневно:</w:t>
            </w:r>
          </w:p>
          <w:p w:rsidR="00C00481" w:rsidRPr="00901AED" w:rsidRDefault="00C00481" w:rsidP="009C5F7C">
            <w:pPr>
              <w:rPr>
                <w:sz w:val="24"/>
              </w:rPr>
            </w:pPr>
          </w:p>
          <w:p w:rsidR="00C00481" w:rsidRPr="00901AED" w:rsidRDefault="00C00481" w:rsidP="009C5F7C">
            <w:pPr>
              <w:rPr>
                <w:b/>
                <w:sz w:val="24"/>
              </w:rPr>
            </w:pPr>
            <w:r w:rsidRPr="00901AED">
              <w:rPr>
                <w:b/>
                <w:sz w:val="24"/>
              </w:rPr>
              <w:t>В зимний период</w:t>
            </w:r>
          </w:p>
          <w:p w:rsidR="00C00481" w:rsidRPr="00901AED" w:rsidRDefault="00C00481" w:rsidP="009C5F7C">
            <w:pPr>
              <w:rPr>
                <w:sz w:val="24"/>
              </w:rPr>
            </w:pPr>
            <w:r w:rsidRPr="00901AED">
              <w:rPr>
                <w:sz w:val="24"/>
              </w:rPr>
              <w:t>- уборка снега и льда, посыпка убираемой территории антигололёдными реагентами, сгребание снега в отвал, при необходимости погрузка в автотранспорт Исполнителя и вывоз его за пределы территории.</w:t>
            </w:r>
          </w:p>
          <w:p w:rsidR="00C00481" w:rsidRPr="00901AED" w:rsidRDefault="00C00481" w:rsidP="009C5F7C">
            <w:pPr>
              <w:rPr>
                <w:sz w:val="24"/>
              </w:rPr>
            </w:pPr>
            <w:r w:rsidRPr="00901AED">
              <w:rPr>
                <w:sz w:val="24"/>
              </w:rPr>
              <w:t xml:space="preserve">- уборка мусора в контейнеры. Очистка территории от снега должна осуществляться до </w:t>
            </w:r>
            <w:r w:rsidRPr="00901AED">
              <w:rPr>
                <w:b/>
                <w:i/>
                <w:sz w:val="24"/>
              </w:rPr>
              <w:t>09 часов 00</w:t>
            </w:r>
            <w:r w:rsidRPr="00901AED">
              <w:rPr>
                <w:sz w:val="24"/>
              </w:rPr>
              <w:t xml:space="preserve"> </w:t>
            </w:r>
            <w:r w:rsidRPr="00901AED">
              <w:rPr>
                <w:b/>
                <w:sz w:val="24"/>
              </w:rPr>
              <w:t xml:space="preserve">минут </w:t>
            </w:r>
            <w:r w:rsidRPr="00901AED">
              <w:rPr>
                <w:sz w:val="24"/>
              </w:rPr>
              <w:t>каждого дня.</w:t>
            </w:r>
          </w:p>
          <w:p w:rsidR="00C00481" w:rsidRPr="00901AED" w:rsidRDefault="00C00481" w:rsidP="009C5F7C">
            <w:pPr>
              <w:rPr>
                <w:sz w:val="24"/>
              </w:rPr>
            </w:pPr>
            <w:r w:rsidRPr="00901AED">
              <w:rPr>
                <w:sz w:val="24"/>
              </w:rPr>
              <w:t xml:space="preserve">- уборка центральных входов до </w:t>
            </w:r>
            <w:r w:rsidRPr="00901AED">
              <w:rPr>
                <w:b/>
                <w:i/>
                <w:sz w:val="24"/>
              </w:rPr>
              <w:t>08 часов 00 минут</w:t>
            </w:r>
            <w:r w:rsidRPr="00901AED">
              <w:rPr>
                <w:sz w:val="24"/>
              </w:rPr>
              <w:t xml:space="preserve"> каждого дня.</w:t>
            </w:r>
          </w:p>
          <w:p w:rsidR="00C00481" w:rsidRPr="00901AED" w:rsidRDefault="00C00481" w:rsidP="009C5F7C">
            <w:pPr>
              <w:rPr>
                <w:sz w:val="24"/>
              </w:rPr>
            </w:pPr>
          </w:p>
          <w:p w:rsidR="00C00481" w:rsidRPr="00901AED" w:rsidRDefault="00C00481" w:rsidP="009C5F7C">
            <w:pPr>
              <w:rPr>
                <w:b/>
                <w:sz w:val="24"/>
              </w:rPr>
            </w:pPr>
            <w:r w:rsidRPr="00901AED">
              <w:rPr>
                <w:b/>
                <w:sz w:val="24"/>
              </w:rPr>
              <w:lastRenderedPageBreak/>
              <w:t>В весенне-летний-осенний период</w:t>
            </w:r>
          </w:p>
          <w:p w:rsidR="00C00481" w:rsidRPr="00901AED" w:rsidRDefault="00C00481" w:rsidP="009C5F7C">
            <w:pPr>
              <w:rPr>
                <w:sz w:val="24"/>
              </w:rPr>
            </w:pPr>
            <w:r w:rsidRPr="00901AED">
              <w:rPr>
                <w:sz w:val="24"/>
              </w:rPr>
              <w:t>- подметание;</w:t>
            </w:r>
          </w:p>
          <w:p w:rsidR="00C00481" w:rsidRPr="00901AED" w:rsidRDefault="00C00481" w:rsidP="009C5F7C">
            <w:pPr>
              <w:rPr>
                <w:sz w:val="24"/>
              </w:rPr>
            </w:pPr>
            <w:r w:rsidRPr="00901AED">
              <w:rPr>
                <w:sz w:val="24"/>
              </w:rPr>
              <w:t>- поливка водой: твердых покрытий, зелёных насаждений, клумб и газонов с помощью шланга;</w:t>
            </w:r>
          </w:p>
          <w:p w:rsidR="00C00481" w:rsidRPr="00901AED" w:rsidRDefault="00C00481" w:rsidP="009C5F7C">
            <w:pPr>
              <w:rPr>
                <w:sz w:val="24"/>
              </w:rPr>
            </w:pPr>
            <w:r w:rsidRPr="00901AED">
              <w:rPr>
                <w:sz w:val="24"/>
              </w:rPr>
              <w:t>- уход за цветами;</w:t>
            </w:r>
          </w:p>
          <w:p w:rsidR="00C00481" w:rsidRPr="00901AED" w:rsidRDefault="00C00481" w:rsidP="009C5F7C">
            <w:pPr>
              <w:rPr>
                <w:sz w:val="24"/>
              </w:rPr>
            </w:pPr>
            <w:r w:rsidRPr="00901AED">
              <w:rPr>
                <w:sz w:val="24"/>
              </w:rPr>
              <w:t>- очистка газонов от листьев, мусора;</w:t>
            </w:r>
          </w:p>
          <w:p w:rsidR="00C00481" w:rsidRPr="00901AED" w:rsidRDefault="00C00481" w:rsidP="009C5F7C">
            <w:pPr>
              <w:rPr>
                <w:sz w:val="24"/>
              </w:rPr>
            </w:pPr>
            <w:r w:rsidRPr="00901AED">
              <w:rPr>
                <w:sz w:val="24"/>
              </w:rPr>
              <w:t>- уборка мусора в контейнеры.</w:t>
            </w:r>
          </w:p>
          <w:p w:rsidR="00C00481" w:rsidRPr="00901AED" w:rsidRDefault="00C00481" w:rsidP="009C5F7C">
            <w:pPr>
              <w:rPr>
                <w:sz w:val="24"/>
              </w:rPr>
            </w:pPr>
          </w:p>
          <w:p w:rsidR="00C00481" w:rsidRPr="00901AED" w:rsidRDefault="00C00481" w:rsidP="009C5F7C">
            <w:pPr>
              <w:rPr>
                <w:b/>
                <w:sz w:val="24"/>
              </w:rPr>
            </w:pPr>
            <w:r w:rsidRPr="00901AED">
              <w:rPr>
                <w:b/>
                <w:sz w:val="24"/>
              </w:rPr>
              <w:t xml:space="preserve">Уборка территории должна осуществляться до </w:t>
            </w:r>
            <w:r w:rsidRPr="00901AED">
              <w:rPr>
                <w:b/>
                <w:i/>
                <w:sz w:val="24"/>
              </w:rPr>
              <w:t>09 часов 00</w:t>
            </w:r>
            <w:r w:rsidRPr="00901AED">
              <w:rPr>
                <w:b/>
                <w:sz w:val="24"/>
              </w:rPr>
              <w:t xml:space="preserve"> минут каждого дня, уборка центрального входа до </w:t>
            </w:r>
            <w:r w:rsidRPr="00901AED">
              <w:rPr>
                <w:b/>
                <w:i/>
                <w:sz w:val="24"/>
              </w:rPr>
              <w:t>08 часов 00</w:t>
            </w:r>
            <w:r w:rsidRPr="00901AED">
              <w:rPr>
                <w:b/>
                <w:sz w:val="24"/>
              </w:rPr>
              <w:t xml:space="preserve"> минут каждого дня. </w:t>
            </w:r>
          </w:p>
        </w:tc>
      </w:tr>
    </w:tbl>
    <w:p w:rsidR="0050796C" w:rsidRDefault="0050796C" w:rsidP="005F0873">
      <w:pPr>
        <w:jc w:val="center"/>
        <w:rPr>
          <w:b/>
          <w:sz w:val="24"/>
        </w:rPr>
      </w:pPr>
    </w:p>
    <w:p w:rsidR="0050796C" w:rsidRDefault="0050796C" w:rsidP="0050796C">
      <w:pPr>
        <w:rPr>
          <w:b/>
          <w:sz w:val="24"/>
        </w:rPr>
      </w:pPr>
    </w:p>
    <w:p w:rsidR="005F0873" w:rsidRDefault="005F0873" w:rsidP="005F0873">
      <w:pPr>
        <w:jc w:val="center"/>
        <w:rPr>
          <w:b/>
          <w:sz w:val="24"/>
        </w:rPr>
      </w:pPr>
    </w:p>
    <w:p w:rsidR="00D46D13" w:rsidRPr="00D46D13" w:rsidRDefault="00D46D13" w:rsidP="00D46D13">
      <w:pPr>
        <w:rPr>
          <w:vanish/>
        </w:rPr>
      </w:pPr>
    </w:p>
    <w:tbl>
      <w:tblPr>
        <w:tblW w:w="9523" w:type="dxa"/>
        <w:jc w:val="center"/>
        <w:tblLook w:val="01E0" w:firstRow="1" w:lastRow="1" w:firstColumn="1" w:lastColumn="1" w:noHBand="0" w:noVBand="0"/>
      </w:tblPr>
      <w:tblGrid>
        <w:gridCol w:w="4680"/>
        <w:gridCol w:w="4843"/>
      </w:tblGrid>
      <w:tr w:rsidR="00056068" w:rsidRPr="0000136D" w:rsidTr="00D46D13">
        <w:trPr>
          <w:jc w:val="center"/>
        </w:trPr>
        <w:tc>
          <w:tcPr>
            <w:tcW w:w="4680" w:type="dxa"/>
          </w:tcPr>
          <w:p w:rsidR="00056068" w:rsidRPr="0051732E" w:rsidRDefault="00056068" w:rsidP="00D46D13">
            <w:pPr>
              <w:pStyle w:val="a6"/>
              <w:widowControl w:val="0"/>
              <w:rPr>
                <w:b/>
                <w:sz w:val="24"/>
                <w:u w:val="single"/>
              </w:rPr>
            </w:pPr>
            <w:r w:rsidRPr="0051732E">
              <w:rPr>
                <w:b/>
                <w:sz w:val="24"/>
                <w:u w:val="single"/>
              </w:rPr>
              <w:t>Заказчик</w:t>
            </w:r>
            <w:r>
              <w:rPr>
                <w:b/>
                <w:sz w:val="24"/>
                <w:u w:val="single"/>
              </w:rPr>
              <w:t>:</w:t>
            </w:r>
          </w:p>
        </w:tc>
        <w:tc>
          <w:tcPr>
            <w:tcW w:w="4843" w:type="dxa"/>
          </w:tcPr>
          <w:p w:rsidR="00056068" w:rsidRPr="0051732E" w:rsidRDefault="00056068" w:rsidP="00D46D13">
            <w:pPr>
              <w:pStyle w:val="a6"/>
              <w:widowControl w:val="0"/>
              <w:rPr>
                <w:b/>
                <w:sz w:val="24"/>
                <w:u w:val="single"/>
              </w:rPr>
            </w:pPr>
            <w:r>
              <w:rPr>
                <w:b/>
                <w:sz w:val="24"/>
                <w:u w:val="single"/>
              </w:rPr>
              <w:t>Исполнитель:</w:t>
            </w:r>
          </w:p>
        </w:tc>
      </w:tr>
      <w:tr w:rsidR="00056068" w:rsidRPr="0000136D" w:rsidTr="00D46D13">
        <w:trPr>
          <w:jc w:val="center"/>
        </w:trPr>
        <w:tc>
          <w:tcPr>
            <w:tcW w:w="4680" w:type="dxa"/>
          </w:tcPr>
          <w:p w:rsidR="00056068" w:rsidRPr="0000136D" w:rsidRDefault="00056068" w:rsidP="00D46D13">
            <w:pPr>
              <w:pStyle w:val="a6"/>
              <w:widowControl w:val="0"/>
              <w:rPr>
                <w:sz w:val="24"/>
                <w:u w:val="single"/>
              </w:rPr>
            </w:pPr>
          </w:p>
        </w:tc>
        <w:tc>
          <w:tcPr>
            <w:tcW w:w="4843" w:type="dxa"/>
          </w:tcPr>
          <w:p w:rsidR="00056068" w:rsidRPr="0000136D" w:rsidRDefault="00056068" w:rsidP="00D46D13">
            <w:pPr>
              <w:pStyle w:val="a6"/>
              <w:widowControl w:val="0"/>
              <w:ind w:right="57"/>
              <w:rPr>
                <w:sz w:val="24"/>
              </w:rPr>
            </w:pPr>
          </w:p>
        </w:tc>
      </w:tr>
      <w:tr w:rsidR="00056068" w:rsidRPr="0000136D" w:rsidTr="00D46D13">
        <w:trPr>
          <w:jc w:val="center"/>
        </w:trPr>
        <w:tc>
          <w:tcPr>
            <w:tcW w:w="4680" w:type="dxa"/>
          </w:tcPr>
          <w:p w:rsidR="00056068" w:rsidRPr="0000136D" w:rsidRDefault="00056068" w:rsidP="00D46D13">
            <w:pPr>
              <w:pStyle w:val="a6"/>
              <w:widowControl w:val="0"/>
              <w:rPr>
                <w:sz w:val="24"/>
              </w:rPr>
            </w:pPr>
            <w:r w:rsidRPr="0000136D">
              <w:rPr>
                <w:sz w:val="24"/>
              </w:rPr>
              <w:t>________________</w:t>
            </w:r>
            <w:r>
              <w:rPr>
                <w:sz w:val="24"/>
              </w:rPr>
              <w:t>____</w:t>
            </w:r>
            <w:r w:rsidRPr="0000136D">
              <w:rPr>
                <w:sz w:val="24"/>
              </w:rPr>
              <w:t>_/</w:t>
            </w:r>
            <w:r w:rsidR="006A3DA7">
              <w:rPr>
                <w:sz w:val="24"/>
              </w:rPr>
              <w:t xml:space="preserve"> А.Н. Русинов</w:t>
            </w:r>
            <w:r w:rsidRPr="0000136D">
              <w:rPr>
                <w:sz w:val="24"/>
              </w:rPr>
              <w:t xml:space="preserve">                            </w:t>
            </w:r>
            <w:r w:rsidR="0050796C">
              <w:rPr>
                <w:sz w:val="24"/>
              </w:rPr>
              <w:t xml:space="preserve">   </w:t>
            </w:r>
            <w:r w:rsidRPr="0000136D">
              <w:rPr>
                <w:sz w:val="24"/>
              </w:rPr>
              <w:t>МП</w:t>
            </w:r>
          </w:p>
        </w:tc>
        <w:tc>
          <w:tcPr>
            <w:tcW w:w="4843" w:type="dxa"/>
          </w:tcPr>
          <w:p w:rsidR="00056068" w:rsidRPr="0000136D" w:rsidRDefault="00056068" w:rsidP="00D46D13">
            <w:pPr>
              <w:pStyle w:val="ab"/>
              <w:widowControl w:val="0"/>
              <w:jc w:val="left"/>
            </w:pPr>
            <w:r w:rsidRPr="0000136D">
              <w:t>_______________</w:t>
            </w:r>
            <w:r>
              <w:t>____</w:t>
            </w:r>
            <w:r w:rsidRPr="0000136D">
              <w:t xml:space="preserve">__/ </w:t>
            </w:r>
            <w:r w:rsidR="006A3DA7">
              <w:t>В.В. Городников</w:t>
            </w:r>
          </w:p>
          <w:p w:rsidR="00056068" w:rsidRPr="0000136D" w:rsidRDefault="00056068" w:rsidP="00D46D13">
            <w:pPr>
              <w:pStyle w:val="ab"/>
              <w:widowControl w:val="0"/>
              <w:jc w:val="left"/>
            </w:pPr>
            <w:r w:rsidRPr="0000136D">
              <w:t>МП</w:t>
            </w:r>
          </w:p>
        </w:tc>
      </w:tr>
    </w:tbl>
    <w:p w:rsidR="006436B0" w:rsidRDefault="006436B0" w:rsidP="0067044F">
      <w:pPr>
        <w:rPr>
          <w:b/>
          <w:sz w:val="24"/>
        </w:rPr>
      </w:pPr>
    </w:p>
    <w:p w:rsidR="00E5247C" w:rsidRDefault="00E5247C" w:rsidP="00DD1ECF">
      <w:pPr>
        <w:rPr>
          <w:sz w:val="24"/>
        </w:rPr>
      </w:pPr>
    </w:p>
    <w:p w:rsidR="008216F0" w:rsidRDefault="008216F0" w:rsidP="00DD1ECF">
      <w:pPr>
        <w:rPr>
          <w:sz w:val="24"/>
        </w:rPr>
      </w:pPr>
    </w:p>
    <w:p w:rsidR="00005280" w:rsidRDefault="00005280" w:rsidP="00DD1ECF">
      <w:pPr>
        <w:rPr>
          <w:sz w:val="24"/>
        </w:rPr>
      </w:pPr>
    </w:p>
    <w:p w:rsidR="00C43B50" w:rsidRDefault="00C43B50" w:rsidP="00DD1ECF">
      <w:pPr>
        <w:rPr>
          <w:sz w:val="24"/>
        </w:rPr>
      </w:pPr>
    </w:p>
    <w:p w:rsidR="00C43B50" w:rsidRDefault="00C43B50" w:rsidP="00DD1ECF">
      <w:pPr>
        <w:rPr>
          <w:sz w:val="24"/>
        </w:rPr>
      </w:pPr>
    </w:p>
    <w:p w:rsidR="004C73CC" w:rsidRDefault="004C73CC"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8E5EBE" w:rsidRDefault="008E5EBE" w:rsidP="00DD1ECF">
      <w:pPr>
        <w:rPr>
          <w:sz w:val="24"/>
        </w:rPr>
      </w:pPr>
    </w:p>
    <w:p w:rsidR="00056068" w:rsidRDefault="00056068" w:rsidP="00DD1ECF">
      <w:pPr>
        <w:rPr>
          <w:sz w:val="24"/>
        </w:rPr>
      </w:pPr>
    </w:p>
    <w:p w:rsidR="0050796C" w:rsidRDefault="0050796C" w:rsidP="00DD1ECF">
      <w:pPr>
        <w:rPr>
          <w:sz w:val="24"/>
        </w:rPr>
      </w:pPr>
    </w:p>
    <w:p w:rsidR="0050796C" w:rsidRDefault="0050796C" w:rsidP="00DD1ECF">
      <w:pPr>
        <w:rPr>
          <w:sz w:val="26"/>
          <w:szCs w:val="26"/>
        </w:rPr>
      </w:pPr>
    </w:p>
    <w:p w:rsidR="00C00481" w:rsidRDefault="00C00481" w:rsidP="00DD1ECF">
      <w:pPr>
        <w:rPr>
          <w:sz w:val="26"/>
          <w:szCs w:val="26"/>
        </w:rPr>
      </w:pPr>
    </w:p>
    <w:p w:rsidR="00C00481" w:rsidRDefault="00C00481" w:rsidP="00DD1ECF">
      <w:pPr>
        <w:rPr>
          <w:sz w:val="26"/>
          <w:szCs w:val="26"/>
        </w:rPr>
      </w:pPr>
    </w:p>
    <w:p w:rsidR="00C00481" w:rsidRDefault="00C00481" w:rsidP="00DD1ECF">
      <w:pPr>
        <w:rPr>
          <w:sz w:val="26"/>
          <w:szCs w:val="26"/>
        </w:rPr>
      </w:pPr>
    </w:p>
    <w:p w:rsidR="00C00481" w:rsidRDefault="00C00481" w:rsidP="00DD1ECF">
      <w:pPr>
        <w:rPr>
          <w:sz w:val="26"/>
          <w:szCs w:val="26"/>
        </w:rPr>
      </w:pPr>
    </w:p>
    <w:p w:rsidR="006A3DA7" w:rsidRPr="0050796C" w:rsidRDefault="006A3DA7" w:rsidP="00DD1ECF">
      <w:pPr>
        <w:rPr>
          <w:sz w:val="26"/>
          <w:szCs w:val="26"/>
        </w:rPr>
      </w:pPr>
    </w:p>
    <w:p w:rsidR="005D2ADC" w:rsidRDefault="005D2ADC" w:rsidP="00DD1ECF">
      <w:pPr>
        <w:rPr>
          <w:sz w:val="24"/>
        </w:rPr>
      </w:pPr>
    </w:p>
    <w:p w:rsidR="00CE3AF9" w:rsidRDefault="00CE3AF9" w:rsidP="00DD1ECF">
      <w:pPr>
        <w:rPr>
          <w:sz w:val="24"/>
        </w:rPr>
      </w:pPr>
    </w:p>
    <w:p w:rsidR="005D2ADC" w:rsidRDefault="005D2ADC" w:rsidP="00DD1ECF">
      <w:pPr>
        <w:rPr>
          <w:sz w:val="24"/>
        </w:rPr>
      </w:pPr>
    </w:p>
    <w:p w:rsidR="005D2ADC" w:rsidRPr="00A51D37" w:rsidRDefault="005D2ADC" w:rsidP="005D2ADC">
      <w:pPr>
        <w:rPr>
          <w:bCs/>
          <w:sz w:val="24"/>
        </w:rPr>
      </w:pPr>
      <w:r>
        <w:rPr>
          <w:rFonts w:eastAsia="Calibri"/>
          <w:bCs/>
          <w:sz w:val="24"/>
        </w:rPr>
        <w:t xml:space="preserve">                                                                   </w:t>
      </w:r>
      <w:r w:rsidR="008E5EBE">
        <w:rPr>
          <w:rFonts w:eastAsia="Calibri"/>
          <w:bCs/>
          <w:sz w:val="24"/>
        </w:rPr>
        <w:t xml:space="preserve">                              </w:t>
      </w:r>
      <w:r>
        <w:rPr>
          <w:rFonts w:eastAsia="Calibri"/>
          <w:bCs/>
          <w:sz w:val="24"/>
        </w:rPr>
        <w:t xml:space="preserve"> </w:t>
      </w:r>
      <w:r w:rsidRPr="00A51D37">
        <w:rPr>
          <w:rFonts w:eastAsia="Calibri"/>
          <w:bCs/>
          <w:sz w:val="24"/>
        </w:rPr>
        <w:t>Приложение №</w:t>
      </w:r>
      <w:r>
        <w:rPr>
          <w:rFonts w:eastAsia="Calibri"/>
          <w:bCs/>
          <w:sz w:val="24"/>
        </w:rPr>
        <w:t>2</w:t>
      </w:r>
      <w:r w:rsidRPr="00A51D37">
        <w:rPr>
          <w:rFonts w:eastAsia="Calibri"/>
          <w:bCs/>
          <w:sz w:val="24"/>
        </w:rPr>
        <w:t xml:space="preserve">  </w:t>
      </w:r>
    </w:p>
    <w:p w:rsidR="005D2ADC" w:rsidRPr="00A51D37" w:rsidRDefault="005D2ADC" w:rsidP="005D2ADC">
      <w:pPr>
        <w:jc w:val="center"/>
        <w:rPr>
          <w:rFonts w:eastAsia="Calibri"/>
          <w:sz w:val="24"/>
        </w:rPr>
      </w:pPr>
      <w:r w:rsidRPr="00A51D37">
        <w:rPr>
          <w:rFonts w:eastAsia="Calibri"/>
          <w:sz w:val="24"/>
        </w:rPr>
        <w:lastRenderedPageBreak/>
        <w:t xml:space="preserve">                                                                          </w:t>
      </w:r>
      <w:r>
        <w:rPr>
          <w:rFonts w:eastAsia="Calibri"/>
          <w:sz w:val="24"/>
        </w:rPr>
        <w:t xml:space="preserve"> </w:t>
      </w:r>
      <w:r w:rsidR="008E5EBE">
        <w:rPr>
          <w:rFonts w:eastAsia="Calibri"/>
          <w:sz w:val="24"/>
        </w:rPr>
        <w:t xml:space="preserve">                 </w:t>
      </w:r>
      <w:r>
        <w:rPr>
          <w:rFonts w:eastAsia="Calibri"/>
          <w:sz w:val="24"/>
        </w:rPr>
        <w:t xml:space="preserve"> </w:t>
      </w:r>
      <w:r w:rsidR="007F5770">
        <w:rPr>
          <w:rFonts w:eastAsia="Calibri"/>
          <w:sz w:val="24"/>
        </w:rPr>
        <w:t xml:space="preserve"> </w:t>
      </w:r>
      <w:r w:rsidRPr="00A51D37">
        <w:rPr>
          <w:rFonts w:eastAsia="Calibri"/>
          <w:sz w:val="24"/>
        </w:rPr>
        <w:t xml:space="preserve">    к государственному контракту</w:t>
      </w:r>
    </w:p>
    <w:p w:rsidR="005D2ADC" w:rsidRPr="00A51D37" w:rsidRDefault="005D2ADC" w:rsidP="005D2ADC">
      <w:pPr>
        <w:jc w:val="center"/>
        <w:rPr>
          <w:sz w:val="24"/>
        </w:rPr>
      </w:pPr>
      <w:r w:rsidRPr="00A51D37">
        <w:rPr>
          <w:rFonts w:eastAsia="Calibri"/>
          <w:sz w:val="24"/>
        </w:rPr>
        <w:t xml:space="preserve">                                             </w:t>
      </w:r>
      <w:r w:rsidR="006A3DA7">
        <w:rPr>
          <w:rFonts w:eastAsia="Calibri"/>
          <w:sz w:val="24"/>
        </w:rPr>
        <w:t xml:space="preserve">        </w:t>
      </w:r>
      <w:r>
        <w:rPr>
          <w:rFonts w:eastAsia="Calibri"/>
          <w:sz w:val="24"/>
        </w:rPr>
        <w:t xml:space="preserve"> </w:t>
      </w:r>
      <w:r w:rsidRPr="00A51D37">
        <w:rPr>
          <w:rFonts w:eastAsia="Calibri"/>
          <w:sz w:val="24"/>
        </w:rPr>
        <w:t xml:space="preserve">№ </w:t>
      </w:r>
      <w:r w:rsidR="002E5067">
        <w:rPr>
          <w:rFonts w:eastAsia="Calibri"/>
          <w:sz w:val="24"/>
        </w:rPr>
        <w:t>49</w:t>
      </w:r>
    </w:p>
    <w:p w:rsidR="005D2ADC" w:rsidRPr="00652155" w:rsidRDefault="005D2ADC" w:rsidP="005D2ADC">
      <w:pPr>
        <w:jc w:val="center"/>
        <w:rPr>
          <w:rFonts w:eastAsia="Calibri"/>
          <w:sz w:val="24"/>
        </w:rPr>
      </w:pPr>
      <w:r w:rsidRPr="00A51D37">
        <w:rPr>
          <w:rFonts w:eastAsia="Calibri"/>
          <w:sz w:val="24"/>
        </w:rPr>
        <w:t xml:space="preserve">                                                                              </w:t>
      </w:r>
      <w:r>
        <w:rPr>
          <w:rFonts w:eastAsia="Calibri"/>
          <w:sz w:val="24"/>
        </w:rPr>
        <w:t xml:space="preserve">  </w:t>
      </w:r>
      <w:r w:rsidR="008E5EBE">
        <w:rPr>
          <w:rFonts w:eastAsia="Calibri"/>
          <w:sz w:val="24"/>
        </w:rPr>
        <w:t xml:space="preserve">     </w:t>
      </w:r>
      <w:r w:rsidR="00793408">
        <w:rPr>
          <w:rFonts w:eastAsia="Calibri"/>
          <w:sz w:val="24"/>
        </w:rPr>
        <w:t xml:space="preserve">          </w:t>
      </w:r>
      <w:r w:rsidRPr="00A51D37">
        <w:rPr>
          <w:rFonts w:eastAsia="Calibri"/>
          <w:sz w:val="24"/>
        </w:rPr>
        <w:t xml:space="preserve"> от «___» ___________201</w:t>
      </w:r>
      <w:r w:rsidR="00C00481">
        <w:rPr>
          <w:rFonts w:eastAsia="Calibri"/>
          <w:sz w:val="24"/>
        </w:rPr>
        <w:t>9</w:t>
      </w:r>
      <w:r w:rsidRPr="00A51D37">
        <w:rPr>
          <w:rFonts w:eastAsia="Calibri"/>
          <w:sz w:val="24"/>
        </w:rPr>
        <w:t xml:space="preserve"> года</w:t>
      </w:r>
    </w:p>
    <w:p w:rsidR="005D2ADC" w:rsidRDefault="005D2ADC" w:rsidP="005D2ADC">
      <w:pPr>
        <w:rPr>
          <w:b/>
          <w:sz w:val="24"/>
        </w:rPr>
      </w:pPr>
    </w:p>
    <w:p w:rsidR="00185646" w:rsidRDefault="00185646" w:rsidP="005D2ADC">
      <w:pPr>
        <w:rPr>
          <w:b/>
          <w:sz w:val="24"/>
        </w:rPr>
      </w:pPr>
    </w:p>
    <w:p w:rsidR="005D2ADC" w:rsidRDefault="005D2ADC" w:rsidP="005D2ADC">
      <w:pPr>
        <w:jc w:val="right"/>
        <w:rPr>
          <w:sz w:val="24"/>
        </w:rPr>
      </w:pPr>
    </w:p>
    <w:p w:rsidR="00AF03BF" w:rsidRPr="00156CF2" w:rsidRDefault="00AF03BF" w:rsidP="00AF03BF">
      <w:pPr>
        <w:jc w:val="center"/>
        <w:rPr>
          <w:rFonts w:eastAsia="Calibri"/>
          <w:b/>
          <w:bCs/>
          <w:sz w:val="24"/>
        </w:rPr>
      </w:pPr>
      <w:r w:rsidRPr="00156CF2">
        <w:rPr>
          <w:rFonts w:eastAsia="Calibri"/>
          <w:b/>
          <w:bCs/>
          <w:sz w:val="24"/>
        </w:rPr>
        <w:t>КАЛЬКУЛЯЦИЯ</w:t>
      </w:r>
    </w:p>
    <w:p w:rsidR="00AF03BF" w:rsidRPr="00156CF2" w:rsidRDefault="00AF03BF" w:rsidP="00AF03BF">
      <w:pPr>
        <w:jc w:val="center"/>
        <w:rPr>
          <w:rFonts w:eastAsia="Calibri"/>
          <w:b/>
          <w:bCs/>
          <w:sz w:val="24"/>
        </w:rPr>
      </w:pPr>
    </w:p>
    <w:tbl>
      <w:tblPr>
        <w:tblW w:w="5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2727"/>
        <w:gridCol w:w="1368"/>
        <w:gridCol w:w="996"/>
        <w:gridCol w:w="1064"/>
        <w:gridCol w:w="1299"/>
        <w:gridCol w:w="1401"/>
      </w:tblGrid>
      <w:tr w:rsidR="00AF03BF" w:rsidRPr="00156CF2" w:rsidTr="003D6A4F">
        <w:tc>
          <w:tcPr>
            <w:tcW w:w="297" w:type="pct"/>
          </w:tcPr>
          <w:p w:rsidR="00AF03BF" w:rsidRPr="00156CF2" w:rsidRDefault="00AF03BF" w:rsidP="00D46D13">
            <w:pPr>
              <w:autoSpaceDE w:val="0"/>
              <w:autoSpaceDN w:val="0"/>
              <w:adjustRightInd w:val="0"/>
              <w:jc w:val="center"/>
              <w:rPr>
                <w:b/>
                <w:sz w:val="24"/>
              </w:rPr>
            </w:pPr>
            <w:r w:rsidRPr="00156CF2">
              <w:rPr>
                <w:b/>
                <w:sz w:val="24"/>
              </w:rPr>
              <w:t>№ п/п</w:t>
            </w:r>
          </w:p>
        </w:tc>
        <w:tc>
          <w:tcPr>
            <w:tcW w:w="1449" w:type="pct"/>
          </w:tcPr>
          <w:p w:rsidR="00AF03BF" w:rsidRPr="00156CF2" w:rsidRDefault="00AF03BF" w:rsidP="00AF03BF">
            <w:pPr>
              <w:autoSpaceDE w:val="0"/>
              <w:autoSpaceDN w:val="0"/>
              <w:adjustRightInd w:val="0"/>
              <w:jc w:val="center"/>
              <w:rPr>
                <w:b/>
                <w:sz w:val="24"/>
              </w:rPr>
            </w:pPr>
            <w:r w:rsidRPr="00156CF2">
              <w:rPr>
                <w:b/>
                <w:sz w:val="24"/>
              </w:rPr>
              <w:t xml:space="preserve">Полное наименование </w:t>
            </w:r>
            <w:r>
              <w:rPr>
                <w:b/>
                <w:sz w:val="24"/>
              </w:rPr>
              <w:t>услуги</w:t>
            </w:r>
          </w:p>
        </w:tc>
        <w:tc>
          <w:tcPr>
            <w:tcW w:w="727" w:type="pct"/>
          </w:tcPr>
          <w:p w:rsidR="00AF03BF" w:rsidRPr="00156CF2" w:rsidRDefault="00AF03BF" w:rsidP="00D46D13">
            <w:pPr>
              <w:autoSpaceDE w:val="0"/>
              <w:autoSpaceDN w:val="0"/>
              <w:adjustRightInd w:val="0"/>
              <w:jc w:val="center"/>
              <w:rPr>
                <w:b/>
                <w:sz w:val="24"/>
              </w:rPr>
            </w:pPr>
            <w:r w:rsidRPr="00156CF2">
              <w:rPr>
                <w:b/>
                <w:sz w:val="24"/>
              </w:rPr>
              <w:t>Единица измерения</w:t>
            </w:r>
          </w:p>
        </w:tc>
        <w:tc>
          <w:tcPr>
            <w:tcW w:w="529" w:type="pct"/>
          </w:tcPr>
          <w:p w:rsidR="00AF03BF" w:rsidRPr="00156CF2" w:rsidRDefault="00AF03BF" w:rsidP="00185646">
            <w:pPr>
              <w:autoSpaceDE w:val="0"/>
              <w:autoSpaceDN w:val="0"/>
              <w:adjustRightInd w:val="0"/>
              <w:jc w:val="center"/>
              <w:rPr>
                <w:b/>
                <w:sz w:val="24"/>
              </w:rPr>
            </w:pPr>
            <w:r w:rsidRPr="00156CF2">
              <w:rPr>
                <w:b/>
                <w:sz w:val="24"/>
              </w:rPr>
              <w:t>Кол-во</w:t>
            </w:r>
            <w:r w:rsidR="00185646">
              <w:rPr>
                <w:b/>
                <w:sz w:val="24"/>
              </w:rPr>
              <w:t>, м²</w:t>
            </w:r>
          </w:p>
        </w:tc>
        <w:tc>
          <w:tcPr>
            <w:tcW w:w="565" w:type="pct"/>
          </w:tcPr>
          <w:p w:rsidR="00AF03BF" w:rsidRPr="00156CF2" w:rsidRDefault="00AF03BF" w:rsidP="00AF03BF">
            <w:pPr>
              <w:autoSpaceDE w:val="0"/>
              <w:autoSpaceDN w:val="0"/>
              <w:adjustRightInd w:val="0"/>
              <w:jc w:val="center"/>
              <w:rPr>
                <w:b/>
                <w:sz w:val="24"/>
              </w:rPr>
            </w:pPr>
            <w:r w:rsidRPr="00156CF2">
              <w:rPr>
                <w:b/>
                <w:sz w:val="24"/>
              </w:rPr>
              <w:t xml:space="preserve">Цена за </w:t>
            </w:r>
            <w:r>
              <w:rPr>
                <w:b/>
                <w:sz w:val="24"/>
              </w:rPr>
              <w:t>1 м²,</w:t>
            </w:r>
            <w:r w:rsidRPr="00156CF2">
              <w:rPr>
                <w:b/>
                <w:sz w:val="24"/>
              </w:rPr>
              <w:t xml:space="preserve"> (руб.)</w:t>
            </w:r>
          </w:p>
        </w:tc>
        <w:tc>
          <w:tcPr>
            <w:tcW w:w="690" w:type="pct"/>
          </w:tcPr>
          <w:p w:rsidR="00AF03BF" w:rsidRPr="00156CF2" w:rsidRDefault="00AF03BF" w:rsidP="00AF03BF">
            <w:pPr>
              <w:autoSpaceDE w:val="0"/>
              <w:autoSpaceDN w:val="0"/>
              <w:adjustRightInd w:val="0"/>
              <w:jc w:val="center"/>
              <w:rPr>
                <w:b/>
                <w:sz w:val="24"/>
              </w:rPr>
            </w:pPr>
            <w:r>
              <w:rPr>
                <w:b/>
                <w:sz w:val="24"/>
              </w:rPr>
              <w:t>Период оказания услуги, мес.</w:t>
            </w:r>
          </w:p>
        </w:tc>
        <w:tc>
          <w:tcPr>
            <w:tcW w:w="744" w:type="pct"/>
          </w:tcPr>
          <w:p w:rsidR="00AF03BF" w:rsidRPr="00156CF2" w:rsidRDefault="00AF03BF" w:rsidP="00D46D13">
            <w:pPr>
              <w:autoSpaceDE w:val="0"/>
              <w:autoSpaceDN w:val="0"/>
              <w:adjustRightInd w:val="0"/>
              <w:jc w:val="center"/>
              <w:rPr>
                <w:b/>
                <w:sz w:val="24"/>
              </w:rPr>
            </w:pPr>
            <w:r w:rsidRPr="00156CF2">
              <w:rPr>
                <w:b/>
                <w:sz w:val="24"/>
              </w:rPr>
              <w:t>Стоимость (руб.)</w:t>
            </w:r>
          </w:p>
        </w:tc>
      </w:tr>
      <w:tr w:rsidR="003D6A4F" w:rsidRPr="00156CF2" w:rsidTr="003D6A4F">
        <w:trPr>
          <w:trHeight w:val="435"/>
        </w:trPr>
        <w:tc>
          <w:tcPr>
            <w:tcW w:w="297" w:type="pct"/>
          </w:tcPr>
          <w:p w:rsidR="003D6A4F" w:rsidRPr="00156CF2" w:rsidRDefault="003D6A4F" w:rsidP="00617F2E">
            <w:pPr>
              <w:autoSpaceDE w:val="0"/>
              <w:autoSpaceDN w:val="0"/>
              <w:adjustRightInd w:val="0"/>
              <w:jc w:val="center"/>
              <w:rPr>
                <w:b/>
                <w:sz w:val="24"/>
              </w:rPr>
            </w:pPr>
            <w:r w:rsidRPr="00156CF2">
              <w:rPr>
                <w:b/>
                <w:sz w:val="24"/>
              </w:rPr>
              <w:t>1</w:t>
            </w:r>
          </w:p>
        </w:tc>
        <w:tc>
          <w:tcPr>
            <w:tcW w:w="1449" w:type="pct"/>
          </w:tcPr>
          <w:p w:rsidR="003D6A4F" w:rsidRPr="00156CF2" w:rsidRDefault="003D6A4F" w:rsidP="00617F2E">
            <w:pPr>
              <w:autoSpaceDE w:val="0"/>
              <w:autoSpaceDN w:val="0"/>
              <w:adjustRightInd w:val="0"/>
              <w:jc w:val="center"/>
              <w:rPr>
                <w:b/>
                <w:sz w:val="24"/>
              </w:rPr>
            </w:pPr>
            <w:r w:rsidRPr="003B77B9">
              <w:rPr>
                <w:b/>
                <w:sz w:val="24"/>
              </w:rPr>
              <w:t xml:space="preserve">Оказание услуг по комплексному обслуживанию зданий и прилегающих территорий </w:t>
            </w:r>
          </w:p>
        </w:tc>
        <w:tc>
          <w:tcPr>
            <w:tcW w:w="727" w:type="pct"/>
          </w:tcPr>
          <w:p w:rsidR="003D6A4F" w:rsidRPr="00156CF2" w:rsidRDefault="003D6A4F" w:rsidP="00617F2E">
            <w:pPr>
              <w:autoSpaceDE w:val="0"/>
              <w:autoSpaceDN w:val="0"/>
              <w:adjustRightInd w:val="0"/>
              <w:jc w:val="center"/>
              <w:rPr>
                <w:b/>
                <w:sz w:val="24"/>
              </w:rPr>
            </w:pPr>
            <w:r w:rsidRPr="003B77B9">
              <w:rPr>
                <w:b/>
                <w:sz w:val="24"/>
              </w:rPr>
              <w:t>м²</w:t>
            </w:r>
          </w:p>
        </w:tc>
        <w:tc>
          <w:tcPr>
            <w:tcW w:w="529" w:type="pct"/>
          </w:tcPr>
          <w:p w:rsidR="003D6A4F" w:rsidRPr="00156CF2" w:rsidRDefault="003D6A4F" w:rsidP="00617F2E">
            <w:pPr>
              <w:autoSpaceDE w:val="0"/>
              <w:autoSpaceDN w:val="0"/>
              <w:adjustRightInd w:val="0"/>
              <w:jc w:val="center"/>
              <w:rPr>
                <w:b/>
                <w:sz w:val="24"/>
              </w:rPr>
            </w:pPr>
            <w:r>
              <w:rPr>
                <w:b/>
                <w:sz w:val="24"/>
              </w:rPr>
              <w:t>2943,46</w:t>
            </w:r>
          </w:p>
        </w:tc>
        <w:tc>
          <w:tcPr>
            <w:tcW w:w="565" w:type="pct"/>
          </w:tcPr>
          <w:p w:rsidR="003D6A4F" w:rsidRPr="00156CF2" w:rsidRDefault="003D6A4F" w:rsidP="00D11D59">
            <w:pPr>
              <w:autoSpaceDE w:val="0"/>
              <w:autoSpaceDN w:val="0"/>
              <w:adjustRightInd w:val="0"/>
              <w:jc w:val="center"/>
              <w:rPr>
                <w:b/>
                <w:sz w:val="24"/>
              </w:rPr>
            </w:pPr>
            <w:r>
              <w:rPr>
                <w:b/>
                <w:sz w:val="24"/>
              </w:rPr>
              <w:t>2</w:t>
            </w:r>
            <w:r w:rsidR="00D11D59">
              <w:rPr>
                <w:b/>
                <w:sz w:val="24"/>
              </w:rPr>
              <w:t>3</w:t>
            </w:r>
            <w:r>
              <w:rPr>
                <w:b/>
                <w:sz w:val="24"/>
              </w:rPr>
              <w:t>,</w:t>
            </w:r>
            <w:r w:rsidR="00D11D59">
              <w:rPr>
                <w:b/>
                <w:sz w:val="24"/>
              </w:rPr>
              <w:t>39</w:t>
            </w:r>
          </w:p>
        </w:tc>
        <w:tc>
          <w:tcPr>
            <w:tcW w:w="690" w:type="pct"/>
          </w:tcPr>
          <w:p w:rsidR="003D6A4F" w:rsidRPr="00156CF2" w:rsidRDefault="003D6A4F" w:rsidP="00617F2E">
            <w:pPr>
              <w:autoSpaceDE w:val="0"/>
              <w:autoSpaceDN w:val="0"/>
              <w:adjustRightInd w:val="0"/>
              <w:jc w:val="center"/>
              <w:rPr>
                <w:b/>
                <w:sz w:val="24"/>
              </w:rPr>
            </w:pPr>
            <w:r>
              <w:rPr>
                <w:b/>
                <w:sz w:val="24"/>
              </w:rPr>
              <w:t xml:space="preserve">6 </w:t>
            </w:r>
          </w:p>
        </w:tc>
        <w:tc>
          <w:tcPr>
            <w:tcW w:w="744" w:type="pct"/>
          </w:tcPr>
          <w:p w:rsidR="003D6A4F" w:rsidRPr="00156CF2" w:rsidRDefault="003D6A4F" w:rsidP="00D11D59">
            <w:pPr>
              <w:autoSpaceDE w:val="0"/>
              <w:autoSpaceDN w:val="0"/>
              <w:adjustRightInd w:val="0"/>
              <w:jc w:val="center"/>
              <w:rPr>
                <w:b/>
                <w:sz w:val="24"/>
              </w:rPr>
            </w:pPr>
            <w:r>
              <w:rPr>
                <w:b/>
                <w:sz w:val="24"/>
              </w:rPr>
              <w:t>4</w:t>
            </w:r>
            <w:r w:rsidR="00D11D59">
              <w:rPr>
                <w:b/>
                <w:sz w:val="24"/>
              </w:rPr>
              <w:t>13</w:t>
            </w:r>
            <w:r>
              <w:rPr>
                <w:b/>
                <w:sz w:val="24"/>
              </w:rPr>
              <w:t xml:space="preserve"> </w:t>
            </w:r>
            <w:r w:rsidR="00D11D59">
              <w:rPr>
                <w:b/>
                <w:sz w:val="24"/>
              </w:rPr>
              <w:t>085</w:t>
            </w:r>
            <w:r>
              <w:rPr>
                <w:b/>
                <w:sz w:val="24"/>
              </w:rPr>
              <w:t>,1</w:t>
            </w:r>
            <w:r w:rsidR="00D11D59">
              <w:rPr>
                <w:b/>
                <w:sz w:val="24"/>
              </w:rPr>
              <w:t>8</w:t>
            </w:r>
          </w:p>
        </w:tc>
      </w:tr>
      <w:tr w:rsidR="003D6A4F" w:rsidRPr="00156CF2" w:rsidTr="003D6A4F">
        <w:trPr>
          <w:trHeight w:val="630"/>
        </w:trPr>
        <w:tc>
          <w:tcPr>
            <w:tcW w:w="297" w:type="pct"/>
          </w:tcPr>
          <w:p w:rsidR="003D6A4F" w:rsidRPr="00156CF2" w:rsidRDefault="003D6A4F" w:rsidP="00617F2E">
            <w:pPr>
              <w:autoSpaceDE w:val="0"/>
              <w:autoSpaceDN w:val="0"/>
              <w:adjustRightInd w:val="0"/>
              <w:jc w:val="center"/>
              <w:rPr>
                <w:b/>
                <w:sz w:val="24"/>
              </w:rPr>
            </w:pPr>
            <w:r>
              <w:rPr>
                <w:b/>
                <w:sz w:val="24"/>
              </w:rPr>
              <w:t>2</w:t>
            </w:r>
          </w:p>
        </w:tc>
        <w:tc>
          <w:tcPr>
            <w:tcW w:w="1449" w:type="pct"/>
          </w:tcPr>
          <w:p w:rsidR="003D6A4F" w:rsidRPr="00156CF2" w:rsidRDefault="003D6A4F" w:rsidP="00617F2E">
            <w:pPr>
              <w:autoSpaceDE w:val="0"/>
              <w:autoSpaceDN w:val="0"/>
              <w:adjustRightInd w:val="0"/>
              <w:jc w:val="center"/>
              <w:rPr>
                <w:b/>
                <w:sz w:val="24"/>
              </w:rPr>
            </w:pPr>
            <w:r w:rsidRPr="003B77B9">
              <w:rPr>
                <w:b/>
                <w:sz w:val="24"/>
              </w:rPr>
              <w:t xml:space="preserve">Оказание услуг по комплексному обслуживанию зданий и прилегающих территорий </w:t>
            </w:r>
          </w:p>
        </w:tc>
        <w:tc>
          <w:tcPr>
            <w:tcW w:w="727" w:type="pct"/>
          </w:tcPr>
          <w:p w:rsidR="003D6A4F" w:rsidRPr="00156CF2" w:rsidRDefault="003D6A4F" w:rsidP="00617F2E">
            <w:pPr>
              <w:autoSpaceDE w:val="0"/>
              <w:autoSpaceDN w:val="0"/>
              <w:adjustRightInd w:val="0"/>
              <w:jc w:val="center"/>
              <w:rPr>
                <w:b/>
                <w:sz w:val="24"/>
              </w:rPr>
            </w:pPr>
            <w:r w:rsidRPr="003B77B9">
              <w:rPr>
                <w:b/>
                <w:sz w:val="24"/>
              </w:rPr>
              <w:t>м²</w:t>
            </w:r>
          </w:p>
        </w:tc>
        <w:tc>
          <w:tcPr>
            <w:tcW w:w="529" w:type="pct"/>
          </w:tcPr>
          <w:p w:rsidR="003D6A4F" w:rsidRPr="00156CF2" w:rsidRDefault="003D6A4F" w:rsidP="00617F2E">
            <w:pPr>
              <w:autoSpaceDE w:val="0"/>
              <w:autoSpaceDN w:val="0"/>
              <w:adjustRightInd w:val="0"/>
              <w:jc w:val="center"/>
              <w:rPr>
                <w:b/>
                <w:sz w:val="24"/>
              </w:rPr>
            </w:pPr>
            <w:r>
              <w:rPr>
                <w:b/>
                <w:sz w:val="24"/>
              </w:rPr>
              <w:t>1</w:t>
            </w:r>
          </w:p>
        </w:tc>
        <w:tc>
          <w:tcPr>
            <w:tcW w:w="565" w:type="pct"/>
          </w:tcPr>
          <w:p w:rsidR="003D6A4F" w:rsidRPr="00156CF2" w:rsidRDefault="00D11D59" w:rsidP="00D11D59">
            <w:pPr>
              <w:autoSpaceDE w:val="0"/>
              <w:autoSpaceDN w:val="0"/>
              <w:adjustRightInd w:val="0"/>
              <w:jc w:val="center"/>
              <w:rPr>
                <w:b/>
                <w:sz w:val="24"/>
              </w:rPr>
            </w:pPr>
            <w:r>
              <w:rPr>
                <w:b/>
                <w:sz w:val="24"/>
              </w:rPr>
              <w:t>11</w:t>
            </w:r>
            <w:r w:rsidR="003D6A4F">
              <w:rPr>
                <w:b/>
                <w:sz w:val="24"/>
              </w:rPr>
              <w:t>,0</w:t>
            </w:r>
            <w:r>
              <w:rPr>
                <w:b/>
                <w:sz w:val="24"/>
              </w:rPr>
              <w:t>3</w:t>
            </w:r>
          </w:p>
        </w:tc>
        <w:tc>
          <w:tcPr>
            <w:tcW w:w="690" w:type="pct"/>
          </w:tcPr>
          <w:p w:rsidR="003D6A4F" w:rsidRPr="00156CF2" w:rsidRDefault="003D6A4F" w:rsidP="00617F2E">
            <w:pPr>
              <w:autoSpaceDE w:val="0"/>
              <w:autoSpaceDN w:val="0"/>
              <w:adjustRightInd w:val="0"/>
              <w:jc w:val="center"/>
              <w:rPr>
                <w:b/>
                <w:sz w:val="24"/>
              </w:rPr>
            </w:pPr>
            <w:r>
              <w:rPr>
                <w:b/>
                <w:sz w:val="24"/>
              </w:rPr>
              <w:t xml:space="preserve">6 </w:t>
            </w:r>
          </w:p>
        </w:tc>
        <w:tc>
          <w:tcPr>
            <w:tcW w:w="744" w:type="pct"/>
          </w:tcPr>
          <w:p w:rsidR="003D6A4F" w:rsidRPr="00156CF2" w:rsidRDefault="00D11D59" w:rsidP="00D11D59">
            <w:pPr>
              <w:autoSpaceDE w:val="0"/>
              <w:autoSpaceDN w:val="0"/>
              <w:adjustRightInd w:val="0"/>
              <w:jc w:val="center"/>
              <w:rPr>
                <w:b/>
                <w:sz w:val="24"/>
              </w:rPr>
            </w:pPr>
            <w:r>
              <w:rPr>
                <w:b/>
                <w:sz w:val="24"/>
              </w:rPr>
              <w:t>66,18</w:t>
            </w:r>
          </w:p>
        </w:tc>
      </w:tr>
      <w:tr w:rsidR="003D6A4F" w:rsidRPr="00156CF2" w:rsidTr="003D6A4F">
        <w:tc>
          <w:tcPr>
            <w:tcW w:w="297" w:type="pct"/>
          </w:tcPr>
          <w:p w:rsidR="003D6A4F" w:rsidRPr="00156CF2" w:rsidRDefault="003D6A4F" w:rsidP="00617F2E">
            <w:pPr>
              <w:autoSpaceDE w:val="0"/>
              <w:autoSpaceDN w:val="0"/>
              <w:adjustRightInd w:val="0"/>
              <w:jc w:val="center"/>
              <w:rPr>
                <w:b/>
                <w:sz w:val="24"/>
              </w:rPr>
            </w:pPr>
          </w:p>
        </w:tc>
        <w:tc>
          <w:tcPr>
            <w:tcW w:w="1449" w:type="pct"/>
          </w:tcPr>
          <w:p w:rsidR="003D6A4F" w:rsidRPr="00156CF2" w:rsidRDefault="003D6A4F" w:rsidP="00617F2E">
            <w:pPr>
              <w:autoSpaceDE w:val="0"/>
              <w:autoSpaceDN w:val="0"/>
              <w:adjustRightInd w:val="0"/>
              <w:rPr>
                <w:b/>
                <w:sz w:val="24"/>
              </w:rPr>
            </w:pPr>
            <w:r w:rsidRPr="00156CF2">
              <w:rPr>
                <w:b/>
                <w:sz w:val="24"/>
              </w:rPr>
              <w:t>ИТОГО:</w:t>
            </w:r>
          </w:p>
        </w:tc>
        <w:tc>
          <w:tcPr>
            <w:tcW w:w="727" w:type="pct"/>
          </w:tcPr>
          <w:p w:rsidR="003D6A4F" w:rsidRPr="00156CF2" w:rsidRDefault="003D6A4F" w:rsidP="00617F2E">
            <w:pPr>
              <w:autoSpaceDE w:val="0"/>
              <w:autoSpaceDN w:val="0"/>
              <w:adjustRightInd w:val="0"/>
              <w:jc w:val="center"/>
              <w:rPr>
                <w:b/>
                <w:sz w:val="24"/>
              </w:rPr>
            </w:pPr>
          </w:p>
        </w:tc>
        <w:tc>
          <w:tcPr>
            <w:tcW w:w="529" w:type="pct"/>
          </w:tcPr>
          <w:p w:rsidR="003D6A4F" w:rsidRPr="00156CF2" w:rsidRDefault="003D6A4F" w:rsidP="00617F2E">
            <w:pPr>
              <w:autoSpaceDE w:val="0"/>
              <w:autoSpaceDN w:val="0"/>
              <w:adjustRightInd w:val="0"/>
              <w:jc w:val="center"/>
              <w:rPr>
                <w:b/>
                <w:sz w:val="24"/>
              </w:rPr>
            </w:pPr>
          </w:p>
        </w:tc>
        <w:tc>
          <w:tcPr>
            <w:tcW w:w="565" w:type="pct"/>
          </w:tcPr>
          <w:p w:rsidR="003D6A4F" w:rsidRPr="00156CF2" w:rsidRDefault="003D6A4F" w:rsidP="00617F2E">
            <w:pPr>
              <w:autoSpaceDE w:val="0"/>
              <w:autoSpaceDN w:val="0"/>
              <w:adjustRightInd w:val="0"/>
              <w:jc w:val="center"/>
              <w:rPr>
                <w:b/>
                <w:sz w:val="24"/>
              </w:rPr>
            </w:pPr>
          </w:p>
        </w:tc>
        <w:tc>
          <w:tcPr>
            <w:tcW w:w="690" w:type="pct"/>
          </w:tcPr>
          <w:p w:rsidR="003D6A4F" w:rsidRPr="00156CF2" w:rsidRDefault="003D6A4F" w:rsidP="00617F2E">
            <w:pPr>
              <w:autoSpaceDE w:val="0"/>
              <w:autoSpaceDN w:val="0"/>
              <w:adjustRightInd w:val="0"/>
              <w:jc w:val="center"/>
              <w:rPr>
                <w:b/>
                <w:sz w:val="24"/>
              </w:rPr>
            </w:pPr>
          </w:p>
        </w:tc>
        <w:tc>
          <w:tcPr>
            <w:tcW w:w="744" w:type="pct"/>
          </w:tcPr>
          <w:p w:rsidR="003D6A4F" w:rsidRPr="00156CF2" w:rsidRDefault="003D6A4F" w:rsidP="00D11D59">
            <w:pPr>
              <w:autoSpaceDE w:val="0"/>
              <w:autoSpaceDN w:val="0"/>
              <w:adjustRightInd w:val="0"/>
              <w:jc w:val="center"/>
              <w:rPr>
                <w:b/>
                <w:sz w:val="24"/>
              </w:rPr>
            </w:pPr>
            <w:r>
              <w:rPr>
                <w:b/>
                <w:sz w:val="24"/>
              </w:rPr>
              <w:t>4</w:t>
            </w:r>
            <w:r w:rsidR="00D11D59">
              <w:rPr>
                <w:b/>
                <w:sz w:val="24"/>
              </w:rPr>
              <w:t>13</w:t>
            </w:r>
            <w:r>
              <w:rPr>
                <w:b/>
                <w:sz w:val="24"/>
              </w:rPr>
              <w:t xml:space="preserve"> </w:t>
            </w:r>
            <w:r w:rsidR="00D11D59">
              <w:rPr>
                <w:b/>
                <w:sz w:val="24"/>
              </w:rPr>
              <w:t>151</w:t>
            </w:r>
            <w:r>
              <w:rPr>
                <w:b/>
                <w:sz w:val="24"/>
              </w:rPr>
              <w:t>,</w:t>
            </w:r>
            <w:r w:rsidR="00D11D59">
              <w:rPr>
                <w:b/>
                <w:sz w:val="24"/>
              </w:rPr>
              <w:t>36</w:t>
            </w:r>
          </w:p>
        </w:tc>
      </w:tr>
    </w:tbl>
    <w:p w:rsidR="00AF03BF" w:rsidRPr="00156CF2" w:rsidRDefault="00AF03BF" w:rsidP="00AF03BF">
      <w:pPr>
        <w:autoSpaceDE w:val="0"/>
        <w:autoSpaceDN w:val="0"/>
        <w:adjustRightInd w:val="0"/>
        <w:jc w:val="center"/>
        <w:rPr>
          <w:rFonts w:ascii="Arial" w:hAnsi="Arial" w:cs="Arial"/>
          <w:sz w:val="24"/>
        </w:rPr>
      </w:pPr>
    </w:p>
    <w:p w:rsidR="00AF03BF" w:rsidRDefault="00AF03BF" w:rsidP="00AF03BF">
      <w:pPr>
        <w:autoSpaceDE w:val="0"/>
        <w:autoSpaceDN w:val="0"/>
        <w:adjustRightInd w:val="0"/>
        <w:jc w:val="both"/>
        <w:rPr>
          <w:sz w:val="24"/>
        </w:rPr>
      </w:pPr>
      <w:r w:rsidRPr="00156CF2">
        <w:rPr>
          <w:b/>
          <w:i/>
          <w:sz w:val="24"/>
        </w:rPr>
        <w:t xml:space="preserve">Срок </w:t>
      </w:r>
      <w:r>
        <w:rPr>
          <w:b/>
          <w:i/>
          <w:sz w:val="24"/>
        </w:rPr>
        <w:t>оказания услуг</w:t>
      </w:r>
      <w:r w:rsidRPr="00156CF2">
        <w:rPr>
          <w:b/>
          <w:i/>
          <w:sz w:val="24"/>
        </w:rPr>
        <w:t xml:space="preserve">: </w:t>
      </w:r>
      <w:r w:rsidRPr="00156CF2">
        <w:rPr>
          <w:sz w:val="24"/>
        </w:rPr>
        <w:t xml:space="preserve">с </w:t>
      </w:r>
      <w:r w:rsidR="00E9789F">
        <w:rPr>
          <w:sz w:val="24"/>
        </w:rPr>
        <w:t xml:space="preserve">01 </w:t>
      </w:r>
      <w:r w:rsidR="00627367">
        <w:rPr>
          <w:sz w:val="24"/>
        </w:rPr>
        <w:t>мая</w:t>
      </w:r>
      <w:r w:rsidR="00E9789F">
        <w:rPr>
          <w:sz w:val="24"/>
        </w:rPr>
        <w:t xml:space="preserve"> 20</w:t>
      </w:r>
      <w:r w:rsidR="006A095B">
        <w:rPr>
          <w:sz w:val="24"/>
        </w:rPr>
        <w:t>2</w:t>
      </w:r>
      <w:r w:rsidR="00D11D59">
        <w:rPr>
          <w:sz w:val="24"/>
        </w:rPr>
        <w:t>1</w:t>
      </w:r>
      <w:r w:rsidR="00E9789F">
        <w:rPr>
          <w:sz w:val="24"/>
        </w:rPr>
        <w:t xml:space="preserve"> года </w:t>
      </w:r>
      <w:r w:rsidRPr="00156CF2">
        <w:rPr>
          <w:sz w:val="24"/>
        </w:rPr>
        <w:t xml:space="preserve"> по 3</w:t>
      </w:r>
      <w:r w:rsidR="00627367">
        <w:rPr>
          <w:sz w:val="24"/>
        </w:rPr>
        <w:t>1</w:t>
      </w:r>
      <w:r w:rsidRPr="00156CF2">
        <w:rPr>
          <w:sz w:val="24"/>
        </w:rPr>
        <w:t xml:space="preserve"> </w:t>
      </w:r>
      <w:r w:rsidR="00627367">
        <w:rPr>
          <w:sz w:val="24"/>
        </w:rPr>
        <w:t>октября</w:t>
      </w:r>
      <w:r w:rsidRPr="00156CF2">
        <w:rPr>
          <w:sz w:val="24"/>
        </w:rPr>
        <w:t xml:space="preserve"> 20</w:t>
      </w:r>
      <w:r w:rsidR="006A095B">
        <w:rPr>
          <w:sz w:val="24"/>
        </w:rPr>
        <w:t>2</w:t>
      </w:r>
      <w:r w:rsidR="00D11D59">
        <w:rPr>
          <w:sz w:val="24"/>
        </w:rPr>
        <w:t>1</w:t>
      </w:r>
      <w:r w:rsidRPr="00156CF2">
        <w:rPr>
          <w:sz w:val="24"/>
        </w:rPr>
        <w:t xml:space="preserve"> года</w:t>
      </w:r>
      <w:r>
        <w:rPr>
          <w:sz w:val="24"/>
        </w:rPr>
        <w:t>.</w:t>
      </w:r>
    </w:p>
    <w:p w:rsidR="00AF03BF" w:rsidRPr="00156CF2" w:rsidRDefault="00AF03BF" w:rsidP="00AF03BF">
      <w:pPr>
        <w:autoSpaceDE w:val="0"/>
        <w:autoSpaceDN w:val="0"/>
        <w:adjustRightInd w:val="0"/>
        <w:jc w:val="both"/>
        <w:rPr>
          <w:sz w:val="24"/>
        </w:rPr>
      </w:pPr>
    </w:p>
    <w:p w:rsidR="00AF03BF" w:rsidRPr="00156CF2" w:rsidRDefault="00AF03BF" w:rsidP="00AF03BF">
      <w:pPr>
        <w:jc w:val="both"/>
        <w:rPr>
          <w:rFonts w:eastAsia="Calibri"/>
          <w:sz w:val="24"/>
        </w:rPr>
      </w:pPr>
      <w:r w:rsidRPr="00156CF2">
        <w:rPr>
          <w:rFonts w:eastAsia="Calibri"/>
          <w:b/>
          <w:i/>
          <w:sz w:val="24"/>
        </w:rPr>
        <w:t xml:space="preserve">Место </w:t>
      </w:r>
      <w:r w:rsidR="00CE0DE4">
        <w:rPr>
          <w:rFonts w:eastAsia="Calibri"/>
          <w:b/>
          <w:i/>
          <w:sz w:val="24"/>
        </w:rPr>
        <w:t>оказания услуг</w:t>
      </w:r>
      <w:r w:rsidRPr="00156CF2">
        <w:rPr>
          <w:rFonts w:eastAsia="Calibri"/>
          <w:b/>
          <w:i/>
          <w:sz w:val="24"/>
        </w:rPr>
        <w:t>:</w:t>
      </w:r>
      <w:r w:rsidRPr="00156CF2">
        <w:rPr>
          <w:rFonts w:eastAsia="Calibri"/>
          <w:sz w:val="24"/>
        </w:rPr>
        <w:t xml:space="preserve">  в соответстви</w:t>
      </w:r>
      <w:r>
        <w:rPr>
          <w:rFonts w:eastAsia="Calibri"/>
          <w:sz w:val="24"/>
        </w:rPr>
        <w:t>и</w:t>
      </w:r>
      <w:r w:rsidRPr="00156CF2">
        <w:rPr>
          <w:rFonts w:eastAsia="Calibri"/>
          <w:sz w:val="24"/>
        </w:rPr>
        <w:t xml:space="preserve"> с Техническим заданием (Приложение №1 к государственному контракту).</w:t>
      </w:r>
    </w:p>
    <w:p w:rsidR="00AF03BF" w:rsidRDefault="00AF03BF" w:rsidP="00AF03BF">
      <w:pPr>
        <w:jc w:val="both"/>
        <w:rPr>
          <w:sz w:val="20"/>
          <w:szCs w:val="20"/>
        </w:rPr>
      </w:pPr>
    </w:p>
    <w:p w:rsidR="00CE0DE4" w:rsidRDefault="00AF03BF" w:rsidP="00CE0DE4">
      <w:pPr>
        <w:autoSpaceDE w:val="0"/>
        <w:autoSpaceDN w:val="0"/>
        <w:adjustRightInd w:val="0"/>
        <w:jc w:val="both"/>
        <w:rPr>
          <w:sz w:val="24"/>
        </w:rPr>
      </w:pPr>
      <w:r w:rsidRPr="00CE3064">
        <w:rPr>
          <w:b/>
          <w:i/>
          <w:sz w:val="24"/>
        </w:rPr>
        <w:t xml:space="preserve">Оплата по контракту: </w:t>
      </w:r>
      <w:r w:rsidR="00CE0DE4" w:rsidRPr="00214BB3">
        <w:rPr>
          <w:sz w:val="24"/>
        </w:rPr>
        <w:t xml:space="preserve">Оплата производится Заказчиком на основании представленных </w:t>
      </w:r>
      <w:r w:rsidR="00CE0DE4">
        <w:rPr>
          <w:sz w:val="24"/>
        </w:rPr>
        <w:t xml:space="preserve">Исполнителем </w:t>
      </w:r>
      <w:r w:rsidR="00CE0DE4" w:rsidRPr="00214BB3">
        <w:rPr>
          <w:sz w:val="24"/>
        </w:rPr>
        <w:t xml:space="preserve">первичных документов, счета (счет - фактуры) и подписанного сторонами акта сдачи-приема оказанных услуг в течение </w:t>
      </w:r>
      <w:r w:rsidR="00793408">
        <w:rPr>
          <w:sz w:val="24"/>
        </w:rPr>
        <w:t>15</w:t>
      </w:r>
      <w:r w:rsidR="00CE0DE4" w:rsidRPr="00214BB3">
        <w:rPr>
          <w:sz w:val="24"/>
        </w:rPr>
        <w:t xml:space="preserve"> (</w:t>
      </w:r>
      <w:r w:rsidR="00793408">
        <w:rPr>
          <w:sz w:val="24"/>
        </w:rPr>
        <w:t>пятнадцати</w:t>
      </w:r>
      <w:r w:rsidR="00CE0DE4" w:rsidRPr="00214BB3">
        <w:rPr>
          <w:sz w:val="24"/>
        </w:rPr>
        <w:t xml:space="preserve">) рабочих </w:t>
      </w:r>
      <w:r w:rsidR="00CE0DE4" w:rsidRPr="00264C91">
        <w:rPr>
          <w:sz w:val="24"/>
        </w:rPr>
        <w:t xml:space="preserve">дней, путем перечисления денежных средств на расчетный счет </w:t>
      </w:r>
      <w:r w:rsidR="00CE0DE4">
        <w:rPr>
          <w:sz w:val="24"/>
        </w:rPr>
        <w:t>Исполнителя</w:t>
      </w:r>
      <w:r w:rsidR="00CE0DE4" w:rsidRPr="00264C91">
        <w:rPr>
          <w:sz w:val="24"/>
        </w:rPr>
        <w:t xml:space="preserve">. </w:t>
      </w:r>
    </w:p>
    <w:p w:rsidR="00CE0DE4" w:rsidRPr="002767DF" w:rsidRDefault="00CE0DE4" w:rsidP="00CE0DE4">
      <w:pPr>
        <w:jc w:val="both"/>
        <w:rPr>
          <w:sz w:val="24"/>
        </w:rPr>
      </w:pPr>
      <w:r w:rsidRPr="002767DF">
        <w:rPr>
          <w:sz w:val="24"/>
        </w:rPr>
        <w:t>Оплата услуг Исполнителю по настоящему контракту осуществляется за счет средств федерального бюджета.</w:t>
      </w:r>
      <w:r w:rsidRPr="000B2B62">
        <w:rPr>
          <w:bCs/>
          <w:sz w:val="24"/>
        </w:rPr>
        <w:t xml:space="preserve"> </w:t>
      </w:r>
      <w:r w:rsidRPr="003872BC">
        <w:rPr>
          <w:bCs/>
          <w:sz w:val="24"/>
        </w:rPr>
        <w:t>Отчетным периодом является календарный месяц.</w:t>
      </w:r>
      <w:r>
        <w:rPr>
          <w:bCs/>
          <w:sz w:val="24"/>
        </w:rPr>
        <w:t xml:space="preserve"> </w:t>
      </w:r>
    </w:p>
    <w:p w:rsidR="00AF03BF" w:rsidRDefault="00AF03BF" w:rsidP="00AF03BF">
      <w:pPr>
        <w:widowControl w:val="0"/>
        <w:tabs>
          <w:tab w:val="left" w:pos="1260"/>
        </w:tabs>
        <w:jc w:val="both"/>
        <w:rPr>
          <w:b/>
          <w:i/>
          <w:sz w:val="24"/>
        </w:rPr>
      </w:pPr>
    </w:p>
    <w:p w:rsidR="005D2ADC" w:rsidRPr="009B6246" w:rsidRDefault="005D2ADC" w:rsidP="00DD1ECF">
      <w:pPr>
        <w:rPr>
          <w:b/>
          <w:sz w:val="24"/>
        </w:rPr>
      </w:pPr>
    </w:p>
    <w:p w:rsidR="005D2ADC" w:rsidRDefault="005D2ADC" w:rsidP="00DD1ECF">
      <w:pPr>
        <w:rPr>
          <w:sz w:val="24"/>
        </w:rPr>
      </w:pPr>
    </w:p>
    <w:tbl>
      <w:tblPr>
        <w:tblW w:w="10008" w:type="dxa"/>
        <w:tblLook w:val="01E0" w:firstRow="1" w:lastRow="1" w:firstColumn="1" w:lastColumn="1" w:noHBand="0" w:noVBand="0"/>
      </w:tblPr>
      <w:tblGrid>
        <w:gridCol w:w="5058"/>
        <w:gridCol w:w="4950"/>
      </w:tblGrid>
      <w:tr w:rsidR="009B6246" w:rsidRPr="00A51D37">
        <w:tc>
          <w:tcPr>
            <w:tcW w:w="5058" w:type="dxa"/>
          </w:tcPr>
          <w:p w:rsidR="009B6246" w:rsidRPr="00A51D37" w:rsidRDefault="009B6246" w:rsidP="009B6246">
            <w:pPr>
              <w:pStyle w:val="a6"/>
              <w:widowControl w:val="0"/>
              <w:rPr>
                <w:b/>
                <w:sz w:val="24"/>
              </w:rPr>
            </w:pPr>
            <w:r w:rsidRPr="00A51D37">
              <w:rPr>
                <w:b/>
                <w:sz w:val="24"/>
                <w:u w:val="single"/>
              </w:rPr>
              <w:t>Заказчик</w:t>
            </w:r>
            <w:r>
              <w:rPr>
                <w:b/>
                <w:sz w:val="24"/>
                <w:u w:val="single"/>
              </w:rPr>
              <w:t>:</w:t>
            </w:r>
          </w:p>
        </w:tc>
        <w:tc>
          <w:tcPr>
            <w:tcW w:w="4950" w:type="dxa"/>
          </w:tcPr>
          <w:p w:rsidR="009B6246" w:rsidRPr="00A51D37" w:rsidRDefault="009B6246" w:rsidP="009B6246">
            <w:pPr>
              <w:pStyle w:val="a6"/>
              <w:widowControl w:val="0"/>
              <w:rPr>
                <w:b/>
                <w:sz w:val="24"/>
              </w:rPr>
            </w:pPr>
            <w:r>
              <w:rPr>
                <w:b/>
                <w:sz w:val="24"/>
                <w:u w:val="single"/>
              </w:rPr>
              <w:t>Исполнитель:</w:t>
            </w:r>
          </w:p>
        </w:tc>
      </w:tr>
      <w:tr w:rsidR="009B6246" w:rsidRPr="00A51D37">
        <w:tc>
          <w:tcPr>
            <w:tcW w:w="5058" w:type="dxa"/>
          </w:tcPr>
          <w:p w:rsidR="009B6246" w:rsidRPr="00A51D37" w:rsidRDefault="009B6246" w:rsidP="009B6246">
            <w:pPr>
              <w:pStyle w:val="a6"/>
              <w:widowControl w:val="0"/>
              <w:rPr>
                <w:sz w:val="24"/>
                <w:u w:val="single"/>
              </w:rPr>
            </w:pPr>
          </w:p>
        </w:tc>
        <w:tc>
          <w:tcPr>
            <w:tcW w:w="4950" w:type="dxa"/>
          </w:tcPr>
          <w:p w:rsidR="009B6246" w:rsidRPr="00A51D37" w:rsidRDefault="009B6246" w:rsidP="009B6246">
            <w:pPr>
              <w:pStyle w:val="a6"/>
              <w:widowControl w:val="0"/>
              <w:ind w:right="57"/>
              <w:rPr>
                <w:sz w:val="24"/>
              </w:rPr>
            </w:pPr>
          </w:p>
        </w:tc>
      </w:tr>
      <w:tr w:rsidR="009B6246" w:rsidRPr="00A51D37">
        <w:tc>
          <w:tcPr>
            <w:tcW w:w="5058" w:type="dxa"/>
          </w:tcPr>
          <w:p w:rsidR="009B6246" w:rsidRPr="00A51D37" w:rsidRDefault="009B6246" w:rsidP="009B6246">
            <w:pPr>
              <w:pStyle w:val="a6"/>
              <w:widowControl w:val="0"/>
              <w:rPr>
                <w:sz w:val="24"/>
              </w:rPr>
            </w:pPr>
            <w:r w:rsidRPr="00A51D37">
              <w:rPr>
                <w:sz w:val="24"/>
              </w:rPr>
              <w:t xml:space="preserve">____________________/ </w:t>
            </w:r>
            <w:r w:rsidR="003D6A4F">
              <w:rPr>
                <w:sz w:val="24"/>
              </w:rPr>
              <w:t>А.Н. Русинов</w:t>
            </w:r>
            <w:r w:rsidRPr="00A51D37">
              <w:rPr>
                <w:sz w:val="24"/>
              </w:rPr>
              <w:t xml:space="preserve">                </w:t>
            </w:r>
            <w:r>
              <w:rPr>
                <w:sz w:val="24"/>
              </w:rPr>
              <w:t xml:space="preserve">           </w:t>
            </w:r>
            <w:r w:rsidRPr="00A51D37">
              <w:rPr>
                <w:sz w:val="24"/>
              </w:rPr>
              <w:t xml:space="preserve">      МП</w:t>
            </w:r>
          </w:p>
        </w:tc>
        <w:tc>
          <w:tcPr>
            <w:tcW w:w="4950" w:type="dxa"/>
          </w:tcPr>
          <w:p w:rsidR="009B6246" w:rsidRPr="00A51D37" w:rsidRDefault="009B6246" w:rsidP="009B6246">
            <w:pPr>
              <w:pStyle w:val="ab"/>
              <w:widowControl w:val="0"/>
              <w:jc w:val="left"/>
            </w:pPr>
            <w:r w:rsidRPr="00A51D37">
              <w:t xml:space="preserve">______________________/ </w:t>
            </w:r>
            <w:r w:rsidR="003D6A4F">
              <w:t>В.В. Городников</w:t>
            </w:r>
          </w:p>
          <w:p w:rsidR="009B6246" w:rsidRPr="00A51D37" w:rsidRDefault="009B6246" w:rsidP="009B6246">
            <w:pPr>
              <w:pStyle w:val="ab"/>
              <w:widowControl w:val="0"/>
              <w:jc w:val="left"/>
            </w:pPr>
            <w:r w:rsidRPr="00A51D37">
              <w:t>МП</w:t>
            </w:r>
          </w:p>
        </w:tc>
      </w:tr>
    </w:tbl>
    <w:p w:rsidR="005D2ADC" w:rsidRDefault="005D2ADC" w:rsidP="00DD1ECF">
      <w:pPr>
        <w:rPr>
          <w:sz w:val="24"/>
        </w:rPr>
      </w:pPr>
    </w:p>
    <w:p w:rsidR="005D2ADC" w:rsidRDefault="005D2ADC" w:rsidP="00DD1ECF">
      <w:pPr>
        <w:rPr>
          <w:sz w:val="24"/>
        </w:rPr>
      </w:pPr>
    </w:p>
    <w:p w:rsidR="00A51D37" w:rsidRDefault="00A51D37" w:rsidP="00DD1ECF">
      <w:pPr>
        <w:rPr>
          <w:sz w:val="24"/>
        </w:rPr>
      </w:pPr>
    </w:p>
    <w:p w:rsidR="00A37511" w:rsidRDefault="00A37511" w:rsidP="00DD1ECF">
      <w:pPr>
        <w:rPr>
          <w:sz w:val="24"/>
        </w:rPr>
      </w:pPr>
    </w:p>
    <w:p w:rsidR="00E80E44" w:rsidRDefault="00E80E44" w:rsidP="0014729C">
      <w:pPr>
        <w:rPr>
          <w:sz w:val="24"/>
        </w:rPr>
      </w:pPr>
    </w:p>
    <w:p w:rsidR="009B6246" w:rsidRDefault="009B6246" w:rsidP="0014729C">
      <w:pPr>
        <w:rPr>
          <w:sz w:val="24"/>
        </w:rPr>
      </w:pPr>
    </w:p>
    <w:p w:rsidR="009B6246" w:rsidRDefault="009B6246" w:rsidP="0014729C">
      <w:pPr>
        <w:rPr>
          <w:sz w:val="24"/>
        </w:rPr>
      </w:pPr>
    </w:p>
    <w:p w:rsidR="009B6246" w:rsidRDefault="009B6246" w:rsidP="0014729C">
      <w:pPr>
        <w:rPr>
          <w:sz w:val="24"/>
        </w:rPr>
      </w:pPr>
    </w:p>
    <w:sectPr w:rsidR="009B6246" w:rsidSect="00B213E0">
      <w:footerReference w:type="even" r:id="rId11"/>
      <w:footerReference w:type="default" r:id="rId12"/>
      <w:type w:val="continuous"/>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4B9" w:rsidRDefault="004474B9">
      <w:r>
        <w:separator/>
      </w:r>
    </w:p>
  </w:endnote>
  <w:endnote w:type="continuationSeparator" w:id="0">
    <w:p w:rsidR="004474B9" w:rsidRDefault="00447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EBE" w:rsidRDefault="008E5EBE" w:rsidP="004D6EE0">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25</w:t>
    </w:r>
    <w:r>
      <w:rPr>
        <w:rStyle w:val="a9"/>
      </w:rPr>
      <w:fldChar w:fldCharType="end"/>
    </w:r>
  </w:p>
  <w:p w:rsidR="008E5EBE" w:rsidRDefault="008E5EBE" w:rsidP="004D6EE0">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5EBE" w:rsidRDefault="008E5EBE" w:rsidP="004D6EE0">
    <w:pPr>
      <w:pStyle w:val="a4"/>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04737">
      <w:rPr>
        <w:rStyle w:val="a9"/>
        <w:noProof/>
      </w:rPr>
      <w:t>19</w:t>
    </w:r>
    <w:r>
      <w:rPr>
        <w:rStyle w:val="a9"/>
      </w:rPr>
      <w:fldChar w:fldCharType="end"/>
    </w:r>
  </w:p>
  <w:p w:rsidR="008E5EBE" w:rsidRDefault="008E5EBE" w:rsidP="004D6EE0">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4B9" w:rsidRDefault="004474B9">
      <w:r>
        <w:separator/>
      </w:r>
    </w:p>
  </w:footnote>
  <w:footnote w:type="continuationSeparator" w:id="0">
    <w:p w:rsidR="004474B9" w:rsidRDefault="004474B9">
      <w:r>
        <w:continuationSeparator/>
      </w:r>
    </w:p>
  </w:footnote>
  <w:footnote w:id="1">
    <w:p w:rsidR="008E5EBE" w:rsidRPr="00E834DB" w:rsidRDefault="008E5EBE" w:rsidP="008E5EBE">
      <w:pPr>
        <w:pStyle w:val="af0"/>
        <w:rPr>
          <w:sz w:val="16"/>
          <w:szCs w:val="16"/>
        </w:rPr>
      </w:pPr>
      <w:r w:rsidRPr="00E834DB">
        <w:rPr>
          <w:rStyle w:val="af1"/>
          <w:sz w:val="16"/>
          <w:szCs w:val="16"/>
        </w:rPr>
        <w:footnoteRef/>
      </w:r>
      <w:r w:rsidRPr="00E834DB">
        <w:rPr>
          <w:sz w:val="16"/>
          <w:szCs w:val="16"/>
        </w:rPr>
        <w:t xml:space="preserve"> В случае применения антидемпинговых мер размер обеспечения исполнения контракта определяется с учетом раздела 8 контракта.</w:t>
      </w:r>
    </w:p>
  </w:footnote>
  <w:footnote w:id="2">
    <w:p w:rsidR="008E5EBE" w:rsidRPr="00EC042E" w:rsidRDefault="008E5EBE" w:rsidP="008E5EBE">
      <w:pPr>
        <w:pStyle w:val="af0"/>
        <w:rPr>
          <w:sz w:val="16"/>
          <w:szCs w:val="16"/>
        </w:rPr>
      </w:pPr>
      <w:r w:rsidRPr="00EC042E">
        <w:rPr>
          <w:rStyle w:val="af1"/>
          <w:sz w:val="16"/>
          <w:szCs w:val="16"/>
        </w:rPr>
        <w:footnoteRef/>
      </w:r>
      <w:r w:rsidRPr="00EC042E">
        <w:rPr>
          <w:sz w:val="16"/>
          <w:szCs w:val="16"/>
        </w:rPr>
        <w:t xml:space="preserve"> В случае если  цена контракта составляет более пятнадцати миллионов рублей.</w:t>
      </w:r>
    </w:p>
  </w:footnote>
  <w:footnote w:id="3">
    <w:p w:rsidR="008E5EBE" w:rsidRPr="006C4D71" w:rsidRDefault="008E5EBE" w:rsidP="008E5EBE">
      <w:pPr>
        <w:pStyle w:val="af0"/>
        <w:rPr>
          <w:sz w:val="16"/>
          <w:szCs w:val="16"/>
        </w:rPr>
      </w:pPr>
      <w:r w:rsidRPr="006C4D71">
        <w:rPr>
          <w:rStyle w:val="af1"/>
          <w:sz w:val="16"/>
          <w:szCs w:val="16"/>
        </w:rPr>
        <w:footnoteRef/>
      </w:r>
      <w:r w:rsidRPr="006C4D71">
        <w:rPr>
          <w:sz w:val="16"/>
          <w:szCs w:val="16"/>
        </w:rPr>
        <w:t xml:space="preserve"> В случае если  цена контракта составляет менее пятнадцати миллионов рублей.</w:t>
      </w:r>
    </w:p>
  </w:footnote>
  <w:footnote w:id="4">
    <w:p w:rsidR="008E5EBE" w:rsidRPr="00DA1A54" w:rsidRDefault="008E5EBE" w:rsidP="008E5EBE">
      <w:pPr>
        <w:autoSpaceDE w:val="0"/>
        <w:autoSpaceDN w:val="0"/>
        <w:adjustRightInd w:val="0"/>
        <w:rPr>
          <w:sz w:val="16"/>
          <w:szCs w:val="16"/>
        </w:rPr>
      </w:pPr>
      <w:r w:rsidRPr="00DA1A54">
        <w:rPr>
          <w:rStyle w:val="af1"/>
          <w:sz w:val="16"/>
          <w:szCs w:val="16"/>
        </w:rPr>
        <w:footnoteRef/>
      </w:r>
      <w:r w:rsidRPr="00DA1A54">
        <w:rPr>
          <w:sz w:val="16"/>
          <w:szCs w:val="16"/>
        </w:rPr>
        <w:t xml:space="preserve"> а) 3 процентов цены контракта (этапа) в случае, если цена контракта (этапа) не превышает 3 млн. рублей;</w:t>
      </w:r>
    </w:p>
    <w:p w:rsidR="008E5EBE" w:rsidRPr="00DA1A54" w:rsidRDefault="008E5EBE" w:rsidP="008E5EBE">
      <w:pPr>
        <w:autoSpaceDE w:val="0"/>
        <w:autoSpaceDN w:val="0"/>
        <w:adjustRightInd w:val="0"/>
        <w:rPr>
          <w:sz w:val="16"/>
          <w:szCs w:val="16"/>
        </w:rPr>
      </w:pPr>
      <w:r w:rsidRPr="00DA1A54">
        <w:rPr>
          <w:sz w:val="16"/>
          <w:szCs w:val="16"/>
        </w:rPr>
        <w:t>б) 2 процентов цены контракта (этапа) в случае, если цена контракта (этапа) составляет от 3 млн. рублей до 10 млн. рублей (включительно);</w:t>
      </w:r>
    </w:p>
    <w:p w:rsidR="008E5EBE" w:rsidRPr="00DA1A54" w:rsidRDefault="008E5EBE" w:rsidP="008E5EBE">
      <w:pPr>
        <w:autoSpaceDE w:val="0"/>
        <w:autoSpaceDN w:val="0"/>
        <w:adjustRightInd w:val="0"/>
        <w:rPr>
          <w:sz w:val="16"/>
          <w:szCs w:val="16"/>
        </w:rPr>
      </w:pPr>
      <w:r w:rsidRPr="00DA1A54">
        <w:rPr>
          <w:sz w:val="16"/>
          <w:szCs w:val="16"/>
        </w:rPr>
        <w:t>в) 1 процент цены контракта (этапа) в случае, если цена контракта (этапа) составляет от 10 млн. рублей до 20 млн. рублей (включительно).</w:t>
      </w:r>
    </w:p>
  </w:footnote>
  <w:footnote w:id="5">
    <w:p w:rsidR="008E5EBE" w:rsidRPr="00DA1A54" w:rsidRDefault="008E5EBE" w:rsidP="008E5EBE">
      <w:pPr>
        <w:autoSpaceDE w:val="0"/>
        <w:autoSpaceDN w:val="0"/>
        <w:adjustRightInd w:val="0"/>
        <w:rPr>
          <w:sz w:val="16"/>
          <w:szCs w:val="16"/>
        </w:rPr>
      </w:pPr>
      <w:r w:rsidRPr="00DA1A54">
        <w:rPr>
          <w:rStyle w:val="af1"/>
          <w:sz w:val="16"/>
          <w:szCs w:val="16"/>
        </w:rPr>
        <w:footnoteRef/>
      </w:r>
      <w:r w:rsidRPr="00DA1A54">
        <w:rPr>
          <w:sz w:val="16"/>
          <w:szCs w:val="16"/>
        </w:rPr>
        <w:t xml:space="preserve"> а) 1000 рублей, если цена контракта не превышает 3 млн. рублей;</w:t>
      </w:r>
    </w:p>
    <w:p w:rsidR="008E5EBE" w:rsidRPr="00DA1A54" w:rsidRDefault="008E5EBE" w:rsidP="008E5EBE">
      <w:pPr>
        <w:autoSpaceDE w:val="0"/>
        <w:autoSpaceDN w:val="0"/>
        <w:adjustRightInd w:val="0"/>
        <w:rPr>
          <w:sz w:val="16"/>
          <w:szCs w:val="16"/>
        </w:rPr>
      </w:pPr>
      <w:r w:rsidRPr="00DA1A54">
        <w:rPr>
          <w:sz w:val="16"/>
          <w:szCs w:val="16"/>
        </w:rPr>
        <w:t>б) 5000 рублей, если цена контракта составляет от 3 млн. рублей до 50 млн. рублей (включительно);</w:t>
      </w:r>
    </w:p>
    <w:p w:rsidR="008E5EBE" w:rsidRPr="00DA1A54" w:rsidRDefault="008E5EBE" w:rsidP="008E5EBE">
      <w:pPr>
        <w:autoSpaceDE w:val="0"/>
        <w:autoSpaceDN w:val="0"/>
        <w:adjustRightInd w:val="0"/>
        <w:rPr>
          <w:sz w:val="16"/>
          <w:szCs w:val="16"/>
        </w:rPr>
      </w:pPr>
      <w:r w:rsidRPr="00DA1A54">
        <w:rPr>
          <w:sz w:val="16"/>
          <w:szCs w:val="16"/>
        </w:rPr>
        <w:t>в) 10000 рублей, если цена контракта составляет от 50 млн. рублей до 100 млн. рублей (включительно);</w:t>
      </w:r>
    </w:p>
    <w:p w:rsidR="008E5EBE" w:rsidRPr="00DA1A54" w:rsidRDefault="008E5EBE" w:rsidP="008E5EBE">
      <w:pPr>
        <w:autoSpaceDE w:val="0"/>
        <w:autoSpaceDN w:val="0"/>
        <w:adjustRightInd w:val="0"/>
        <w:rPr>
          <w:sz w:val="16"/>
          <w:szCs w:val="16"/>
        </w:rPr>
      </w:pPr>
      <w:r w:rsidRPr="00DA1A54">
        <w:rPr>
          <w:sz w:val="16"/>
          <w:szCs w:val="16"/>
        </w:rPr>
        <w:t>г) 100000 рублей, если цена контракта превышает 100 млн. рублей.</w:t>
      </w:r>
    </w:p>
    <w:p w:rsidR="008E5EBE" w:rsidRPr="00DA1A54" w:rsidRDefault="008E5EBE" w:rsidP="008E5EBE">
      <w:pPr>
        <w:autoSpaceDE w:val="0"/>
        <w:autoSpaceDN w:val="0"/>
        <w:adjustRightInd w:val="0"/>
        <w:rPr>
          <w:sz w:val="16"/>
          <w:szCs w:val="16"/>
        </w:rPr>
      </w:pPr>
      <w:r w:rsidRPr="00DA1A54">
        <w:rPr>
          <w:rStyle w:val="af1"/>
          <w:sz w:val="16"/>
          <w:szCs w:val="16"/>
        </w:rPr>
        <w:footnoteRef/>
      </w:r>
      <w:r w:rsidRPr="00DA1A54">
        <w:rPr>
          <w:sz w:val="16"/>
          <w:szCs w:val="16"/>
        </w:rPr>
        <w:t xml:space="preserve"> а) 1000 рублей, если цена контракта не превышает 3 млн. рублей (включительно);</w:t>
      </w:r>
    </w:p>
    <w:p w:rsidR="008E5EBE" w:rsidRPr="00DA1A54" w:rsidRDefault="008E5EBE" w:rsidP="008E5EBE">
      <w:pPr>
        <w:autoSpaceDE w:val="0"/>
        <w:autoSpaceDN w:val="0"/>
        <w:adjustRightInd w:val="0"/>
        <w:rPr>
          <w:sz w:val="16"/>
          <w:szCs w:val="16"/>
        </w:rPr>
      </w:pPr>
      <w:r w:rsidRPr="00DA1A54">
        <w:rPr>
          <w:sz w:val="16"/>
          <w:szCs w:val="16"/>
        </w:rPr>
        <w:t>б) 5000 рублей, если цена контракта составляет от 3 млн. рублей до 50 млн. рублей (включительно);</w:t>
      </w:r>
    </w:p>
    <w:p w:rsidR="008E5EBE" w:rsidRPr="00C44289" w:rsidRDefault="008E5EBE" w:rsidP="008E5EBE">
      <w:pPr>
        <w:autoSpaceDE w:val="0"/>
        <w:autoSpaceDN w:val="0"/>
        <w:adjustRightInd w:val="0"/>
        <w:rPr>
          <w:sz w:val="16"/>
          <w:szCs w:val="16"/>
        </w:rPr>
      </w:pPr>
      <w:r w:rsidRPr="00DA1A54">
        <w:rPr>
          <w:sz w:val="16"/>
          <w:szCs w:val="16"/>
        </w:rPr>
        <w:t>в) 10000 рублей, если цена контракта составляет от 50 млн. рублей до 100 млн. рублей (включительно);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62B4"/>
    <w:multiLevelType w:val="hybridMultilevel"/>
    <w:tmpl w:val="C97084BC"/>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FE3F64"/>
    <w:multiLevelType w:val="hybridMultilevel"/>
    <w:tmpl w:val="55808BD0"/>
    <w:lvl w:ilvl="0" w:tplc="0419000F">
      <w:start w:val="1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DE482F"/>
    <w:multiLevelType w:val="hybridMultilevel"/>
    <w:tmpl w:val="3904C23E"/>
    <w:lvl w:ilvl="0" w:tplc="0419000F">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CE0E00"/>
    <w:multiLevelType w:val="hybridMultilevel"/>
    <w:tmpl w:val="32C4D84C"/>
    <w:lvl w:ilvl="0" w:tplc="5B369396">
      <w:start w:val="1"/>
      <w:numFmt w:val="decimal"/>
      <w:lvlText w:val="%1."/>
      <w:lvlJc w:val="left"/>
      <w:pPr>
        <w:tabs>
          <w:tab w:val="num" w:pos="500"/>
        </w:tabs>
        <w:ind w:left="500" w:hanging="360"/>
      </w:pPr>
      <w:rPr>
        <w:rFonts w:hint="default"/>
        <w:b w:val="0"/>
        <w:i w:val="0"/>
      </w:rPr>
    </w:lvl>
    <w:lvl w:ilvl="1" w:tplc="04190019" w:tentative="1">
      <w:start w:val="1"/>
      <w:numFmt w:val="lowerLetter"/>
      <w:lvlText w:val="%2."/>
      <w:lvlJc w:val="left"/>
      <w:pPr>
        <w:tabs>
          <w:tab w:val="num" w:pos="1220"/>
        </w:tabs>
        <w:ind w:left="1220" w:hanging="360"/>
      </w:pPr>
    </w:lvl>
    <w:lvl w:ilvl="2" w:tplc="0419001B" w:tentative="1">
      <w:start w:val="1"/>
      <w:numFmt w:val="lowerRoman"/>
      <w:lvlText w:val="%3."/>
      <w:lvlJc w:val="right"/>
      <w:pPr>
        <w:tabs>
          <w:tab w:val="num" w:pos="1940"/>
        </w:tabs>
        <w:ind w:left="1940" w:hanging="180"/>
      </w:pPr>
    </w:lvl>
    <w:lvl w:ilvl="3" w:tplc="0419000F" w:tentative="1">
      <w:start w:val="1"/>
      <w:numFmt w:val="decimal"/>
      <w:lvlText w:val="%4."/>
      <w:lvlJc w:val="left"/>
      <w:pPr>
        <w:tabs>
          <w:tab w:val="num" w:pos="2660"/>
        </w:tabs>
        <w:ind w:left="2660" w:hanging="360"/>
      </w:pPr>
    </w:lvl>
    <w:lvl w:ilvl="4" w:tplc="04190019" w:tentative="1">
      <w:start w:val="1"/>
      <w:numFmt w:val="lowerLetter"/>
      <w:lvlText w:val="%5."/>
      <w:lvlJc w:val="left"/>
      <w:pPr>
        <w:tabs>
          <w:tab w:val="num" w:pos="3380"/>
        </w:tabs>
        <w:ind w:left="3380" w:hanging="360"/>
      </w:pPr>
    </w:lvl>
    <w:lvl w:ilvl="5" w:tplc="0419001B" w:tentative="1">
      <w:start w:val="1"/>
      <w:numFmt w:val="lowerRoman"/>
      <w:lvlText w:val="%6."/>
      <w:lvlJc w:val="right"/>
      <w:pPr>
        <w:tabs>
          <w:tab w:val="num" w:pos="4100"/>
        </w:tabs>
        <w:ind w:left="4100" w:hanging="180"/>
      </w:pPr>
    </w:lvl>
    <w:lvl w:ilvl="6" w:tplc="0419000F" w:tentative="1">
      <w:start w:val="1"/>
      <w:numFmt w:val="decimal"/>
      <w:lvlText w:val="%7."/>
      <w:lvlJc w:val="left"/>
      <w:pPr>
        <w:tabs>
          <w:tab w:val="num" w:pos="4820"/>
        </w:tabs>
        <w:ind w:left="4820" w:hanging="360"/>
      </w:pPr>
    </w:lvl>
    <w:lvl w:ilvl="7" w:tplc="04190019" w:tentative="1">
      <w:start w:val="1"/>
      <w:numFmt w:val="lowerLetter"/>
      <w:lvlText w:val="%8."/>
      <w:lvlJc w:val="left"/>
      <w:pPr>
        <w:tabs>
          <w:tab w:val="num" w:pos="5540"/>
        </w:tabs>
        <w:ind w:left="5540" w:hanging="360"/>
      </w:pPr>
    </w:lvl>
    <w:lvl w:ilvl="8" w:tplc="0419001B" w:tentative="1">
      <w:start w:val="1"/>
      <w:numFmt w:val="lowerRoman"/>
      <w:lvlText w:val="%9."/>
      <w:lvlJc w:val="right"/>
      <w:pPr>
        <w:tabs>
          <w:tab w:val="num" w:pos="6260"/>
        </w:tabs>
        <w:ind w:left="6260" w:hanging="180"/>
      </w:pPr>
    </w:lvl>
  </w:abstractNum>
  <w:abstractNum w:abstractNumId="4" w15:restartNumberingAfterBreak="0">
    <w:nsid w:val="18610854"/>
    <w:multiLevelType w:val="hybridMultilevel"/>
    <w:tmpl w:val="156E9410"/>
    <w:lvl w:ilvl="0" w:tplc="62140438">
      <w:start w:val="10"/>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5" w15:restartNumberingAfterBreak="0">
    <w:nsid w:val="186E64BF"/>
    <w:multiLevelType w:val="hybridMultilevel"/>
    <w:tmpl w:val="694AB676"/>
    <w:lvl w:ilvl="0" w:tplc="0C78DD60">
      <w:start w:val="14"/>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6634D2D"/>
    <w:multiLevelType w:val="hybridMultilevel"/>
    <w:tmpl w:val="1AD839BA"/>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715AD5"/>
    <w:multiLevelType w:val="hybridMultilevel"/>
    <w:tmpl w:val="53CEA17C"/>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DE0419"/>
    <w:multiLevelType w:val="hybridMultilevel"/>
    <w:tmpl w:val="AD260D66"/>
    <w:lvl w:ilvl="0" w:tplc="F7FC1AB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D2773F3"/>
    <w:multiLevelType w:val="hybridMultilevel"/>
    <w:tmpl w:val="DCC0658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32632C12"/>
    <w:multiLevelType w:val="hybridMultilevel"/>
    <w:tmpl w:val="CBD8980A"/>
    <w:lvl w:ilvl="0" w:tplc="F7FC1ABA">
      <w:start w:val="1"/>
      <w:numFmt w:val="decimal"/>
      <w:lvlText w:val="%1."/>
      <w:lvlJc w:val="left"/>
      <w:pPr>
        <w:tabs>
          <w:tab w:val="num" w:pos="644"/>
        </w:tabs>
        <w:ind w:left="644" w:hanging="360"/>
      </w:pPr>
      <w:rPr>
        <w:rFonts w:hint="default"/>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11" w15:restartNumberingAfterBreak="0">
    <w:nsid w:val="33F161D3"/>
    <w:multiLevelType w:val="hybridMultilevel"/>
    <w:tmpl w:val="46CA1CDC"/>
    <w:lvl w:ilvl="0" w:tplc="1A322E80">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6F469B7"/>
    <w:multiLevelType w:val="hybridMultilevel"/>
    <w:tmpl w:val="96804FC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C516BF"/>
    <w:multiLevelType w:val="hybridMultilevel"/>
    <w:tmpl w:val="9B0E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3C809C8"/>
    <w:multiLevelType w:val="hybridMultilevel"/>
    <w:tmpl w:val="009EE670"/>
    <w:lvl w:ilvl="0" w:tplc="04190001">
      <w:start w:val="1"/>
      <w:numFmt w:val="bullet"/>
      <w:lvlText w:val=""/>
      <w:lvlJc w:val="left"/>
      <w:pPr>
        <w:ind w:left="-422" w:hanging="360"/>
      </w:pPr>
      <w:rPr>
        <w:rFonts w:ascii="Symbol" w:hAnsi="Symbol" w:hint="default"/>
      </w:rPr>
    </w:lvl>
    <w:lvl w:ilvl="1" w:tplc="04190003" w:tentative="1">
      <w:start w:val="1"/>
      <w:numFmt w:val="bullet"/>
      <w:lvlText w:val="o"/>
      <w:lvlJc w:val="left"/>
      <w:pPr>
        <w:ind w:left="298" w:hanging="360"/>
      </w:pPr>
      <w:rPr>
        <w:rFonts w:ascii="Courier New" w:hAnsi="Courier New" w:cs="Courier New" w:hint="default"/>
      </w:rPr>
    </w:lvl>
    <w:lvl w:ilvl="2" w:tplc="04190005" w:tentative="1">
      <w:start w:val="1"/>
      <w:numFmt w:val="bullet"/>
      <w:lvlText w:val=""/>
      <w:lvlJc w:val="left"/>
      <w:pPr>
        <w:ind w:left="1018" w:hanging="360"/>
      </w:pPr>
      <w:rPr>
        <w:rFonts w:ascii="Wingdings" w:hAnsi="Wingdings" w:hint="default"/>
      </w:rPr>
    </w:lvl>
    <w:lvl w:ilvl="3" w:tplc="04190001" w:tentative="1">
      <w:start w:val="1"/>
      <w:numFmt w:val="bullet"/>
      <w:lvlText w:val=""/>
      <w:lvlJc w:val="left"/>
      <w:pPr>
        <w:ind w:left="1738" w:hanging="360"/>
      </w:pPr>
      <w:rPr>
        <w:rFonts w:ascii="Symbol" w:hAnsi="Symbol" w:hint="default"/>
      </w:rPr>
    </w:lvl>
    <w:lvl w:ilvl="4" w:tplc="04190003" w:tentative="1">
      <w:start w:val="1"/>
      <w:numFmt w:val="bullet"/>
      <w:lvlText w:val="o"/>
      <w:lvlJc w:val="left"/>
      <w:pPr>
        <w:ind w:left="2458" w:hanging="360"/>
      </w:pPr>
      <w:rPr>
        <w:rFonts w:ascii="Courier New" w:hAnsi="Courier New" w:cs="Courier New" w:hint="default"/>
      </w:rPr>
    </w:lvl>
    <w:lvl w:ilvl="5" w:tplc="04190005" w:tentative="1">
      <w:start w:val="1"/>
      <w:numFmt w:val="bullet"/>
      <w:lvlText w:val=""/>
      <w:lvlJc w:val="left"/>
      <w:pPr>
        <w:ind w:left="3178" w:hanging="360"/>
      </w:pPr>
      <w:rPr>
        <w:rFonts w:ascii="Wingdings" w:hAnsi="Wingdings" w:hint="default"/>
      </w:rPr>
    </w:lvl>
    <w:lvl w:ilvl="6" w:tplc="04190001" w:tentative="1">
      <w:start w:val="1"/>
      <w:numFmt w:val="bullet"/>
      <w:lvlText w:val=""/>
      <w:lvlJc w:val="left"/>
      <w:pPr>
        <w:ind w:left="3898" w:hanging="360"/>
      </w:pPr>
      <w:rPr>
        <w:rFonts w:ascii="Symbol" w:hAnsi="Symbol" w:hint="default"/>
      </w:rPr>
    </w:lvl>
    <w:lvl w:ilvl="7" w:tplc="04190003" w:tentative="1">
      <w:start w:val="1"/>
      <w:numFmt w:val="bullet"/>
      <w:lvlText w:val="o"/>
      <w:lvlJc w:val="left"/>
      <w:pPr>
        <w:ind w:left="4618" w:hanging="360"/>
      </w:pPr>
      <w:rPr>
        <w:rFonts w:ascii="Courier New" w:hAnsi="Courier New" w:cs="Courier New" w:hint="default"/>
      </w:rPr>
    </w:lvl>
    <w:lvl w:ilvl="8" w:tplc="04190005" w:tentative="1">
      <w:start w:val="1"/>
      <w:numFmt w:val="bullet"/>
      <w:lvlText w:val=""/>
      <w:lvlJc w:val="left"/>
      <w:pPr>
        <w:ind w:left="5338" w:hanging="360"/>
      </w:pPr>
      <w:rPr>
        <w:rFonts w:ascii="Wingdings" w:hAnsi="Wingdings" w:hint="default"/>
      </w:rPr>
    </w:lvl>
  </w:abstractNum>
  <w:abstractNum w:abstractNumId="15" w15:restartNumberingAfterBreak="0">
    <w:nsid w:val="45482F77"/>
    <w:multiLevelType w:val="hybridMultilevel"/>
    <w:tmpl w:val="9CC00550"/>
    <w:lvl w:ilvl="0" w:tplc="76E6D324">
      <w:numFmt w:val="bullet"/>
      <w:lvlText w:val=""/>
      <w:lvlJc w:val="left"/>
      <w:pPr>
        <w:tabs>
          <w:tab w:val="num" w:pos="355"/>
        </w:tabs>
        <w:ind w:left="355" w:hanging="360"/>
      </w:pPr>
      <w:rPr>
        <w:rFonts w:ascii="Symbol" w:eastAsia="Times New Roman" w:hAnsi="Symbol" w:cs="Times New Roman" w:hint="default"/>
      </w:rPr>
    </w:lvl>
    <w:lvl w:ilvl="1" w:tplc="04190003" w:tentative="1">
      <w:start w:val="1"/>
      <w:numFmt w:val="bullet"/>
      <w:lvlText w:val="o"/>
      <w:lvlJc w:val="left"/>
      <w:pPr>
        <w:tabs>
          <w:tab w:val="num" w:pos="1075"/>
        </w:tabs>
        <w:ind w:left="1075" w:hanging="360"/>
      </w:pPr>
      <w:rPr>
        <w:rFonts w:ascii="Courier New" w:hAnsi="Courier New" w:cs="Courier New" w:hint="default"/>
      </w:rPr>
    </w:lvl>
    <w:lvl w:ilvl="2" w:tplc="04190005" w:tentative="1">
      <w:start w:val="1"/>
      <w:numFmt w:val="bullet"/>
      <w:lvlText w:val=""/>
      <w:lvlJc w:val="left"/>
      <w:pPr>
        <w:tabs>
          <w:tab w:val="num" w:pos="1795"/>
        </w:tabs>
        <w:ind w:left="1795" w:hanging="360"/>
      </w:pPr>
      <w:rPr>
        <w:rFonts w:ascii="Wingdings" w:hAnsi="Wingdings" w:hint="default"/>
      </w:rPr>
    </w:lvl>
    <w:lvl w:ilvl="3" w:tplc="04190001" w:tentative="1">
      <w:start w:val="1"/>
      <w:numFmt w:val="bullet"/>
      <w:lvlText w:val=""/>
      <w:lvlJc w:val="left"/>
      <w:pPr>
        <w:tabs>
          <w:tab w:val="num" w:pos="2515"/>
        </w:tabs>
        <w:ind w:left="2515" w:hanging="360"/>
      </w:pPr>
      <w:rPr>
        <w:rFonts w:ascii="Symbol" w:hAnsi="Symbol" w:hint="default"/>
      </w:rPr>
    </w:lvl>
    <w:lvl w:ilvl="4" w:tplc="04190003" w:tentative="1">
      <w:start w:val="1"/>
      <w:numFmt w:val="bullet"/>
      <w:lvlText w:val="o"/>
      <w:lvlJc w:val="left"/>
      <w:pPr>
        <w:tabs>
          <w:tab w:val="num" w:pos="3235"/>
        </w:tabs>
        <w:ind w:left="3235" w:hanging="360"/>
      </w:pPr>
      <w:rPr>
        <w:rFonts w:ascii="Courier New" w:hAnsi="Courier New" w:cs="Courier New" w:hint="default"/>
      </w:rPr>
    </w:lvl>
    <w:lvl w:ilvl="5" w:tplc="04190005" w:tentative="1">
      <w:start w:val="1"/>
      <w:numFmt w:val="bullet"/>
      <w:lvlText w:val=""/>
      <w:lvlJc w:val="left"/>
      <w:pPr>
        <w:tabs>
          <w:tab w:val="num" w:pos="3955"/>
        </w:tabs>
        <w:ind w:left="3955" w:hanging="360"/>
      </w:pPr>
      <w:rPr>
        <w:rFonts w:ascii="Wingdings" w:hAnsi="Wingdings" w:hint="default"/>
      </w:rPr>
    </w:lvl>
    <w:lvl w:ilvl="6" w:tplc="04190001" w:tentative="1">
      <w:start w:val="1"/>
      <w:numFmt w:val="bullet"/>
      <w:lvlText w:val=""/>
      <w:lvlJc w:val="left"/>
      <w:pPr>
        <w:tabs>
          <w:tab w:val="num" w:pos="4675"/>
        </w:tabs>
        <w:ind w:left="4675" w:hanging="360"/>
      </w:pPr>
      <w:rPr>
        <w:rFonts w:ascii="Symbol" w:hAnsi="Symbol" w:hint="default"/>
      </w:rPr>
    </w:lvl>
    <w:lvl w:ilvl="7" w:tplc="04190003" w:tentative="1">
      <w:start w:val="1"/>
      <w:numFmt w:val="bullet"/>
      <w:lvlText w:val="o"/>
      <w:lvlJc w:val="left"/>
      <w:pPr>
        <w:tabs>
          <w:tab w:val="num" w:pos="5395"/>
        </w:tabs>
        <w:ind w:left="5395" w:hanging="360"/>
      </w:pPr>
      <w:rPr>
        <w:rFonts w:ascii="Courier New" w:hAnsi="Courier New" w:cs="Courier New" w:hint="default"/>
      </w:rPr>
    </w:lvl>
    <w:lvl w:ilvl="8" w:tplc="04190005" w:tentative="1">
      <w:start w:val="1"/>
      <w:numFmt w:val="bullet"/>
      <w:lvlText w:val=""/>
      <w:lvlJc w:val="left"/>
      <w:pPr>
        <w:tabs>
          <w:tab w:val="num" w:pos="6115"/>
        </w:tabs>
        <w:ind w:left="6115" w:hanging="360"/>
      </w:pPr>
      <w:rPr>
        <w:rFonts w:ascii="Wingdings" w:hAnsi="Wingdings" w:hint="default"/>
      </w:rPr>
    </w:lvl>
  </w:abstractNum>
  <w:abstractNum w:abstractNumId="16" w15:restartNumberingAfterBreak="0">
    <w:nsid w:val="47F54C14"/>
    <w:multiLevelType w:val="hybridMultilevel"/>
    <w:tmpl w:val="873EFB1C"/>
    <w:lvl w:ilvl="0" w:tplc="E7A68DD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99172D8"/>
    <w:multiLevelType w:val="hybridMultilevel"/>
    <w:tmpl w:val="C8D8B7F8"/>
    <w:lvl w:ilvl="0" w:tplc="1CD6A6DE">
      <w:start w:val="1"/>
      <w:numFmt w:val="decimal"/>
      <w:lvlText w:val="%1."/>
      <w:lvlJc w:val="left"/>
      <w:pPr>
        <w:ind w:left="720" w:hanging="360"/>
      </w:pPr>
      <w:rPr>
        <w:rFonts w:hint="default"/>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1E75A4"/>
    <w:multiLevelType w:val="hybridMultilevel"/>
    <w:tmpl w:val="D4C418DC"/>
    <w:lvl w:ilvl="0" w:tplc="0419000F">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9" w15:restartNumberingAfterBreak="0">
    <w:nsid w:val="51C24DE2"/>
    <w:multiLevelType w:val="hybridMultilevel"/>
    <w:tmpl w:val="4208AAA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71BAA"/>
    <w:multiLevelType w:val="hybridMultilevel"/>
    <w:tmpl w:val="37F2C660"/>
    <w:lvl w:ilvl="0" w:tplc="0419000F">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8D0215"/>
    <w:multiLevelType w:val="hybridMultilevel"/>
    <w:tmpl w:val="EBBE5DEC"/>
    <w:lvl w:ilvl="0" w:tplc="0419000F">
      <w:start w:val="1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237B00"/>
    <w:multiLevelType w:val="hybridMultilevel"/>
    <w:tmpl w:val="77185A16"/>
    <w:lvl w:ilvl="0" w:tplc="529A3E4A">
      <w:start w:val="1"/>
      <w:numFmt w:val="decimal"/>
      <w:lvlText w:val="%1."/>
      <w:lvlJc w:val="left"/>
      <w:pPr>
        <w:tabs>
          <w:tab w:val="num" w:pos="500"/>
        </w:tabs>
        <w:ind w:left="500" w:hanging="360"/>
      </w:pPr>
      <w:rPr>
        <w:rFonts w:hint="default"/>
        <w:b w:val="0"/>
        <w:i w:val="0"/>
      </w:rPr>
    </w:lvl>
    <w:lvl w:ilvl="1" w:tplc="04190019" w:tentative="1">
      <w:start w:val="1"/>
      <w:numFmt w:val="lowerLetter"/>
      <w:lvlText w:val="%2."/>
      <w:lvlJc w:val="left"/>
      <w:pPr>
        <w:tabs>
          <w:tab w:val="num" w:pos="1220"/>
        </w:tabs>
        <w:ind w:left="1220" w:hanging="360"/>
      </w:pPr>
    </w:lvl>
    <w:lvl w:ilvl="2" w:tplc="0419001B" w:tentative="1">
      <w:start w:val="1"/>
      <w:numFmt w:val="lowerRoman"/>
      <w:lvlText w:val="%3."/>
      <w:lvlJc w:val="right"/>
      <w:pPr>
        <w:tabs>
          <w:tab w:val="num" w:pos="1940"/>
        </w:tabs>
        <w:ind w:left="1940" w:hanging="180"/>
      </w:pPr>
    </w:lvl>
    <w:lvl w:ilvl="3" w:tplc="0419000F" w:tentative="1">
      <w:start w:val="1"/>
      <w:numFmt w:val="decimal"/>
      <w:lvlText w:val="%4."/>
      <w:lvlJc w:val="left"/>
      <w:pPr>
        <w:tabs>
          <w:tab w:val="num" w:pos="2660"/>
        </w:tabs>
        <w:ind w:left="2660" w:hanging="360"/>
      </w:pPr>
    </w:lvl>
    <w:lvl w:ilvl="4" w:tplc="04190019" w:tentative="1">
      <w:start w:val="1"/>
      <w:numFmt w:val="lowerLetter"/>
      <w:lvlText w:val="%5."/>
      <w:lvlJc w:val="left"/>
      <w:pPr>
        <w:tabs>
          <w:tab w:val="num" w:pos="3380"/>
        </w:tabs>
        <w:ind w:left="3380" w:hanging="360"/>
      </w:pPr>
    </w:lvl>
    <w:lvl w:ilvl="5" w:tplc="0419001B" w:tentative="1">
      <w:start w:val="1"/>
      <w:numFmt w:val="lowerRoman"/>
      <w:lvlText w:val="%6."/>
      <w:lvlJc w:val="right"/>
      <w:pPr>
        <w:tabs>
          <w:tab w:val="num" w:pos="4100"/>
        </w:tabs>
        <w:ind w:left="4100" w:hanging="180"/>
      </w:pPr>
    </w:lvl>
    <w:lvl w:ilvl="6" w:tplc="0419000F" w:tentative="1">
      <w:start w:val="1"/>
      <w:numFmt w:val="decimal"/>
      <w:lvlText w:val="%7."/>
      <w:lvlJc w:val="left"/>
      <w:pPr>
        <w:tabs>
          <w:tab w:val="num" w:pos="4820"/>
        </w:tabs>
        <w:ind w:left="4820" w:hanging="360"/>
      </w:pPr>
    </w:lvl>
    <w:lvl w:ilvl="7" w:tplc="04190019" w:tentative="1">
      <w:start w:val="1"/>
      <w:numFmt w:val="lowerLetter"/>
      <w:lvlText w:val="%8."/>
      <w:lvlJc w:val="left"/>
      <w:pPr>
        <w:tabs>
          <w:tab w:val="num" w:pos="5540"/>
        </w:tabs>
        <w:ind w:left="5540" w:hanging="360"/>
      </w:pPr>
    </w:lvl>
    <w:lvl w:ilvl="8" w:tplc="0419001B" w:tentative="1">
      <w:start w:val="1"/>
      <w:numFmt w:val="lowerRoman"/>
      <w:lvlText w:val="%9."/>
      <w:lvlJc w:val="right"/>
      <w:pPr>
        <w:tabs>
          <w:tab w:val="num" w:pos="6260"/>
        </w:tabs>
        <w:ind w:left="6260" w:hanging="180"/>
      </w:pPr>
    </w:lvl>
  </w:abstractNum>
  <w:abstractNum w:abstractNumId="23" w15:restartNumberingAfterBreak="0">
    <w:nsid w:val="5D25195F"/>
    <w:multiLevelType w:val="hybridMultilevel"/>
    <w:tmpl w:val="2836E7FE"/>
    <w:lvl w:ilvl="0" w:tplc="7EB66EE8">
      <w:start w:val="1"/>
      <w:numFmt w:val="decimal"/>
      <w:lvlText w:val="%1."/>
      <w:lvlJc w:val="left"/>
      <w:pPr>
        <w:tabs>
          <w:tab w:val="num" w:pos="0"/>
        </w:tabs>
      </w:pPr>
      <w:rPr>
        <w:rFonts w:cs="Times New Roman" w:hint="default"/>
        <w:b/>
        <w:bCs/>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4" w15:restartNumberingAfterBreak="0">
    <w:nsid w:val="602D6DF7"/>
    <w:multiLevelType w:val="hybridMultilevel"/>
    <w:tmpl w:val="5D8416AC"/>
    <w:lvl w:ilvl="0" w:tplc="23EA2972">
      <w:start w:val="1"/>
      <w:numFmt w:val="decimal"/>
      <w:lvlText w:val="%1."/>
      <w:lvlJc w:val="left"/>
      <w:pPr>
        <w:ind w:left="1211" w:hanging="360"/>
      </w:pPr>
      <w:rPr>
        <w:rFonts w:ascii="Times New Roman" w:eastAsia="Times New Roman" w:hAnsi="Times New Roman" w:cs="Times New Roman"/>
        <w:b w:val="0"/>
      </w:rPr>
    </w:lvl>
    <w:lvl w:ilvl="1" w:tplc="04190019">
      <w:start w:val="1"/>
      <w:numFmt w:val="lowerLetter"/>
      <w:lvlText w:val="%2."/>
      <w:lvlJc w:val="left"/>
      <w:pPr>
        <w:ind w:left="1931" w:hanging="360"/>
      </w:pPr>
      <w:rPr>
        <w:rFonts w:cs="Times New Roman"/>
      </w:rPr>
    </w:lvl>
    <w:lvl w:ilvl="2" w:tplc="0419001B">
      <w:start w:val="1"/>
      <w:numFmt w:val="lowerRoman"/>
      <w:lvlText w:val="%3."/>
      <w:lvlJc w:val="right"/>
      <w:pPr>
        <w:ind w:left="2651" w:hanging="180"/>
      </w:pPr>
      <w:rPr>
        <w:rFonts w:cs="Times New Roman"/>
      </w:rPr>
    </w:lvl>
    <w:lvl w:ilvl="3" w:tplc="0419000F">
      <w:start w:val="1"/>
      <w:numFmt w:val="decimal"/>
      <w:lvlText w:val="%4."/>
      <w:lvlJc w:val="left"/>
      <w:pPr>
        <w:ind w:left="3371" w:hanging="360"/>
      </w:pPr>
      <w:rPr>
        <w:rFonts w:cs="Times New Roman"/>
      </w:rPr>
    </w:lvl>
    <w:lvl w:ilvl="4" w:tplc="04190019">
      <w:start w:val="1"/>
      <w:numFmt w:val="lowerLetter"/>
      <w:lvlText w:val="%5."/>
      <w:lvlJc w:val="left"/>
      <w:pPr>
        <w:ind w:left="4091" w:hanging="360"/>
      </w:pPr>
      <w:rPr>
        <w:rFonts w:cs="Times New Roman"/>
      </w:rPr>
    </w:lvl>
    <w:lvl w:ilvl="5" w:tplc="0419001B">
      <w:start w:val="1"/>
      <w:numFmt w:val="lowerRoman"/>
      <w:lvlText w:val="%6."/>
      <w:lvlJc w:val="right"/>
      <w:pPr>
        <w:ind w:left="4811" w:hanging="180"/>
      </w:pPr>
      <w:rPr>
        <w:rFonts w:cs="Times New Roman"/>
      </w:rPr>
    </w:lvl>
    <w:lvl w:ilvl="6" w:tplc="0419000F">
      <w:start w:val="1"/>
      <w:numFmt w:val="decimal"/>
      <w:lvlText w:val="%7."/>
      <w:lvlJc w:val="left"/>
      <w:pPr>
        <w:ind w:left="5531" w:hanging="360"/>
      </w:pPr>
      <w:rPr>
        <w:rFonts w:cs="Times New Roman"/>
      </w:rPr>
    </w:lvl>
    <w:lvl w:ilvl="7" w:tplc="04190019">
      <w:start w:val="1"/>
      <w:numFmt w:val="lowerLetter"/>
      <w:lvlText w:val="%8."/>
      <w:lvlJc w:val="left"/>
      <w:pPr>
        <w:ind w:left="6251" w:hanging="360"/>
      </w:pPr>
      <w:rPr>
        <w:rFonts w:cs="Times New Roman"/>
      </w:rPr>
    </w:lvl>
    <w:lvl w:ilvl="8" w:tplc="0419001B">
      <w:start w:val="1"/>
      <w:numFmt w:val="lowerRoman"/>
      <w:lvlText w:val="%9."/>
      <w:lvlJc w:val="right"/>
      <w:pPr>
        <w:ind w:left="6971" w:hanging="180"/>
      </w:pPr>
      <w:rPr>
        <w:rFonts w:cs="Times New Roman"/>
      </w:rPr>
    </w:lvl>
  </w:abstractNum>
  <w:abstractNum w:abstractNumId="25" w15:restartNumberingAfterBreak="0">
    <w:nsid w:val="683E5561"/>
    <w:multiLevelType w:val="hybridMultilevel"/>
    <w:tmpl w:val="E2FA3760"/>
    <w:lvl w:ilvl="0" w:tplc="0419000F">
      <w:start w:val="1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38E6DDC"/>
    <w:multiLevelType w:val="hybridMultilevel"/>
    <w:tmpl w:val="E8883798"/>
    <w:lvl w:ilvl="0" w:tplc="02DADEF8">
      <w:start w:val="3"/>
      <w:numFmt w:val="decimal"/>
      <w:lvlText w:val="%1."/>
      <w:lvlJc w:val="left"/>
      <w:pPr>
        <w:ind w:left="720" w:hanging="360"/>
      </w:pPr>
      <w:rPr>
        <w:rFonts w:hint="default"/>
        <w:b/>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3F6E26"/>
    <w:multiLevelType w:val="hybridMultilevel"/>
    <w:tmpl w:val="0586254C"/>
    <w:lvl w:ilvl="0" w:tplc="0419000F">
      <w:start w:val="1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4EA7DFA"/>
    <w:multiLevelType w:val="hybridMultilevel"/>
    <w:tmpl w:val="912CDBE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A51414C"/>
    <w:multiLevelType w:val="hybridMultilevel"/>
    <w:tmpl w:val="8C007F68"/>
    <w:lvl w:ilvl="0" w:tplc="5614BD80">
      <w:start w:val="9"/>
      <w:numFmt w:val="decimal"/>
      <w:lvlText w:val="%1."/>
      <w:lvlJc w:val="left"/>
      <w:pPr>
        <w:ind w:left="1776" w:hanging="360"/>
      </w:pPr>
      <w:rPr>
        <w:rFonts w:cs="Times New Roman" w:hint="default"/>
      </w:rPr>
    </w:lvl>
    <w:lvl w:ilvl="1" w:tplc="04190019" w:tentative="1">
      <w:start w:val="1"/>
      <w:numFmt w:val="lowerLetter"/>
      <w:lvlText w:val="%2."/>
      <w:lvlJc w:val="left"/>
      <w:pPr>
        <w:ind w:left="2496" w:hanging="360"/>
      </w:pPr>
      <w:rPr>
        <w:rFonts w:cs="Times New Roman"/>
      </w:rPr>
    </w:lvl>
    <w:lvl w:ilvl="2" w:tplc="0419001B" w:tentative="1">
      <w:start w:val="1"/>
      <w:numFmt w:val="lowerRoman"/>
      <w:lvlText w:val="%3."/>
      <w:lvlJc w:val="right"/>
      <w:pPr>
        <w:ind w:left="3216" w:hanging="180"/>
      </w:pPr>
      <w:rPr>
        <w:rFonts w:cs="Times New Roman"/>
      </w:rPr>
    </w:lvl>
    <w:lvl w:ilvl="3" w:tplc="0419000F" w:tentative="1">
      <w:start w:val="1"/>
      <w:numFmt w:val="decimal"/>
      <w:lvlText w:val="%4."/>
      <w:lvlJc w:val="left"/>
      <w:pPr>
        <w:ind w:left="3936" w:hanging="360"/>
      </w:pPr>
      <w:rPr>
        <w:rFonts w:cs="Times New Roman"/>
      </w:rPr>
    </w:lvl>
    <w:lvl w:ilvl="4" w:tplc="04190019" w:tentative="1">
      <w:start w:val="1"/>
      <w:numFmt w:val="lowerLetter"/>
      <w:lvlText w:val="%5."/>
      <w:lvlJc w:val="left"/>
      <w:pPr>
        <w:ind w:left="4656" w:hanging="360"/>
      </w:pPr>
      <w:rPr>
        <w:rFonts w:cs="Times New Roman"/>
      </w:rPr>
    </w:lvl>
    <w:lvl w:ilvl="5" w:tplc="0419001B" w:tentative="1">
      <w:start w:val="1"/>
      <w:numFmt w:val="lowerRoman"/>
      <w:lvlText w:val="%6."/>
      <w:lvlJc w:val="right"/>
      <w:pPr>
        <w:ind w:left="5376" w:hanging="180"/>
      </w:pPr>
      <w:rPr>
        <w:rFonts w:cs="Times New Roman"/>
      </w:rPr>
    </w:lvl>
    <w:lvl w:ilvl="6" w:tplc="0419000F" w:tentative="1">
      <w:start w:val="1"/>
      <w:numFmt w:val="decimal"/>
      <w:lvlText w:val="%7."/>
      <w:lvlJc w:val="left"/>
      <w:pPr>
        <w:ind w:left="6096" w:hanging="360"/>
      </w:pPr>
      <w:rPr>
        <w:rFonts w:cs="Times New Roman"/>
      </w:rPr>
    </w:lvl>
    <w:lvl w:ilvl="7" w:tplc="04190019" w:tentative="1">
      <w:start w:val="1"/>
      <w:numFmt w:val="lowerLetter"/>
      <w:lvlText w:val="%8."/>
      <w:lvlJc w:val="left"/>
      <w:pPr>
        <w:ind w:left="6816" w:hanging="360"/>
      </w:pPr>
      <w:rPr>
        <w:rFonts w:cs="Times New Roman"/>
      </w:rPr>
    </w:lvl>
    <w:lvl w:ilvl="8" w:tplc="0419001B" w:tentative="1">
      <w:start w:val="1"/>
      <w:numFmt w:val="lowerRoman"/>
      <w:lvlText w:val="%9."/>
      <w:lvlJc w:val="right"/>
      <w:pPr>
        <w:ind w:left="7536" w:hanging="180"/>
      </w:pPr>
      <w:rPr>
        <w:rFonts w:cs="Times New Roman"/>
      </w:rPr>
    </w:lvl>
  </w:abstractNum>
  <w:num w:numId="1">
    <w:abstractNumId w:val="23"/>
  </w:num>
  <w:num w:numId="2">
    <w:abstractNumId w:val="19"/>
  </w:num>
  <w:num w:numId="3">
    <w:abstractNumId w:val="14"/>
  </w:num>
  <w:num w:numId="4">
    <w:abstractNumId w:val="13"/>
  </w:num>
  <w:num w:numId="5">
    <w:abstractNumId w:val="9"/>
  </w:num>
  <w:num w:numId="6">
    <w:abstractNumId w:val="28"/>
  </w:num>
  <w:num w:numId="7">
    <w:abstractNumId w:val="3"/>
  </w:num>
  <w:num w:numId="8">
    <w:abstractNumId w:val="25"/>
  </w:num>
  <w:num w:numId="9">
    <w:abstractNumId w:val="22"/>
  </w:num>
  <w:num w:numId="10">
    <w:abstractNumId w:val="24"/>
  </w:num>
  <w:num w:numId="11">
    <w:abstractNumId w:val="15"/>
  </w:num>
  <w:num w:numId="12">
    <w:abstractNumId w:val="18"/>
  </w:num>
  <w:num w:numId="13">
    <w:abstractNumId w:val="10"/>
  </w:num>
  <w:num w:numId="14">
    <w:abstractNumId w:val="8"/>
  </w:num>
  <w:num w:numId="15">
    <w:abstractNumId w:val="16"/>
  </w:num>
  <w:num w:numId="16">
    <w:abstractNumId w:val="11"/>
  </w:num>
  <w:num w:numId="17">
    <w:abstractNumId w:val="26"/>
  </w:num>
  <w:num w:numId="18">
    <w:abstractNumId w:val="6"/>
  </w:num>
  <w:num w:numId="19">
    <w:abstractNumId w:val="1"/>
  </w:num>
  <w:num w:numId="20">
    <w:abstractNumId w:val="17"/>
  </w:num>
  <w:num w:numId="21">
    <w:abstractNumId w:val="12"/>
  </w:num>
  <w:num w:numId="22">
    <w:abstractNumId w:val="27"/>
  </w:num>
  <w:num w:numId="23">
    <w:abstractNumId w:val="7"/>
  </w:num>
  <w:num w:numId="24">
    <w:abstractNumId w:val="0"/>
  </w:num>
  <w:num w:numId="25">
    <w:abstractNumId w:val="20"/>
  </w:num>
  <w:num w:numId="26">
    <w:abstractNumId w:val="29"/>
  </w:num>
  <w:num w:numId="27">
    <w:abstractNumId w:val="4"/>
  </w:num>
  <w:num w:numId="28">
    <w:abstractNumId w:val="2"/>
  </w:num>
  <w:num w:numId="29">
    <w:abstractNumId w:val="21"/>
  </w:num>
  <w:num w:numId="3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E0"/>
    <w:rsid w:val="000002EC"/>
    <w:rsid w:val="00000736"/>
    <w:rsid w:val="00000BB7"/>
    <w:rsid w:val="0000136D"/>
    <w:rsid w:val="000013EA"/>
    <w:rsid w:val="000017A9"/>
    <w:rsid w:val="000017AA"/>
    <w:rsid w:val="00002509"/>
    <w:rsid w:val="00003C5E"/>
    <w:rsid w:val="0000434C"/>
    <w:rsid w:val="00004B29"/>
    <w:rsid w:val="00005280"/>
    <w:rsid w:val="000061D9"/>
    <w:rsid w:val="000062A0"/>
    <w:rsid w:val="00007AA6"/>
    <w:rsid w:val="000102FD"/>
    <w:rsid w:val="0001088C"/>
    <w:rsid w:val="00011C16"/>
    <w:rsid w:val="0001601F"/>
    <w:rsid w:val="00016416"/>
    <w:rsid w:val="00016D3E"/>
    <w:rsid w:val="00017023"/>
    <w:rsid w:val="0002132A"/>
    <w:rsid w:val="00021B0C"/>
    <w:rsid w:val="000227EB"/>
    <w:rsid w:val="000239D6"/>
    <w:rsid w:val="00023C27"/>
    <w:rsid w:val="00024277"/>
    <w:rsid w:val="000255CC"/>
    <w:rsid w:val="00025A26"/>
    <w:rsid w:val="000264EE"/>
    <w:rsid w:val="00026B97"/>
    <w:rsid w:val="00026C65"/>
    <w:rsid w:val="00026DFA"/>
    <w:rsid w:val="000272DC"/>
    <w:rsid w:val="00027362"/>
    <w:rsid w:val="00031500"/>
    <w:rsid w:val="000322A4"/>
    <w:rsid w:val="0003339B"/>
    <w:rsid w:val="00033EF6"/>
    <w:rsid w:val="0003722C"/>
    <w:rsid w:val="00037AD2"/>
    <w:rsid w:val="00040DAD"/>
    <w:rsid w:val="00041CE1"/>
    <w:rsid w:val="00041D4E"/>
    <w:rsid w:val="0004227C"/>
    <w:rsid w:val="00042464"/>
    <w:rsid w:val="00042679"/>
    <w:rsid w:val="000444E5"/>
    <w:rsid w:val="00046E80"/>
    <w:rsid w:val="00046EFF"/>
    <w:rsid w:val="00047E5D"/>
    <w:rsid w:val="00050D7B"/>
    <w:rsid w:val="00051501"/>
    <w:rsid w:val="00053399"/>
    <w:rsid w:val="00053ED6"/>
    <w:rsid w:val="00054DDF"/>
    <w:rsid w:val="00055CFA"/>
    <w:rsid w:val="00056068"/>
    <w:rsid w:val="000567BC"/>
    <w:rsid w:val="000608CA"/>
    <w:rsid w:val="00063058"/>
    <w:rsid w:val="00063CBC"/>
    <w:rsid w:val="000645E7"/>
    <w:rsid w:val="0006485B"/>
    <w:rsid w:val="00065944"/>
    <w:rsid w:val="00066452"/>
    <w:rsid w:val="00066FB6"/>
    <w:rsid w:val="00067212"/>
    <w:rsid w:val="00067631"/>
    <w:rsid w:val="000677CD"/>
    <w:rsid w:val="00067D44"/>
    <w:rsid w:val="0007081C"/>
    <w:rsid w:val="0007097B"/>
    <w:rsid w:val="000727C2"/>
    <w:rsid w:val="00072DC6"/>
    <w:rsid w:val="000738BB"/>
    <w:rsid w:val="00074CC4"/>
    <w:rsid w:val="00075C77"/>
    <w:rsid w:val="000762B4"/>
    <w:rsid w:val="000769C9"/>
    <w:rsid w:val="00076EC4"/>
    <w:rsid w:val="00080416"/>
    <w:rsid w:val="000816FD"/>
    <w:rsid w:val="00081A09"/>
    <w:rsid w:val="00081AB5"/>
    <w:rsid w:val="000828EF"/>
    <w:rsid w:val="00082B93"/>
    <w:rsid w:val="00083880"/>
    <w:rsid w:val="00084687"/>
    <w:rsid w:val="00084FFB"/>
    <w:rsid w:val="000854AE"/>
    <w:rsid w:val="00085A5C"/>
    <w:rsid w:val="00091446"/>
    <w:rsid w:val="00091922"/>
    <w:rsid w:val="00094F41"/>
    <w:rsid w:val="000950FB"/>
    <w:rsid w:val="0009601D"/>
    <w:rsid w:val="000A05C6"/>
    <w:rsid w:val="000A19D0"/>
    <w:rsid w:val="000A20BE"/>
    <w:rsid w:val="000A4DBB"/>
    <w:rsid w:val="000A51E4"/>
    <w:rsid w:val="000A6C54"/>
    <w:rsid w:val="000A6E83"/>
    <w:rsid w:val="000A741E"/>
    <w:rsid w:val="000A797E"/>
    <w:rsid w:val="000B0734"/>
    <w:rsid w:val="000B09D8"/>
    <w:rsid w:val="000B212C"/>
    <w:rsid w:val="000B2274"/>
    <w:rsid w:val="000B2B62"/>
    <w:rsid w:val="000B2C88"/>
    <w:rsid w:val="000B2F14"/>
    <w:rsid w:val="000B3C3D"/>
    <w:rsid w:val="000B4A57"/>
    <w:rsid w:val="000B5078"/>
    <w:rsid w:val="000B50F3"/>
    <w:rsid w:val="000B6956"/>
    <w:rsid w:val="000C0D01"/>
    <w:rsid w:val="000C114B"/>
    <w:rsid w:val="000C48EC"/>
    <w:rsid w:val="000C56AE"/>
    <w:rsid w:val="000C58C0"/>
    <w:rsid w:val="000C5C7E"/>
    <w:rsid w:val="000C6415"/>
    <w:rsid w:val="000C65EC"/>
    <w:rsid w:val="000C75A2"/>
    <w:rsid w:val="000C78D0"/>
    <w:rsid w:val="000C7902"/>
    <w:rsid w:val="000D19DD"/>
    <w:rsid w:val="000D1C14"/>
    <w:rsid w:val="000D275C"/>
    <w:rsid w:val="000D363B"/>
    <w:rsid w:val="000D3809"/>
    <w:rsid w:val="000D4DA4"/>
    <w:rsid w:val="000D54D1"/>
    <w:rsid w:val="000D568E"/>
    <w:rsid w:val="000D6726"/>
    <w:rsid w:val="000E0723"/>
    <w:rsid w:val="000E16D0"/>
    <w:rsid w:val="000E1B2A"/>
    <w:rsid w:val="000E38D4"/>
    <w:rsid w:val="000E44FF"/>
    <w:rsid w:val="000E4AA5"/>
    <w:rsid w:val="000E623D"/>
    <w:rsid w:val="000E7351"/>
    <w:rsid w:val="000F0526"/>
    <w:rsid w:val="000F0C85"/>
    <w:rsid w:val="000F0FC0"/>
    <w:rsid w:val="000F3478"/>
    <w:rsid w:val="000F349D"/>
    <w:rsid w:val="000F5625"/>
    <w:rsid w:val="000F5C0B"/>
    <w:rsid w:val="000F6909"/>
    <w:rsid w:val="000F6A04"/>
    <w:rsid w:val="000F6F67"/>
    <w:rsid w:val="000F7C5B"/>
    <w:rsid w:val="00101010"/>
    <w:rsid w:val="001020A2"/>
    <w:rsid w:val="001035A0"/>
    <w:rsid w:val="00106E4F"/>
    <w:rsid w:val="001105D3"/>
    <w:rsid w:val="001111C5"/>
    <w:rsid w:val="0011244F"/>
    <w:rsid w:val="00112FA0"/>
    <w:rsid w:val="00115DF1"/>
    <w:rsid w:val="0011639D"/>
    <w:rsid w:val="0011713B"/>
    <w:rsid w:val="001209D7"/>
    <w:rsid w:val="001211CC"/>
    <w:rsid w:val="00122136"/>
    <w:rsid w:val="00123255"/>
    <w:rsid w:val="00123A6B"/>
    <w:rsid w:val="00123C1B"/>
    <w:rsid w:val="0012422F"/>
    <w:rsid w:val="00124E9A"/>
    <w:rsid w:val="00125C6B"/>
    <w:rsid w:val="0012616B"/>
    <w:rsid w:val="0012759F"/>
    <w:rsid w:val="00127E7D"/>
    <w:rsid w:val="0013040E"/>
    <w:rsid w:val="00130860"/>
    <w:rsid w:val="00134475"/>
    <w:rsid w:val="001372A3"/>
    <w:rsid w:val="0014125C"/>
    <w:rsid w:val="00142AA0"/>
    <w:rsid w:val="0014375A"/>
    <w:rsid w:val="00143E3E"/>
    <w:rsid w:val="001441D3"/>
    <w:rsid w:val="00145945"/>
    <w:rsid w:val="00146BA6"/>
    <w:rsid w:val="0014729C"/>
    <w:rsid w:val="00150995"/>
    <w:rsid w:val="00150B85"/>
    <w:rsid w:val="001533EA"/>
    <w:rsid w:val="001535B8"/>
    <w:rsid w:val="0015661F"/>
    <w:rsid w:val="0015765E"/>
    <w:rsid w:val="00157B65"/>
    <w:rsid w:val="00161727"/>
    <w:rsid w:val="00163BF3"/>
    <w:rsid w:val="00166DB1"/>
    <w:rsid w:val="0016736E"/>
    <w:rsid w:val="00170637"/>
    <w:rsid w:val="00171399"/>
    <w:rsid w:val="0017295C"/>
    <w:rsid w:val="00173070"/>
    <w:rsid w:val="00174158"/>
    <w:rsid w:val="0017470B"/>
    <w:rsid w:val="00174A3E"/>
    <w:rsid w:val="00174A56"/>
    <w:rsid w:val="0017541A"/>
    <w:rsid w:val="0017685C"/>
    <w:rsid w:val="00176E98"/>
    <w:rsid w:val="00180D2F"/>
    <w:rsid w:val="00182C2C"/>
    <w:rsid w:val="001849AF"/>
    <w:rsid w:val="00185646"/>
    <w:rsid w:val="001856C4"/>
    <w:rsid w:val="00190335"/>
    <w:rsid w:val="00191043"/>
    <w:rsid w:val="00191DB0"/>
    <w:rsid w:val="00192625"/>
    <w:rsid w:val="00193087"/>
    <w:rsid w:val="00193257"/>
    <w:rsid w:val="00193774"/>
    <w:rsid w:val="0019391F"/>
    <w:rsid w:val="001953AA"/>
    <w:rsid w:val="001957AD"/>
    <w:rsid w:val="0019649A"/>
    <w:rsid w:val="00196BDE"/>
    <w:rsid w:val="0019710D"/>
    <w:rsid w:val="001977B6"/>
    <w:rsid w:val="001A03AE"/>
    <w:rsid w:val="001A0755"/>
    <w:rsid w:val="001A09F9"/>
    <w:rsid w:val="001A196F"/>
    <w:rsid w:val="001A2D5E"/>
    <w:rsid w:val="001A5514"/>
    <w:rsid w:val="001A612C"/>
    <w:rsid w:val="001B056C"/>
    <w:rsid w:val="001B0D50"/>
    <w:rsid w:val="001B19EE"/>
    <w:rsid w:val="001B3139"/>
    <w:rsid w:val="001B3328"/>
    <w:rsid w:val="001B4A34"/>
    <w:rsid w:val="001B5ABD"/>
    <w:rsid w:val="001B6C1B"/>
    <w:rsid w:val="001C0B2E"/>
    <w:rsid w:val="001C203A"/>
    <w:rsid w:val="001C219B"/>
    <w:rsid w:val="001C344D"/>
    <w:rsid w:val="001C3E64"/>
    <w:rsid w:val="001C4B7B"/>
    <w:rsid w:val="001C4D75"/>
    <w:rsid w:val="001C5650"/>
    <w:rsid w:val="001C63CB"/>
    <w:rsid w:val="001C64C5"/>
    <w:rsid w:val="001C65D9"/>
    <w:rsid w:val="001C6D41"/>
    <w:rsid w:val="001C7475"/>
    <w:rsid w:val="001D006F"/>
    <w:rsid w:val="001D0365"/>
    <w:rsid w:val="001D0617"/>
    <w:rsid w:val="001D06A5"/>
    <w:rsid w:val="001D1153"/>
    <w:rsid w:val="001D1CCB"/>
    <w:rsid w:val="001D21AD"/>
    <w:rsid w:val="001D25B6"/>
    <w:rsid w:val="001D2C57"/>
    <w:rsid w:val="001D3A60"/>
    <w:rsid w:val="001D4ADF"/>
    <w:rsid w:val="001D59B3"/>
    <w:rsid w:val="001D68B0"/>
    <w:rsid w:val="001E0DBA"/>
    <w:rsid w:val="001E16FA"/>
    <w:rsid w:val="001E2855"/>
    <w:rsid w:val="001E42B1"/>
    <w:rsid w:val="001E47B5"/>
    <w:rsid w:val="001E5F34"/>
    <w:rsid w:val="001E6229"/>
    <w:rsid w:val="001E65DF"/>
    <w:rsid w:val="001E6BEE"/>
    <w:rsid w:val="001E7533"/>
    <w:rsid w:val="001F11DC"/>
    <w:rsid w:val="001F16A1"/>
    <w:rsid w:val="001F5CE9"/>
    <w:rsid w:val="00200D88"/>
    <w:rsid w:val="002022D7"/>
    <w:rsid w:val="00202E24"/>
    <w:rsid w:val="00203EDA"/>
    <w:rsid w:val="00210C02"/>
    <w:rsid w:val="0021264F"/>
    <w:rsid w:val="00212869"/>
    <w:rsid w:val="00212BB8"/>
    <w:rsid w:val="00213575"/>
    <w:rsid w:val="00213586"/>
    <w:rsid w:val="002160AD"/>
    <w:rsid w:val="00216DD3"/>
    <w:rsid w:val="0021716A"/>
    <w:rsid w:val="0022040A"/>
    <w:rsid w:val="00221133"/>
    <w:rsid w:val="00222492"/>
    <w:rsid w:val="00224A35"/>
    <w:rsid w:val="00224AFB"/>
    <w:rsid w:val="002269C0"/>
    <w:rsid w:val="002276BD"/>
    <w:rsid w:val="002313BD"/>
    <w:rsid w:val="00233301"/>
    <w:rsid w:val="002343F7"/>
    <w:rsid w:val="002345B9"/>
    <w:rsid w:val="00236025"/>
    <w:rsid w:val="002362D1"/>
    <w:rsid w:val="00237099"/>
    <w:rsid w:val="00240AD9"/>
    <w:rsid w:val="00240C9D"/>
    <w:rsid w:val="00240E3B"/>
    <w:rsid w:val="0024374E"/>
    <w:rsid w:val="00244067"/>
    <w:rsid w:val="00244D65"/>
    <w:rsid w:val="002503AC"/>
    <w:rsid w:val="002506AC"/>
    <w:rsid w:val="0025455B"/>
    <w:rsid w:val="00254BD6"/>
    <w:rsid w:val="00255A84"/>
    <w:rsid w:val="00256EA2"/>
    <w:rsid w:val="00256F19"/>
    <w:rsid w:val="002572CF"/>
    <w:rsid w:val="00257F51"/>
    <w:rsid w:val="00261915"/>
    <w:rsid w:val="00261C8F"/>
    <w:rsid w:val="00262732"/>
    <w:rsid w:val="00263429"/>
    <w:rsid w:val="00263943"/>
    <w:rsid w:val="00264F36"/>
    <w:rsid w:val="0026545C"/>
    <w:rsid w:val="00266227"/>
    <w:rsid w:val="00266C75"/>
    <w:rsid w:val="00270823"/>
    <w:rsid w:val="00271DF2"/>
    <w:rsid w:val="00274AC9"/>
    <w:rsid w:val="00274BA3"/>
    <w:rsid w:val="0027621A"/>
    <w:rsid w:val="002767DF"/>
    <w:rsid w:val="00277059"/>
    <w:rsid w:val="002779DF"/>
    <w:rsid w:val="00280457"/>
    <w:rsid w:val="002807B2"/>
    <w:rsid w:val="00281406"/>
    <w:rsid w:val="002822A9"/>
    <w:rsid w:val="00282EA4"/>
    <w:rsid w:val="00282EC3"/>
    <w:rsid w:val="00282F80"/>
    <w:rsid w:val="002830F1"/>
    <w:rsid w:val="00283580"/>
    <w:rsid w:val="002839D0"/>
    <w:rsid w:val="00284F2B"/>
    <w:rsid w:val="00285F74"/>
    <w:rsid w:val="002865B4"/>
    <w:rsid w:val="00290588"/>
    <w:rsid w:val="00290CC4"/>
    <w:rsid w:val="00291CCF"/>
    <w:rsid w:val="002929E2"/>
    <w:rsid w:val="00292D57"/>
    <w:rsid w:val="00293C45"/>
    <w:rsid w:val="00294C07"/>
    <w:rsid w:val="00295E83"/>
    <w:rsid w:val="002A0404"/>
    <w:rsid w:val="002A0ABB"/>
    <w:rsid w:val="002A1895"/>
    <w:rsid w:val="002A323E"/>
    <w:rsid w:val="002A4A7B"/>
    <w:rsid w:val="002A601F"/>
    <w:rsid w:val="002B0A50"/>
    <w:rsid w:val="002B1D91"/>
    <w:rsid w:val="002B1F6A"/>
    <w:rsid w:val="002B28E8"/>
    <w:rsid w:val="002B2996"/>
    <w:rsid w:val="002B384A"/>
    <w:rsid w:val="002B413E"/>
    <w:rsid w:val="002B4167"/>
    <w:rsid w:val="002B4ECC"/>
    <w:rsid w:val="002B60D4"/>
    <w:rsid w:val="002B6F92"/>
    <w:rsid w:val="002B7D63"/>
    <w:rsid w:val="002C0665"/>
    <w:rsid w:val="002C098E"/>
    <w:rsid w:val="002C0A05"/>
    <w:rsid w:val="002C0A14"/>
    <w:rsid w:val="002C1585"/>
    <w:rsid w:val="002C3A58"/>
    <w:rsid w:val="002C4044"/>
    <w:rsid w:val="002C41DC"/>
    <w:rsid w:val="002C655A"/>
    <w:rsid w:val="002C6B0B"/>
    <w:rsid w:val="002C6BF0"/>
    <w:rsid w:val="002D199A"/>
    <w:rsid w:val="002D3354"/>
    <w:rsid w:val="002D48A3"/>
    <w:rsid w:val="002D6494"/>
    <w:rsid w:val="002E1642"/>
    <w:rsid w:val="002E1FDB"/>
    <w:rsid w:val="002E2B18"/>
    <w:rsid w:val="002E3639"/>
    <w:rsid w:val="002E4EAC"/>
    <w:rsid w:val="002E5067"/>
    <w:rsid w:val="002E5BD9"/>
    <w:rsid w:val="002E5CBF"/>
    <w:rsid w:val="002F12F9"/>
    <w:rsid w:val="002F1A1E"/>
    <w:rsid w:val="002F2A76"/>
    <w:rsid w:val="002F4BC3"/>
    <w:rsid w:val="002F4E27"/>
    <w:rsid w:val="003026AE"/>
    <w:rsid w:val="00303FBB"/>
    <w:rsid w:val="00305168"/>
    <w:rsid w:val="00305749"/>
    <w:rsid w:val="00312681"/>
    <w:rsid w:val="00312BF1"/>
    <w:rsid w:val="00314796"/>
    <w:rsid w:val="0031521C"/>
    <w:rsid w:val="00315BC4"/>
    <w:rsid w:val="0031661A"/>
    <w:rsid w:val="00317D99"/>
    <w:rsid w:val="00320812"/>
    <w:rsid w:val="00320B8C"/>
    <w:rsid w:val="00322173"/>
    <w:rsid w:val="00322B08"/>
    <w:rsid w:val="003235AB"/>
    <w:rsid w:val="00323BE6"/>
    <w:rsid w:val="00324076"/>
    <w:rsid w:val="00324E77"/>
    <w:rsid w:val="0032725A"/>
    <w:rsid w:val="0033028D"/>
    <w:rsid w:val="003309BB"/>
    <w:rsid w:val="00332A64"/>
    <w:rsid w:val="00332F59"/>
    <w:rsid w:val="00333478"/>
    <w:rsid w:val="00334DD9"/>
    <w:rsid w:val="00336474"/>
    <w:rsid w:val="00337B8E"/>
    <w:rsid w:val="0034002C"/>
    <w:rsid w:val="00340BFD"/>
    <w:rsid w:val="00342B2C"/>
    <w:rsid w:val="00344352"/>
    <w:rsid w:val="00346169"/>
    <w:rsid w:val="00347A5A"/>
    <w:rsid w:val="00351BCA"/>
    <w:rsid w:val="00353C81"/>
    <w:rsid w:val="003555F1"/>
    <w:rsid w:val="00355EE4"/>
    <w:rsid w:val="00361866"/>
    <w:rsid w:val="00361B45"/>
    <w:rsid w:val="00361BCE"/>
    <w:rsid w:val="00362015"/>
    <w:rsid w:val="00363484"/>
    <w:rsid w:val="003635AF"/>
    <w:rsid w:val="00363EBC"/>
    <w:rsid w:val="00364907"/>
    <w:rsid w:val="00364E04"/>
    <w:rsid w:val="00365E40"/>
    <w:rsid w:val="0036600D"/>
    <w:rsid w:val="003663CB"/>
    <w:rsid w:val="00367B6E"/>
    <w:rsid w:val="00374830"/>
    <w:rsid w:val="00375DD0"/>
    <w:rsid w:val="003766BA"/>
    <w:rsid w:val="00377D7F"/>
    <w:rsid w:val="003824E0"/>
    <w:rsid w:val="003828CD"/>
    <w:rsid w:val="00382D3F"/>
    <w:rsid w:val="00384489"/>
    <w:rsid w:val="0038451D"/>
    <w:rsid w:val="00384916"/>
    <w:rsid w:val="00385B6D"/>
    <w:rsid w:val="003905C3"/>
    <w:rsid w:val="00391145"/>
    <w:rsid w:val="00391D94"/>
    <w:rsid w:val="003932FB"/>
    <w:rsid w:val="003948C5"/>
    <w:rsid w:val="00395CB4"/>
    <w:rsid w:val="003969BC"/>
    <w:rsid w:val="003A0A5D"/>
    <w:rsid w:val="003A12AF"/>
    <w:rsid w:val="003A16AD"/>
    <w:rsid w:val="003A1D89"/>
    <w:rsid w:val="003A3EB0"/>
    <w:rsid w:val="003A58D5"/>
    <w:rsid w:val="003A5AF8"/>
    <w:rsid w:val="003B2C76"/>
    <w:rsid w:val="003B34C5"/>
    <w:rsid w:val="003B62EB"/>
    <w:rsid w:val="003B6DED"/>
    <w:rsid w:val="003C05BD"/>
    <w:rsid w:val="003C0827"/>
    <w:rsid w:val="003C0DA6"/>
    <w:rsid w:val="003C2F02"/>
    <w:rsid w:val="003C3606"/>
    <w:rsid w:val="003C4A17"/>
    <w:rsid w:val="003C740E"/>
    <w:rsid w:val="003C7E26"/>
    <w:rsid w:val="003C7EC8"/>
    <w:rsid w:val="003D056B"/>
    <w:rsid w:val="003D1B43"/>
    <w:rsid w:val="003D2460"/>
    <w:rsid w:val="003D3F94"/>
    <w:rsid w:val="003D4F44"/>
    <w:rsid w:val="003D5EFB"/>
    <w:rsid w:val="003D6A4F"/>
    <w:rsid w:val="003D762C"/>
    <w:rsid w:val="003E051D"/>
    <w:rsid w:val="003E12D5"/>
    <w:rsid w:val="003E13C0"/>
    <w:rsid w:val="003E3857"/>
    <w:rsid w:val="003E4A71"/>
    <w:rsid w:val="003E70A0"/>
    <w:rsid w:val="003F0F55"/>
    <w:rsid w:val="003F0F61"/>
    <w:rsid w:val="003F1326"/>
    <w:rsid w:val="003F1E6C"/>
    <w:rsid w:val="003F556E"/>
    <w:rsid w:val="003F6212"/>
    <w:rsid w:val="003F6CB1"/>
    <w:rsid w:val="003F70DF"/>
    <w:rsid w:val="003F7DC1"/>
    <w:rsid w:val="00403319"/>
    <w:rsid w:val="00403712"/>
    <w:rsid w:val="00404A43"/>
    <w:rsid w:val="004122CC"/>
    <w:rsid w:val="004123EC"/>
    <w:rsid w:val="0041254F"/>
    <w:rsid w:val="00414238"/>
    <w:rsid w:val="00416AAB"/>
    <w:rsid w:val="00417992"/>
    <w:rsid w:val="00421440"/>
    <w:rsid w:val="004235C7"/>
    <w:rsid w:val="00424FCD"/>
    <w:rsid w:val="0042515C"/>
    <w:rsid w:val="00425E16"/>
    <w:rsid w:val="004264F5"/>
    <w:rsid w:val="004301B4"/>
    <w:rsid w:val="00430DD3"/>
    <w:rsid w:val="004323DB"/>
    <w:rsid w:val="00433ADD"/>
    <w:rsid w:val="00434CC6"/>
    <w:rsid w:val="00434D54"/>
    <w:rsid w:val="00435DB1"/>
    <w:rsid w:val="00441A86"/>
    <w:rsid w:val="00442AC3"/>
    <w:rsid w:val="00442D3F"/>
    <w:rsid w:val="00444778"/>
    <w:rsid w:val="00444B06"/>
    <w:rsid w:val="00445E9D"/>
    <w:rsid w:val="004474B9"/>
    <w:rsid w:val="00450873"/>
    <w:rsid w:val="00450A0F"/>
    <w:rsid w:val="00450E91"/>
    <w:rsid w:val="0045404B"/>
    <w:rsid w:val="00454477"/>
    <w:rsid w:val="00454F66"/>
    <w:rsid w:val="00455FFE"/>
    <w:rsid w:val="00456788"/>
    <w:rsid w:val="00461972"/>
    <w:rsid w:val="00461F56"/>
    <w:rsid w:val="00462129"/>
    <w:rsid w:val="004646BD"/>
    <w:rsid w:val="0046497D"/>
    <w:rsid w:val="00465D2C"/>
    <w:rsid w:val="00467DFB"/>
    <w:rsid w:val="004702A1"/>
    <w:rsid w:val="004709F5"/>
    <w:rsid w:val="004717FB"/>
    <w:rsid w:val="00471A1D"/>
    <w:rsid w:val="00473FAD"/>
    <w:rsid w:val="0047490E"/>
    <w:rsid w:val="00482175"/>
    <w:rsid w:val="00483940"/>
    <w:rsid w:val="00483A69"/>
    <w:rsid w:val="00485546"/>
    <w:rsid w:val="00485D26"/>
    <w:rsid w:val="00485DD9"/>
    <w:rsid w:val="0048692F"/>
    <w:rsid w:val="00486BD9"/>
    <w:rsid w:val="00490345"/>
    <w:rsid w:val="00490E3A"/>
    <w:rsid w:val="00490F9A"/>
    <w:rsid w:val="00493874"/>
    <w:rsid w:val="00494202"/>
    <w:rsid w:val="0049557B"/>
    <w:rsid w:val="00496570"/>
    <w:rsid w:val="0049694E"/>
    <w:rsid w:val="00497F0E"/>
    <w:rsid w:val="004A0B6E"/>
    <w:rsid w:val="004A1ADD"/>
    <w:rsid w:val="004A2F22"/>
    <w:rsid w:val="004A335A"/>
    <w:rsid w:val="004A39C3"/>
    <w:rsid w:val="004A4D7D"/>
    <w:rsid w:val="004A4D8F"/>
    <w:rsid w:val="004A5AA4"/>
    <w:rsid w:val="004A7151"/>
    <w:rsid w:val="004A7452"/>
    <w:rsid w:val="004B1049"/>
    <w:rsid w:val="004B1836"/>
    <w:rsid w:val="004B1EEC"/>
    <w:rsid w:val="004B20E6"/>
    <w:rsid w:val="004B26CF"/>
    <w:rsid w:val="004B59BF"/>
    <w:rsid w:val="004B6199"/>
    <w:rsid w:val="004B6B5F"/>
    <w:rsid w:val="004C0870"/>
    <w:rsid w:val="004C0B40"/>
    <w:rsid w:val="004C17F8"/>
    <w:rsid w:val="004C2659"/>
    <w:rsid w:val="004C3736"/>
    <w:rsid w:val="004C3883"/>
    <w:rsid w:val="004C463F"/>
    <w:rsid w:val="004C4F1F"/>
    <w:rsid w:val="004C6E95"/>
    <w:rsid w:val="004C73CC"/>
    <w:rsid w:val="004C7A6E"/>
    <w:rsid w:val="004C7AA7"/>
    <w:rsid w:val="004D08A0"/>
    <w:rsid w:val="004D0DE4"/>
    <w:rsid w:val="004D0E00"/>
    <w:rsid w:val="004D12FD"/>
    <w:rsid w:val="004D2577"/>
    <w:rsid w:val="004D3053"/>
    <w:rsid w:val="004D3232"/>
    <w:rsid w:val="004D407D"/>
    <w:rsid w:val="004D4C77"/>
    <w:rsid w:val="004D55CA"/>
    <w:rsid w:val="004D6EE0"/>
    <w:rsid w:val="004D74CF"/>
    <w:rsid w:val="004D7F98"/>
    <w:rsid w:val="004E029A"/>
    <w:rsid w:val="004E0561"/>
    <w:rsid w:val="004E12BC"/>
    <w:rsid w:val="004E1571"/>
    <w:rsid w:val="004E22C8"/>
    <w:rsid w:val="004E2C47"/>
    <w:rsid w:val="004E2F30"/>
    <w:rsid w:val="004E372A"/>
    <w:rsid w:val="004E4256"/>
    <w:rsid w:val="004E4FF9"/>
    <w:rsid w:val="004E551B"/>
    <w:rsid w:val="004E5638"/>
    <w:rsid w:val="004E6046"/>
    <w:rsid w:val="004E649D"/>
    <w:rsid w:val="004E67EF"/>
    <w:rsid w:val="004E6872"/>
    <w:rsid w:val="004E70E8"/>
    <w:rsid w:val="004E7EC9"/>
    <w:rsid w:val="004F1940"/>
    <w:rsid w:val="004F3BF2"/>
    <w:rsid w:val="004F4C07"/>
    <w:rsid w:val="004F5006"/>
    <w:rsid w:val="004F62FE"/>
    <w:rsid w:val="004F6ABC"/>
    <w:rsid w:val="004F7746"/>
    <w:rsid w:val="004F776B"/>
    <w:rsid w:val="004F7E32"/>
    <w:rsid w:val="005017EE"/>
    <w:rsid w:val="005021F4"/>
    <w:rsid w:val="00502DCA"/>
    <w:rsid w:val="00506486"/>
    <w:rsid w:val="005072B0"/>
    <w:rsid w:val="0050796C"/>
    <w:rsid w:val="0051222D"/>
    <w:rsid w:val="00512CFA"/>
    <w:rsid w:val="00512D68"/>
    <w:rsid w:val="00512E40"/>
    <w:rsid w:val="005148D2"/>
    <w:rsid w:val="005158CC"/>
    <w:rsid w:val="005167E2"/>
    <w:rsid w:val="0051732E"/>
    <w:rsid w:val="0052103C"/>
    <w:rsid w:val="00525EFE"/>
    <w:rsid w:val="0052635C"/>
    <w:rsid w:val="00526425"/>
    <w:rsid w:val="00526AE7"/>
    <w:rsid w:val="00527712"/>
    <w:rsid w:val="005277B7"/>
    <w:rsid w:val="005278B5"/>
    <w:rsid w:val="00527A19"/>
    <w:rsid w:val="00527EB9"/>
    <w:rsid w:val="00532E98"/>
    <w:rsid w:val="00533818"/>
    <w:rsid w:val="005361C7"/>
    <w:rsid w:val="0053727A"/>
    <w:rsid w:val="00541809"/>
    <w:rsid w:val="00542DA3"/>
    <w:rsid w:val="00544308"/>
    <w:rsid w:val="005449AC"/>
    <w:rsid w:val="00545A6C"/>
    <w:rsid w:val="00546852"/>
    <w:rsid w:val="005510CF"/>
    <w:rsid w:val="005521B1"/>
    <w:rsid w:val="00553D29"/>
    <w:rsid w:val="00554A2B"/>
    <w:rsid w:val="00554C21"/>
    <w:rsid w:val="00554E3C"/>
    <w:rsid w:val="00555625"/>
    <w:rsid w:val="0055698E"/>
    <w:rsid w:val="00556AB6"/>
    <w:rsid w:val="00556CAC"/>
    <w:rsid w:val="0055773F"/>
    <w:rsid w:val="0056212F"/>
    <w:rsid w:val="00563EBF"/>
    <w:rsid w:val="00564217"/>
    <w:rsid w:val="00564D60"/>
    <w:rsid w:val="00565873"/>
    <w:rsid w:val="00565D50"/>
    <w:rsid w:val="005663A1"/>
    <w:rsid w:val="00567013"/>
    <w:rsid w:val="0056765C"/>
    <w:rsid w:val="005676DD"/>
    <w:rsid w:val="005707B3"/>
    <w:rsid w:val="00572882"/>
    <w:rsid w:val="00572F04"/>
    <w:rsid w:val="00573BE2"/>
    <w:rsid w:val="00574A52"/>
    <w:rsid w:val="00574AA7"/>
    <w:rsid w:val="00574AD5"/>
    <w:rsid w:val="0057524C"/>
    <w:rsid w:val="00575321"/>
    <w:rsid w:val="0058291C"/>
    <w:rsid w:val="00584CB1"/>
    <w:rsid w:val="00585DA5"/>
    <w:rsid w:val="005860A0"/>
    <w:rsid w:val="00586604"/>
    <w:rsid w:val="005879F8"/>
    <w:rsid w:val="0059016A"/>
    <w:rsid w:val="005907CC"/>
    <w:rsid w:val="00591043"/>
    <w:rsid w:val="005946BB"/>
    <w:rsid w:val="00594931"/>
    <w:rsid w:val="00594D56"/>
    <w:rsid w:val="00595558"/>
    <w:rsid w:val="00595801"/>
    <w:rsid w:val="0059643E"/>
    <w:rsid w:val="00596949"/>
    <w:rsid w:val="005973BD"/>
    <w:rsid w:val="005A11DC"/>
    <w:rsid w:val="005A2C8A"/>
    <w:rsid w:val="005A2D79"/>
    <w:rsid w:val="005A6AEE"/>
    <w:rsid w:val="005A6FE2"/>
    <w:rsid w:val="005A7B05"/>
    <w:rsid w:val="005B047F"/>
    <w:rsid w:val="005B1DC9"/>
    <w:rsid w:val="005B20B0"/>
    <w:rsid w:val="005B2259"/>
    <w:rsid w:val="005B7E6D"/>
    <w:rsid w:val="005C0D0F"/>
    <w:rsid w:val="005C303B"/>
    <w:rsid w:val="005C3EAD"/>
    <w:rsid w:val="005C3F02"/>
    <w:rsid w:val="005C46A9"/>
    <w:rsid w:val="005C6B1D"/>
    <w:rsid w:val="005C776E"/>
    <w:rsid w:val="005D0137"/>
    <w:rsid w:val="005D05F5"/>
    <w:rsid w:val="005D0663"/>
    <w:rsid w:val="005D097A"/>
    <w:rsid w:val="005D21D2"/>
    <w:rsid w:val="005D2705"/>
    <w:rsid w:val="005D2ADC"/>
    <w:rsid w:val="005D3CC6"/>
    <w:rsid w:val="005D4FA5"/>
    <w:rsid w:val="005D523A"/>
    <w:rsid w:val="005D7E88"/>
    <w:rsid w:val="005E09CE"/>
    <w:rsid w:val="005E274D"/>
    <w:rsid w:val="005E2779"/>
    <w:rsid w:val="005E33BE"/>
    <w:rsid w:val="005E3A2B"/>
    <w:rsid w:val="005E47A7"/>
    <w:rsid w:val="005E4CAA"/>
    <w:rsid w:val="005E5F29"/>
    <w:rsid w:val="005E625C"/>
    <w:rsid w:val="005E63C7"/>
    <w:rsid w:val="005E718B"/>
    <w:rsid w:val="005F0873"/>
    <w:rsid w:val="005F0DD4"/>
    <w:rsid w:val="005F0EE3"/>
    <w:rsid w:val="005F48C3"/>
    <w:rsid w:val="005F6BF0"/>
    <w:rsid w:val="0060204E"/>
    <w:rsid w:val="00603AB2"/>
    <w:rsid w:val="00604F44"/>
    <w:rsid w:val="00606F08"/>
    <w:rsid w:val="00610B06"/>
    <w:rsid w:val="00613013"/>
    <w:rsid w:val="00614E2E"/>
    <w:rsid w:val="00614E51"/>
    <w:rsid w:val="006154CD"/>
    <w:rsid w:val="006155A0"/>
    <w:rsid w:val="00615DBE"/>
    <w:rsid w:val="00616C01"/>
    <w:rsid w:val="00617F2E"/>
    <w:rsid w:val="00620A8D"/>
    <w:rsid w:val="00620C88"/>
    <w:rsid w:val="006210D2"/>
    <w:rsid w:val="00622BD1"/>
    <w:rsid w:val="0062452C"/>
    <w:rsid w:val="00624B36"/>
    <w:rsid w:val="00625BA0"/>
    <w:rsid w:val="00627367"/>
    <w:rsid w:val="00632006"/>
    <w:rsid w:val="0063363C"/>
    <w:rsid w:val="00634294"/>
    <w:rsid w:val="006345B6"/>
    <w:rsid w:val="00634791"/>
    <w:rsid w:val="0063629C"/>
    <w:rsid w:val="00636D90"/>
    <w:rsid w:val="006377B7"/>
    <w:rsid w:val="00641C24"/>
    <w:rsid w:val="006436B0"/>
    <w:rsid w:val="0064549E"/>
    <w:rsid w:val="00645960"/>
    <w:rsid w:val="00645DDB"/>
    <w:rsid w:val="006460D3"/>
    <w:rsid w:val="006471F9"/>
    <w:rsid w:val="006473A9"/>
    <w:rsid w:val="006503F7"/>
    <w:rsid w:val="006506CF"/>
    <w:rsid w:val="00650FFD"/>
    <w:rsid w:val="006514F7"/>
    <w:rsid w:val="00651C16"/>
    <w:rsid w:val="00652155"/>
    <w:rsid w:val="00654575"/>
    <w:rsid w:val="00655153"/>
    <w:rsid w:val="0065713B"/>
    <w:rsid w:val="0066432D"/>
    <w:rsid w:val="00664A22"/>
    <w:rsid w:val="0066665E"/>
    <w:rsid w:val="00667416"/>
    <w:rsid w:val="00667B2A"/>
    <w:rsid w:val="0067044F"/>
    <w:rsid w:val="00670CD0"/>
    <w:rsid w:val="0067103F"/>
    <w:rsid w:val="00674118"/>
    <w:rsid w:val="00674852"/>
    <w:rsid w:val="006758C3"/>
    <w:rsid w:val="006760AE"/>
    <w:rsid w:val="006802D3"/>
    <w:rsid w:val="0068073A"/>
    <w:rsid w:val="006818C1"/>
    <w:rsid w:val="00682135"/>
    <w:rsid w:val="00682C11"/>
    <w:rsid w:val="00683917"/>
    <w:rsid w:val="00683EC6"/>
    <w:rsid w:val="00684A4E"/>
    <w:rsid w:val="006850D3"/>
    <w:rsid w:val="00685F90"/>
    <w:rsid w:val="006876BF"/>
    <w:rsid w:val="00687993"/>
    <w:rsid w:val="00687B1D"/>
    <w:rsid w:val="006961CE"/>
    <w:rsid w:val="0069666D"/>
    <w:rsid w:val="006976F5"/>
    <w:rsid w:val="006A095B"/>
    <w:rsid w:val="006A279D"/>
    <w:rsid w:val="006A351C"/>
    <w:rsid w:val="006A3C5C"/>
    <w:rsid w:val="006A3DA7"/>
    <w:rsid w:val="006A4B8E"/>
    <w:rsid w:val="006B02E5"/>
    <w:rsid w:val="006B2269"/>
    <w:rsid w:val="006B2C30"/>
    <w:rsid w:val="006B2E20"/>
    <w:rsid w:val="006B2FD6"/>
    <w:rsid w:val="006B3D5E"/>
    <w:rsid w:val="006B44CC"/>
    <w:rsid w:val="006B4B8A"/>
    <w:rsid w:val="006B580D"/>
    <w:rsid w:val="006B673D"/>
    <w:rsid w:val="006B6B9B"/>
    <w:rsid w:val="006B71AE"/>
    <w:rsid w:val="006C0A7A"/>
    <w:rsid w:val="006C2C3F"/>
    <w:rsid w:val="006C371C"/>
    <w:rsid w:val="006C4F91"/>
    <w:rsid w:val="006C5B59"/>
    <w:rsid w:val="006C66D0"/>
    <w:rsid w:val="006D1600"/>
    <w:rsid w:val="006D3280"/>
    <w:rsid w:val="006D484E"/>
    <w:rsid w:val="006D7F44"/>
    <w:rsid w:val="006E2AD4"/>
    <w:rsid w:val="006E2E83"/>
    <w:rsid w:val="006E32C8"/>
    <w:rsid w:val="006E3741"/>
    <w:rsid w:val="006E48DE"/>
    <w:rsid w:val="006E54D4"/>
    <w:rsid w:val="006E597B"/>
    <w:rsid w:val="006E654D"/>
    <w:rsid w:val="006E7805"/>
    <w:rsid w:val="006E7F3D"/>
    <w:rsid w:val="006F193F"/>
    <w:rsid w:val="006F1A55"/>
    <w:rsid w:val="006F38BE"/>
    <w:rsid w:val="006F4611"/>
    <w:rsid w:val="006F53AF"/>
    <w:rsid w:val="006F6DB9"/>
    <w:rsid w:val="006F789E"/>
    <w:rsid w:val="00701E56"/>
    <w:rsid w:val="00702496"/>
    <w:rsid w:val="00703309"/>
    <w:rsid w:val="00703F5F"/>
    <w:rsid w:val="00705D41"/>
    <w:rsid w:val="0070685F"/>
    <w:rsid w:val="00707012"/>
    <w:rsid w:val="00707117"/>
    <w:rsid w:val="00712150"/>
    <w:rsid w:val="00712709"/>
    <w:rsid w:val="00712D0C"/>
    <w:rsid w:val="00712E74"/>
    <w:rsid w:val="00713D5D"/>
    <w:rsid w:val="00713F21"/>
    <w:rsid w:val="007158E5"/>
    <w:rsid w:val="00715C24"/>
    <w:rsid w:val="00716653"/>
    <w:rsid w:val="00716F73"/>
    <w:rsid w:val="00717194"/>
    <w:rsid w:val="00717410"/>
    <w:rsid w:val="007200C2"/>
    <w:rsid w:val="0072018B"/>
    <w:rsid w:val="007203BD"/>
    <w:rsid w:val="00720DA6"/>
    <w:rsid w:val="007218EC"/>
    <w:rsid w:val="007238AD"/>
    <w:rsid w:val="00724345"/>
    <w:rsid w:val="00724669"/>
    <w:rsid w:val="00724BE1"/>
    <w:rsid w:val="00724BF1"/>
    <w:rsid w:val="00726AF4"/>
    <w:rsid w:val="00730392"/>
    <w:rsid w:val="0073122F"/>
    <w:rsid w:val="007315BF"/>
    <w:rsid w:val="007318B4"/>
    <w:rsid w:val="00732A03"/>
    <w:rsid w:val="00732EF2"/>
    <w:rsid w:val="007360F4"/>
    <w:rsid w:val="00736197"/>
    <w:rsid w:val="00740A70"/>
    <w:rsid w:val="00740B03"/>
    <w:rsid w:val="00741D29"/>
    <w:rsid w:val="007430E1"/>
    <w:rsid w:val="00743550"/>
    <w:rsid w:val="00743C04"/>
    <w:rsid w:val="00744636"/>
    <w:rsid w:val="007461C8"/>
    <w:rsid w:val="007461F7"/>
    <w:rsid w:val="0074628A"/>
    <w:rsid w:val="00746EEF"/>
    <w:rsid w:val="00747622"/>
    <w:rsid w:val="00750E0D"/>
    <w:rsid w:val="0075129C"/>
    <w:rsid w:val="0075139A"/>
    <w:rsid w:val="00751469"/>
    <w:rsid w:val="007519AF"/>
    <w:rsid w:val="00751BEC"/>
    <w:rsid w:val="00752898"/>
    <w:rsid w:val="0075470F"/>
    <w:rsid w:val="00756C0C"/>
    <w:rsid w:val="00757901"/>
    <w:rsid w:val="007579C8"/>
    <w:rsid w:val="007614A8"/>
    <w:rsid w:val="00765048"/>
    <w:rsid w:val="00765F06"/>
    <w:rsid w:val="00767D8F"/>
    <w:rsid w:val="007700D5"/>
    <w:rsid w:val="00774023"/>
    <w:rsid w:val="00775D43"/>
    <w:rsid w:val="00776413"/>
    <w:rsid w:val="00776A69"/>
    <w:rsid w:val="0077734E"/>
    <w:rsid w:val="007777A7"/>
    <w:rsid w:val="007779B6"/>
    <w:rsid w:val="00780D48"/>
    <w:rsid w:val="00781BB8"/>
    <w:rsid w:val="00782BCC"/>
    <w:rsid w:val="0078501C"/>
    <w:rsid w:val="007865FD"/>
    <w:rsid w:val="00786F0E"/>
    <w:rsid w:val="00787F63"/>
    <w:rsid w:val="00790F7E"/>
    <w:rsid w:val="00792CC0"/>
    <w:rsid w:val="00793408"/>
    <w:rsid w:val="007954E8"/>
    <w:rsid w:val="0079662B"/>
    <w:rsid w:val="00796F70"/>
    <w:rsid w:val="007A015B"/>
    <w:rsid w:val="007A04AB"/>
    <w:rsid w:val="007A0757"/>
    <w:rsid w:val="007A0DD0"/>
    <w:rsid w:val="007A126B"/>
    <w:rsid w:val="007A1301"/>
    <w:rsid w:val="007A2433"/>
    <w:rsid w:val="007A31EB"/>
    <w:rsid w:val="007A51D9"/>
    <w:rsid w:val="007A5913"/>
    <w:rsid w:val="007A6557"/>
    <w:rsid w:val="007A6690"/>
    <w:rsid w:val="007A6734"/>
    <w:rsid w:val="007B07FF"/>
    <w:rsid w:val="007B0CA2"/>
    <w:rsid w:val="007B24AB"/>
    <w:rsid w:val="007B2B83"/>
    <w:rsid w:val="007B37D8"/>
    <w:rsid w:val="007B459B"/>
    <w:rsid w:val="007B669D"/>
    <w:rsid w:val="007B6BC4"/>
    <w:rsid w:val="007B757E"/>
    <w:rsid w:val="007B7742"/>
    <w:rsid w:val="007C09A8"/>
    <w:rsid w:val="007C0A1D"/>
    <w:rsid w:val="007C134D"/>
    <w:rsid w:val="007C3694"/>
    <w:rsid w:val="007C6174"/>
    <w:rsid w:val="007C69DC"/>
    <w:rsid w:val="007D3596"/>
    <w:rsid w:val="007D4787"/>
    <w:rsid w:val="007D57F8"/>
    <w:rsid w:val="007D7DE2"/>
    <w:rsid w:val="007E038D"/>
    <w:rsid w:val="007E0DEE"/>
    <w:rsid w:val="007E2BC3"/>
    <w:rsid w:val="007E38E1"/>
    <w:rsid w:val="007E44DA"/>
    <w:rsid w:val="007E53F3"/>
    <w:rsid w:val="007E5A8B"/>
    <w:rsid w:val="007E669E"/>
    <w:rsid w:val="007E681A"/>
    <w:rsid w:val="007F11A5"/>
    <w:rsid w:val="007F2FA9"/>
    <w:rsid w:val="007F4658"/>
    <w:rsid w:val="007F5770"/>
    <w:rsid w:val="007F6632"/>
    <w:rsid w:val="007F6AD7"/>
    <w:rsid w:val="007F7000"/>
    <w:rsid w:val="00801BD5"/>
    <w:rsid w:val="008051C8"/>
    <w:rsid w:val="00805831"/>
    <w:rsid w:val="0080593E"/>
    <w:rsid w:val="00805C56"/>
    <w:rsid w:val="00806D98"/>
    <w:rsid w:val="0081066C"/>
    <w:rsid w:val="0081084E"/>
    <w:rsid w:val="00811CAB"/>
    <w:rsid w:val="0081203F"/>
    <w:rsid w:val="00813459"/>
    <w:rsid w:val="00813C03"/>
    <w:rsid w:val="008144FE"/>
    <w:rsid w:val="00814949"/>
    <w:rsid w:val="008158EC"/>
    <w:rsid w:val="00815FA4"/>
    <w:rsid w:val="00816706"/>
    <w:rsid w:val="008172AE"/>
    <w:rsid w:val="00817805"/>
    <w:rsid w:val="008216F0"/>
    <w:rsid w:val="00821A45"/>
    <w:rsid w:val="00821F4A"/>
    <w:rsid w:val="00822735"/>
    <w:rsid w:val="008236A9"/>
    <w:rsid w:val="008266CB"/>
    <w:rsid w:val="00827F49"/>
    <w:rsid w:val="008307DA"/>
    <w:rsid w:val="00830C5F"/>
    <w:rsid w:val="00830D47"/>
    <w:rsid w:val="00830E29"/>
    <w:rsid w:val="0083161F"/>
    <w:rsid w:val="00831B83"/>
    <w:rsid w:val="00831E02"/>
    <w:rsid w:val="0083236C"/>
    <w:rsid w:val="00832915"/>
    <w:rsid w:val="00840029"/>
    <w:rsid w:val="008402AC"/>
    <w:rsid w:val="008409FE"/>
    <w:rsid w:val="0084111C"/>
    <w:rsid w:val="008449EE"/>
    <w:rsid w:val="00845F7C"/>
    <w:rsid w:val="00847D58"/>
    <w:rsid w:val="0085057B"/>
    <w:rsid w:val="008526C8"/>
    <w:rsid w:val="00852E7C"/>
    <w:rsid w:val="00853751"/>
    <w:rsid w:val="008537D5"/>
    <w:rsid w:val="00854341"/>
    <w:rsid w:val="00854D7F"/>
    <w:rsid w:val="008555EA"/>
    <w:rsid w:val="00855FD7"/>
    <w:rsid w:val="0085635C"/>
    <w:rsid w:val="008577E6"/>
    <w:rsid w:val="00857A20"/>
    <w:rsid w:val="00857BE6"/>
    <w:rsid w:val="008600CF"/>
    <w:rsid w:val="00862727"/>
    <w:rsid w:val="00862B67"/>
    <w:rsid w:val="008630B6"/>
    <w:rsid w:val="0086323A"/>
    <w:rsid w:val="008633C2"/>
    <w:rsid w:val="00863BD3"/>
    <w:rsid w:val="00863EAB"/>
    <w:rsid w:val="00864CBC"/>
    <w:rsid w:val="008656E6"/>
    <w:rsid w:val="0086574C"/>
    <w:rsid w:val="008674DE"/>
    <w:rsid w:val="008677E3"/>
    <w:rsid w:val="008678CF"/>
    <w:rsid w:val="00870D14"/>
    <w:rsid w:val="00872111"/>
    <w:rsid w:val="00872A01"/>
    <w:rsid w:val="008736A6"/>
    <w:rsid w:val="00874668"/>
    <w:rsid w:val="00876E76"/>
    <w:rsid w:val="00876F04"/>
    <w:rsid w:val="0088044E"/>
    <w:rsid w:val="008807E7"/>
    <w:rsid w:val="00880A3E"/>
    <w:rsid w:val="008820CD"/>
    <w:rsid w:val="008837B8"/>
    <w:rsid w:val="008838DD"/>
    <w:rsid w:val="00885F44"/>
    <w:rsid w:val="008870CD"/>
    <w:rsid w:val="00887E25"/>
    <w:rsid w:val="00890B4A"/>
    <w:rsid w:val="00891036"/>
    <w:rsid w:val="00891898"/>
    <w:rsid w:val="00894247"/>
    <w:rsid w:val="008958B5"/>
    <w:rsid w:val="00895978"/>
    <w:rsid w:val="008961DA"/>
    <w:rsid w:val="00896437"/>
    <w:rsid w:val="00896FBA"/>
    <w:rsid w:val="008975C0"/>
    <w:rsid w:val="008976B8"/>
    <w:rsid w:val="008A12F8"/>
    <w:rsid w:val="008A1972"/>
    <w:rsid w:val="008A1BA7"/>
    <w:rsid w:val="008A422D"/>
    <w:rsid w:val="008A44CA"/>
    <w:rsid w:val="008A502A"/>
    <w:rsid w:val="008A515C"/>
    <w:rsid w:val="008A5A20"/>
    <w:rsid w:val="008A5D33"/>
    <w:rsid w:val="008B0C42"/>
    <w:rsid w:val="008B0F94"/>
    <w:rsid w:val="008B27FC"/>
    <w:rsid w:val="008B562C"/>
    <w:rsid w:val="008B5F0A"/>
    <w:rsid w:val="008B6DB2"/>
    <w:rsid w:val="008B7890"/>
    <w:rsid w:val="008C2209"/>
    <w:rsid w:val="008C2E90"/>
    <w:rsid w:val="008C37B4"/>
    <w:rsid w:val="008C4271"/>
    <w:rsid w:val="008C7AB2"/>
    <w:rsid w:val="008D2CE6"/>
    <w:rsid w:val="008D30A8"/>
    <w:rsid w:val="008D5A87"/>
    <w:rsid w:val="008D615F"/>
    <w:rsid w:val="008D77DD"/>
    <w:rsid w:val="008D7CC5"/>
    <w:rsid w:val="008E0298"/>
    <w:rsid w:val="008E15F1"/>
    <w:rsid w:val="008E2CAB"/>
    <w:rsid w:val="008E33C7"/>
    <w:rsid w:val="008E4577"/>
    <w:rsid w:val="008E4727"/>
    <w:rsid w:val="008E4D6A"/>
    <w:rsid w:val="008E4E70"/>
    <w:rsid w:val="008E5EBE"/>
    <w:rsid w:val="008E7A41"/>
    <w:rsid w:val="008F0078"/>
    <w:rsid w:val="008F2447"/>
    <w:rsid w:val="008F2755"/>
    <w:rsid w:val="008F410B"/>
    <w:rsid w:val="008F433F"/>
    <w:rsid w:val="008F6406"/>
    <w:rsid w:val="008F78C9"/>
    <w:rsid w:val="008F7D43"/>
    <w:rsid w:val="00900610"/>
    <w:rsid w:val="00900927"/>
    <w:rsid w:val="00901687"/>
    <w:rsid w:val="00901AED"/>
    <w:rsid w:val="00901CC9"/>
    <w:rsid w:val="00903B27"/>
    <w:rsid w:val="00903EA0"/>
    <w:rsid w:val="00903F3C"/>
    <w:rsid w:val="009041F2"/>
    <w:rsid w:val="00904EB7"/>
    <w:rsid w:val="00905FB0"/>
    <w:rsid w:val="009068BA"/>
    <w:rsid w:val="009071A1"/>
    <w:rsid w:val="00910B4F"/>
    <w:rsid w:val="00910D95"/>
    <w:rsid w:val="0091127E"/>
    <w:rsid w:val="00911DBF"/>
    <w:rsid w:val="00912E06"/>
    <w:rsid w:val="009136BB"/>
    <w:rsid w:val="0091427E"/>
    <w:rsid w:val="009144D4"/>
    <w:rsid w:val="00916D50"/>
    <w:rsid w:val="00917D2F"/>
    <w:rsid w:val="00925508"/>
    <w:rsid w:val="00930402"/>
    <w:rsid w:val="009317A5"/>
    <w:rsid w:val="00931CBE"/>
    <w:rsid w:val="009336F1"/>
    <w:rsid w:val="009339BF"/>
    <w:rsid w:val="00933E64"/>
    <w:rsid w:val="00933FA0"/>
    <w:rsid w:val="00936F62"/>
    <w:rsid w:val="00937CF8"/>
    <w:rsid w:val="0094052D"/>
    <w:rsid w:val="0094090D"/>
    <w:rsid w:val="00942364"/>
    <w:rsid w:val="0094294D"/>
    <w:rsid w:val="00944CED"/>
    <w:rsid w:val="00945B18"/>
    <w:rsid w:val="009466AC"/>
    <w:rsid w:val="00947D52"/>
    <w:rsid w:val="0095117E"/>
    <w:rsid w:val="0095120A"/>
    <w:rsid w:val="00951F82"/>
    <w:rsid w:val="0095220E"/>
    <w:rsid w:val="0095531D"/>
    <w:rsid w:val="00956887"/>
    <w:rsid w:val="009578F9"/>
    <w:rsid w:val="00960362"/>
    <w:rsid w:val="00960727"/>
    <w:rsid w:val="0096094C"/>
    <w:rsid w:val="00960DAE"/>
    <w:rsid w:val="00961822"/>
    <w:rsid w:val="009618D0"/>
    <w:rsid w:val="009619DA"/>
    <w:rsid w:val="00962BF3"/>
    <w:rsid w:val="009636DF"/>
    <w:rsid w:val="00964405"/>
    <w:rsid w:val="009646E7"/>
    <w:rsid w:val="00965281"/>
    <w:rsid w:val="00965711"/>
    <w:rsid w:val="009675B5"/>
    <w:rsid w:val="009701B9"/>
    <w:rsid w:val="00973CBE"/>
    <w:rsid w:val="00974563"/>
    <w:rsid w:val="0097458F"/>
    <w:rsid w:val="00974B0E"/>
    <w:rsid w:val="00975490"/>
    <w:rsid w:val="00975696"/>
    <w:rsid w:val="00976BD4"/>
    <w:rsid w:val="00977381"/>
    <w:rsid w:val="0097765A"/>
    <w:rsid w:val="009776C2"/>
    <w:rsid w:val="00981322"/>
    <w:rsid w:val="00983322"/>
    <w:rsid w:val="0098399D"/>
    <w:rsid w:val="0098415C"/>
    <w:rsid w:val="009854B0"/>
    <w:rsid w:val="009857F1"/>
    <w:rsid w:val="009877C9"/>
    <w:rsid w:val="00990F66"/>
    <w:rsid w:val="0099204D"/>
    <w:rsid w:val="0099338B"/>
    <w:rsid w:val="00993B2B"/>
    <w:rsid w:val="00993D15"/>
    <w:rsid w:val="00994A67"/>
    <w:rsid w:val="009950DD"/>
    <w:rsid w:val="00995396"/>
    <w:rsid w:val="009961FE"/>
    <w:rsid w:val="00996823"/>
    <w:rsid w:val="009A0AE1"/>
    <w:rsid w:val="009A1B67"/>
    <w:rsid w:val="009A2091"/>
    <w:rsid w:val="009A3C1F"/>
    <w:rsid w:val="009A4AF2"/>
    <w:rsid w:val="009A5031"/>
    <w:rsid w:val="009A5A6D"/>
    <w:rsid w:val="009A721E"/>
    <w:rsid w:val="009B0333"/>
    <w:rsid w:val="009B04C3"/>
    <w:rsid w:val="009B2296"/>
    <w:rsid w:val="009B2957"/>
    <w:rsid w:val="009B2A2C"/>
    <w:rsid w:val="009B3BD1"/>
    <w:rsid w:val="009B40D5"/>
    <w:rsid w:val="009B458F"/>
    <w:rsid w:val="009B53E0"/>
    <w:rsid w:val="009B5BC3"/>
    <w:rsid w:val="009B6246"/>
    <w:rsid w:val="009B672A"/>
    <w:rsid w:val="009B7A41"/>
    <w:rsid w:val="009C2A98"/>
    <w:rsid w:val="009C35E5"/>
    <w:rsid w:val="009C5820"/>
    <w:rsid w:val="009C5F7C"/>
    <w:rsid w:val="009C6E55"/>
    <w:rsid w:val="009C7F4E"/>
    <w:rsid w:val="009D00AF"/>
    <w:rsid w:val="009D0314"/>
    <w:rsid w:val="009D0792"/>
    <w:rsid w:val="009D1700"/>
    <w:rsid w:val="009D1D78"/>
    <w:rsid w:val="009D1EBC"/>
    <w:rsid w:val="009D3CBC"/>
    <w:rsid w:val="009D467C"/>
    <w:rsid w:val="009D6BB7"/>
    <w:rsid w:val="009D7144"/>
    <w:rsid w:val="009D73D9"/>
    <w:rsid w:val="009E2745"/>
    <w:rsid w:val="009E2E09"/>
    <w:rsid w:val="009E3675"/>
    <w:rsid w:val="009E3BB1"/>
    <w:rsid w:val="009E43B6"/>
    <w:rsid w:val="009E6CC8"/>
    <w:rsid w:val="009E70FA"/>
    <w:rsid w:val="009F01B1"/>
    <w:rsid w:val="009F0274"/>
    <w:rsid w:val="009F0ABA"/>
    <w:rsid w:val="009F1311"/>
    <w:rsid w:val="009F1AC1"/>
    <w:rsid w:val="009F2201"/>
    <w:rsid w:val="009F31B3"/>
    <w:rsid w:val="009F3896"/>
    <w:rsid w:val="009F3AD0"/>
    <w:rsid w:val="009F3B16"/>
    <w:rsid w:val="009F43AD"/>
    <w:rsid w:val="009F4956"/>
    <w:rsid w:val="009F5FA1"/>
    <w:rsid w:val="009F5FFB"/>
    <w:rsid w:val="009F7AE3"/>
    <w:rsid w:val="00A0020D"/>
    <w:rsid w:val="00A00D52"/>
    <w:rsid w:val="00A01BCB"/>
    <w:rsid w:val="00A0336F"/>
    <w:rsid w:val="00A03C35"/>
    <w:rsid w:val="00A03CBD"/>
    <w:rsid w:val="00A04414"/>
    <w:rsid w:val="00A071C2"/>
    <w:rsid w:val="00A07520"/>
    <w:rsid w:val="00A118EB"/>
    <w:rsid w:val="00A11AAE"/>
    <w:rsid w:val="00A129A4"/>
    <w:rsid w:val="00A1333E"/>
    <w:rsid w:val="00A13ABA"/>
    <w:rsid w:val="00A15DBE"/>
    <w:rsid w:val="00A16713"/>
    <w:rsid w:val="00A201CA"/>
    <w:rsid w:val="00A20D98"/>
    <w:rsid w:val="00A21241"/>
    <w:rsid w:val="00A214C5"/>
    <w:rsid w:val="00A22D74"/>
    <w:rsid w:val="00A233E9"/>
    <w:rsid w:val="00A23A0C"/>
    <w:rsid w:val="00A25539"/>
    <w:rsid w:val="00A255AA"/>
    <w:rsid w:val="00A25DE3"/>
    <w:rsid w:val="00A32F87"/>
    <w:rsid w:val="00A3316E"/>
    <w:rsid w:val="00A33C8C"/>
    <w:rsid w:val="00A35B28"/>
    <w:rsid w:val="00A36ED5"/>
    <w:rsid w:val="00A37511"/>
    <w:rsid w:val="00A37E6F"/>
    <w:rsid w:val="00A4043A"/>
    <w:rsid w:val="00A40B8A"/>
    <w:rsid w:val="00A41F8D"/>
    <w:rsid w:val="00A425DA"/>
    <w:rsid w:val="00A425FA"/>
    <w:rsid w:val="00A42DF2"/>
    <w:rsid w:val="00A43531"/>
    <w:rsid w:val="00A4357F"/>
    <w:rsid w:val="00A4419A"/>
    <w:rsid w:val="00A4463C"/>
    <w:rsid w:val="00A4685A"/>
    <w:rsid w:val="00A51845"/>
    <w:rsid w:val="00A51898"/>
    <w:rsid w:val="00A51D37"/>
    <w:rsid w:val="00A521EE"/>
    <w:rsid w:val="00A52971"/>
    <w:rsid w:val="00A53AAF"/>
    <w:rsid w:val="00A544EE"/>
    <w:rsid w:val="00A54997"/>
    <w:rsid w:val="00A54A44"/>
    <w:rsid w:val="00A54F5D"/>
    <w:rsid w:val="00A55434"/>
    <w:rsid w:val="00A57319"/>
    <w:rsid w:val="00A6015C"/>
    <w:rsid w:val="00A60506"/>
    <w:rsid w:val="00A61A93"/>
    <w:rsid w:val="00A6205E"/>
    <w:rsid w:val="00A623BC"/>
    <w:rsid w:val="00A63634"/>
    <w:rsid w:val="00A64F3A"/>
    <w:rsid w:val="00A64F79"/>
    <w:rsid w:val="00A66E80"/>
    <w:rsid w:val="00A67D3D"/>
    <w:rsid w:val="00A70B36"/>
    <w:rsid w:val="00A713D8"/>
    <w:rsid w:val="00A71819"/>
    <w:rsid w:val="00A72BCB"/>
    <w:rsid w:val="00A734A8"/>
    <w:rsid w:val="00A736B7"/>
    <w:rsid w:val="00A748E2"/>
    <w:rsid w:val="00A75897"/>
    <w:rsid w:val="00A76C32"/>
    <w:rsid w:val="00A80C16"/>
    <w:rsid w:val="00A82485"/>
    <w:rsid w:val="00A825F4"/>
    <w:rsid w:val="00A828E6"/>
    <w:rsid w:val="00A8309A"/>
    <w:rsid w:val="00A85BD4"/>
    <w:rsid w:val="00A86FF9"/>
    <w:rsid w:val="00A87084"/>
    <w:rsid w:val="00A876D5"/>
    <w:rsid w:val="00A9018B"/>
    <w:rsid w:val="00A91BC5"/>
    <w:rsid w:val="00A9211A"/>
    <w:rsid w:val="00A937D5"/>
    <w:rsid w:val="00A94439"/>
    <w:rsid w:val="00A95ABB"/>
    <w:rsid w:val="00A95CED"/>
    <w:rsid w:val="00A96063"/>
    <w:rsid w:val="00A96C3A"/>
    <w:rsid w:val="00A97A3A"/>
    <w:rsid w:val="00AA137D"/>
    <w:rsid w:val="00AA1D02"/>
    <w:rsid w:val="00AA2EBD"/>
    <w:rsid w:val="00AA2F8E"/>
    <w:rsid w:val="00AA32C0"/>
    <w:rsid w:val="00AA414E"/>
    <w:rsid w:val="00AA59DF"/>
    <w:rsid w:val="00AA59E7"/>
    <w:rsid w:val="00AA678D"/>
    <w:rsid w:val="00AA7000"/>
    <w:rsid w:val="00AA74C9"/>
    <w:rsid w:val="00AB19D1"/>
    <w:rsid w:val="00AB243C"/>
    <w:rsid w:val="00AB3F59"/>
    <w:rsid w:val="00AB4B40"/>
    <w:rsid w:val="00AB7648"/>
    <w:rsid w:val="00AC282C"/>
    <w:rsid w:val="00AC4893"/>
    <w:rsid w:val="00AC51F2"/>
    <w:rsid w:val="00AC60EE"/>
    <w:rsid w:val="00AC63B2"/>
    <w:rsid w:val="00AD0594"/>
    <w:rsid w:val="00AD13D6"/>
    <w:rsid w:val="00AD16CC"/>
    <w:rsid w:val="00AD1AAC"/>
    <w:rsid w:val="00AD247B"/>
    <w:rsid w:val="00AD35DE"/>
    <w:rsid w:val="00AD38F2"/>
    <w:rsid w:val="00AD43F1"/>
    <w:rsid w:val="00AD7D4F"/>
    <w:rsid w:val="00AD7EB0"/>
    <w:rsid w:val="00AE023A"/>
    <w:rsid w:val="00AE0AAD"/>
    <w:rsid w:val="00AE0B7A"/>
    <w:rsid w:val="00AE3791"/>
    <w:rsid w:val="00AE59BA"/>
    <w:rsid w:val="00AE7F6F"/>
    <w:rsid w:val="00AF03BF"/>
    <w:rsid w:val="00AF0D9B"/>
    <w:rsid w:val="00AF0EC7"/>
    <w:rsid w:val="00AF1B11"/>
    <w:rsid w:val="00AF30A6"/>
    <w:rsid w:val="00AF4064"/>
    <w:rsid w:val="00AF59C8"/>
    <w:rsid w:val="00AF7092"/>
    <w:rsid w:val="00AF76CB"/>
    <w:rsid w:val="00AF7741"/>
    <w:rsid w:val="00B00688"/>
    <w:rsid w:val="00B0139E"/>
    <w:rsid w:val="00B017C6"/>
    <w:rsid w:val="00B03546"/>
    <w:rsid w:val="00B036C7"/>
    <w:rsid w:val="00B04231"/>
    <w:rsid w:val="00B0544A"/>
    <w:rsid w:val="00B10022"/>
    <w:rsid w:val="00B11384"/>
    <w:rsid w:val="00B11962"/>
    <w:rsid w:val="00B12319"/>
    <w:rsid w:val="00B12FCC"/>
    <w:rsid w:val="00B13F36"/>
    <w:rsid w:val="00B152CF"/>
    <w:rsid w:val="00B15F62"/>
    <w:rsid w:val="00B16FFF"/>
    <w:rsid w:val="00B17EFF"/>
    <w:rsid w:val="00B213E0"/>
    <w:rsid w:val="00B227D9"/>
    <w:rsid w:val="00B234CE"/>
    <w:rsid w:val="00B24766"/>
    <w:rsid w:val="00B2521C"/>
    <w:rsid w:val="00B262E7"/>
    <w:rsid w:val="00B26ECA"/>
    <w:rsid w:val="00B27981"/>
    <w:rsid w:val="00B30AF1"/>
    <w:rsid w:val="00B31C52"/>
    <w:rsid w:val="00B344CF"/>
    <w:rsid w:val="00B34FFC"/>
    <w:rsid w:val="00B357E1"/>
    <w:rsid w:val="00B35FCC"/>
    <w:rsid w:val="00B36B14"/>
    <w:rsid w:val="00B3754A"/>
    <w:rsid w:val="00B37643"/>
    <w:rsid w:val="00B37A19"/>
    <w:rsid w:val="00B4095D"/>
    <w:rsid w:val="00B41158"/>
    <w:rsid w:val="00B45000"/>
    <w:rsid w:val="00B45A0A"/>
    <w:rsid w:val="00B46B89"/>
    <w:rsid w:val="00B470A4"/>
    <w:rsid w:val="00B4720F"/>
    <w:rsid w:val="00B5112A"/>
    <w:rsid w:val="00B5142C"/>
    <w:rsid w:val="00B51BD3"/>
    <w:rsid w:val="00B52044"/>
    <w:rsid w:val="00B56509"/>
    <w:rsid w:val="00B576B9"/>
    <w:rsid w:val="00B57F94"/>
    <w:rsid w:val="00B61EBD"/>
    <w:rsid w:val="00B62BFA"/>
    <w:rsid w:val="00B643A8"/>
    <w:rsid w:val="00B65B13"/>
    <w:rsid w:val="00B66945"/>
    <w:rsid w:val="00B669D4"/>
    <w:rsid w:val="00B678FC"/>
    <w:rsid w:val="00B67B85"/>
    <w:rsid w:val="00B67D03"/>
    <w:rsid w:val="00B705B0"/>
    <w:rsid w:val="00B70CF7"/>
    <w:rsid w:val="00B70F32"/>
    <w:rsid w:val="00B7355A"/>
    <w:rsid w:val="00B73565"/>
    <w:rsid w:val="00B73829"/>
    <w:rsid w:val="00B74730"/>
    <w:rsid w:val="00B75227"/>
    <w:rsid w:val="00B7743A"/>
    <w:rsid w:val="00B77DBE"/>
    <w:rsid w:val="00B83022"/>
    <w:rsid w:val="00B83CAA"/>
    <w:rsid w:val="00B83EF1"/>
    <w:rsid w:val="00B84AC7"/>
    <w:rsid w:val="00B84F22"/>
    <w:rsid w:val="00B86157"/>
    <w:rsid w:val="00B92BF6"/>
    <w:rsid w:val="00B93194"/>
    <w:rsid w:val="00B93E77"/>
    <w:rsid w:val="00B93E84"/>
    <w:rsid w:val="00B945E0"/>
    <w:rsid w:val="00B952A0"/>
    <w:rsid w:val="00B9539F"/>
    <w:rsid w:val="00B962B5"/>
    <w:rsid w:val="00B96BE4"/>
    <w:rsid w:val="00B97551"/>
    <w:rsid w:val="00BA1AFC"/>
    <w:rsid w:val="00BA41E6"/>
    <w:rsid w:val="00BA53B6"/>
    <w:rsid w:val="00BA550F"/>
    <w:rsid w:val="00BA5B2B"/>
    <w:rsid w:val="00BA65AF"/>
    <w:rsid w:val="00BB2C8D"/>
    <w:rsid w:val="00BB3AB3"/>
    <w:rsid w:val="00BB4885"/>
    <w:rsid w:val="00BB796C"/>
    <w:rsid w:val="00BC0794"/>
    <w:rsid w:val="00BC0828"/>
    <w:rsid w:val="00BC093C"/>
    <w:rsid w:val="00BC0B97"/>
    <w:rsid w:val="00BC0F2C"/>
    <w:rsid w:val="00BC112F"/>
    <w:rsid w:val="00BC11E4"/>
    <w:rsid w:val="00BC12C3"/>
    <w:rsid w:val="00BC2C31"/>
    <w:rsid w:val="00BC41D6"/>
    <w:rsid w:val="00BC5DF2"/>
    <w:rsid w:val="00BC6141"/>
    <w:rsid w:val="00BD0137"/>
    <w:rsid w:val="00BD038A"/>
    <w:rsid w:val="00BD05D6"/>
    <w:rsid w:val="00BD0D76"/>
    <w:rsid w:val="00BD1319"/>
    <w:rsid w:val="00BD2D3C"/>
    <w:rsid w:val="00BD4A37"/>
    <w:rsid w:val="00BD4F14"/>
    <w:rsid w:val="00BD54CB"/>
    <w:rsid w:val="00BD55A6"/>
    <w:rsid w:val="00BD632E"/>
    <w:rsid w:val="00BD77E4"/>
    <w:rsid w:val="00BE0104"/>
    <w:rsid w:val="00BE099F"/>
    <w:rsid w:val="00BE1CF9"/>
    <w:rsid w:val="00BE2552"/>
    <w:rsid w:val="00BE2FD3"/>
    <w:rsid w:val="00BE3D69"/>
    <w:rsid w:val="00BE53BA"/>
    <w:rsid w:val="00BE5D40"/>
    <w:rsid w:val="00BE671B"/>
    <w:rsid w:val="00BF04D3"/>
    <w:rsid w:val="00BF0F51"/>
    <w:rsid w:val="00BF50F8"/>
    <w:rsid w:val="00BF5A32"/>
    <w:rsid w:val="00BF7617"/>
    <w:rsid w:val="00C00481"/>
    <w:rsid w:val="00C0059B"/>
    <w:rsid w:val="00C00B92"/>
    <w:rsid w:val="00C0279A"/>
    <w:rsid w:val="00C02B81"/>
    <w:rsid w:val="00C0307A"/>
    <w:rsid w:val="00C045DF"/>
    <w:rsid w:val="00C04737"/>
    <w:rsid w:val="00C06322"/>
    <w:rsid w:val="00C07A06"/>
    <w:rsid w:val="00C10FC8"/>
    <w:rsid w:val="00C14DE3"/>
    <w:rsid w:val="00C16810"/>
    <w:rsid w:val="00C21811"/>
    <w:rsid w:val="00C21B93"/>
    <w:rsid w:val="00C252B5"/>
    <w:rsid w:val="00C26450"/>
    <w:rsid w:val="00C3107A"/>
    <w:rsid w:val="00C31850"/>
    <w:rsid w:val="00C32809"/>
    <w:rsid w:val="00C33EFB"/>
    <w:rsid w:val="00C36EA7"/>
    <w:rsid w:val="00C4106F"/>
    <w:rsid w:val="00C4139B"/>
    <w:rsid w:val="00C4200B"/>
    <w:rsid w:val="00C431FA"/>
    <w:rsid w:val="00C4338E"/>
    <w:rsid w:val="00C43B50"/>
    <w:rsid w:val="00C457ED"/>
    <w:rsid w:val="00C502C8"/>
    <w:rsid w:val="00C50EED"/>
    <w:rsid w:val="00C50FFA"/>
    <w:rsid w:val="00C52D62"/>
    <w:rsid w:val="00C52E39"/>
    <w:rsid w:val="00C553F2"/>
    <w:rsid w:val="00C56363"/>
    <w:rsid w:val="00C5671A"/>
    <w:rsid w:val="00C57905"/>
    <w:rsid w:val="00C57F57"/>
    <w:rsid w:val="00C61C32"/>
    <w:rsid w:val="00C62398"/>
    <w:rsid w:val="00C630AE"/>
    <w:rsid w:val="00C64DF6"/>
    <w:rsid w:val="00C6576C"/>
    <w:rsid w:val="00C66A8B"/>
    <w:rsid w:val="00C66E34"/>
    <w:rsid w:val="00C67830"/>
    <w:rsid w:val="00C67B89"/>
    <w:rsid w:val="00C716B9"/>
    <w:rsid w:val="00C72988"/>
    <w:rsid w:val="00C7336E"/>
    <w:rsid w:val="00C75136"/>
    <w:rsid w:val="00C75457"/>
    <w:rsid w:val="00C77778"/>
    <w:rsid w:val="00C77DE1"/>
    <w:rsid w:val="00C77F96"/>
    <w:rsid w:val="00C805EC"/>
    <w:rsid w:val="00C81CC4"/>
    <w:rsid w:val="00C82AF3"/>
    <w:rsid w:val="00C83F7E"/>
    <w:rsid w:val="00C85415"/>
    <w:rsid w:val="00C85B70"/>
    <w:rsid w:val="00C866D7"/>
    <w:rsid w:val="00C869CC"/>
    <w:rsid w:val="00C91037"/>
    <w:rsid w:val="00C917A0"/>
    <w:rsid w:val="00C9377E"/>
    <w:rsid w:val="00C94547"/>
    <w:rsid w:val="00C955FC"/>
    <w:rsid w:val="00C95A36"/>
    <w:rsid w:val="00C95C59"/>
    <w:rsid w:val="00C97465"/>
    <w:rsid w:val="00CA1488"/>
    <w:rsid w:val="00CA36FF"/>
    <w:rsid w:val="00CA3F4B"/>
    <w:rsid w:val="00CA4705"/>
    <w:rsid w:val="00CA4CC1"/>
    <w:rsid w:val="00CA7426"/>
    <w:rsid w:val="00CA7920"/>
    <w:rsid w:val="00CB230B"/>
    <w:rsid w:val="00CB303A"/>
    <w:rsid w:val="00CB388B"/>
    <w:rsid w:val="00CB59FE"/>
    <w:rsid w:val="00CC08FC"/>
    <w:rsid w:val="00CC0FCA"/>
    <w:rsid w:val="00CC26D1"/>
    <w:rsid w:val="00CC30C1"/>
    <w:rsid w:val="00CC3505"/>
    <w:rsid w:val="00CC4178"/>
    <w:rsid w:val="00CC4546"/>
    <w:rsid w:val="00CC5D8F"/>
    <w:rsid w:val="00CC6907"/>
    <w:rsid w:val="00CC706D"/>
    <w:rsid w:val="00CC7175"/>
    <w:rsid w:val="00CD141F"/>
    <w:rsid w:val="00CD1BD0"/>
    <w:rsid w:val="00CD1CAB"/>
    <w:rsid w:val="00CD20EC"/>
    <w:rsid w:val="00CD2942"/>
    <w:rsid w:val="00CD35F9"/>
    <w:rsid w:val="00CD4C94"/>
    <w:rsid w:val="00CD770A"/>
    <w:rsid w:val="00CE0DE4"/>
    <w:rsid w:val="00CE0FB3"/>
    <w:rsid w:val="00CE1309"/>
    <w:rsid w:val="00CE1668"/>
    <w:rsid w:val="00CE1E2B"/>
    <w:rsid w:val="00CE1F9D"/>
    <w:rsid w:val="00CE316F"/>
    <w:rsid w:val="00CE3AF9"/>
    <w:rsid w:val="00CE4144"/>
    <w:rsid w:val="00CE6680"/>
    <w:rsid w:val="00CE6853"/>
    <w:rsid w:val="00CF06F2"/>
    <w:rsid w:val="00CF362F"/>
    <w:rsid w:val="00CF37AF"/>
    <w:rsid w:val="00CF4018"/>
    <w:rsid w:val="00CF5264"/>
    <w:rsid w:val="00CF5B18"/>
    <w:rsid w:val="00CF5F69"/>
    <w:rsid w:val="00CF64B1"/>
    <w:rsid w:val="00CF6B86"/>
    <w:rsid w:val="00D00887"/>
    <w:rsid w:val="00D00C43"/>
    <w:rsid w:val="00D01CEF"/>
    <w:rsid w:val="00D01CFB"/>
    <w:rsid w:val="00D02175"/>
    <w:rsid w:val="00D0233C"/>
    <w:rsid w:val="00D02692"/>
    <w:rsid w:val="00D030D2"/>
    <w:rsid w:val="00D054A5"/>
    <w:rsid w:val="00D05DEE"/>
    <w:rsid w:val="00D06BF6"/>
    <w:rsid w:val="00D07AF7"/>
    <w:rsid w:val="00D07B75"/>
    <w:rsid w:val="00D10A6C"/>
    <w:rsid w:val="00D11443"/>
    <w:rsid w:val="00D11D59"/>
    <w:rsid w:val="00D13315"/>
    <w:rsid w:val="00D13E7C"/>
    <w:rsid w:val="00D14A10"/>
    <w:rsid w:val="00D1740B"/>
    <w:rsid w:val="00D200C2"/>
    <w:rsid w:val="00D21ED2"/>
    <w:rsid w:val="00D22323"/>
    <w:rsid w:val="00D22BED"/>
    <w:rsid w:val="00D23AB2"/>
    <w:rsid w:val="00D23F7B"/>
    <w:rsid w:val="00D24CCE"/>
    <w:rsid w:val="00D2516A"/>
    <w:rsid w:val="00D25ED1"/>
    <w:rsid w:val="00D2604D"/>
    <w:rsid w:val="00D26BF2"/>
    <w:rsid w:val="00D26E15"/>
    <w:rsid w:val="00D27068"/>
    <w:rsid w:val="00D34399"/>
    <w:rsid w:val="00D350AA"/>
    <w:rsid w:val="00D364A6"/>
    <w:rsid w:val="00D403CF"/>
    <w:rsid w:val="00D41EFD"/>
    <w:rsid w:val="00D42F9C"/>
    <w:rsid w:val="00D43B05"/>
    <w:rsid w:val="00D44598"/>
    <w:rsid w:val="00D44BF2"/>
    <w:rsid w:val="00D46D13"/>
    <w:rsid w:val="00D47FE0"/>
    <w:rsid w:val="00D5136C"/>
    <w:rsid w:val="00D52CD5"/>
    <w:rsid w:val="00D53127"/>
    <w:rsid w:val="00D53BD2"/>
    <w:rsid w:val="00D544DF"/>
    <w:rsid w:val="00D54891"/>
    <w:rsid w:val="00D5611A"/>
    <w:rsid w:val="00D61884"/>
    <w:rsid w:val="00D62D74"/>
    <w:rsid w:val="00D639AF"/>
    <w:rsid w:val="00D63E36"/>
    <w:rsid w:val="00D64404"/>
    <w:rsid w:val="00D64C8B"/>
    <w:rsid w:val="00D654B6"/>
    <w:rsid w:val="00D654ED"/>
    <w:rsid w:val="00D677AB"/>
    <w:rsid w:val="00D678D9"/>
    <w:rsid w:val="00D6794A"/>
    <w:rsid w:val="00D70660"/>
    <w:rsid w:val="00D71842"/>
    <w:rsid w:val="00D71B44"/>
    <w:rsid w:val="00D721AF"/>
    <w:rsid w:val="00D733B8"/>
    <w:rsid w:val="00D7377F"/>
    <w:rsid w:val="00D74B39"/>
    <w:rsid w:val="00D74D38"/>
    <w:rsid w:val="00D75138"/>
    <w:rsid w:val="00D7546F"/>
    <w:rsid w:val="00D77397"/>
    <w:rsid w:val="00D77AD5"/>
    <w:rsid w:val="00D77EE3"/>
    <w:rsid w:val="00D80769"/>
    <w:rsid w:val="00D821DA"/>
    <w:rsid w:val="00D83670"/>
    <w:rsid w:val="00D83847"/>
    <w:rsid w:val="00D84779"/>
    <w:rsid w:val="00D852D7"/>
    <w:rsid w:val="00D8637B"/>
    <w:rsid w:val="00D8661C"/>
    <w:rsid w:val="00D8778D"/>
    <w:rsid w:val="00D900FC"/>
    <w:rsid w:val="00D9244C"/>
    <w:rsid w:val="00D952EE"/>
    <w:rsid w:val="00D9546B"/>
    <w:rsid w:val="00D96426"/>
    <w:rsid w:val="00DA0799"/>
    <w:rsid w:val="00DA1E3D"/>
    <w:rsid w:val="00DA33B2"/>
    <w:rsid w:val="00DA438D"/>
    <w:rsid w:val="00DA4DD5"/>
    <w:rsid w:val="00DA5566"/>
    <w:rsid w:val="00DA5BF1"/>
    <w:rsid w:val="00DB1D07"/>
    <w:rsid w:val="00DB2908"/>
    <w:rsid w:val="00DB4B09"/>
    <w:rsid w:val="00DB5429"/>
    <w:rsid w:val="00DB77CE"/>
    <w:rsid w:val="00DB7CF0"/>
    <w:rsid w:val="00DC0A27"/>
    <w:rsid w:val="00DC1FF2"/>
    <w:rsid w:val="00DC2D77"/>
    <w:rsid w:val="00DC4DAF"/>
    <w:rsid w:val="00DC594B"/>
    <w:rsid w:val="00DC72EB"/>
    <w:rsid w:val="00DC7EBC"/>
    <w:rsid w:val="00DD0456"/>
    <w:rsid w:val="00DD0FA0"/>
    <w:rsid w:val="00DD170E"/>
    <w:rsid w:val="00DD1829"/>
    <w:rsid w:val="00DD1ECF"/>
    <w:rsid w:val="00DD52D6"/>
    <w:rsid w:val="00DD59CC"/>
    <w:rsid w:val="00DD708D"/>
    <w:rsid w:val="00DE09A1"/>
    <w:rsid w:val="00DE171B"/>
    <w:rsid w:val="00DE1AE6"/>
    <w:rsid w:val="00DE1C29"/>
    <w:rsid w:val="00DE315E"/>
    <w:rsid w:val="00DE3F23"/>
    <w:rsid w:val="00DE4347"/>
    <w:rsid w:val="00DE4F85"/>
    <w:rsid w:val="00DE6059"/>
    <w:rsid w:val="00DE69EA"/>
    <w:rsid w:val="00DE6D7A"/>
    <w:rsid w:val="00DF034A"/>
    <w:rsid w:val="00DF0D11"/>
    <w:rsid w:val="00DF2F51"/>
    <w:rsid w:val="00DF4634"/>
    <w:rsid w:val="00DF528B"/>
    <w:rsid w:val="00DF6129"/>
    <w:rsid w:val="00DF62C8"/>
    <w:rsid w:val="00DF7A00"/>
    <w:rsid w:val="00DF7C50"/>
    <w:rsid w:val="00E000F7"/>
    <w:rsid w:val="00E013CF"/>
    <w:rsid w:val="00E0313B"/>
    <w:rsid w:val="00E03237"/>
    <w:rsid w:val="00E0383A"/>
    <w:rsid w:val="00E03F64"/>
    <w:rsid w:val="00E06B4B"/>
    <w:rsid w:val="00E06CF4"/>
    <w:rsid w:val="00E106B5"/>
    <w:rsid w:val="00E11BAB"/>
    <w:rsid w:val="00E12787"/>
    <w:rsid w:val="00E12F20"/>
    <w:rsid w:val="00E131A3"/>
    <w:rsid w:val="00E136D1"/>
    <w:rsid w:val="00E13F36"/>
    <w:rsid w:val="00E14A7A"/>
    <w:rsid w:val="00E156DE"/>
    <w:rsid w:val="00E16BAB"/>
    <w:rsid w:val="00E207CD"/>
    <w:rsid w:val="00E217A7"/>
    <w:rsid w:val="00E21E86"/>
    <w:rsid w:val="00E23078"/>
    <w:rsid w:val="00E2344E"/>
    <w:rsid w:val="00E2718E"/>
    <w:rsid w:val="00E3342E"/>
    <w:rsid w:val="00E33BE6"/>
    <w:rsid w:val="00E3495C"/>
    <w:rsid w:val="00E3497E"/>
    <w:rsid w:val="00E34CE1"/>
    <w:rsid w:val="00E365BC"/>
    <w:rsid w:val="00E3714F"/>
    <w:rsid w:val="00E40EF7"/>
    <w:rsid w:val="00E4277F"/>
    <w:rsid w:val="00E43176"/>
    <w:rsid w:val="00E44838"/>
    <w:rsid w:val="00E44A1F"/>
    <w:rsid w:val="00E45340"/>
    <w:rsid w:val="00E4535D"/>
    <w:rsid w:val="00E455C9"/>
    <w:rsid w:val="00E479EB"/>
    <w:rsid w:val="00E47B4D"/>
    <w:rsid w:val="00E50A85"/>
    <w:rsid w:val="00E50E64"/>
    <w:rsid w:val="00E5247C"/>
    <w:rsid w:val="00E547FA"/>
    <w:rsid w:val="00E54CCB"/>
    <w:rsid w:val="00E55117"/>
    <w:rsid w:val="00E55F28"/>
    <w:rsid w:val="00E569CF"/>
    <w:rsid w:val="00E60314"/>
    <w:rsid w:val="00E6097E"/>
    <w:rsid w:val="00E63EC7"/>
    <w:rsid w:val="00E6436E"/>
    <w:rsid w:val="00E65120"/>
    <w:rsid w:val="00E66864"/>
    <w:rsid w:val="00E72935"/>
    <w:rsid w:val="00E74E69"/>
    <w:rsid w:val="00E75B5D"/>
    <w:rsid w:val="00E764AF"/>
    <w:rsid w:val="00E76944"/>
    <w:rsid w:val="00E76F66"/>
    <w:rsid w:val="00E8011F"/>
    <w:rsid w:val="00E80E44"/>
    <w:rsid w:val="00E82572"/>
    <w:rsid w:val="00E8258D"/>
    <w:rsid w:val="00E831AB"/>
    <w:rsid w:val="00E835CE"/>
    <w:rsid w:val="00E8438C"/>
    <w:rsid w:val="00E84EE3"/>
    <w:rsid w:val="00E856AD"/>
    <w:rsid w:val="00E90AB2"/>
    <w:rsid w:val="00E918F9"/>
    <w:rsid w:val="00E91ED3"/>
    <w:rsid w:val="00E92E07"/>
    <w:rsid w:val="00E93A22"/>
    <w:rsid w:val="00E940F0"/>
    <w:rsid w:val="00E95F24"/>
    <w:rsid w:val="00E96BF7"/>
    <w:rsid w:val="00E96C7F"/>
    <w:rsid w:val="00E975AE"/>
    <w:rsid w:val="00E9773B"/>
    <w:rsid w:val="00E9789F"/>
    <w:rsid w:val="00E97B05"/>
    <w:rsid w:val="00EA0056"/>
    <w:rsid w:val="00EA06D5"/>
    <w:rsid w:val="00EA3879"/>
    <w:rsid w:val="00EA4125"/>
    <w:rsid w:val="00EA42A0"/>
    <w:rsid w:val="00EA64ED"/>
    <w:rsid w:val="00EA6A5D"/>
    <w:rsid w:val="00EB0CE6"/>
    <w:rsid w:val="00EB125E"/>
    <w:rsid w:val="00EB12BD"/>
    <w:rsid w:val="00EB1BD5"/>
    <w:rsid w:val="00EB2E99"/>
    <w:rsid w:val="00EB406D"/>
    <w:rsid w:val="00EB4772"/>
    <w:rsid w:val="00EB4C75"/>
    <w:rsid w:val="00EB58E6"/>
    <w:rsid w:val="00EB6382"/>
    <w:rsid w:val="00EB6805"/>
    <w:rsid w:val="00EB6D81"/>
    <w:rsid w:val="00EB75DF"/>
    <w:rsid w:val="00EB7F9C"/>
    <w:rsid w:val="00EC0473"/>
    <w:rsid w:val="00EC0936"/>
    <w:rsid w:val="00EC11B4"/>
    <w:rsid w:val="00EC191C"/>
    <w:rsid w:val="00EC1B47"/>
    <w:rsid w:val="00EC2297"/>
    <w:rsid w:val="00EC26B5"/>
    <w:rsid w:val="00EC2B4D"/>
    <w:rsid w:val="00EC3421"/>
    <w:rsid w:val="00EC3BB5"/>
    <w:rsid w:val="00EC5A0E"/>
    <w:rsid w:val="00EC5FBB"/>
    <w:rsid w:val="00ED1979"/>
    <w:rsid w:val="00ED2153"/>
    <w:rsid w:val="00ED227D"/>
    <w:rsid w:val="00ED32E1"/>
    <w:rsid w:val="00ED3998"/>
    <w:rsid w:val="00ED43B2"/>
    <w:rsid w:val="00ED4A06"/>
    <w:rsid w:val="00ED5088"/>
    <w:rsid w:val="00ED56A9"/>
    <w:rsid w:val="00ED56E6"/>
    <w:rsid w:val="00ED5CA5"/>
    <w:rsid w:val="00ED6226"/>
    <w:rsid w:val="00ED7E68"/>
    <w:rsid w:val="00ED7F45"/>
    <w:rsid w:val="00EE0783"/>
    <w:rsid w:val="00EE081C"/>
    <w:rsid w:val="00EE0859"/>
    <w:rsid w:val="00EE2472"/>
    <w:rsid w:val="00EE2ECA"/>
    <w:rsid w:val="00EE3B3E"/>
    <w:rsid w:val="00EE3C04"/>
    <w:rsid w:val="00EE55FC"/>
    <w:rsid w:val="00EE6038"/>
    <w:rsid w:val="00EE61AF"/>
    <w:rsid w:val="00EE7487"/>
    <w:rsid w:val="00EF008B"/>
    <w:rsid w:val="00EF048C"/>
    <w:rsid w:val="00EF0A06"/>
    <w:rsid w:val="00EF1BA5"/>
    <w:rsid w:val="00EF2127"/>
    <w:rsid w:val="00EF2483"/>
    <w:rsid w:val="00EF2A29"/>
    <w:rsid w:val="00EF3962"/>
    <w:rsid w:val="00EF3F5F"/>
    <w:rsid w:val="00EF6AB5"/>
    <w:rsid w:val="00F0129F"/>
    <w:rsid w:val="00F01CB8"/>
    <w:rsid w:val="00F02629"/>
    <w:rsid w:val="00F04214"/>
    <w:rsid w:val="00F051E6"/>
    <w:rsid w:val="00F055E2"/>
    <w:rsid w:val="00F0721D"/>
    <w:rsid w:val="00F105AC"/>
    <w:rsid w:val="00F11DB9"/>
    <w:rsid w:val="00F1264D"/>
    <w:rsid w:val="00F12B29"/>
    <w:rsid w:val="00F137C5"/>
    <w:rsid w:val="00F13B40"/>
    <w:rsid w:val="00F13F9A"/>
    <w:rsid w:val="00F14849"/>
    <w:rsid w:val="00F16211"/>
    <w:rsid w:val="00F17302"/>
    <w:rsid w:val="00F201FE"/>
    <w:rsid w:val="00F20CEB"/>
    <w:rsid w:val="00F22149"/>
    <w:rsid w:val="00F2218B"/>
    <w:rsid w:val="00F24E57"/>
    <w:rsid w:val="00F24F55"/>
    <w:rsid w:val="00F30C61"/>
    <w:rsid w:val="00F336F5"/>
    <w:rsid w:val="00F33FF5"/>
    <w:rsid w:val="00F3508B"/>
    <w:rsid w:val="00F375BE"/>
    <w:rsid w:val="00F3773F"/>
    <w:rsid w:val="00F37B97"/>
    <w:rsid w:val="00F40B9D"/>
    <w:rsid w:val="00F410C9"/>
    <w:rsid w:val="00F4119A"/>
    <w:rsid w:val="00F41897"/>
    <w:rsid w:val="00F42169"/>
    <w:rsid w:val="00F42D59"/>
    <w:rsid w:val="00F432A9"/>
    <w:rsid w:val="00F43436"/>
    <w:rsid w:val="00F4592B"/>
    <w:rsid w:val="00F45E97"/>
    <w:rsid w:val="00F47A69"/>
    <w:rsid w:val="00F51BEE"/>
    <w:rsid w:val="00F536BF"/>
    <w:rsid w:val="00F54A93"/>
    <w:rsid w:val="00F57BBE"/>
    <w:rsid w:val="00F603F5"/>
    <w:rsid w:val="00F630BC"/>
    <w:rsid w:val="00F63F68"/>
    <w:rsid w:val="00F652AF"/>
    <w:rsid w:val="00F6643E"/>
    <w:rsid w:val="00F66D0C"/>
    <w:rsid w:val="00F67098"/>
    <w:rsid w:val="00F70651"/>
    <w:rsid w:val="00F707C0"/>
    <w:rsid w:val="00F70E45"/>
    <w:rsid w:val="00F70ECF"/>
    <w:rsid w:val="00F71DA5"/>
    <w:rsid w:val="00F72D50"/>
    <w:rsid w:val="00F7359B"/>
    <w:rsid w:val="00F73658"/>
    <w:rsid w:val="00F737DA"/>
    <w:rsid w:val="00F74C67"/>
    <w:rsid w:val="00F76B93"/>
    <w:rsid w:val="00F773CC"/>
    <w:rsid w:val="00F775B8"/>
    <w:rsid w:val="00F80FA4"/>
    <w:rsid w:val="00F81083"/>
    <w:rsid w:val="00F81D5C"/>
    <w:rsid w:val="00F83812"/>
    <w:rsid w:val="00F83B74"/>
    <w:rsid w:val="00F83BF8"/>
    <w:rsid w:val="00F842E1"/>
    <w:rsid w:val="00F8457D"/>
    <w:rsid w:val="00F8543F"/>
    <w:rsid w:val="00F87AEF"/>
    <w:rsid w:val="00F87C48"/>
    <w:rsid w:val="00F904ED"/>
    <w:rsid w:val="00F92242"/>
    <w:rsid w:val="00F928ED"/>
    <w:rsid w:val="00F9500B"/>
    <w:rsid w:val="00F974FB"/>
    <w:rsid w:val="00FA5438"/>
    <w:rsid w:val="00FA5743"/>
    <w:rsid w:val="00FA71D4"/>
    <w:rsid w:val="00FA72FE"/>
    <w:rsid w:val="00FA77E7"/>
    <w:rsid w:val="00FA79AA"/>
    <w:rsid w:val="00FB07CE"/>
    <w:rsid w:val="00FB0A2B"/>
    <w:rsid w:val="00FB203E"/>
    <w:rsid w:val="00FB2E53"/>
    <w:rsid w:val="00FB347D"/>
    <w:rsid w:val="00FB3AD0"/>
    <w:rsid w:val="00FB40F4"/>
    <w:rsid w:val="00FB575B"/>
    <w:rsid w:val="00FB5895"/>
    <w:rsid w:val="00FB7340"/>
    <w:rsid w:val="00FB7A8F"/>
    <w:rsid w:val="00FC40BB"/>
    <w:rsid w:val="00FC4302"/>
    <w:rsid w:val="00FC49AD"/>
    <w:rsid w:val="00FC58D1"/>
    <w:rsid w:val="00FC604D"/>
    <w:rsid w:val="00FC7A72"/>
    <w:rsid w:val="00FD0476"/>
    <w:rsid w:val="00FD2B49"/>
    <w:rsid w:val="00FD3548"/>
    <w:rsid w:val="00FD3D4B"/>
    <w:rsid w:val="00FD48E1"/>
    <w:rsid w:val="00FE0706"/>
    <w:rsid w:val="00FE0EAB"/>
    <w:rsid w:val="00FE1ED7"/>
    <w:rsid w:val="00FE2CDB"/>
    <w:rsid w:val="00FE3B80"/>
    <w:rsid w:val="00FE3BFC"/>
    <w:rsid w:val="00FE406D"/>
    <w:rsid w:val="00FE688F"/>
    <w:rsid w:val="00FE763A"/>
    <w:rsid w:val="00FE794F"/>
    <w:rsid w:val="00FF0625"/>
    <w:rsid w:val="00FF0DAF"/>
    <w:rsid w:val="00FF1C48"/>
    <w:rsid w:val="00FF4C81"/>
    <w:rsid w:val="00FF6282"/>
    <w:rsid w:val="00FF7D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DD66D3-5219-427F-BB94-43086942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BF7"/>
    <w:rPr>
      <w:sz w:val="28"/>
      <w:szCs w:val="24"/>
    </w:rPr>
  </w:style>
  <w:style w:type="paragraph" w:styleId="1">
    <w:name w:val="heading 1"/>
    <w:basedOn w:val="a"/>
    <w:next w:val="a"/>
    <w:link w:val="10"/>
    <w:qFormat/>
    <w:rsid w:val="004D6EE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901AED"/>
    <w:pPr>
      <w:keepNext/>
      <w:autoSpaceDN w:val="0"/>
      <w:spacing w:before="240" w:after="60"/>
      <w:outlineLvl w:val="1"/>
    </w:pPr>
    <w:rPr>
      <w:rFonts w:ascii="Arial" w:hAnsi="Arial" w:cs="Arial"/>
      <w:b/>
      <w:bCs/>
      <w:i/>
      <w:iCs/>
      <w:szCs w:val="28"/>
    </w:rPr>
  </w:style>
  <w:style w:type="paragraph" w:styleId="3">
    <w:name w:val="heading 3"/>
    <w:basedOn w:val="a"/>
    <w:next w:val="a"/>
    <w:link w:val="30"/>
    <w:qFormat/>
    <w:rsid w:val="00506486"/>
    <w:pPr>
      <w:keepNext/>
      <w:spacing w:before="240" w:after="60"/>
      <w:outlineLvl w:val="2"/>
    </w:pPr>
    <w:rPr>
      <w:rFonts w:ascii="Cambria" w:hAnsi="Cambria"/>
      <w:b/>
      <w:bCs/>
      <w:sz w:val="26"/>
      <w:szCs w:val="26"/>
    </w:rPr>
  </w:style>
  <w:style w:type="paragraph" w:styleId="4">
    <w:name w:val="heading 4"/>
    <w:basedOn w:val="a"/>
    <w:next w:val="a"/>
    <w:link w:val="40"/>
    <w:qFormat/>
    <w:rsid w:val="00901AED"/>
    <w:pPr>
      <w:keepNext/>
      <w:tabs>
        <w:tab w:val="num" w:pos="864"/>
      </w:tabs>
      <w:spacing w:before="240" w:after="60"/>
      <w:ind w:left="864" w:hanging="864"/>
      <w:jc w:val="both"/>
      <w:outlineLvl w:val="3"/>
    </w:pPr>
    <w:rPr>
      <w:rFonts w:ascii="Arial" w:hAnsi="Arial"/>
      <w:sz w:val="24"/>
      <w:szCs w:val="20"/>
    </w:rPr>
  </w:style>
  <w:style w:type="paragraph" w:styleId="5">
    <w:name w:val="heading 5"/>
    <w:basedOn w:val="a"/>
    <w:next w:val="a"/>
    <w:link w:val="50"/>
    <w:qFormat/>
    <w:rsid w:val="00901AED"/>
    <w:pPr>
      <w:tabs>
        <w:tab w:val="num" w:pos="1008"/>
      </w:tabs>
      <w:spacing w:before="240" w:after="60"/>
      <w:ind w:left="1008" w:hanging="1008"/>
      <w:jc w:val="both"/>
      <w:outlineLvl w:val="4"/>
    </w:pPr>
    <w:rPr>
      <w:sz w:val="22"/>
      <w:szCs w:val="20"/>
    </w:rPr>
  </w:style>
  <w:style w:type="paragraph" w:styleId="6">
    <w:name w:val="heading 6"/>
    <w:basedOn w:val="a"/>
    <w:next w:val="a"/>
    <w:link w:val="60"/>
    <w:qFormat/>
    <w:rsid w:val="00901AED"/>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901AED"/>
    <w:pPr>
      <w:tabs>
        <w:tab w:val="num" w:pos="1296"/>
      </w:tabs>
      <w:spacing w:before="240" w:after="60"/>
      <w:ind w:left="1296" w:hanging="1296"/>
      <w:outlineLvl w:val="6"/>
    </w:pPr>
    <w:rPr>
      <w:rFonts w:ascii="Calibri" w:hAnsi="Calibri"/>
      <w:sz w:val="24"/>
    </w:rPr>
  </w:style>
  <w:style w:type="paragraph" w:styleId="8">
    <w:name w:val="heading 8"/>
    <w:basedOn w:val="a"/>
    <w:next w:val="a"/>
    <w:link w:val="80"/>
    <w:qFormat/>
    <w:rsid w:val="00901AED"/>
    <w:pPr>
      <w:tabs>
        <w:tab w:val="num" w:pos="1440"/>
      </w:tabs>
      <w:spacing w:before="240" w:after="60"/>
      <w:ind w:left="1440" w:hanging="1440"/>
      <w:outlineLvl w:val="7"/>
    </w:pPr>
    <w:rPr>
      <w:rFonts w:ascii="Calibri" w:hAnsi="Calibri"/>
      <w:i/>
      <w:iCs/>
      <w:sz w:val="24"/>
    </w:rPr>
  </w:style>
  <w:style w:type="paragraph" w:styleId="9">
    <w:name w:val="heading 9"/>
    <w:basedOn w:val="a"/>
    <w:next w:val="a"/>
    <w:link w:val="90"/>
    <w:qFormat/>
    <w:rsid w:val="00901AED"/>
    <w:pPr>
      <w:tabs>
        <w:tab w:val="num" w:pos="1584"/>
      </w:tabs>
      <w:spacing w:before="240" w:after="60"/>
      <w:ind w:left="1584" w:hanging="1584"/>
      <w:jc w:val="both"/>
      <w:outlineLvl w:val="8"/>
    </w:pPr>
    <w:rPr>
      <w:rFonts w:ascii="Arial" w:hAnsi="Arial"/>
      <w:b/>
      <w:i/>
      <w:sz w:val="18"/>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uiPriority w:val="99"/>
    <w:rsid w:val="004D6EE0"/>
    <w:rPr>
      <w:rFonts w:cs="Times New Roman"/>
      <w:color w:val="0000FF"/>
      <w:u w:val="single"/>
    </w:rPr>
  </w:style>
  <w:style w:type="paragraph" w:styleId="a4">
    <w:name w:val="footer"/>
    <w:basedOn w:val="a"/>
    <w:link w:val="a5"/>
    <w:uiPriority w:val="99"/>
    <w:rsid w:val="004D6EE0"/>
    <w:pPr>
      <w:tabs>
        <w:tab w:val="center" w:pos="4677"/>
        <w:tab w:val="right" w:pos="9355"/>
      </w:tabs>
    </w:pPr>
  </w:style>
  <w:style w:type="paragraph" w:styleId="a6">
    <w:name w:val="Body Text"/>
    <w:aliases w:val="Знак Знак Знак Знак Знак Знак Знак,Знак Знак Знак Знак Знак Знак,Знак,Знак Знак Знак Знак Знак,Основной текст Знак,Знак Знак Знак Знак Знак Знак Знак1, Знак Знак Знак Знак Знак, Знак Знак Знак Знак Знак Знак Знак, Знак Знак Знак"/>
    <w:basedOn w:val="a"/>
    <w:link w:val="11"/>
    <w:rsid w:val="004D6EE0"/>
    <w:pPr>
      <w:spacing w:after="120"/>
    </w:pPr>
  </w:style>
  <w:style w:type="character" w:customStyle="1" w:styleId="11">
    <w:name w:val="Основной текст Знак1"/>
    <w:aliases w:val="Знак Знак Знак Знак Знак Знак Знак Знак,Знак Знак Знак Знак Знак Знак Знак2,Знак Знак,Знак Знак Знак Знак Знак Знак2,Основной текст Знак Знак,Знак Знак Знак Знак Знак Знак Знак1 Знак, Знак Знак Знак Знак Знак Знак,Знак Знак Знак Знак1"/>
    <w:link w:val="a6"/>
    <w:locked/>
    <w:rsid w:val="004D6EE0"/>
    <w:rPr>
      <w:sz w:val="28"/>
      <w:szCs w:val="24"/>
      <w:lang w:val="ru-RU" w:eastAsia="ru-RU" w:bidi="ar-SA"/>
    </w:rPr>
  </w:style>
  <w:style w:type="paragraph" w:styleId="a7">
    <w:name w:val="Body Text Indent"/>
    <w:basedOn w:val="a"/>
    <w:link w:val="a8"/>
    <w:rsid w:val="004D6EE0"/>
    <w:pPr>
      <w:spacing w:after="120"/>
      <w:ind w:left="283"/>
    </w:pPr>
  </w:style>
  <w:style w:type="paragraph" w:customStyle="1" w:styleId="ConsNormal">
    <w:name w:val="ConsNormal"/>
    <w:link w:val="ConsNormal0"/>
    <w:rsid w:val="004D6EE0"/>
    <w:pPr>
      <w:widowControl w:val="0"/>
      <w:autoSpaceDE w:val="0"/>
      <w:autoSpaceDN w:val="0"/>
      <w:adjustRightInd w:val="0"/>
      <w:ind w:firstLine="720"/>
    </w:pPr>
    <w:rPr>
      <w:rFonts w:ascii="Arial" w:hAnsi="Arial" w:cs="Arial"/>
    </w:rPr>
  </w:style>
  <w:style w:type="paragraph" w:customStyle="1" w:styleId="ConsNonformat">
    <w:name w:val="ConsNonformat"/>
    <w:rsid w:val="004D6EE0"/>
    <w:pPr>
      <w:widowControl w:val="0"/>
      <w:autoSpaceDE w:val="0"/>
      <w:autoSpaceDN w:val="0"/>
      <w:adjustRightInd w:val="0"/>
    </w:pPr>
    <w:rPr>
      <w:rFonts w:ascii="Courier New" w:hAnsi="Courier New" w:cs="Courier New"/>
    </w:rPr>
  </w:style>
  <w:style w:type="character" w:styleId="a9">
    <w:name w:val="page number"/>
    <w:rsid w:val="004D6EE0"/>
    <w:rPr>
      <w:rFonts w:cs="Times New Roman"/>
    </w:rPr>
  </w:style>
  <w:style w:type="paragraph" w:styleId="12">
    <w:name w:val="toc 1"/>
    <w:basedOn w:val="a"/>
    <w:next w:val="a"/>
    <w:autoRedefine/>
    <w:semiHidden/>
    <w:rsid w:val="00B213E0"/>
    <w:pPr>
      <w:tabs>
        <w:tab w:val="right" w:leader="dot" w:pos="9072"/>
      </w:tabs>
      <w:jc w:val="both"/>
    </w:pPr>
  </w:style>
  <w:style w:type="character" w:customStyle="1" w:styleId="aa">
    <w:name w:val="Название Знак"/>
    <w:link w:val="ab"/>
    <w:locked/>
    <w:rsid w:val="004D6EE0"/>
    <w:rPr>
      <w:sz w:val="24"/>
      <w:szCs w:val="24"/>
      <w:lang w:val="ru-RU" w:eastAsia="ru-RU" w:bidi="ar-SA"/>
    </w:rPr>
  </w:style>
  <w:style w:type="paragraph" w:customStyle="1" w:styleId="ConsTitle">
    <w:name w:val="ConsTitle"/>
    <w:rsid w:val="004D6EE0"/>
    <w:pPr>
      <w:widowControl w:val="0"/>
      <w:autoSpaceDE w:val="0"/>
      <w:autoSpaceDN w:val="0"/>
      <w:adjustRightInd w:val="0"/>
    </w:pPr>
    <w:rPr>
      <w:rFonts w:ascii="Arial" w:hAnsi="Arial" w:cs="Arial"/>
      <w:b/>
      <w:bCs/>
    </w:rPr>
  </w:style>
  <w:style w:type="paragraph" w:styleId="21">
    <w:name w:val="Body Text Indent 2"/>
    <w:basedOn w:val="a"/>
    <w:link w:val="22"/>
    <w:rsid w:val="004D6EE0"/>
    <w:pPr>
      <w:spacing w:after="120" w:line="480" w:lineRule="auto"/>
      <w:ind w:left="283"/>
    </w:pPr>
  </w:style>
  <w:style w:type="paragraph" w:styleId="ab">
    <w:name w:val="Title"/>
    <w:basedOn w:val="a"/>
    <w:link w:val="aa"/>
    <w:qFormat/>
    <w:rsid w:val="004D6EE0"/>
    <w:pPr>
      <w:overflowPunct w:val="0"/>
      <w:autoSpaceDE w:val="0"/>
      <w:autoSpaceDN w:val="0"/>
      <w:adjustRightInd w:val="0"/>
      <w:jc w:val="center"/>
    </w:pPr>
    <w:rPr>
      <w:sz w:val="24"/>
    </w:rPr>
  </w:style>
  <w:style w:type="paragraph" w:styleId="ac">
    <w:name w:val="Plain Text"/>
    <w:aliases w:val="Знак2 Знак,Знак2 Знак Знак, Знак2 Знак"/>
    <w:basedOn w:val="a"/>
    <w:link w:val="ad"/>
    <w:rsid w:val="004D6EE0"/>
    <w:rPr>
      <w:rFonts w:ascii="Courier New" w:hAnsi="Courier New"/>
      <w:sz w:val="20"/>
      <w:szCs w:val="20"/>
    </w:rPr>
  </w:style>
  <w:style w:type="character" w:customStyle="1" w:styleId="ad">
    <w:name w:val="Текст Знак"/>
    <w:aliases w:val="Знак2 Знак Знак1,Знак2 Знак Знак Знак, Знак2 Знак Знак,Знак2 Знак Знак Знак1"/>
    <w:link w:val="ac"/>
    <w:locked/>
    <w:rsid w:val="004D6EE0"/>
    <w:rPr>
      <w:rFonts w:ascii="Courier New" w:hAnsi="Courier New"/>
      <w:lang w:val="ru-RU" w:eastAsia="ru-RU" w:bidi="ar-SA"/>
    </w:rPr>
  </w:style>
  <w:style w:type="character" w:customStyle="1" w:styleId="23">
    <w:name w:val="Знак2 Знак Знак Знак Знак"/>
    <w:aliases w:val="Знак2 Знак Знак Знак Знак1"/>
    <w:rsid w:val="004D6EE0"/>
    <w:rPr>
      <w:rFonts w:ascii="Courier New" w:hAnsi="Courier New" w:cs="Times New Roman"/>
      <w:sz w:val="24"/>
      <w:szCs w:val="24"/>
      <w:lang w:val="ru-RU" w:eastAsia="ru-RU" w:bidi="ar-SA"/>
    </w:rPr>
  </w:style>
  <w:style w:type="paragraph" w:styleId="31">
    <w:name w:val="Body Text 3"/>
    <w:basedOn w:val="a"/>
    <w:link w:val="32"/>
    <w:rsid w:val="004D6EE0"/>
    <w:pPr>
      <w:spacing w:after="120"/>
    </w:pPr>
    <w:rPr>
      <w:sz w:val="16"/>
      <w:szCs w:val="16"/>
    </w:rPr>
  </w:style>
  <w:style w:type="paragraph" w:customStyle="1" w:styleId="Standard">
    <w:name w:val="Standard"/>
    <w:rsid w:val="004D6EE0"/>
    <w:pPr>
      <w:widowControl w:val="0"/>
      <w:suppressAutoHyphens/>
      <w:autoSpaceDN w:val="0"/>
      <w:textAlignment w:val="baseline"/>
    </w:pPr>
    <w:rPr>
      <w:rFonts w:cs="Tahoma"/>
      <w:color w:val="000000"/>
      <w:kern w:val="3"/>
      <w:sz w:val="24"/>
      <w:szCs w:val="24"/>
      <w:lang w:val="en-US" w:eastAsia="en-US"/>
    </w:rPr>
  </w:style>
  <w:style w:type="paragraph" w:styleId="24">
    <w:name w:val="Body Text 2"/>
    <w:basedOn w:val="a"/>
    <w:link w:val="25"/>
    <w:rsid w:val="004D6EE0"/>
    <w:pPr>
      <w:spacing w:after="120" w:line="480" w:lineRule="auto"/>
    </w:pPr>
  </w:style>
  <w:style w:type="paragraph" w:customStyle="1" w:styleId="13">
    <w:name w:val="1 Знак Знак Знак Знак"/>
    <w:basedOn w:val="a"/>
    <w:rsid w:val="004D6EE0"/>
    <w:pPr>
      <w:widowControl w:val="0"/>
      <w:adjustRightInd w:val="0"/>
      <w:spacing w:after="160" w:line="240" w:lineRule="exact"/>
      <w:jc w:val="right"/>
    </w:pPr>
    <w:rPr>
      <w:sz w:val="20"/>
      <w:szCs w:val="20"/>
      <w:lang w:val="en-GB" w:eastAsia="en-US"/>
    </w:rPr>
  </w:style>
  <w:style w:type="table" w:styleId="ae">
    <w:name w:val="Table Grid"/>
    <w:basedOn w:val="a1"/>
    <w:rsid w:val="004D6E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Текст сноски Знак"/>
    <w:aliases w:val="Текст сноски1 Знак,Знак111 Знак,Основной текст1 Знак1 Знак,Основной текст1 Знак Знак Знак,Основной текст1 Знак2,Основной текст1 Знак Знак1,Знак1 Знак Знак1,Знак1 Знак Знак Знак,Footnote Text Char Знак Знак,Знак Знак1,Знак Знак Знак Знак2"/>
    <w:link w:val="af0"/>
    <w:locked/>
    <w:rsid w:val="0081066C"/>
    <w:rPr>
      <w:lang w:val="ru-RU" w:eastAsia="ru-RU" w:bidi="ar-SA"/>
    </w:rPr>
  </w:style>
  <w:style w:type="paragraph" w:styleId="af0">
    <w:name w:val="footnote text"/>
    <w:aliases w:val="Текст сноски1,Знак111,Основной текст1 Знак1,Основной текст1 Знак Знак,Основной текст1,Основной текст1 Знак,Знак1 Знак,Знак1 Знак Знак,Footnote Text Char Знак,Footnote Text Char Знак Знак Знак,Footnote Text Char Знак Знак Знак Знак Знак"/>
    <w:basedOn w:val="a"/>
    <w:link w:val="af"/>
    <w:rsid w:val="0081066C"/>
    <w:rPr>
      <w:sz w:val="20"/>
      <w:szCs w:val="20"/>
    </w:rPr>
  </w:style>
  <w:style w:type="character" w:styleId="af1">
    <w:name w:val="footnote reference"/>
    <w:rsid w:val="0081066C"/>
    <w:rPr>
      <w:vertAlign w:val="superscript"/>
    </w:rPr>
  </w:style>
  <w:style w:type="character" w:customStyle="1" w:styleId="26">
    <w:name w:val=" Знак2 Знак Знак Знак"/>
    <w:rsid w:val="00EC5FBB"/>
    <w:rPr>
      <w:rFonts w:ascii="Courier New" w:hAnsi="Courier New"/>
      <w:lang w:val="ru-RU" w:eastAsia="ru-RU" w:bidi="ar-SA"/>
    </w:rPr>
  </w:style>
  <w:style w:type="character" w:customStyle="1" w:styleId="32">
    <w:name w:val="Основной текст 3 Знак"/>
    <w:link w:val="31"/>
    <w:rsid w:val="00EC5FBB"/>
    <w:rPr>
      <w:sz w:val="16"/>
      <w:szCs w:val="16"/>
      <w:lang w:val="ru-RU" w:eastAsia="ru-RU" w:bidi="ar-SA"/>
    </w:rPr>
  </w:style>
  <w:style w:type="character" w:customStyle="1" w:styleId="27">
    <w:name w:val=" Знак Знак2"/>
    <w:locked/>
    <w:rsid w:val="00EC5FBB"/>
    <w:rPr>
      <w:sz w:val="28"/>
      <w:szCs w:val="24"/>
      <w:lang w:val="ru-RU" w:eastAsia="ru-RU" w:bidi="ar-SA"/>
    </w:rPr>
  </w:style>
  <w:style w:type="character" w:customStyle="1" w:styleId="af2">
    <w:name w:val="Знак Знак Знак Знак Знак Знак Знак Знак Знак"/>
    <w:aliases w:val="Знак Знак Знак Знак Знак Знак Знак Знак2,Знак Знак Знак Знак Знак Знак1, Знак Знак Знак Знак Знак Знак2, Знак Знак Знак Знак Знак Знак Знак Знак,Знак Знак Знак Знак Знак Знак1 Знак"/>
    <w:locked/>
    <w:rsid w:val="00C252B5"/>
    <w:rPr>
      <w:sz w:val="28"/>
      <w:szCs w:val="24"/>
      <w:lang w:val="ru-RU" w:eastAsia="ru-RU" w:bidi="ar-SA"/>
    </w:rPr>
  </w:style>
  <w:style w:type="character" w:customStyle="1" w:styleId="ConsNormal0">
    <w:name w:val="ConsNormal Знак"/>
    <w:link w:val="ConsNormal"/>
    <w:uiPriority w:val="99"/>
    <w:rsid w:val="007B37D8"/>
    <w:rPr>
      <w:rFonts w:ascii="Arial" w:hAnsi="Arial" w:cs="Arial"/>
    </w:rPr>
  </w:style>
  <w:style w:type="paragraph" w:styleId="af3">
    <w:name w:val="Balloon Text"/>
    <w:basedOn w:val="a"/>
    <w:link w:val="af4"/>
    <w:uiPriority w:val="99"/>
    <w:rsid w:val="009D1EBC"/>
    <w:rPr>
      <w:rFonts w:ascii="Tahoma" w:hAnsi="Tahoma" w:cs="Tahoma"/>
      <w:sz w:val="16"/>
      <w:szCs w:val="16"/>
    </w:rPr>
  </w:style>
  <w:style w:type="character" w:customStyle="1" w:styleId="af4">
    <w:name w:val="Текст выноски Знак"/>
    <w:link w:val="af3"/>
    <w:uiPriority w:val="99"/>
    <w:rsid w:val="009D1EBC"/>
    <w:rPr>
      <w:rFonts w:ascii="Tahoma" w:hAnsi="Tahoma" w:cs="Tahoma"/>
      <w:sz w:val="16"/>
      <w:szCs w:val="16"/>
    </w:rPr>
  </w:style>
  <w:style w:type="paragraph" w:customStyle="1" w:styleId="af5">
    <w:name w:val=" Знак Знак Знак Знак"/>
    <w:basedOn w:val="a"/>
    <w:rsid w:val="0011713B"/>
    <w:pPr>
      <w:widowControl w:val="0"/>
      <w:adjustRightInd w:val="0"/>
      <w:spacing w:after="160" w:line="240" w:lineRule="exact"/>
      <w:jc w:val="right"/>
    </w:pPr>
    <w:rPr>
      <w:sz w:val="20"/>
      <w:szCs w:val="20"/>
      <w:lang w:val="en-GB" w:eastAsia="en-US"/>
    </w:rPr>
  </w:style>
  <w:style w:type="character" w:styleId="af6">
    <w:name w:val="Emphasis"/>
    <w:qFormat/>
    <w:rsid w:val="00574AD5"/>
    <w:rPr>
      <w:i/>
      <w:iCs/>
    </w:rPr>
  </w:style>
  <w:style w:type="character" w:customStyle="1" w:styleId="30">
    <w:name w:val="Заголовок 3 Знак"/>
    <w:link w:val="3"/>
    <w:rsid w:val="00506486"/>
    <w:rPr>
      <w:rFonts w:ascii="Cambria" w:eastAsia="Times New Roman" w:hAnsi="Cambria" w:cs="Times New Roman"/>
      <w:b/>
      <w:bCs/>
      <w:sz w:val="26"/>
      <w:szCs w:val="26"/>
    </w:rPr>
  </w:style>
  <w:style w:type="paragraph" w:styleId="af7">
    <w:name w:val="No Spacing"/>
    <w:uiPriority w:val="99"/>
    <w:qFormat/>
    <w:rsid w:val="00506486"/>
    <w:rPr>
      <w:rFonts w:ascii="Calibri" w:eastAsia="Calibri" w:hAnsi="Calibri"/>
      <w:sz w:val="22"/>
      <w:szCs w:val="22"/>
      <w:lang w:eastAsia="en-US"/>
    </w:rPr>
  </w:style>
  <w:style w:type="paragraph" w:customStyle="1" w:styleId="ConsPlusNormal">
    <w:name w:val="ConsPlusNormal"/>
    <w:link w:val="ConsPlusNormal0"/>
    <w:rsid w:val="006E7805"/>
    <w:pPr>
      <w:widowControl w:val="0"/>
      <w:autoSpaceDE w:val="0"/>
      <w:autoSpaceDN w:val="0"/>
      <w:adjustRightInd w:val="0"/>
    </w:pPr>
    <w:rPr>
      <w:rFonts w:ascii="Arial" w:hAnsi="Arial" w:cs="Arial"/>
    </w:rPr>
  </w:style>
  <w:style w:type="paragraph" w:styleId="af8">
    <w:name w:val="header"/>
    <w:basedOn w:val="a"/>
    <w:link w:val="af9"/>
    <w:uiPriority w:val="99"/>
    <w:rsid w:val="00CC26D1"/>
    <w:pPr>
      <w:tabs>
        <w:tab w:val="center" w:pos="4677"/>
        <w:tab w:val="right" w:pos="9355"/>
      </w:tabs>
    </w:pPr>
    <w:rPr>
      <w:lang w:val="x-none" w:eastAsia="x-none"/>
    </w:rPr>
  </w:style>
  <w:style w:type="character" w:customStyle="1" w:styleId="af9">
    <w:name w:val="Верхний колонтитул Знак"/>
    <w:link w:val="af8"/>
    <w:uiPriority w:val="99"/>
    <w:rsid w:val="00CC26D1"/>
    <w:rPr>
      <w:sz w:val="28"/>
      <w:szCs w:val="24"/>
      <w:lang w:val="x-none" w:eastAsia="x-none"/>
    </w:rPr>
  </w:style>
  <w:style w:type="paragraph" w:styleId="afa">
    <w:name w:val="List Paragraph"/>
    <w:basedOn w:val="a"/>
    <w:uiPriority w:val="34"/>
    <w:qFormat/>
    <w:rsid w:val="00EB125E"/>
    <w:pPr>
      <w:ind w:left="720"/>
      <w:contextualSpacing/>
    </w:pPr>
  </w:style>
  <w:style w:type="paragraph" w:customStyle="1" w:styleId="14">
    <w:name w:val="Знак Знак Знак1 Знак"/>
    <w:basedOn w:val="a"/>
    <w:rsid w:val="00DD1ECF"/>
    <w:pPr>
      <w:widowControl w:val="0"/>
      <w:adjustRightInd w:val="0"/>
      <w:spacing w:after="160" w:line="240" w:lineRule="exact"/>
      <w:jc w:val="right"/>
    </w:pPr>
    <w:rPr>
      <w:sz w:val="20"/>
      <w:szCs w:val="20"/>
      <w:lang w:val="en-GB" w:eastAsia="en-US"/>
    </w:rPr>
  </w:style>
  <w:style w:type="character" w:customStyle="1" w:styleId="dfaq">
    <w:name w:val="dfaq"/>
    <w:uiPriority w:val="99"/>
    <w:rsid w:val="00E44838"/>
    <w:rPr>
      <w:rFonts w:cs="Times New Roman"/>
    </w:rPr>
  </w:style>
  <w:style w:type="character" w:customStyle="1" w:styleId="apple-converted-space">
    <w:name w:val="apple-converted-space"/>
    <w:uiPriority w:val="99"/>
    <w:rsid w:val="00E44838"/>
    <w:rPr>
      <w:rFonts w:cs="Times New Roman"/>
    </w:rPr>
  </w:style>
  <w:style w:type="paragraph" w:customStyle="1" w:styleId="ListParagraph">
    <w:name w:val="List Paragraph"/>
    <w:basedOn w:val="a"/>
    <w:rsid w:val="00594D56"/>
    <w:pPr>
      <w:spacing w:after="200" w:line="276" w:lineRule="auto"/>
      <w:ind w:left="720"/>
      <w:contextualSpacing/>
      <w:jc w:val="both"/>
    </w:pPr>
    <w:rPr>
      <w:szCs w:val="22"/>
      <w:lang w:eastAsia="en-US"/>
    </w:rPr>
  </w:style>
  <w:style w:type="paragraph" w:customStyle="1" w:styleId="15">
    <w:name w:val=" Знак Знак1 Знак Знак Знак Знак"/>
    <w:basedOn w:val="a"/>
    <w:rsid w:val="00000736"/>
    <w:pPr>
      <w:widowControl w:val="0"/>
      <w:adjustRightInd w:val="0"/>
      <w:spacing w:after="160" w:line="240" w:lineRule="exact"/>
      <w:jc w:val="right"/>
    </w:pPr>
    <w:rPr>
      <w:sz w:val="20"/>
      <w:szCs w:val="20"/>
      <w:lang w:val="en-GB" w:eastAsia="en-US"/>
    </w:rPr>
  </w:style>
  <w:style w:type="character" w:customStyle="1" w:styleId="ConsPlusNormal0">
    <w:name w:val="ConsPlusNormal Знак"/>
    <w:link w:val="ConsPlusNormal"/>
    <w:locked/>
    <w:rsid w:val="00083880"/>
    <w:rPr>
      <w:rFonts w:ascii="Arial" w:hAnsi="Arial" w:cs="Arial"/>
      <w:lang w:val="ru-RU" w:eastAsia="ru-RU" w:bidi="ar-SA"/>
    </w:rPr>
  </w:style>
  <w:style w:type="character" w:styleId="afb">
    <w:name w:val="annotation reference"/>
    <w:semiHidden/>
    <w:rsid w:val="000B09D8"/>
    <w:rPr>
      <w:sz w:val="16"/>
      <w:szCs w:val="16"/>
    </w:rPr>
  </w:style>
  <w:style w:type="paragraph" w:styleId="afc">
    <w:name w:val="annotation text"/>
    <w:basedOn w:val="a"/>
    <w:link w:val="afd"/>
    <w:semiHidden/>
    <w:rsid w:val="000B09D8"/>
    <w:rPr>
      <w:sz w:val="20"/>
      <w:szCs w:val="20"/>
    </w:rPr>
  </w:style>
  <w:style w:type="paragraph" w:styleId="afe">
    <w:name w:val="annotation subject"/>
    <w:basedOn w:val="afc"/>
    <w:next w:val="afc"/>
    <w:link w:val="aff"/>
    <w:semiHidden/>
    <w:rsid w:val="000B09D8"/>
    <w:rPr>
      <w:b/>
      <w:bCs/>
    </w:rPr>
  </w:style>
  <w:style w:type="character" w:customStyle="1" w:styleId="aff0">
    <w:name w:val="Основной текст_"/>
    <w:link w:val="28"/>
    <w:rsid w:val="000272DC"/>
    <w:rPr>
      <w:sz w:val="34"/>
      <w:szCs w:val="34"/>
      <w:lang w:bidi="ar-SA"/>
    </w:rPr>
  </w:style>
  <w:style w:type="paragraph" w:customStyle="1" w:styleId="28">
    <w:name w:val="Основной текст2"/>
    <w:basedOn w:val="a"/>
    <w:link w:val="aff0"/>
    <w:rsid w:val="000272DC"/>
    <w:pPr>
      <w:widowControl w:val="0"/>
      <w:shd w:val="clear" w:color="auto" w:fill="FFFFFF"/>
      <w:spacing w:after="300" w:line="426" w:lineRule="exact"/>
      <w:jc w:val="both"/>
    </w:pPr>
    <w:rPr>
      <w:sz w:val="34"/>
      <w:szCs w:val="34"/>
      <w:lang w:val="ru-RU" w:eastAsia="ru-RU"/>
    </w:rPr>
  </w:style>
  <w:style w:type="character" w:customStyle="1" w:styleId="16">
    <w:name w:val=" Знак Знак Знак Знак Знак Знак1"/>
    <w:aliases w:val=" Знак Знак Знак Знак Знак Знак Знак Знак Знак Знак1,Основной текст Знак Знак1, Знак Знак Знак Знак Знак Знак Знак1 Знак1"/>
    <w:locked/>
    <w:rsid w:val="00BB2C8D"/>
    <w:rPr>
      <w:sz w:val="28"/>
      <w:szCs w:val="24"/>
      <w:lang w:val="ru-RU" w:eastAsia="ru-RU" w:bidi="ar-SA"/>
    </w:rPr>
  </w:style>
  <w:style w:type="paragraph" w:styleId="aff1">
    <w:name w:val="endnote text"/>
    <w:basedOn w:val="a"/>
    <w:link w:val="aff2"/>
    <w:rsid w:val="00832915"/>
    <w:rPr>
      <w:sz w:val="20"/>
      <w:szCs w:val="20"/>
    </w:rPr>
  </w:style>
  <w:style w:type="character" w:customStyle="1" w:styleId="aff2">
    <w:name w:val="Текст концевой сноски Знак"/>
    <w:basedOn w:val="a0"/>
    <w:link w:val="aff1"/>
    <w:rsid w:val="00832915"/>
  </w:style>
  <w:style w:type="character" w:styleId="aff3">
    <w:name w:val="endnote reference"/>
    <w:rsid w:val="00832915"/>
    <w:rPr>
      <w:vertAlign w:val="superscript"/>
    </w:rPr>
  </w:style>
  <w:style w:type="numbering" w:customStyle="1" w:styleId="17">
    <w:name w:val="Нет списка1"/>
    <w:next w:val="a2"/>
    <w:uiPriority w:val="99"/>
    <w:semiHidden/>
    <w:unhideWhenUsed/>
    <w:rsid w:val="0026545C"/>
  </w:style>
  <w:style w:type="paragraph" w:customStyle="1" w:styleId="18">
    <w:name w:val="Знак Знак1 Знак Знак Знак Знак"/>
    <w:basedOn w:val="a"/>
    <w:rsid w:val="0026545C"/>
    <w:pPr>
      <w:widowControl w:val="0"/>
      <w:adjustRightInd w:val="0"/>
      <w:spacing w:after="160" w:line="240" w:lineRule="exact"/>
      <w:jc w:val="right"/>
    </w:pPr>
    <w:rPr>
      <w:sz w:val="20"/>
      <w:szCs w:val="20"/>
      <w:lang w:val="en-GB" w:eastAsia="en-US"/>
    </w:rPr>
  </w:style>
  <w:style w:type="character" w:customStyle="1" w:styleId="10">
    <w:name w:val="Заголовок 1 Знак"/>
    <w:link w:val="1"/>
    <w:rsid w:val="0026545C"/>
    <w:rPr>
      <w:rFonts w:ascii="Arial" w:hAnsi="Arial" w:cs="Arial"/>
      <w:b/>
      <w:bCs/>
      <w:kern w:val="32"/>
      <w:sz w:val="32"/>
      <w:szCs w:val="32"/>
    </w:rPr>
  </w:style>
  <w:style w:type="character" w:styleId="aff4">
    <w:name w:val="Strong"/>
    <w:qFormat/>
    <w:rsid w:val="0026545C"/>
    <w:rPr>
      <w:b/>
      <w:bCs/>
    </w:rPr>
  </w:style>
  <w:style w:type="character" w:customStyle="1" w:styleId="a5">
    <w:name w:val="Нижний колонтитул Знак"/>
    <w:link w:val="a4"/>
    <w:uiPriority w:val="99"/>
    <w:rsid w:val="0026545C"/>
    <w:rPr>
      <w:sz w:val="28"/>
      <w:szCs w:val="24"/>
    </w:rPr>
  </w:style>
  <w:style w:type="paragraph" w:customStyle="1" w:styleId="19">
    <w:name w:val=" Знак Знак Знак Знак Знак Знак1 Знак"/>
    <w:basedOn w:val="a"/>
    <w:link w:val="a0"/>
    <w:rsid w:val="00404A43"/>
    <w:pPr>
      <w:widowControl w:val="0"/>
      <w:adjustRightInd w:val="0"/>
      <w:spacing w:after="160" w:line="240" w:lineRule="exact"/>
      <w:jc w:val="right"/>
    </w:pPr>
    <w:rPr>
      <w:sz w:val="20"/>
      <w:szCs w:val="20"/>
      <w:lang w:val="en-GB" w:eastAsia="en-US"/>
    </w:rPr>
  </w:style>
  <w:style w:type="character" w:customStyle="1" w:styleId="aff5">
    <w:name w:val=" Знак Знак Знак Знак Знак Знак Знак Знак Знак Знак"/>
    <w:locked/>
    <w:rsid w:val="002767DF"/>
    <w:rPr>
      <w:sz w:val="28"/>
      <w:szCs w:val="24"/>
      <w:lang w:val="ru-RU" w:eastAsia="ru-RU" w:bidi="ar-SA"/>
    </w:rPr>
  </w:style>
  <w:style w:type="character" w:customStyle="1" w:styleId="20">
    <w:name w:val="Заголовок 2 Знак"/>
    <w:link w:val="2"/>
    <w:rsid w:val="00901AED"/>
    <w:rPr>
      <w:rFonts w:ascii="Arial" w:hAnsi="Arial" w:cs="Arial"/>
      <w:b/>
      <w:bCs/>
      <w:i/>
      <w:iCs/>
      <w:sz w:val="28"/>
      <w:szCs w:val="28"/>
    </w:rPr>
  </w:style>
  <w:style w:type="character" w:customStyle="1" w:styleId="40">
    <w:name w:val="Заголовок 4 Знак"/>
    <w:link w:val="4"/>
    <w:rsid w:val="00901AED"/>
    <w:rPr>
      <w:rFonts w:ascii="Arial" w:hAnsi="Arial"/>
      <w:sz w:val="24"/>
    </w:rPr>
  </w:style>
  <w:style w:type="character" w:customStyle="1" w:styleId="50">
    <w:name w:val="Заголовок 5 Знак"/>
    <w:link w:val="5"/>
    <w:rsid w:val="00901AED"/>
    <w:rPr>
      <w:sz w:val="22"/>
    </w:rPr>
  </w:style>
  <w:style w:type="character" w:customStyle="1" w:styleId="60">
    <w:name w:val="Заголовок 6 Знак"/>
    <w:link w:val="6"/>
    <w:rsid w:val="00901AED"/>
    <w:rPr>
      <w:b/>
      <w:bCs/>
      <w:sz w:val="22"/>
      <w:szCs w:val="22"/>
    </w:rPr>
  </w:style>
  <w:style w:type="character" w:customStyle="1" w:styleId="70">
    <w:name w:val="Заголовок 7 Знак"/>
    <w:link w:val="7"/>
    <w:rsid w:val="00901AED"/>
    <w:rPr>
      <w:rFonts w:ascii="Calibri" w:hAnsi="Calibri"/>
      <w:sz w:val="24"/>
      <w:szCs w:val="24"/>
    </w:rPr>
  </w:style>
  <w:style w:type="character" w:customStyle="1" w:styleId="80">
    <w:name w:val="Заголовок 8 Знак"/>
    <w:link w:val="8"/>
    <w:rsid w:val="00901AED"/>
    <w:rPr>
      <w:rFonts w:ascii="Calibri" w:hAnsi="Calibri"/>
      <w:i/>
      <w:iCs/>
      <w:sz w:val="24"/>
      <w:szCs w:val="24"/>
    </w:rPr>
  </w:style>
  <w:style w:type="character" w:customStyle="1" w:styleId="90">
    <w:name w:val="Заголовок 9 Знак"/>
    <w:link w:val="9"/>
    <w:rsid w:val="00901AED"/>
    <w:rPr>
      <w:rFonts w:ascii="Arial" w:hAnsi="Arial"/>
      <w:b/>
      <w:i/>
      <w:sz w:val="18"/>
    </w:rPr>
  </w:style>
  <w:style w:type="numbering" w:customStyle="1" w:styleId="29">
    <w:name w:val="Нет списка2"/>
    <w:next w:val="a2"/>
    <w:uiPriority w:val="99"/>
    <w:semiHidden/>
    <w:unhideWhenUsed/>
    <w:rsid w:val="00901AED"/>
  </w:style>
  <w:style w:type="numbering" w:customStyle="1" w:styleId="110">
    <w:name w:val="Нет списка11"/>
    <w:next w:val="a2"/>
    <w:semiHidden/>
    <w:rsid w:val="00901AED"/>
  </w:style>
  <w:style w:type="character" w:customStyle="1" w:styleId="a8">
    <w:name w:val="Основной текст с отступом Знак"/>
    <w:link w:val="a7"/>
    <w:rsid w:val="00901AED"/>
    <w:rPr>
      <w:sz w:val="28"/>
      <w:szCs w:val="24"/>
    </w:rPr>
  </w:style>
  <w:style w:type="character" w:customStyle="1" w:styleId="22">
    <w:name w:val="Основной текст с отступом 2 Знак"/>
    <w:link w:val="21"/>
    <w:rsid w:val="00901AED"/>
    <w:rPr>
      <w:sz w:val="28"/>
      <w:szCs w:val="24"/>
    </w:rPr>
  </w:style>
  <w:style w:type="character" w:customStyle="1" w:styleId="25">
    <w:name w:val="Основной текст 2 Знак"/>
    <w:link w:val="24"/>
    <w:rsid w:val="00901AED"/>
    <w:rPr>
      <w:sz w:val="28"/>
      <w:szCs w:val="24"/>
    </w:rPr>
  </w:style>
  <w:style w:type="table" w:customStyle="1" w:styleId="1a">
    <w:name w:val="Сетка таблицы1"/>
    <w:basedOn w:val="a1"/>
    <w:next w:val="ae"/>
    <w:rsid w:val="0090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b">
    <w:name w:val="Текст сноски Знак1"/>
    <w:uiPriority w:val="99"/>
    <w:semiHidden/>
    <w:rsid w:val="00901AED"/>
    <w:rPr>
      <w:rFonts w:ascii="Calibri" w:hAnsi="Calibri"/>
      <w:sz w:val="20"/>
      <w:szCs w:val="20"/>
      <w:lang w:eastAsia="ru-RU"/>
    </w:rPr>
  </w:style>
  <w:style w:type="character" w:customStyle="1" w:styleId="2a">
    <w:name w:val="Знак Знак2"/>
    <w:locked/>
    <w:rsid w:val="00901AED"/>
    <w:rPr>
      <w:sz w:val="28"/>
      <w:szCs w:val="24"/>
      <w:lang w:val="ru-RU" w:eastAsia="ru-RU" w:bidi="ar-SA"/>
    </w:rPr>
  </w:style>
  <w:style w:type="paragraph" w:customStyle="1" w:styleId="aff6">
    <w:name w:val="Знак Знак Знак Знак"/>
    <w:basedOn w:val="a"/>
    <w:rsid w:val="00901AED"/>
    <w:pPr>
      <w:widowControl w:val="0"/>
      <w:adjustRightInd w:val="0"/>
      <w:spacing w:after="160" w:line="240" w:lineRule="exact"/>
      <w:jc w:val="right"/>
    </w:pPr>
    <w:rPr>
      <w:sz w:val="20"/>
      <w:szCs w:val="20"/>
      <w:lang w:val="en-GB" w:eastAsia="en-US"/>
    </w:rPr>
  </w:style>
  <w:style w:type="paragraph" w:customStyle="1" w:styleId="1c">
    <w:name w:val="Абзац списка1"/>
    <w:basedOn w:val="a"/>
    <w:rsid w:val="00901AED"/>
    <w:pPr>
      <w:spacing w:after="200" w:line="276" w:lineRule="auto"/>
      <w:ind w:left="720"/>
      <w:contextualSpacing/>
      <w:jc w:val="both"/>
    </w:pPr>
    <w:rPr>
      <w:szCs w:val="22"/>
      <w:lang w:eastAsia="en-US"/>
    </w:rPr>
  </w:style>
  <w:style w:type="character" w:customStyle="1" w:styleId="afd">
    <w:name w:val="Текст примечания Знак"/>
    <w:link w:val="afc"/>
    <w:semiHidden/>
    <w:rsid w:val="00901AED"/>
  </w:style>
  <w:style w:type="character" w:customStyle="1" w:styleId="aff">
    <w:name w:val="Тема примечания Знак"/>
    <w:link w:val="afe"/>
    <w:semiHidden/>
    <w:rsid w:val="00901AED"/>
    <w:rPr>
      <w:b/>
      <w:bCs/>
    </w:rPr>
  </w:style>
  <w:style w:type="numbering" w:customStyle="1" w:styleId="111">
    <w:name w:val="Нет списка111"/>
    <w:next w:val="a2"/>
    <w:uiPriority w:val="99"/>
    <w:semiHidden/>
    <w:unhideWhenUsed/>
    <w:rsid w:val="00901AED"/>
  </w:style>
  <w:style w:type="character" w:customStyle="1" w:styleId="aff7">
    <w:name w:val="Знак Знак Знак Знак Знак Знак Знак Знак Знак Знак"/>
    <w:locked/>
    <w:rsid w:val="00901AED"/>
    <w:rPr>
      <w:sz w:val="28"/>
      <w:szCs w:val="24"/>
      <w:lang w:val="ru-RU" w:eastAsia="ru-RU" w:bidi="ar-SA"/>
    </w:rPr>
  </w:style>
  <w:style w:type="numbering" w:customStyle="1" w:styleId="210">
    <w:name w:val="Нет списка21"/>
    <w:next w:val="a2"/>
    <w:semiHidden/>
    <w:rsid w:val="00901AED"/>
  </w:style>
  <w:style w:type="paragraph" w:customStyle="1" w:styleId="2b">
    <w:name w:val="Абзац списка2"/>
    <w:basedOn w:val="a"/>
    <w:rsid w:val="00901AED"/>
    <w:pPr>
      <w:spacing w:after="200" w:line="276" w:lineRule="auto"/>
      <w:ind w:left="720"/>
      <w:contextualSpacing/>
      <w:jc w:val="both"/>
    </w:pPr>
    <w:rPr>
      <w:szCs w:val="22"/>
      <w:lang w:eastAsia="en-US"/>
    </w:rPr>
  </w:style>
  <w:style w:type="numbering" w:customStyle="1" w:styleId="120">
    <w:name w:val="Нет списка12"/>
    <w:next w:val="a2"/>
    <w:uiPriority w:val="99"/>
    <w:semiHidden/>
    <w:unhideWhenUsed/>
    <w:rsid w:val="00901AED"/>
  </w:style>
  <w:style w:type="numbering" w:customStyle="1" w:styleId="33">
    <w:name w:val="Нет списка3"/>
    <w:next w:val="a2"/>
    <w:semiHidden/>
    <w:rsid w:val="00901AED"/>
  </w:style>
  <w:style w:type="table" w:customStyle="1" w:styleId="2c">
    <w:name w:val="Сетка таблицы2"/>
    <w:basedOn w:val="a1"/>
    <w:next w:val="ae"/>
    <w:rsid w:val="00901A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4">
    <w:name w:val="Абзац списка3"/>
    <w:basedOn w:val="a"/>
    <w:rsid w:val="00901AED"/>
    <w:pPr>
      <w:spacing w:after="200" w:line="276" w:lineRule="auto"/>
      <w:ind w:left="720"/>
      <w:contextualSpacing/>
      <w:jc w:val="both"/>
    </w:pPr>
    <w:rPr>
      <w:szCs w:val="22"/>
      <w:lang w:eastAsia="en-US"/>
    </w:rPr>
  </w:style>
  <w:style w:type="numbering" w:customStyle="1" w:styleId="130">
    <w:name w:val="Нет списка13"/>
    <w:next w:val="a2"/>
    <w:uiPriority w:val="99"/>
    <w:semiHidden/>
    <w:unhideWhenUsed/>
    <w:rsid w:val="00901AED"/>
  </w:style>
  <w:style w:type="character" w:customStyle="1" w:styleId="2d">
    <w:name w:val="Основной текст (2)_"/>
    <w:link w:val="2e"/>
    <w:rsid w:val="00901AED"/>
    <w:rPr>
      <w:b/>
      <w:bCs/>
      <w:sz w:val="28"/>
      <w:szCs w:val="28"/>
      <w:shd w:val="clear" w:color="auto" w:fill="FFFFFF"/>
    </w:rPr>
  </w:style>
  <w:style w:type="character" w:customStyle="1" w:styleId="211pt">
    <w:name w:val="Основной текст (2) + 11 pt"/>
    <w:rsid w:val="00901AED"/>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211pt0">
    <w:name w:val="Основной текст (2) + 11 pt;Не полужирный"/>
    <w:rsid w:val="00901AED"/>
    <w:rPr>
      <w:rFonts w:ascii="Times New Roman" w:eastAsia="Times New Roman" w:hAnsi="Times New Roman" w:cs="Times New Roman"/>
      <w:b/>
      <w:bCs/>
      <w:color w:val="000000"/>
      <w:spacing w:val="0"/>
      <w:w w:val="100"/>
      <w:position w:val="0"/>
      <w:sz w:val="22"/>
      <w:szCs w:val="22"/>
      <w:shd w:val="clear" w:color="auto" w:fill="FFFFFF"/>
      <w:lang w:val="ru-RU" w:eastAsia="ru-RU" w:bidi="ru-RU"/>
    </w:rPr>
  </w:style>
  <w:style w:type="character" w:customStyle="1" w:styleId="275pt">
    <w:name w:val="Основной текст (2) + 7;5 pt;Не полужирный"/>
    <w:rsid w:val="00901AED"/>
    <w:rPr>
      <w:rFonts w:ascii="Times New Roman" w:eastAsia="Times New Roman" w:hAnsi="Times New Roman" w:cs="Times New Roman"/>
      <w:b/>
      <w:bCs/>
      <w:color w:val="000000"/>
      <w:spacing w:val="0"/>
      <w:w w:val="100"/>
      <w:position w:val="0"/>
      <w:sz w:val="15"/>
      <w:szCs w:val="15"/>
      <w:shd w:val="clear" w:color="auto" w:fill="FFFFFF"/>
      <w:lang w:val="ru-RU" w:eastAsia="ru-RU" w:bidi="ru-RU"/>
    </w:rPr>
  </w:style>
  <w:style w:type="paragraph" w:customStyle="1" w:styleId="2e">
    <w:name w:val="Основной текст (2)"/>
    <w:basedOn w:val="a"/>
    <w:link w:val="2d"/>
    <w:rsid w:val="00901AED"/>
    <w:pPr>
      <w:widowControl w:val="0"/>
      <w:shd w:val="clear" w:color="auto" w:fill="FFFFFF"/>
      <w:spacing w:line="322" w:lineRule="exact"/>
      <w:jc w:val="center"/>
    </w:pPr>
    <w:rPr>
      <w:b/>
      <w:bCs/>
      <w:szCs w:val="28"/>
    </w:rPr>
  </w:style>
  <w:style w:type="character" w:customStyle="1" w:styleId="2105pt">
    <w:name w:val="Основной текст (2) + 10;5 pt;Полужирный"/>
    <w:rsid w:val="00901AE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numbering" w:customStyle="1" w:styleId="41">
    <w:name w:val="Нет списка4"/>
    <w:next w:val="a2"/>
    <w:uiPriority w:val="99"/>
    <w:semiHidden/>
    <w:unhideWhenUsed/>
    <w:rsid w:val="00FB3AD0"/>
  </w:style>
  <w:style w:type="numbering" w:customStyle="1" w:styleId="140">
    <w:name w:val="Нет списка14"/>
    <w:next w:val="a2"/>
    <w:semiHidden/>
    <w:rsid w:val="00FB3AD0"/>
  </w:style>
  <w:style w:type="table" w:customStyle="1" w:styleId="35">
    <w:name w:val="Сетка таблицы3"/>
    <w:basedOn w:val="a1"/>
    <w:next w:val="ae"/>
    <w:rsid w:val="00FB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2"/>
    <w:next w:val="a2"/>
    <w:uiPriority w:val="99"/>
    <w:semiHidden/>
    <w:unhideWhenUsed/>
    <w:rsid w:val="00FB3AD0"/>
  </w:style>
  <w:style w:type="numbering" w:customStyle="1" w:styleId="220">
    <w:name w:val="Нет списка22"/>
    <w:next w:val="a2"/>
    <w:semiHidden/>
    <w:rsid w:val="00FB3AD0"/>
  </w:style>
  <w:style w:type="table" w:customStyle="1" w:styleId="113">
    <w:name w:val="Сетка таблицы11"/>
    <w:basedOn w:val="a1"/>
    <w:next w:val="ae"/>
    <w:rsid w:val="00FB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
    <w:name w:val="Нет списка121"/>
    <w:next w:val="a2"/>
    <w:uiPriority w:val="99"/>
    <w:semiHidden/>
    <w:unhideWhenUsed/>
    <w:rsid w:val="00FB3AD0"/>
  </w:style>
  <w:style w:type="numbering" w:customStyle="1" w:styleId="310">
    <w:name w:val="Нет списка31"/>
    <w:next w:val="a2"/>
    <w:semiHidden/>
    <w:rsid w:val="00FB3AD0"/>
  </w:style>
  <w:style w:type="table" w:customStyle="1" w:styleId="211">
    <w:name w:val="Сетка таблицы21"/>
    <w:basedOn w:val="a1"/>
    <w:next w:val="ae"/>
    <w:rsid w:val="00FB3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Нет списка131"/>
    <w:next w:val="a2"/>
    <w:uiPriority w:val="99"/>
    <w:semiHidden/>
    <w:unhideWhenUsed/>
    <w:rsid w:val="00FB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4590">
      <w:bodyDiv w:val="1"/>
      <w:marLeft w:val="0"/>
      <w:marRight w:val="0"/>
      <w:marTop w:val="0"/>
      <w:marBottom w:val="0"/>
      <w:divBdr>
        <w:top w:val="none" w:sz="0" w:space="0" w:color="auto"/>
        <w:left w:val="none" w:sz="0" w:space="0" w:color="auto"/>
        <w:bottom w:val="none" w:sz="0" w:space="0" w:color="auto"/>
        <w:right w:val="none" w:sz="0" w:space="0" w:color="auto"/>
      </w:divBdr>
    </w:div>
    <w:div w:id="593054414">
      <w:bodyDiv w:val="1"/>
      <w:marLeft w:val="0"/>
      <w:marRight w:val="0"/>
      <w:marTop w:val="0"/>
      <w:marBottom w:val="0"/>
      <w:divBdr>
        <w:top w:val="none" w:sz="0" w:space="0" w:color="auto"/>
        <w:left w:val="none" w:sz="0" w:space="0" w:color="auto"/>
        <w:bottom w:val="none" w:sz="0" w:space="0" w:color="auto"/>
        <w:right w:val="none" w:sz="0" w:space="0" w:color="auto"/>
      </w:divBdr>
    </w:div>
    <w:div w:id="818572275">
      <w:bodyDiv w:val="1"/>
      <w:marLeft w:val="0"/>
      <w:marRight w:val="0"/>
      <w:marTop w:val="0"/>
      <w:marBottom w:val="0"/>
      <w:divBdr>
        <w:top w:val="none" w:sz="0" w:space="0" w:color="auto"/>
        <w:left w:val="none" w:sz="0" w:space="0" w:color="auto"/>
        <w:bottom w:val="none" w:sz="0" w:space="0" w:color="auto"/>
        <w:right w:val="none" w:sz="0" w:space="0" w:color="auto"/>
      </w:divBdr>
    </w:div>
    <w:div w:id="1475179761">
      <w:bodyDiv w:val="1"/>
      <w:marLeft w:val="0"/>
      <w:marRight w:val="0"/>
      <w:marTop w:val="0"/>
      <w:marBottom w:val="0"/>
      <w:divBdr>
        <w:top w:val="none" w:sz="0" w:space="0" w:color="auto"/>
        <w:left w:val="none" w:sz="0" w:space="0" w:color="auto"/>
        <w:bottom w:val="none" w:sz="0" w:space="0" w:color="auto"/>
        <w:right w:val="none" w:sz="0" w:space="0" w:color="auto"/>
      </w:divBdr>
    </w:div>
    <w:div w:id="1936863797">
      <w:bodyDiv w:val="1"/>
      <w:marLeft w:val="0"/>
      <w:marRight w:val="0"/>
      <w:marTop w:val="0"/>
      <w:marBottom w:val="0"/>
      <w:divBdr>
        <w:top w:val="none" w:sz="0" w:space="0" w:color="auto"/>
        <w:left w:val="none" w:sz="0" w:space="0" w:color="auto"/>
        <w:bottom w:val="none" w:sz="0" w:space="0" w:color="auto"/>
        <w:right w:val="none" w:sz="0" w:space="0" w:color="auto"/>
      </w:divBdr>
    </w:div>
    <w:div w:id="210537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438D06374B8A2E2941D003385187FE7B1953ABA7A3443829E978948A9898FB94D823F39D0A5DF0E3vESE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docload.ru/Basesdoc/4/4653/index.htm" TargetMode="External"/><Relationship Id="rId4" Type="http://schemas.openxmlformats.org/officeDocument/2006/relationships/settings" Target="settings.xml"/><Relationship Id="rId9" Type="http://schemas.openxmlformats.org/officeDocument/2006/relationships/hyperlink" Target="http://www.docload.ru/Basesdoc/3/3135/index.ht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71C7F-9244-4345-945F-3626EBBE1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7917</Words>
  <Characters>45128</Characters>
  <Application>Microsoft Office Word</Application>
  <DocSecurity>0</DocSecurity>
  <Lines>376</Lines>
  <Paragraphs>105</Paragraphs>
  <ScaleCrop>false</ScaleCrop>
  <HeadingPairs>
    <vt:vector size="2" baseType="variant">
      <vt:variant>
        <vt:lpstr>Название</vt:lpstr>
      </vt:variant>
      <vt:variant>
        <vt:i4>1</vt:i4>
      </vt:variant>
    </vt:vector>
  </HeadingPairs>
  <TitlesOfParts>
    <vt:vector size="1" baseType="lpstr">
      <vt:lpstr>ИЗВЕЩЕНИЕ</vt:lpstr>
    </vt:vector>
  </TitlesOfParts>
  <Company>MoBIL GROUP</Company>
  <LinksUpToDate>false</LinksUpToDate>
  <CharactersWithSpaces>52940</CharactersWithSpaces>
  <SharedDoc>false</SharedDoc>
  <HLinks>
    <vt:vector size="18" baseType="variant">
      <vt:variant>
        <vt:i4>3276924</vt:i4>
      </vt:variant>
      <vt:variant>
        <vt:i4>6</vt:i4>
      </vt:variant>
      <vt:variant>
        <vt:i4>0</vt:i4>
      </vt:variant>
      <vt:variant>
        <vt:i4>5</vt:i4>
      </vt:variant>
      <vt:variant>
        <vt:lpwstr>http://www.docload.ru/Basesdoc/4/4653/index.htm</vt:lpwstr>
      </vt:variant>
      <vt:variant>
        <vt:lpwstr/>
      </vt:variant>
      <vt:variant>
        <vt:i4>3407997</vt:i4>
      </vt:variant>
      <vt:variant>
        <vt:i4>3</vt:i4>
      </vt:variant>
      <vt:variant>
        <vt:i4>0</vt:i4>
      </vt:variant>
      <vt:variant>
        <vt:i4>5</vt:i4>
      </vt:variant>
      <vt:variant>
        <vt:lpwstr>http://www.docload.ru/Basesdoc/3/3135/index.htm</vt:lpwstr>
      </vt:variant>
      <vt:variant>
        <vt:lpwstr/>
      </vt:variant>
      <vt:variant>
        <vt:i4>8061026</vt:i4>
      </vt:variant>
      <vt:variant>
        <vt:i4>0</vt:i4>
      </vt:variant>
      <vt:variant>
        <vt:i4>0</vt:i4>
      </vt:variant>
      <vt:variant>
        <vt:i4>5</vt:i4>
      </vt:variant>
      <vt:variant>
        <vt:lpwstr>consultantplus://offline/ref=438D06374B8A2E2941D003385187FE7B1953ABA7A3443829E978948A9898FB94D823F39D0A5DF0E3vESEE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ИЗВЕЩЕНИЕ</dc:title>
  <dc:subject/>
  <dc:creator>User</dc:creator>
  <cp:keywords/>
  <cp:lastModifiedBy>Konstantin Romakhin</cp:lastModifiedBy>
  <cp:revision>2</cp:revision>
  <cp:lastPrinted>2019-07-24T08:54:00Z</cp:lastPrinted>
  <dcterms:created xsi:type="dcterms:W3CDTF">2019-10-19T16:29:00Z</dcterms:created>
  <dcterms:modified xsi:type="dcterms:W3CDTF">2019-10-19T16:29:00Z</dcterms:modified>
</cp:coreProperties>
</file>