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1AB" w:rsidRDefault="00B65F7C" w:rsidP="006C71AB">
      <w:pPr>
        <w:ind w:right="4"/>
        <w:jc w:val="center"/>
        <w:outlineLvl w:val="0"/>
        <w:rPr>
          <w:sz w:val="28"/>
          <w:szCs w:val="28"/>
        </w:rPr>
      </w:pPr>
      <w:r w:rsidRPr="00280913">
        <w:rPr>
          <w:sz w:val="28"/>
          <w:szCs w:val="28"/>
        </w:rPr>
        <w:t>Radiação e Propagação</w:t>
      </w:r>
    </w:p>
    <w:p w:rsidR="00E04425" w:rsidRDefault="00AE705B" w:rsidP="006C71AB">
      <w:pPr>
        <w:ind w:right="4"/>
        <w:jc w:val="center"/>
        <w:outlineLvl w:val="0"/>
      </w:pPr>
      <w:r>
        <w:t>Teste</w:t>
      </w:r>
      <w:r w:rsidR="006233B7">
        <w:t xml:space="preserve"> 1</w:t>
      </w:r>
      <w:r>
        <w:t xml:space="preserve"> (2</w:t>
      </w:r>
      <w:r w:rsidR="00BE4475" w:rsidRPr="00280913">
        <w:t xml:space="preserve"> hora</w:t>
      </w:r>
      <w:r>
        <w:t>s</w:t>
      </w:r>
      <w:r w:rsidR="00BE4475" w:rsidRPr="00280913">
        <w:t>)</w:t>
      </w:r>
    </w:p>
    <w:p w:rsidR="006C71AB" w:rsidRPr="006C71AB" w:rsidRDefault="006C71AB" w:rsidP="006C71AB">
      <w:pPr>
        <w:ind w:right="4"/>
        <w:jc w:val="center"/>
        <w:outlineLvl w:val="0"/>
        <w:rPr>
          <w:sz w:val="28"/>
          <w:szCs w:val="28"/>
        </w:rPr>
      </w:pPr>
    </w:p>
    <w:p w:rsidR="00FE621D" w:rsidRDefault="00FE621D" w:rsidP="004E20B7">
      <w:pPr>
        <w:numPr>
          <w:ilvl w:val="0"/>
          <w:numId w:val="4"/>
        </w:numPr>
        <w:spacing w:line="360" w:lineRule="auto"/>
        <w:jc w:val="both"/>
      </w:pPr>
      <w:r>
        <w:t xml:space="preserve">O campo eléctrico criado por um dipolo </w:t>
      </w:r>
      <w:r w:rsidR="00B83357">
        <w:t>finito</w:t>
      </w:r>
      <w:r>
        <w:t xml:space="preserve"> de comprimento</w:t>
      </w:r>
      <w:r w:rsidRPr="00FE621D">
        <w:rPr>
          <w:i/>
        </w:rPr>
        <w:t xml:space="preserve"> l</w:t>
      </w:r>
      <w:r>
        <w:t xml:space="preserve"> </w:t>
      </w:r>
      <w:r w:rsidR="00AE705B">
        <w:t xml:space="preserve">colocado ao longo do eixo OZ </w:t>
      </w:r>
      <w:r>
        <w:t>é dado por:</w:t>
      </w:r>
    </w:p>
    <w:p w:rsidR="00FE621D" w:rsidRDefault="00630E1F" w:rsidP="004E20B7">
      <w:pPr>
        <w:spacing w:line="360" w:lineRule="auto"/>
        <w:jc w:val="both"/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4in;margin-top:11.2pt;width:47pt;height:33pt;z-index:251655680">
            <v:imagedata r:id="rId5" o:title=""/>
          </v:shape>
          <o:OLEObject Type="Embed" ProgID="Equation.3" ShapeID="_x0000_s1029" DrawAspect="Content" ObjectID="_1601885897" r:id="rId6"/>
        </w:pict>
      </w:r>
      <w:r>
        <w:rPr>
          <w:noProof/>
          <w:lang w:val="en-US"/>
        </w:rPr>
        <w:pict>
          <v:shape id="_x0000_s1028" type="#_x0000_t75" style="position:absolute;left:0;text-align:left;margin-left:36pt;margin-top:2.2pt;width:206.15pt;height:64.9pt;z-index:251654656">
            <v:imagedata r:id="rId7" o:title=""/>
          </v:shape>
          <o:OLEObject Type="Embed" ProgID="Equation.3" ShapeID="_x0000_s1028" DrawAspect="Content" ObjectID="_1601885898" r:id="rId8"/>
        </w:pict>
      </w:r>
    </w:p>
    <w:p w:rsidR="00FE621D" w:rsidRDefault="00FE621D" w:rsidP="004E20B7">
      <w:pPr>
        <w:spacing w:line="360" w:lineRule="auto"/>
        <w:jc w:val="both"/>
      </w:pPr>
    </w:p>
    <w:p w:rsidR="00FE621D" w:rsidRDefault="00FE621D" w:rsidP="004E20B7">
      <w:pPr>
        <w:spacing w:line="360" w:lineRule="auto"/>
        <w:ind w:left="360"/>
        <w:jc w:val="both"/>
      </w:pPr>
    </w:p>
    <w:p w:rsidR="004E20B7" w:rsidRDefault="004E20B7" w:rsidP="004E20B7">
      <w:pPr>
        <w:spacing w:line="360" w:lineRule="auto"/>
        <w:jc w:val="both"/>
      </w:pPr>
    </w:p>
    <w:p w:rsidR="00FE621D" w:rsidRDefault="006233B7" w:rsidP="004E20B7">
      <w:pPr>
        <w:spacing w:line="360" w:lineRule="auto"/>
        <w:jc w:val="both"/>
      </w:pPr>
      <w:r>
        <w:t>Suponha que uma antena deste tipo com 2</w:t>
      </w:r>
      <w:r w:rsidR="00EF69D8">
        <w:t xml:space="preserve"> </w:t>
      </w:r>
      <w:r w:rsidR="00B83357">
        <w:t>m</w:t>
      </w:r>
      <w:r>
        <w:t xml:space="preserve"> de comprimento está a servir uma emissora de rádio com uma porta</w:t>
      </w:r>
      <w:r w:rsidR="00810829">
        <w:t>d</w:t>
      </w:r>
      <w:r>
        <w:t>ora de 300 MHz</w:t>
      </w:r>
      <w:r w:rsidR="00B83357">
        <w:t>.</w:t>
      </w:r>
    </w:p>
    <w:p w:rsidR="00810829" w:rsidRPr="00DE674B" w:rsidRDefault="00810829" w:rsidP="004E20B7">
      <w:pPr>
        <w:spacing w:line="360" w:lineRule="auto"/>
        <w:jc w:val="both"/>
      </w:pPr>
    </w:p>
    <w:p w:rsidR="00FE621D" w:rsidRDefault="00B83357" w:rsidP="004E20B7">
      <w:pPr>
        <w:numPr>
          <w:ilvl w:val="0"/>
          <w:numId w:val="5"/>
        </w:numPr>
        <w:spacing w:line="360" w:lineRule="auto"/>
        <w:jc w:val="both"/>
      </w:pPr>
      <w:r>
        <w:t>Esboce justificando a</w:t>
      </w:r>
      <w:r w:rsidR="00810829">
        <w:t xml:space="preserve"> distribuição de corrente sobre a antena.</w:t>
      </w:r>
    </w:p>
    <w:p w:rsidR="00810829" w:rsidRDefault="00EF69D8" w:rsidP="004E20B7">
      <w:pPr>
        <w:numPr>
          <w:ilvl w:val="0"/>
          <w:numId w:val="5"/>
        </w:numPr>
        <w:spacing w:line="360" w:lineRule="auto"/>
        <w:jc w:val="both"/>
      </w:pPr>
      <w:r>
        <w:t>Considere a antena colocada horizontalmente ao longo do eixo OX e e</w:t>
      </w:r>
      <w:r w:rsidR="00B83357">
        <w:t>sboce o</w:t>
      </w:r>
      <w:r>
        <w:t xml:space="preserve"> diagrama de radiação no plano x</w:t>
      </w:r>
      <w:r w:rsidR="00B83357">
        <w:t>-z.</w:t>
      </w:r>
    </w:p>
    <w:p w:rsidR="00810829" w:rsidRDefault="00460296" w:rsidP="004E20B7">
      <w:pPr>
        <w:numPr>
          <w:ilvl w:val="0"/>
          <w:numId w:val="5"/>
        </w:numPr>
        <w:spacing w:line="360" w:lineRule="auto"/>
        <w:jc w:val="both"/>
      </w:pPr>
      <w:r>
        <w:t xml:space="preserve">Determine a gama de variação do comprimento da antena para que o seu diagrama de radiação </w:t>
      </w:r>
      <w:r w:rsidR="003C3146">
        <w:t>apresente uma forma penta</w:t>
      </w:r>
      <w:r w:rsidR="00547509">
        <w:t>lobular</w:t>
      </w:r>
      <w:r w:rsidR="003C3146">
        <w:t xml:space="preserve"> no plano superior (z&gt;0)</w:t>
      </w:r>
      <w:r w:rsidR="00547509">
        <w:t>.</w:t>
      </w:r>
    </w:p>
    <w:p w:rsidR="00FE621D" w:rsidRDefault="003C3146" w:rsidP="004E20B7">
      <w:pPr>
        <w:numPr>
          <w:ilvl w:val="0"/>
          <w:numId w:val="5"/>
        </w:numPr>
        <w:spacing w:line="360" w:lineRule="auto"/>
        <w:jc w:val="both"/>
      </w:pPr>
      <w:r>
        <w:t xml:space="preserve">Qual o comprimento da antena que garante que o seu diagrama de radiação apresente um zero para a direcção </w:t>
      </w:r>
      <w:r>
        <w:rPr>
          <w:rFonts w:ascii="Times New Roman" w:hAnsi="Times New Roman"/>
        </w:rPr>
        <w:t>θ=</w:t>
      </w:r>
      <w:r>
        <w:rPr>
          <w:rFonts w:ascii="Cambria Math" w:hAnsi="Cambria Math"/>
        </w:rPr>
        <w:t>𝜋</w:t>
      </w:r>
      <w:r>
        <w:rPr>
          <w:rFonts w:ascii="Times New Roman" w:hAnsi="Times New Roman"/>
        </w:rPr>
        <w:t>/4 e um diagrama de radiação trilobular no plano x-z.</w:t>
      </w:r>
    </w:p>
    <w:p w:rsidR="00B65F7C" w:rsidRPr="00DA32DE" w:rsidRDefault="00DA32DE" w:rsidP="004E20B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t xml:space="preserve">Considere agora a antena colocada a uma </w:t>
      </w:r>
      <w:r w:rsidR="003C3146">
        <w:t xml:space="preserve">um </w:t>
      </w:r>
      <w:r>
        <w:t xml:space="preserve">altura </w:t>
      </w:r>
      <w:r w:rsidRPr="00DA32DE">
        <w:rPr>
          <w:i/>
        </w:rPr>
        <w:t>h</w:t>
      </w:r>
      <w:r>
        <w:t xml:space="preserve"> de um plano condutor perfeito e infinito. Determine nestas condições o campo eléctrico criado por este sistema.</w:t>
      </w:r>
    </w:p>
    <w:p w:rsidR="003C3146" w:rsidRPr="003C3146" w:rsidRDefault="003E7ADE" w:rsidP="004E20B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Compare a densidade de potência média irradiada pelo sistema com e sem plano condutor. </w:t>
      </w:r>
      <w:r w:rsidR="009E2963">
        <w:rPr>
          <w:rFonts w:ascii="Times New Roman" w:hAnsi="Times New Roman"/>
        </w:rPr>
        <w:t>Em sua opinião o plano condutor reforça ou atenua a potência irradiada pela antena? Justifique.</w:t>
      </w:r>
    </w:p>
    <w:p w:rsidR="00DA32DE" w:rsidRPr="009E2963" w:rsidRDefault="00673521" w:rsidP="009E2963">
      <w:pPr>
        <w:numPr>
          <w:ilvl w:val="0"/>
          <w:numId w:val="5"/>
        </w:numPr>
        <w:spacing w:line="360" w:lineRule="auto"/>
        <w:jc w:val="both"/>
      </w:pPr>
      <w:r w:rsidRPr="003C3146">
        <w:rPr>
          <w:rFonts w:ascii="Times New Roman" w:hAnsi="Times New Roman"/>
        </w:rPr>
        <w:t xml:space="preserve">Determine a </w:t>
      </w:r>
      <w:r w:rsidR="009E2963">
        <w:rPr>
          <w:rFonts w:ascii="Times New Roman" w:hAnsi="Times New Roman"/>
        </w:rPr>
        <w:t xml:space="preserve">gama de </w:t>
      </w:r>
      <w:r w:rsidRPr="003C3146">
        <w:rPr>
          <w:rFonts w:ascii="Times New Roman" w:hAnsi="Times New Roman"/>
        </w:rPr>
        <w:t>altura</w:t>
      </w:r>
      <w:r w:rsidR="009E2963">
        <w:rPr>
          <w:rFonts w:ascii="Times New Roman" w:hAnsi="Times New Roman"/>
        </w:rPr>
        <w:t>s</w:t>
      </w:r>
      <w:r w:rsidRPr="003C3146">
        <w:rPr>
          <w:rFonts w:ascii="Times New Roman" w:hAnsi="Times New Roman"/>
        </w:rPr>
        <w:t xml:space="preserve"> a que de</w:t>
      </w:r>
      <w:r w:rsidR="009E2963">
        <w:rPr>
          <w:rFonts w:ascii="Times New Roman" w:hAnsi="Times New Roman"/>
        </w:rPr>
        <w:t>ve ser colocada a antena de 2</w:t>
      </w:r>
      <w:r w:rsidRPr="003C3146">
        <w:rPr>
          <w:rFonts w:ascii="Times New Roman" w:hAnsi="Times New Roman"/>
        </w:rPr>
        <w:t>m para que o seu diagrama de rad</w:t>
      </w:r>
      <w:r w:rsidR="009E2963">
        <w:rPr>
          <w:rFonts w:ascii="Times New Roman" w:hAnsi="Times New Roman"/>
        </w:rPr>
        <w:t xml:space="preserve">iação apresente </w:t>
      </w:r>
      <w:r w:rsidR="009E2963">
        <w:t>uma forma pentalobular no plano superior (z&gt;0).</w:t>
      </w:r>
    </w:p>
    <w:p w:rsidR="00655169" w:rsidRPr="006C71AB" w:rsidRDefault="00655169" w:rsidP="006C71A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Determine a altura a que deve ser colocada a antena </w:t>
      </w:r>
      <w:r w:rsidR="009E2963">
        <w:rPr>
          <w:rFonts w:ascii="Times New Roman" w:hAnsi="Times New Roman"/>
        </w:rPr>
        <w:t xml:space="preserve">nas condições da alínea anterior </w:t>
      </w:r>
      <w:r>
        <w:rPr>
          <w:rFonts w:ascii="Times New Roman" w:hAnsi="Times New Roman"/>
        </w:rPr>
        <w:t xml:space="preserve">para que o seu diagrama de radiação apresente um zero na direcção </w:t>
      </w:r>
      <w:r w:rsidR="009E2963">
        <w:rPr>
          <w:rFonts w:ascii="Times New Roman" w:hAnsi="Times New Roman"/>
        </w:rPr>
        <w:t>vertical (</w:t>
      </w:r>
      <w:r>
        <w:rPr>
          <w:rFonts w:ascii="Times New Roman" w:hAnsi="Times New Roman"/>
        </w:rPr>
        <w:t>θ=</w:t>
      </w:r>
      <w:r w:rsidR="009E2963">
        <w:rPr>
          <w:rFonts w:ascii="Cambria Math" w:hAnsi="Cambria Math"/>
        </w:rPr>
        <w:t>0)</w:t>
      </w:r>
      <w:r>
        <w:rPr>
          <w:rFonts w:ascii="Times New Roman" w:hAnsi="Times New Roman"/>
        </w:rPr>
        <w:t>.</w:t>
      </w:r>
      <w:r w:rsidR="006C71AB">
        <w:rPr>
          <w:rFonts w:ascii="Times New Roman" w:hAnsi="Times New Roman"/>
        </w:rPr>
        <w:t xml:space="preserve"> Represente nestas condições o diagrama de radiação completo do sistema.</w:t>
      </w:r>
    </w:p>
    <w:sectPr w:rsidR="00655169" w:rsidRPr="006C71AB" w:rsidSect="00630E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E5D36C2"/>
    <w:multiLevelType w:val="hybridMultilevel"/>
    <w:tmpl w:val="D0447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B45BD4"/>
    <w:multiLevelType w:val="hybridMultilevel"/>
    <w:tmpl w:val="825462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357399"/>
    <w:multiLevelType w:val="hybridMultilevel"/>
    <w:tmpl w:val="18246BC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6CB1D5A"/>
    <w:multiLevelType w:val="hybridMultilevel"/>
    <w:tmpl w:val="B6DCA62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B65F7C"/>
    <w:rsid w:val="00085CEF"/>
    <w:rsid w:val="000B00D2"/>
    <w:rsid w:val="000C4253"/>
    <w:rsid w:val="00280913"/>
    <w:rsid w:val="003C3146"/>
    <w:rsid w:val="003E7ADE"/>
    <w:rsid w:val="00420B56"/>
    <w:rsid w:val="00460296"/>
    <w:rsid w:val="004E20B7"/>
    <w:rsid w:val="00505B8B"/>
    <w:rsid w:val="00547509"/>
    <w:rsid w:val="0058243E"/>
    <w:rsid w:val="005E6291"/>
    <w:rsid w:val="006233B7"/>
    <w:rsid w:val="00630E1F"/>
    <w:rsid w:val="00655169"/>
    <w:rsid w:val="00673521"/>
    <w:rsid w:val="006C71AB"/>
    <w:rsid w:val="00810829"/>
    <w:rsid w:val="009644FD"/>
    <w:rsid w:val="009E2963"/>
    <w:rsid w:val="00AE705B"/>
    <w:rsid w:val="00AF4420"/>
    <w:rsid w:val="00B65F7C"/>
    <w:rsid w:val="00B83357"/>
    <w:rsid w:val="00BE36B6"/>
    <w:rsid w:val="00BE4475"/>
    <w:rsid w:val="00C96831"/>
    <w:rsid w:val="00CF2DC2"/>
    <w:rsid w:val="00DA32DE"/>
    <w:rsid w:val="00DB7884"/>
    <w:rsid w:val="00E04425"/>
    <w:rsid w:val="00E84F12"/>
    <w:rsid w:val="00E93ECC"/>
    <w:rsid w:val="00EF69D8"/>
    <w:rsid w:val="00F91AB5"/>
    <w:rsid w:val="00F960DA"/>
    <w:rsid w:val="00FE6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5F7C"/>
    <w:rPr>
      <w:rFonts w:ascii="Times" w:eastAsia="Times" w:hAnsi="Times"/>
      <w:sz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F960DA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B8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3357"/>
    <w:rPr>
      <w:rFonts w:ascii="Tahoma" w:eastAsia="Times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B8335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Radiação e Propagação</vt:lpstr>
    </vt:vector>
  </TitlesOfParts>
  <Company>University of Minho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Radiação e Propagação</dc:title>
  <dc:subject/>
  <dc:creator>Carlos Manuel Gregorio Santos Lima</dc:creator>
  <cp:keywords/>
  <dc:description/>
  <cp:lastModifiedBy>Administrator</cp:lastModifiedBy>
  <cp:revision>2</cp:revision>
  <cp:lastPrinted>2005-10-19T12:10:00Z</cp:lastPrinted>
  <dcterms:created xsi:type="dcterms:W3CDTF">2018-10-24T10:31:00Z</dcterms:created>
  <dcterms:modified xsi:type="dcterms:W3CDTF">2018-10-24T10:31:00Z</dcterms:modified>
</cp:coreProperties>
</file>