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57" w:rsidRDefault="00DF2857"/>
    <w:p w:rsidR="00DF2857" w:rsidRPr="00DF2857" w:rsidRDefault="00DF2857" w:rsidP="00DF28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43"/>
          <w:szCs w:val="43"/>
          <w:lang w:eastAsia="pt-PT"/>
        </w:rPr>
      </w:pPr>
      <w:r w:rsidRPr="00DF2857">
        <w:rPr>
          <w:rFonts w:ascii="Arial" w:eastAsia="Times New Roman" w:hAnsi="Arial" w:cs="Arial"/>
          <w:color w:val="333333"/>
          <w:sz w:val="43"/>
          <w:szCs w:val="43"/>
          <w:lang w:eastAsia="pt-PT"/>
        </w:rPr>
        <w:t xml:space="preserve">RIP </w:t>
      </w:r>
      <w:proofErr w:type="spellStart"/>
      <w:r w:rsidRPr="00DF2857">
        <w:rPr>
          <w:rFonts w:ascii="Arial" w:eastAsia="Times New Roman" w:hAnsi="Arial" w:cs="Arial"/>
          <w:color w:val="333333"/>
          <w:sz w:val="43"/>
          <w:szCs w:val="43"/>
          <w:lang w:eastAsia="pt-PT"/>
        </w:rPr>
        <w:t>Configuration</w:t>
      </w:r>
      <w:proofErr w:type="spellEnd"/>
    </w:p>
    <w:p w:rsidR="00DF2857" w:rsidRDefault="00DF2857"/>
    <w:p w:rsidR="00102893" w:rsidRDefault="00102893">
      <w:r>
        <w:t xml:space="preserve">// Introdução ao RIP mais teórica </w:t>
      </w:r>
      <w:proofErr w:type="spellStart"/>
      <w:r>
        <w:t>here</w:t>
      </w:r>
      <w:proofErr w:type="spellEnd"/>
    </w:p>
    <w:p w:rsidR="007B68B2" w:rsidRDefault="007B68B2"/>
    <w:p w:rsidR="007B68B2" w:rsidRDefault="007B68B2">
      <w:r>
        <w:t>//substituir imagem com números atualizados…</w:t>
      </w:r>
    </w:p>
    <w:p w:rsidR="007B68B2" w:rsidRDefault="007B68B2" w:rsidP="007B68B2">
      <w:pPr>
        <w:tabs>
          <w:tab w:val="left" w:pos="1070"/>
        </w:tabs>
      </w:pPr>
    </w:p>
    <w:p w:rsidR="007B68B2" w:rsidRDefault="007B68B2" w:rsidP="007B68B2">
      <w:pPr>
        <w:tabs>
          <w:tab w:val="left" w:pos="1070"/>
        </w:tabs>
      </w:pPr>
      <w:r>
        <w:rPr>
          <w:noProof/>
          <w:lang w:eastAsia="pt-PT"/>
        </w:rPr>
        <w:drawing>
          <wp:inline distT="0" distB="0" distL="0" distR="0" wp14:anchorId="3EDE1674" wp14:editId="691023A6">
            <wp:extent cx="5260340" cy="390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87" t="9129" b="1753"/>
                    <a:stretch/>
                  </pic:blipFill>
                  <pic:spPr bwMode="auto">
                    <a:xfrm>
                      <a:off x="0" y="0"/>
                      <a:ext cx="526034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893" w:rsidRDefault="007B68B2" w:rsidP="007B68B2">
      <w:pPr>
        <w:tabs>
          <w:tab w:val="left" w:pos="1070"/>
        </w:tabs>
      </w:pPr>
      <w:r>
        <w:tab/>
      </w:r>
    </w:p>
    <w:p w:rsidR="00102893" w:rsidRDefault="00102893">
      <w:r>
        <w:t xml:space="preserve">Para configurar a área de acordo com os requisitos do projeto, o grupo fez uma pesquisa sobre os diversos comandos existentes para configurar o RIP nos routers pretendidos e fez o seguinte levantamento que posteriormente </w:t>
      </w:r>
      <w:proofErr w:type="spellStart"/>
      <w:r>
        <w:t>utilizou:</w:t>
      </w:r>
      <w:proofErr w:type="spellEnd"/>
    </w:p>
    <w:p w:rsidR="00DF2857" w:rsidRPr="00102893" w:rsidRDefault="00DF2857">
      <w:proofErr w:type="spellStart"/>
      <w:r w:rsidRPr="006A337D">
        <w:rPr>
          <w:bCs/>
          <w:sz w:val="24"/>
          <w:szCs w:val="24"/>
        </w:rPr>
        <w:t>Command</w:t>
      </w:r>
      <w:proofErr w:type="spellEnd"/>
      <w:r w:rsidRPr="006A337D">
        <w:rPr>
          <w:bCs/>
          <w:sz w:val="24"/>
          <w:szCs w:val="24"/>
        </w:rPr>
        <w:t>: router</w:t>
      </w:r>
      <w:r w:rsidRPr="006A337D">
        <w:rPr>
          <w:b/>
          <w:sz w:val="24"/>
          <w:szCs w:val="24"/>
        </w:rPr>
        <w:t xml:space="preserve"> </w:t>
      </w:r>
      <w:proofErr w:type="spellStart"/>
      <w:r w:rsidRPr="006A337D">
        <w:rPr>
          <w:b/>
          <w:sz w:val="24"/>
          <w:szCs w:val="24"/>
        </w:rPr>
        <w:t>rip</w:t>
      </w:r>
      <w:proofErr w:type="spellEnd"/>
      <w:r w:rsidR="00C46F6A" w:rsidRPr="006A337D">
        <w:rPr>
          <w:b/>
          <w:sz w:val="24"/>
          <w:szCs w:val="24"/>
        </w:rPr>
        <w:t xml:space="preserve">: </w:t>
      </w:r>
      <w:r w:rsidR="00C46F6A" w:rsidRPr="006A337D">
        <w:rPr>
          <w:bCs/>
          <w:sz w:val="24"/>
          <w:szCs w:val="24"/>
        </w:rPr>
        <w:t>serve</w:t>
      </w:r>
      <w:r w:rsidRPr="006A337D">
        <w:rPr>
          <w:bCs/>
          <w:sz w:val="24"/>
          <w:szCs w:val="24"/>
        </w:rPr>
        <w:t xml:space="preserve"> para ativar o RIP num determinado router. Este comando é necessário para fazer configurações posteriormente;</w:t>
      </w:r>
    </w:p>
    <w:p w:rsidR="00DF2857" w:rsidRPr="006A337D" w:rsidRDefault="00DF2857">
      <w:pPr>
        <w:rPr>
          <w:bCs/>
          <w:sz w:val="24"/>
          <w:szCs w:val="24"/>
        </w:rPr>
      </w:pPr>
      <w:proofErr w:type="spellStart"/>
      <w:r w:rsidRPr="006A337D">
        <w:rPr>
          <w:bCs/>
          <w:sz w:val="24"/>
          <w:szCs w:val="24"/>
        </w:rPr>
        <w:t>Command</w:t>
      </w:r>
      <w:proofErr w:type="spellEnd"/>
      <w:r w:rsidRPr="006A337D">
        <w:rPr>
          <w:bCs/>
          <w:sz w:val="24"/>
          <w:szCs w:val="24"/>
        </w:rPr>
        <w:t xml:space="preserve">: </w:t>
      </w:r>
      <w:r w:rsidRPr="006A337D">
        <w:rPr>
          <w:b/>
          <w:sz w:val="24"/>
          <w:szCs w:val="24"/>
        </w:rPr>
        <w:t xml:space="preserve">no router </w:t>
      </w:r>
      <w:proofErr w:type="spellStart"/>
      <w:r w:rsidRPr="006A337D">
        <w:rPr>
          <w:b/>
          <w:sz w:val="24"/>
          <w:szCs w:val="24"/>
        </w:rPr>
        <w:t>rip</w:t>
      </w:r>
      <w:proofErr w:type="spellEnd"/>
      <w:r w:rsidR="00C46F6A" w:rsidRPr="006A337D">
        <w:rPr>
          <w:b/>
          <w:sz w:val="24"/>
          <w:szCs w:val="24"/>
        </w:rPr>
        <w:t xml:space="preserve">: </w:t>
      </w:r>
      <w:r w:rsidR="00C46F6A" w:rsidRPr="006A337D">
        <w:rPr>
          <w:bCs/>
          <w:sz w:val="24"/>
          <w:szCs w:val="24"/>
        </w:rPr>
        <w:t>serve</w:t>
      </w:r>
      <w:r w:rsidRPr="006A337D">
        <w:rPr>
          <w:bCs/>
          <w:sz w:val="24"/>
          <w:szCs w:val="24"/>
        </w:rPr>
        <w:t xml:space="preserve"> para desativar o RIP num determinado router caso assim o pretendermos;</w:t>
      </w:r>
    </w:p>
    <w:p w:rsidR="00DF2857" w:rsidRPr="006A337D" w:rsidRDefault="00DF2857">
      <w:pPr>
        <w:rPr>
          <w:bCs/>
          <w:sz w:val="24"/>
          <w:szCs w:val="24"/>
        </w:rPr>
      </w:pPr>
      <w:r w:rsidRPr="006A337D">
        <w:rPr>
          <w:bCs/>
          <w:sz w:val="24"/>
          <w:szCs w:val="24"/>
        </w:rPr>
        <w:t xml:space="preserve">RIP </w:t>
      </w:r>
      <w:proofErr w:type="spellStart"/>
      <w:r w:rsidRPr="006A337D">
        <w:rPr>
          <w:bCs/>
          <w:sz w:val="24"/>
          <w:szCs w:val="24"/>
        </w:rPr>
        <w:t>Command</w:t>
      </w:r>
      <w:proofErr w:type="spellEnd"/>
      <w:r w:rsidRPr="006A337D">
        <w:rPr>
          <w:bCs/>
          <w:sz w:val="24"/>
          <w:szCs w:val="24"/>
        </w:rPr>
        <w:t>:</w:t>
      </w:r>
      <w:r w:rsidRPr="006A337D">
        <w:rPr>
          <w:b/>
          <w:sz w:val="24"/>
          <w:szCs w:val="24"/>
        </w:rPr>
        <w:t xml:space="preserve"> </w:t>
      </w:r>
      <w:proofErr w:type="gramStart"/>
      <w:r w:rsidRPr="006A337D">
        <w:rPr>
          <w:b/>
          <w:sz w:val="24"/>
          <w:szCs w:val="24"/>
        </w:rPr>
        <w:t>network</w:t>
      </w:r>
      <w:proofErr w:type="gramEnd"/>
      <w:r w:rsidRPr="006A337D">
        <w:rPr>
          <w:sz w:val="24"/>
          <w:szCs w:val="24"/>
        </w:rPr>
        <w:t> </w:t>
      </w:r>
      <w:r w:rsidRPr="006A337D">
        <w:rPr>
          <w:iCs/>
          <w:color w:val="FF0000"/>
          <w:sz w:val="24"/>
          <w:szCs w:val="24"/>
        </w:rPr>
        <w:t>network</w:t>
      </w:r>
      <w:r w:rsidRPr="006A337D">
        <w:rPr>
          <w:bCs/>
          <w:sz w:val="24"/>
          <w:szCs w:val="24"/>
        </w:rPr>
        <w:t>: Serve para ativar o RIP na interface que pertente à network. A interface que coincide com a network fica assim com o RIP ativado;</w:t>
      </w:r>
    </w:p>
    <w:p w:rsidR="00DF2857" w:rsidRPr="006A337D" w:rsidRDefault="00DF2857">
      <w:pPr>
        <w:rPr>
          <w:i/>
          <w:iCs/>
          <w:sz w:val="24"/>
          <w:szCs w:val="24"/>
        </w:rPr>
      </w:pPr>
      <w:r w:rsidRPr="006A337D">
        <w:rPr>
          <w:bCs/>
          <w:sz w:val="24"/>
          <w:szCs w:val="24"/>
        </w:rPr>
        <w:lastRenderedPageBreak/>
        <w:t xml:space="preserve">RIP </w:t>
      </w:r>
      <w:proofErr w:type="spellStart"/>
      <w:r w:rsidRPr="006A337D">
        <w:rPr>
          <w:bCs/>
          <w:sz w:val="24"/>
          <w:szCs w:val="24"/>
        </w:rPr>
        <w:t>Command</w:t>
      </w:r>
      <w:proofErr w:type="spellEnd"/>
      <w:r w:rsidRPr="006A337D">
        <w:rPr>
          <w:bCs/>
          <w:sz w:val="24"/>
          <w:szCs w:val="24"/>
        </w:rPr>
        <w:t>:</w:t>
      </w:r>
      <w:r w:rsidRPr="006A337D">
        <w:rPr>
          <w:bCs/>
          <w:sz w:val="24"/>
          <w:szCs w:val="24"/>
        </w:rPr>
        <w:t> </w:t>
      </w:r>
      <w:proofErr w:type="spellStart"/>
      <w:r w:rsidRPr="006A337D">
        <w:rPr>
          <w:b/>
          <w:sz w:val="24"/>
          <w:szCs w:val="24"/>
        </w:rPr>
        <w:t>neighbor</w:t>
      </w:r>
      <w:proofErr w:type="spellEnd"/>
      <w:r w:rsidRPr="006A337D">
        <w:rPr>
          <w:sz w:val="24"/>
          <w:szCs w:val="24"/>
        </w:rPr>
        <w:t> </w:t>
      </w:r>
      <w:proofErr w:type="spellStart"/>
      <w:r w:rsidRPr="006A337D">
        <w:rPr>
          <w:i/>
          <w:iCs/>
          <w:color w:val="FF0000"/>
          <w:sz w:val="24"/>
          <w:szCs w:val="24"/>
        </w:rPr>
        <w:t>a.b.c.d</w:t>
      </w:r>
      <w:proofErr w:type="spellEnd"/>
      <w:r w:rsidR="00C46F6A" w:rsidRPr="006A337D">
        <w:rPr>
          <w:i/>
          <w:iCs/>
          <w:color w:val="FF0000"/>
          <w:sz w:val="24"/>
          <w:szCs w:val="24"/>
        </w:rPr>
        <w:t xml:space="preserve">: </w:t>
      </w:r>
      <w:r w:rsidR="00C46F6A" w:rsidRPr="006A337D">
        <w:rPr>
          <w:bCs/>
          <w:sz w:val="24"/>
          <w:szCs w:val="24"/>
        </w:rPr>
        <w:t>serve</w:t>
      </w:r>
      <w:r w:rsidRPr="006A337D">
        <w:rPr>
          <w:bCs/>
          <w:sz w:val="24"/>
          <w:szCs w:val="24"/>
        </w:rPr>
        <w:t xml:space="preserve"> para especificar um RIP vizinho;</w:t>
      </w:r>
    </w:p>
    <w:p w:rsidR="00DF2857" w:rsidRPr="006A337D" w:rsidRDefault="00DF2857">
      <w:pPr>
        <w:rPr>
          <w:b/>
          <w:sz w:val="24"/>
          <w:szCs w:val="24"/>
        </w:rPr>
      </w:pPr>
      <w:r w:rsidRPr="006A337D">
        <w:rPr>
          <w:bCs/>
          <w:sz w:val="24"/>
          <w:szCs w:val="24"/>
        </w:rPr>
        <w:t xml:space="preserve">RIP </w:t>
      </w:r>
      <w:proofErr w:type="spellStart"/>
      <w:r w:rsidRPr="006A337D">
        <w:rPr>
          <w:bCs/>
          <w:sz w:val="24"/>
          <w:szCs w:val="24"/>
        </w:rPr>
        <w:t>command</w:t>
      </w:r>
      <w:proofErr w:type="spellEnd"/>
      <w:r w:rsidRPr="006A337D">
        <w:rPr>
          <w:bCs/>
          <w:sz w:val="24"/>
          <w:szCs w:val="24"/>
        </w:rPr>
        <w:t>:</w:t>
      </w:r>
      <w:r w:rsidRPr="006A337D">
        <w:rPr>
          <w:bCs/>
          <w:sz w:val="24"/>
          <w:szCs w:val="24"/>
        </w:rPr>
        <w:t> </w:t>
      </w:r>
      <w:proofErr w:type="spellStart"/>
      <w:r w:rsidRPr="006A337D">
        <w:rPr>
          <w:b/>
          <w:sz w:val="24"/>
          <w:szCs w:val="24"/>
        </w:rPr>
        <w:t>redistribute</w:t>
      </w:r>
      <w:proofErr w:type="spellEnd"/>
      <w:r w:rsidRPr="006A337D">
        <w:rPr>
          <w:b/>
          <w:sz w:val="24"/>
          <w:szCs w:val="24"/>
        </w:rPr>
        <w:t xml:space="preserve"> </w:t>
      </w:r>
      <w:proofErr w:type="spellStart"/>
      <w:r w:rsidRPr="006A337D">
        <w:rPr>
          <w:b/>
          <w:sz w:val="24"/>
          <w:szCs w:val="24"/>
        </w:rPr>
        <w:t>bgp</w:t>
      </w:r>
      <w:proofErr w:type="spellEnd"/>
      <w:r w:rsidR="00C46F6A" w:rsidRPr="006A337D">
        <w:rPr>
          <w:b/>
          <w:sz w:val="24"/>
          <w:szCs w:val="24"/>
        </w:rPr>
        <w:t>: serve</w:t>
      </w:r>
      <w:r w:rsidRPr="006A337D">
        <w:rPr>
          <w:b/>
          <w:sz w:val="24"/>
          <w:szCs w:val="24"/>
        </w:rPr>
        <w:t xml:space="preserve"> para indicar ao router para passar a informação referente a rotas aprendidas por BGP;</w:t>
      </w:r>
    </w:p>
    <w:p w:rsidR="00DF2857" w:rsidRPr="006A337D" w:rsidRDefault="00DF2857">
      <w:pPr>
        <w:rPr>
          <w:i/>
          <w:iCs/>
          <w:sz w:val="24"/>
          <w:szCs w:val="24"/>
        </w:rPr>
      </w:pPr>
      <w:r w:rsidRPr="006A337D">
        <w:rPr>
          <w:bCs/>
          <w:sz w:val="24"/>
          <w:szCs w:val="24"/>
        </w:rPr>
        <w:t xml:space="preserve"> </w:t>
      </w:r>
      <w:r w:rsidRPr="006A337D">
        <w:rPr>
          <w:bCs/>
          <w:sz w:val="24"/>
          <w:szCs w:val="24"/>
        </w:rPr>
        <w:t xml:space="preserve">Interface </w:t>
      </w:r>
      <w:proofErr w:type="spellStart"/>
      <w:r w:rsidRPr="006A337D">
        <w:rPr>
          <w:bCs/>
          <w:sz w:val="24"/>
          <w:szCs w:val="24"/>
        </w:rPr>
        <w:t>command</w:t>
      </w:r>
      <w:proofErr w:type="spellEnd"/>
      <w:r w:rsidRPr="006A337D">
        <w:rPr>
          <w:bCs/>
          <w:sz w:val="24"/>
          <w:szCs w:val="24"/>
        </w:rPr>
        <w:t>:</w:t>
      </w:r>
      <w:r w:rsidRPr="006A337D">
        <w:rPr>
          <w:bCs/>
          <w:sz w:val="24"/>
          <w:szCs w:val="24"/>
        </w:rPr>
        <w:t> </w:t>
      </w:r>
      <w:proofErr w:type="spellStart"/>
      <w:r w:rsidRPr="006A337D">
        <w:rPr>
          <w:b/>
          <w:sz w:val="24"/>
          <w:szCs w:val="24"/>
        </w:rPr>
        <w:t>ip</w:t>
      </w:r>
      <w:proofErr w:type="spellEnd"/>
      <w:r w:rsidRPr="006A337D">
        <w:rPr>
          <w:b/>
          <w:sz w:val="24"/>
          <w:szCs w:val="24"/>
        </w:rPr>
        <w:t xml:space="preserve"> </w:t>
      </w:r>
      <w:proofErr w:type="spellStart"/>
      <w:r w:rsidRPr="006A337D">
        <w:rPr>
          <w:b/>
          <w:sz w:val="24"/>
          <w:szCs w:val="24"/>
        </w:rPr>
        <w:t>rip</w:t>
      </w:r>
      <w:proofErr w:type="spellEnd"/>
      <w:r w:rsidRPr="006A337D">
        <w:rPr>
          <w:b/>
          <w:sz w:val="24"/>
          <w:szCs w:val="24"/>
        </w:rPr>
        <w:t xml:space="preserve"> </w:t>
      </w:r>
      <w:proofErr w:type="spellStart"/>
      <w:r w:rsidRPr="006A337D">
        <w:rPr>
          <w:b/>
          <w:sz w:val="24"/>
          <w:szCs w:val="24"/>
        </w:rPr>
        <w:t>authentication</w:t>
      </w:r>
      <w:proofErr w:type="spellEnd"/>
      <w:r w:rsidRPr="006A337D">
        <w:rPr>
          <w:b/>
          <w:sz w:val="24"/>
          <w:szCs w:val="24"/>
        </w:rPr>
        <w:t xml:space="preserve"> </w:t>
      </w:r>
      <w:proofErr w:type="spellStart"/>
      <w:r w:rsidRPr="006A337D">
        <w:rPr>
          <w:b/>
          <w:sz w:val="24"/>
          <w:szCs w:val="24"/>
        </w:rPr>
        <w:t>key-chain</w:t>
      </w:r>
      <w:proofErr w:type="spellEnd"/>
      <w:r w:rsidRPr="006A337D">
        <w:rPr>
          <w:sz w:val="24"/>
          <w:szCs w:val="24"/>
        </w:rPr>
        <w:t> </w:t>
      </w:r>
      <w:proofErr w:type="spellStart"/>
      <w:r w:rsidRPr="006A337D">
        <w:rPr>
          <w:i/>
          <w:iCs/>
          <w:color w:val="FF0000"/>
          <w:sz w:val="24"/>
          <w:szCs w:val="24"/>
        </w:rPr>
        <w:t>key-chain</w:t>
      </w:r>
      <w:proofErr w:type="spellEnd"/>
      <w:r w:rsidR="00C46F6A" w:rsidRPr="006A337D">
        <w:rPr>
          <w:i/>
          <w:iCs/>
          <w:sz w:val="24"/>
          <w:szCs w:val="24"/>
        </w:rPr>
        <w:t>: coloca</w:t>
      </w:r>
      <w:r w:rsidRPr="006A337D">
        <w:rPr>
          <w:i/>
          <w:iCs/>
          <w:sz w:val="24"/>
          <w:szCs w:val="24"/>
        </w:rPr>
        <w:t xml:space="preserve"> uma interface com uma autenticação </w:t>
      </w:r>
      <w:proofErr w:type="spellStart"/>
      <w:r w:rsidRPr="006A337D">
        <w:rPr>
          <w:i/>
          <w:iCs/>
          <w:sz w:val="24"/>
          <w:szCs w:val="24"/>
        </w:rPr>
        <w:t>key-chain</w:t>
      </w:r>
      <w:proofErr w:type="spellEnd"/>
      <w:r w:rsidRPr="006A337D">
        <w:rPr>
          <w:i/>
          <w:iCs/>
          <w:sz w:val="24"/>
          <w:szCs w:val="24"/>
        </w:rPr>
        <w:t>;</w:t>
      </w:r>
    </w:p>
    <w:p w:rsidR="00DA340A" w:rsidRDefault="00DA340A">
      <w:pPr>
        <w:rPr>
          <w:i/>
          <w:iCs/>
        </w:rPr>
      </w:pPr>
    </w:p>
    <w:p w:rsidR="007B68B2" w:rsidRDefault="007B68B2">
      <w:pPr>
        <w:rPr>
          <w:iCs/>
        </w:rPr>
      </w:pPr>
      <w:r>
        <w:rPr>
          <w:iCs/>
        </w:rPr>
        <w:t>Implementação</w:t>
      </w:r>
    </w:p>
    <w:p w:rsidR="007B68B2" w:rsidRDefault="007B68B2">
      <w:pPr>
        <w:rPr>
          <w:iCs/>
        </w:rPr>
      </w:pPr>
      <w:r>
        <w:rPr>
          <w:iCs/>
        </w:rPr>
        <w:t>Após a configuração dos diversos routers RIP, as configurações resultantes foi a seguinte:</w:t>
      </w:r>
    </w:p>
    <w:p w:rsidR="007B68B2" w:rsidRDefault="007B68B2">
      <w:pPr>
        <w:rPr>
          <w:iCs/>
        </w:rPr>
      </w:pPr>
      <w:r>
        <w:rPr>
          <w:iCs/>
        </w:rPr>
        <w:t>No router 1:</w:t>
      </w:r>
    </w:p>
    <w:p w:rsidR="007B68B2" w:rsidRDefault="007B68B2">
      <w:pPr>
        <w:rPr>
          <w:iCs/>
        </w:rPr>
      </w:pPr>
    </w:p>
    <w:p w:rsidR="007B68B2" w:rsidRDefault="007B68B2">
      <w:pPr>
        <w:rPr>
          <w:noProof/>
          <w:lang w:eastAsia="pt-PT"/>
        </w:rPr>
      </w:pPr>
    </w:p>
    <w:p w:rsidR="007B68B2" w:rsidRDefault="007B68B2">
      <w:pPr>
        <w:rPr>
          <w:iCs/>
        </w:rPr>
      </w:pPr>
      <w:r>
        <w:rPr>
          <w:noProof/>
          <w:lang w:eastAsia="pt-PT"/>
        </w:rPr>
        <w:drawing>
          <wp:inline distT="0" distB="0" distL="0" distR="0">
            <wp:extent cx="2857500" cy="5840776"/>
            <wp:effectExtent l="0" t="0" r="0" b="7620"/>
            <wp:docPr id="2" name="Imagem 2" descr="C:\Users\Carlos Carvalho\AppData\Local\Microsoft\Windows\INetCacheContent.Word\19074518_1555927777782454_203150565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Carvalho\AppData\Local\Microsoft\Windows\INetCacheContent.Word\19074518_1555927777782454_2031505655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r="69305"/>
                    <a:stretch/>
                  </pic:blipFill>
                  <pic:spPr bwMode="auto">
                    <a:xfrm>
                      <a:off x="0" y="0"/>
                      <a:ext cx="2858960" cy="58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t xml:space="preserve"> </w:t>
      </w:r>
    </w:p>
    <w:p w:rsidR="007B68B2" w:rsidRPr="007B68B2" w:rsidRDefault="007B68B2">
      <w:pPr>
        <w:rPr>
          <w:iCs/>
        </w:rPr>
      </w:pPr>
      <w:r>
        <w:rPr>
          <w:iCs/>
        </w:rPr>
        <w:lastRenderedPageBreak/>
        <w:t>No router 32</w:t>
      </w:r>
    </w:p>
    <w:p w:rsidR="007B68B2" w:rsidRDefault="007B68B2">
      <w:pPr>
        <w:rPr>
          <w:iCs/>
        </w:rPr>
      </w:pPr>
      <w:r>
        <w:rPr>
          <w:noProof/>
          <w:lang w:eastAsia="pt-PT"/>
        </w:rPr>
        <w:drawing>
          <wp:inline distT="0" distB="0" distL="0" distR="0">
            <wp:extent cx="2755900" cy="4600575"/>
            <wp:effectExtent l="0" t="0" r="6350" b="9525"/>
            <wp:docPr id="3" name="Imagem 3" descr="C:\Users\Carlos Carvalho\AppData\Local\Microsoft\Windows\INetCacheContent.Word\19072978_1555927774449121_194904506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 Carvalho\AppData\Local\Microsoft\Windows\INetCacheContent.Word\19072978_1555927774449121_1949045062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r="69423" b="18461"/>
                    <a:stretch/>
                  </pic:blipFill>
                  <pic:spPr bwMode="auto">
                    <a:xfrm>
                      <a:off x="0" y="0"/>
                      <a:ext cx="2756809" cy="46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8B2" w:rsidRDefault="007B68B2">
      <w:pPr>
        <w:rPr>
          <w:iCs/>
        </w:rPr>
      </w:pPr>
    </w:p>
    <w:p w:rsidR="007B68B2" w:rsidRDefault="007B68B2">
      <w:pPr>
        <w:rPr>
          <w:iCs/>
        </w:rPr>
      </w:pPr>
    </w:p>
    <w:p w:rsidR="007B68B2" w:rsidRPr="007B68B2" w:rsidRDefault="007B68B2">
      <w:pPr>
        <w:rPr>
          <w:iCs/>
          <w:color w:val="FF0000"/>
        </w:rPr>
      </w:pPr>
      <w:r w:rsidRPr="007B68B2">
        <w:rPr>
          <w:iCs/>
          <w:color w:val="FF0000"/>
        </w:rPr>
        <w:t>//e se pusermos os testes todos no final?????</w:t>
      </w:r>
    </w:p>
    <w:p w:rsidR="007B68B2" w:rsidRDefault="007B68B2">
      <w:pPr>
        <w:rPr>
          <w:iCs/>
        </w:rPr>
      </w:pPr>
    </w:p>
    <w:p w:rsidR="007B68B2" w:rsidRDefault="007B68B2">
      <w:pPr>
        <w:rPr>
          <w:iCs/>
        </w:rPr>
      </w:pPr>
      <w:r>
        <w:rPr>
          <w:iCs/>
        </w:rPr>
        <w:t>Testes</w:t>
      </w:r>
    </w:p>
    <w:p w:rsidR="007B68B2" w:rsidRDefault="007B68B2">
      <w:pPr>
        <w:rPr>
          <w:iCs/>
        </w:rPr>
      </w:pPr>
      <w:r>
        <w:rPr>
          <w:iCs/>
        </w:rPr>
        <w:t xml:space="preserve">De seguida, fez-se correr a topologia e os routers aprenderam as seguintes rotas. (show </w:t>
      </w:r>
      <w:proofErr w:type="spellStart"/>
      <w:r>
        <w:rPr>
          <w:iCs/>
        </w:rPr>
        <w:t>ip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rip</w:t>
      </w:r>
      <w:proofErr w:type="spellEnd"/>
      <w:r>
        <w:rPr>
          <w:iCs/>
        </w:rPr>
        <w:t>)</w:t>
      </w:r>
    </w:p>
    <w:p w:rsidR="007B68B2" w:rsidRDefault="007B68B2">
      <w:pPr>
        <w:rPr>
          <w:iCs/>
        </w:rPr>
      </w:pPr>
    </w:p>
    <w:p w:rsidR="007B68B2" w:rsidRDefault="007B68B2">
      <w:pPr>
        <w:rPr>
          <w:iCs/>
        </w:rPr>
      </w:pPr>
      <w:r>
        <w:rPr>
          <w:iCs/>
        </w:rPr>
        <w:t>O router 1:</w:t>
      </w:r>
    </w:p>
    <w:p w:rsidR="007B68B2" w:rsidRDefault="007B68B2">
      <w:pPr>
        <w:rPr>
          <w:noProof/>
          <w:lang w:eastAsia="pt-PT"/>
        </w:rPr>
      </w:pPr>
    </w:p>
    <w:p w:rsidR="007B68B2" w:rsidRDefault="007B68B2">
      <w:pPr>
        <w:rPr>
          <w:iCs/>
        </w:rPr>
      </w:pPr>
      <w:bookmarkStart w:id="0" w:name="_GoBack"/>
      <w:r>
        <w:rPr>
          <w:noProof/>
          <w:lang w:eastAsia="pt-PT"/>
        </w:rPr>
        <w:lastRenderedPageBreak/>
        <w:drawing>
          <wp:inline distT="0" distB="0" distL="0" distR="0">
            <wp:extent cx="4076700" cy="3154144"/>
            <wp:effectExtent l="0" t="0" r="0" b="8255"/>
            <wp:docPr id="5" name="Imagem 5" descr="C:\Users\Carlos Carvalho\AppData\Local\Microsoft\Windows\INetCacheContent.Word\19074940_1555927767782455_27006214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Carvalho\AppData\Local\Microsoft\Windows\INetCacheContent.Word\19074940_1555927767782455_270062146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" r="58603" b="47104"/>
                    <a:stretch/>
                  </pic:blipFill>
                  <pic:spPr bwMode="auto">
                    <a:xfrm>
                      <a:off x="0" y="0"/>
                      <a:ext cx="4086084" cy="31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B68B2" w:rsidRDefault="007B68B2">
      <w:pPr>
        <w:rPr>
          <w:iCs/>
        </w:rPr>
      </w:pPr>
      <w:r>
        <w:rPr>
          <w:iCs/>
        </w:rPr>
        <w:t xml:space="preserve">O </w:t>
      </w:r>
      <w:proofErr w:type="gramStart"/>
      <w:r>
        <w:rPr>
          <w:iCs/>
        </w:rPr>
        <w:t>router  n</w:t>
      </w:r>
      <w:proofErr w:type="gramEnd"/>
      <w:r>
        <w:rPr>
          <w:iCs/>
        </w:rPr>
        <w:t>32</w:t>
      </w:r>
    </w:p>
    <w:p w:rsidR="007B68B2" w:rsidRDefault="007B68B2">
      <w:pPr>
        <w:rPr>
          <w:noProof/>
          <w:lang w:eastAsia="pt-PT"/>
        </w:rPr>
      </w:pPr>
    </w:p>
    <w:p w:rsidR="007B68B2" w:rsidRDefault="007B68B2">
      <w:pPr>
        <w:rPr>
          <w:iCs/>
        </w:rPr>
      </w:pPr>
      <w:r>
        <w:rPr>
          <w:noProof/>
          <w:lang w:eastAsia="pt-PT"/>
        </w:rPr>
        <w:drawing>
          <wp:inline distT="0" distB="0" distL="0" distR="0">
            <wp:extent cx="3949700" cy="2928437"/>
            <wp:effectExtent l="0" t="0" r="0" b="5715"/>
            <wp:docPr id="4" name="Imagem 4" descr="C:\Users\Carlos Carvalho\AppData\Local\Microsoft\Windows\INetCacheContent.Word\19073196_1555927764449122_12295316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 Carvalho\AppData\Local\Microsoft\Windows\INetCacheContent.Word\19073196_1555927764449122_122953163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" r="59309" b="50240"/>
                    <a:stretch/>
                  </pic:blipFill>
                  <pic:spPr bwMode="auto">
                    <a:xfrm>
                      <a:off x="0" y="0"/>
                      <a:ext cx="3955123" cy="29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8B2" w:rsidRDefault="007B68B2">
      <w:pPr>
        <w:rPr>
          <w:iCs/>
        </w:rPr>
      </w:pPr>
    </w:p>
    <w:p w:rsidR="007B68B2" w:rsidRPr="007B68B2" w:rsidRDefault="007B68B2">
      <w:pPr>
        <w:rPr>
          <w:iCs/>
        </w:rPr>
      </w:pPr>
    </w:p>
    <w:p w:rsidR="00DA340A" w:rsidRPr="007B68B2" w:rsidRDefault="00DA340A">
      <w:pPr>
        <w:rPr>
          <w:rStyle w:val="VarivelHTML"/>
          <w:rFonts w:ascii="Arial" w:hAnsi="Arial" w:cs="Arial"/>
          <w:b/>
          <w:bCs/>
          <w:color w:val="800080"/>
          <w:sz w:val="19"/>
          <w:szCs w:val="19"/>
        </w:rPr>
      </w:pPr>
    </w:p>
    <w:p w:rsidR="00DA340A" w:rsidRPr="007B68B2" w:rsidRDefault="00DA340A"/>
    <w:sectPr w:rsidR="00DA340A" w:rsidRPr="007B6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57"/>
    <w:rsid w:val="00102893"/>
    <w:rsid w:val="006A337D"/>
    <w:rsid w:val="007B68B2"/>
    <w:rsid w:val="00AD3904"/>
    <w:rsid w:val="00C46F6A"/>
    <w:rsid w:val="00DA340A"/>
    <w:rsid w:val="00DF2857"/>
    <w:rsid w:val="00FB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A6CE"/>
  <w15:chartTrackingRefBased/>
  <w15:docId w15:val="{BA63663F-501B-41BF-8E56-11ADF28A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DF2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DF2857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Forte">
    <w:name w:val="Strong"/>
    <w:basedOn w:val="Tipodeletrapredefinidodopargrafo"/>
    <w:uiPriority w:val="22"/>
    <w:qFormat/>
    <w:rsid w:val="00DF2857"/>
    <w:rPr>
      <w:b/>
      <w:bCs/>
    </w:rPr>
  </w:style>
  <w:style w:type="character" w:customStyle="1" w:styleId="apple-converted-space">
    <w:name w:val="apple-converted-space"/>
    <w:basedOn w:val="Tipodeletrapredefinidodopargrafo"/>
    <w:rsid w:val="00DF2857"/>
  </w:style>
  <w:style w:type="character" w:styleId="VarivelHTML">
    <w:name w:val="HTML Variable"/>
    <w:basedOn w:val="Tipodeletrapredefinidodopargrafo"/>
    <w:uiPriority w:val="99"/>
    <w:semiHidden/>
    <w:unhideWhenUsed/>
    <w:rsid w:val="00DF28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Carvalho</dc:creator>
  <cp:keywords/>
  <dc:description/>
  <cp:lastModifiedBy>Carlos Carvalho</cp:lastModifiedBy>
  <cp:revision>7</cp:revision>
  <dcterms:created xsi:type="dcterms:W3CDTF">2017-06-10T17:15:00Z</dcterms:created>
  <dcterms:modified xsi:type="dcterms:W3CDTF">2017-06-10T22:45:00Z</dcterms:modified>
</cp:coreProperties>
</file>