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A3A48" w:rsidRDefault="00B36570">
      <w:pPr>
        <w:rPr>
          <w:b/>
        </w:rPr>
      </w:pPr>
      <w:r>
        <w:rPr>
          <w:b/>
        </w:rPr>
        <w:t>Configuração das Politicas BGP</w:t>
      </w:r>
    </w:p>
    <w:p w:rsidR="00B36570" w:rsidRDefault="00B36570">
      <w:r>
        <w:t xml:space="preserve">A seguinte fase irá abordar por cada sistema autónomo a configuração dos seus </w:t>
      </w:r>
      <w:r>
        <w:rPr>
          <w:i/>
        </w:rPr>
        <w:t>routers</w:t>
      </w:r>
      <w:r>
        <w:t xml:space="preserve"> fronteira, contendo uma explicação para cada política implementada, através da especificação dos comandos usados.</w:t>
      </w:r>
    </w:p>
    <w:p w:rsidR="00B36570" w:rsidRDefault="00B36570">
      <w:pPr>
        <w:rPr>
          <w:b/>
        </w:rPr>
      </w:pPr>
      <w:r w:rsidRPr="00B36570">
        <w:rPr>
          <w:b/>
        </w:rPr>
        <w:t>AS65000</w:t>
      </w:r>
      <w:r>
        <w:rPr>
          <w:b/>
        </w:rPr>
        <w:t xml:space="preserve"> </w:t>
      </w:r>
    </w:p>
    <w:p w:rsidR="00056134" w:rsidRDefault="00056134">
      <w:r>
        <w:t>No enunciado do projeto era referido que este AS deveria ter apenas duas ligações ao exterior: uma ao AS65200 que lhe iria garantir o acesso externo e a conectividade; e uma ligação ao AS65100, com quem o AS6500 mantém uma parceria.</w:t>
      </w:r>
    </w:p>
    <w:p w:rsidR="00817DA7" w:rsidRPr="00817DA7" w:rsidRDefault="00817DA7">
      <w:r>
        <w:t xml:space="preserve">O </w:t>
      </w:r>
      <w:r>
        <w:rPr>
          <w:i/>
        </w:rPr>
        <w:t xml:space="preserve">router </w:t>
      </w:r>
      <w:r>
        <w:t>configurado tem a denominação de “R1”.</w:t>
      </w:r>
    </w:p>
    <w:p w:rsidR="00056134" w:rsidRDefault="00056134">
      <w:r>
        <w:t xml:space="preserve">Para configurar o </w:t>
      </w:r>
      <w:r>
        <w:rPr>
          <w:i/>
        </w:rPr>
        <w:t xml:space="preserve">router </w:t>
      </w:r>
      <w:r>
        <w:t>o grupo utilizou maioritariamente a sua consola “</w:t>
      </w:r>
      <w:proofErr w:type="spellStart"/>
      <w:r>
        <w:t>vtysh</w:t>
      </w:r>
      <w:proofErr w:type="spellEnd"/>
      <w:r>
        <w:t xml:space="preserve">”, copiando de seguida o </w:t>
      </w:r>
      <w:r>
        <w:rPr>
          <w:i/>
        </w:rPr>
        <w:t>output</w:t>
      </w:r>
      <w:r>
        <w:t xml:space="preserve"> do comando </w:t>
      </w:r>
      <w:r>
        <w:rPr>
          <w:i/>
        </w:rPr>
        <w:t xml:space="preserve">show </w:t>
      </w:r>
      <w:proofErr w:type="spellStart"/>
      <w:r>
        <w:rPr>
          <w:i/>
        </w:rPr>
        <w:t>running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config</w:t>
      </w:r>
      <w:proofErr w:type="spellEnd"/>
      <w:r>
        <w:rPr>
          <w:i/>
        </w:rPr>
        <w:t xml:space="preserve"> </w:t>
      </w:r>
      <w:r>
        <w:t xml:space="preserve">para </w:t>
      </w:r>
      <w:proofErr w:type="gramStart"/>
      <w:r>
        <w:t xml:space="preserve">o </w:t>
      </w:r>
      <w:r>
        <w:rPr>
          <w:i/>
        </w:rPr>
        <w:t>zebra</w:t>
      </w:r>
      <w:proofErr w:type="gramEnd"/>
      <w:r>
        <w:t xml:space="preserve">, de modo a garantir que a configuração persistia após o fim da emulação. </w:t>
      </w:r>
    </w:p>
    <w:p w:rsidR="001566E3" w:rsidRDefault="001566E3">
      <w:r>
        <w:t>Para estabelecer as conexões aos AS vizinhos foi utilizado o comando: “</w:t>
      </w:r>
      <w:proofErr w:type="spellStart"/>
      <w:r>
        <w:t>neighbor</w:t>
      </w:r>
      <w:proofErr w:type="spellEnd"/>
      <w:r>
        <w:t xml:space="preserve"> </w:t>
      </w:r>
      <w:proofErr w:type="spellStart"/>
      <w:r>
        <w:t>x.y.z.w</w:t>
      </w:r>
      <w:proofErr w:type="spellEnd"/>
      <w:r>
        <w:t xml:space="preserve"> </w:t>
      </w:r>
      <w:proofErr w:type="spellStart"/>
      <w:r>
        <w:t>remote-</w:t>
      </w:r>
      <w:proofErr w:type="gramStart"/>
      <w:r>
        <w:t>as</w:t>
      </w:r>
      <w:proofErr w:type="spellEnd"/>
      <w:r>
        <w:t xml:space="preserve">  A</w:t>
      </w:r>
      <w:proofErr w:type="gramEnd"/>
      <w:r>
        <w:t>”, onde “</w:t>
      </w:r>
      <w:proofErr w:type="spellStart"/>
      <w:r>
        <w:t>x.y.z.w</w:t>
      </w:r>
      <w:proofErr w:type="spellEnd"/>
      <w:r>
        <w:t xml:space="preserve">” se refere ao endereço IP do </w:t>
      </w:r>
      <w:r>
        <w:rPr>
          <w:i/>
        </w:rPr>
        <w:t xml:space="preserve">router </w:t>
      </w:r>
      <w:r>
        <w:t xml:space="preserve">vizinho e “A” ao número do sistema autónomo desse </w:t>
      </w:r>
      <w:r>
        <w:rPr>
          <w:i/>
        </w:rPr>
        <w:t>router</w:t>
      </w:r>
      <w:r>
        <w:t xml:space="preserve">. O comando foi utilizado duas vezes: uma para ligar ao </w:t>
      </w:r>
      <w:r>
        <w:rPr>
          <w:i/>
        </w:rPr>
        <w:t xml:space="preserve">router </w:t>
      </w:r>
      <w:r>
        <w:t xml:space="preserve">192.168.0.13, do AS65100; e outra para ligar ao </w:t>
      </w:r>
      <w:r>
        <w:rPr>
          <w:i/>
        </w:rPr>
        <w:t xml:space="preserve">router </w:t>
      </w:r>
      <w:r>
        <w:t>192.168.0.25, do AS65200.</w:t>
      </w:r>
    </w:p>
    <w:p w:rsidR="001566E3" w:rsidRDefault="001566E3">
      <w:r>
        <w:t xml:space="preserve">Também era pedido no enunciado que o AS6500 fosse implementado como um sistema </w:t>
      </w:r>
      <w:proofErr w:type="spellStart"/>
      <w:r>
        <w:rPr>
          <w:i/>
        </w:rPr>
        <w:t>stub</w:t>
      </w:r>
      <w:proofErr w:type="spellEnd"/>
      <w:r>
        <w:rPr>
          <w:i/>
        </w:rPr>
        <w:t xml:space="preserve">, </w:t>
      </w:r>
      <w:r>
        <w:t>ou seja, um sistema isolado para além da sua saída para o exterior</w:t>
      </w:r>
      <w:r w:rsidR="00817DA7">
        <w:t xml:space="preserve"> e que não pode servir de trânsito</w:t>
      </w:r>
      <w:r>
        <w:t xml:space="preserve"> (neste caso o sistema tem duas saídas, mas uma delas é apenas de </w:t>
      </w:r>
      <w:r w:rsidR="00817DA7">
        <w:t>parceria)</w:t>
      </w:r>
      <w:r>
        <w:t>. Para tal, o grupo decidiu que este AS apenas iria anunciar as suas rotas locais aos seus vizinhos, não anunciando qualquer out</w:t>
      </w:r>
      <w:r w:rsidR="00817DA7">
        <w:t xml:space="preserve">ra rota que aprendesse. Esta condição foi implementada com recurso a uma </w:t>
      </w:r>
      <w:proofErr w:type="spellStart"/>
      <w:r w:rsidR="00817DA7">
        <w:rPr>
          <w:i/>
        </w:rPr>
        <w:t>access-list</w:t>
      </w:r>
      <w:proofErr w:type="spellEnd"/>
      <w:r w:rsidR="00817DA7">
        <w:t xml:space="preserve"> e um </w:t>
      </w:r>
      <w:proofErr w:type="spellStart"/>
      <w:r w:rsidR="00817DA7">
        <w:rPr>
          <w:i/>
        </w:rPr>
        <w:t>route-map</w:t>
      </w:r>
      <w:proofErr w:type="spellEnd"/>
      <w:r w:rsidR="00817DA7">
        <w:t xml:space="preserve"> (note-se que o </w:t>
      </w:r>
      <w:proofErr w:type="spellStart"/>
      <w:r w:rsidR="00817DA7">
        <w:rPr>
          <w:i/>
        </w:rPr>
        <w:t>route-map</w:t>
      </w:r>
      <w:proofErr w:type="spellEnd"/>
      <w:r w:rsidR="00817DA7">
        <w:t xml:space="preserve"> era desnecessário nesta ocasião, sendo possível utilizar apenas a </w:t>
      </w:r>
      <w:proofErr w:type="spellStart"/>
      <w:r w:rsidR="00817DA7">
        <w:rPr>
          <w:i/>
        </w:rPr>
        <w:t>access-list</w:t>
      </w:r>
      <w:proofErr w:type="spellEnd"/>
      <w:r w:rsidR="00817DA7">
        <w:t xml:space="preserve">). </w:t>
      </w:r>
    </w:p>
    <w:p w:rsidR="00817DA7" w:rsidRPr="00817DA7" w:rsidRDefault="00817DA7">
      <w:r>
        <w:t xml:space="preserve">A </w:t>
      </w:r>
      <w:proofErr w:type="spellStart"/>
      <w:r>
        <w:rPr>
          <w:i/>
        </w:rPr>
        <w:t>access-list</w:t>
      </w:r>
      <w:proofErr w:type="spellEnd"/>
      <w:r>
        <w:rPr>
          <w:i/>
        </w:rPr>
        <w:t xml:space="preserve"> </w:t>
      </w:r>
      <w:r>
        <w:t>criada, de nome “1”, impunha a condição de aceitar apenas rotas locais, rejeitando quaisquer outras. Essa lista, associada aos anúncios que o R1</w:t>
      </w:r>
      <w:r>
        <w:rPr>
          <w:i/>
        </w:rPr>
        <w:t xml:space="preserve"> </w:t>
      </w:r>
      <w:r>
        <w:t>iria enviar para os seus vizinhos, iria filtrar qualquer outra rota que não fosse relativa às suas rotas locais. Para impor a lista aos anúncios de saída o grupo utilizou o comando “</w:t>
      </w:r>
      <w:proofErr w:type="spellStart"/>
      <w:r>
        <w:t>neighbor</w:t>
      </w:r>
      <w:proofErr w:type="spellEnd"/>
      <w:r>
        <w:t xml:space="preserve"> </w:t>
      </w:r>
      <w:proofErr w:type="spellStart"/>
      <w:r>
        <w:t>x.y.z.w</w:t>
      </w:r>
      <w:proofErr w:type="spellEnd"/>
      <w:r>
        <w:t xml:space="preserve"> </w:t>
      </w:r>
      <w:proofErr w:type="spellStart"/>
      <w:r>
        <w:t>route-map</w:t>
      </w:r>
      <w:proofErr w:type="spellEnd"/>
      <w:r>
        <w:t xml:space="preserve"> [NAME] </w:t>
      </w:r>
      <w:r>
        <w:rPr>
          <w:b/>
        </w:rPr>
        <w:t>out</w:t>
      </w:r>
      <w:r>
        <w:t xml:space="preserve">”. Usando este comando para ambos os vizinhos o grupo conseguiu forçar a que o AS6500 se comportasse como um </w:t>
      </w:r>
      <w:proofErr w:type="spellStart"/>
      <w:r>
        <w:rPr>
          <w:i/>
        </w:rPr>
        <w:t>stub</w:t>
      </w:r>
      <w:proofErr w:type="spellEnd"/>
      <w:r>
        <w:t>.</w:t>
      </w:r>
    </w:p>
    <w:p w:rsidR="001566E3" w:rsidRDefault="001566E3" w:rsidP="001566E3">
      <w:pPr>
        <w:keepNext/>
      </w:pPr>
      <w:r>
        <w:rPr>
          <w:noProof/>
        </w:rPr>
        <w:drawing>
          <wp:inline distT="0" distB="0" distL="0" distR="0">
            <wp:extent cx="5400040" cy="2112112"/>
            <wp:effectExtent l="0" t="0" r="0" b="2540"/>
            <wp:docPr id="1" name="Imagem 1" descr="C:\Users\Rui Silva\AppData\Local\Microsoft\Windows\INetCache\Content.Word\R1_running_confi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ui Silva\AppData\Local\Microsoft\Windows\INetCache\Content.Word\R1_running_config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112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66E3" w:rsidRDefault="001566E3" w:rsidP="001566E3">
      <w:pPr>
        <w:pStyle w:val="Legenda"/>
      </w:pPr>
      <w:r>
        <w:t xml:space="preserve">Figura </w:t>
      </w:r>
      <w:fldSimple w:instr=" SEQ Figura \* ARABIC ">
        <w:r w:rsidR="00D30E58">
          <w:rPr>
            <w:noProof/>
          </w:rPr>
          <w:t>1</w:t>
        </w:r>
      </w:fldSimple>
      <w:r>
        <w:t xml:space="preserve"> - Show </w:t>
      </w:r>
      <w:proofErr w:type="spellStart"/>
      <w:r>
        <w:t>Running</w:t>
      </w:r>
      <w:proofErr w:type="spellEnd"/>
      <w:r>
        <w:t xml:space="preserve"> </w:t>
      </w:r>
      <w:proofErr w:type="spellStart"/>
      <w:r>
        <w:t>Config</w:t>
      </w:r>
      <w:proofErr w:type="spellEnd"/>
      <w:r>
        <w:t xml:space="preserve"> R1</w:t>
      </w:r>
    </w:p>
    <w:p w:rsidR="001566E3" w:rsidRDefault="00817DA7" w:rsidP="001566E3">
      <w:r>
        <w:lastRenderedPageBreak/>
        <w:t>Na figura 1 podem ser visualizadas as instruções de configuração do R1.</w:t>
      </w:r>
    </w:p>
    <w:p w:rsidR="00817DA7" w:rsidRDefault="00817DA7" w:rsidP="001566E3"/>
    <w:p w:rsidR="00817DA7" w:rsidRDefault="00817DA7" w:rsidP="001566E3">
      <w:r>
        <w:t>Era ainda pedido no enunciado que a ligação entre o AS65</w:t>
      </w:r>
      <w:r w:rsidR="00D71227">
        <w:t>0</w:t>
      </w:r>
      <w:r>
        <w:t xml:space="preserve">00 e o AS65100 pudesse servir de </w:t>
      </w:r>
      <w:r>
        <w:rPr>
          <w:i/>
        </w:rPr>
        <w:t>backup</w:t>
      </w:r>
      <w:r w:rsidR="00D71227">
        <w:t xml:space="preserve"> para o AS65200, em caso de falhas, havendo, no entanto, preferência pelas ligações diretas. Esta alínea apenas foi implementada nos </w:t>
      </w:r>
      <w:r w:rsidR="00D71227">
        <w:rPr>
          <w:i/>
        </w:rPr>
        <w:t>routers</w:t>
      </w:r>
      <w:r w:rsidR="00D71227">
        <w:t xml:space="preserve"> R2 e R7, respetivamente do AS65100 e do AS65200, sendo que a sua implementação será documentada de seguida.</w:t>
      </w:r>
    </w:p>
    <w:p w:rsidR="00D71227" w:rsidRDefault="00D71227" w:rsidP="001566E3">
      <w:r>
        <w:t xml:space="preserve">No entanto, através da tabela de encaminhamento do R1, pode-se verificar que o AS65000 contém de fato uma ligação </w:t>
      </w:r>
      <w:r>
        <w:rPr>
          <w:i/>
        </w:rPr>
        <w:t>backup</w:t>
      </w:r>
      <w:r>
        <w:t xml:space="preserve"> ao AS65200 e que envia tráfego diretamente para o AS65100.</w:t>
      </w:r>
    </w:p>
    <w:p w:rsidR="00D71227" w:rsidRDefault="00D71227" w:rsidP="00D71227">
      <w:pPr>
        <w:keepNext/>
      </w:pPr>
      <w:r>
        <w:rPr>
          <w:noProof/>
        </w:rPr>
        <w:drawing>
          <wp:inline distT="0" distB="0" distL="0" distR="0">
            <wp:extent cx="5400040" cy="1742678"/>
            <wp:effectExtent l="0" t="0" r="0" b="0"/>
            <wp:docPr id="3" name="Imagem 3" descr="C:\Users\Rui Silva\AppData\Local\Microsoft\Windows\INetCache\Content.Word\R1_show_ipbg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Rui Silva\AppData\Local\Microsoft\Windows\INetCache\Content.Word\R1_show_ipbgp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7426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1227" w:rsidRDefault="00D71227" w:rsidP="00D71227">
      <w:pPr>
        <w:pStyle w:val="Legenda"/>
      </w:pPr>
      <w:r>
        <w:t xml:space="preserve">Figura </w:t>
      </w:r>
      <w:fldSimple w:instr=" SEQ Figura \* ARABIC ">
        <w:r w:rsidR="00D30E58">
          <w:rPr>
            <w:noProof/>
          </w:rPr>
          <w:t>2</w:t>
        </w:r>
      </w:fldSimple>
      <w:r>
        <w:t xml:space="preserve"> - Show IP BGP R1</w:t>
      </w:r>
    </w:p>
    <w:p w:rsidR="00D71227" w:rsidRDefault="00D71227" w:rsidP="00D71227">
      <w:r>
        <w:t>Note-se então, na figura 2, as escolhas de encaminhamento do R1.</w:t>
      </w:r>
    </w:p>
    <w:p w:rsidR="00717386" w:rsidRDefault="00D71227" w:rsidP="00D71227">
      <w:r>
        <w:t>Para atingir o AS65100 é preferida a ligação direta, como se pode ver no retângulo amarelo. No entanto, para atingir qualquer outro AS o R1 prefere utilizar a ligação com o AS65200, como se pode v</w:t>
      </w:r>
      <w:r w:rsidR="00717386">
        <w:t xml:space="preserve">erificar no retângulo vermelho. </w:t>
      </w:r>
    </w:p>
    <w:p w:rsidR="00D71227" w:rsidRDefault="00717386" w:rsidP="00D71227">
      <w:r>
        <w:t>Note</w:t>
      </w:r>
      <w:r w:rsidR="00D71227">
        <w:t>-se, na zona entre os dois retângulos, a rota para o AS65200</w:t>
      </w:r>
      <w:r>
        <w:t xml:space="preserve"> que passa primeiro pelo AS65100, que não é preferida visto ter um </w:t>
      </w:r>
      <w:proofErr w:type="spellStart"/>
      <w:r>
        <w:t>AS_path</w:t>
      </w:r>
      <w:proofErr w:type="spellEnd"/>
      <w:r>
        <w:t xml:space="preserve"> maior. Esta rota poderá servir como </w:t>
      </w:r>
      <w:r>
        <w:rPr>
          <w:i/>
        </w:rPr>
        <w:t xml:space="preserve">backup </w:t>
      </w:r>
      <w:r w:rsidR="00052EEE">
        <w:t>em caso de falhas.</w:t>
      </w:r>
    </w:p>
    <w:p w:rsidR="00986D94" w:rsidRDefault="00052EEE" w:rsidP="00D71227">
      <w:r>
        <w:t>Para obter a tabela pretendida do R1 não é necessário que sejam feitas configurações mais avançadas nele próprio.</w:t>
      </w:r>
    </w:p>
    <w:p w:rsidR="00986D94" w:rsidRDefault="00986D94" w:rsidP="00D71227">
      <w:pPr>
        <w:rPr>
          <w:b/>
        </w:rPr>
      </w:pPr>
      <w:r>
        <w:rPr>
          <w:b/>
        </w:rPr>
        <w:t>AS65100</w:t>
      </w:r>
    </w:p>
    <w:p w:rsidR="00C26415" w:rsidRDefault="00986D94" w:rsidP="00D71227">
      <w:r>
        <w:t xml:space="preserve">No enunciado é referido que o AS65100 será </w:t>
      </w:r>
      <w:r w:rsidR="00C26415">
        <w:t xml:space="preserve">um sistema </w:t>
      </w:r>
      <w:proofErr w:type="spellStart"/>
      <w:r w:rsidR="00C26415">
        <w:rPr>
          <w:i/>
        </w:rPr>
        <w:t>multihomed</w:t>
      </w:r>
      <w:proofErr w:type="spellEnd"/>
      <w:r w:rsidR="00C26415">
        <w:t xml:space="preserve">, pelo qual deve, então, conter mais que um </w:t>
      </w:r>
      <w:r w:rsidR="00C26415">
        <w:rPr>
          <w:i/>
        </w:rPr>
        <w:t xml:space="preserve">router </w:t>
      </w:r>
      <w:r w:rsidR="00C26415">
        <w:t>fronteira e não permitir servir de trânsito para outros sistemas autónomos. O AS65100 irá, no entanto, servir de trânsito caso a ligação entre o AS65000 e o AS65200 falhe. Para que não sirva de trânsito em mais nenhum caso, o AS65100 não irá divulgar mais que as suas rotas locais</w:t>
      </w:r>
      <w:r w:rsidR="0007538B">
        <w:t xml:space="preserve">, a não ser quando pretende implementar a rota de </w:t>
      </w:r>
      <w:r w:rsidR="0007538B">
        <w:rPr>
          <w:i/>
        </w:rPr>
        <w:t xml:space="preserve">backup </w:t>
      </w:r>
      <w:r w:rsidR="0007538B">
        <w:t>entre o AS65200 e o AS65000</w:t>
      </w:r>
      <w:r w:rsidR="00C26415">
        <w:t>.</w:t>
      </w:r>
    </w:p>
    <w:p w:rsidR="00C26415" w:rsidRDefault="00C26415" w:rsidP="00D71227">
      <w:r>
        <w:t>Este AS contém 3 routers BGP: O R2, ligado ao AS65200 e ao AS6500; o R3, ligado ao R5 do AS65300; e, por fim, o R4, ligado ao R6 do AS65300.</w:t>
      </w:r>
    </w:p>
    <w:p w:rsidR="0007538B" w:rsidRPr="000D6265" w:rsidRDefault="000D6265" w:rsidP="00D71227">
      <w:r>
        <w:t xml:space="preserve">Neste AS deverá ainda ser preferido como próximo salto o AS65300 quando o destino é o AS65400. Para finalizar qualquer tráfego destinado ao AS65300 deverá passar </w:t>
      </w:r>
      <w:r>
        <w:t>pelo R3; e qualquer tráfego destinado ao AS65400 deve passar pelo R4.</w:t>
      </w:r>
    </w:p>
    <w:p w:rsidR="00C26415" w:rsidRDefault="00C26415" w:rsidP="00D71227">
      <w:r>
        <w:rPr>
          <w:b/>
        </w:rPr>
        <w:lastRenderedPageBreak/>
        <w:t>R2</w:t>
      </w:r>
    </w:p>
    <w:p w:rsidR="00C26415" w:rsidRDefault="00C26415" w:rsidP="00D71227">
      <w:r>
        <w:t xml:space="preserve">O </w:t>
      </w:r>
      <w:r>
        <w:rPr>
          <w:i/>
        </w:rPr>
        <w:t xml:space="preserve">router </w:t>
      </w:r>
      <w:r>
        <w:t xml:space="preserve">R2 tem duas ligações BGP exteriores e duas ligações BGP interiores. </w:t>
      </w:r>
    </w:p>
    <w:p w:rsidR="0007538B" w:rsidRDefault="0007538B" w:rsidP="00D71227">
      <w:r>
        <w:t>Da mesma forma que para o R1 do AS65000 foi utilizado o comando</w:t>
      </w:r>
      <w:r>
        <w:t xml:space="preserve"> “</w:t>
      </w:r>
      <w:proofErr w:type="spellStart"/>
      <w:r>
        <w:t>neighbor</w:t>
      </w:r>
      <w:proofErr w:type="spellEnd"/>
      <w:r>
        <w:t xml:space="preserve"> </w:t>
      </w:r>
      <w:proofErr w:type="spellStart"/>
      <w:r>
        <w:t>x.y.z</w:t>
      </w:r>
      <w:r>
        <w:t>.w</w:t>
      </w:r>
      <w:proofErr w:type="spellEnd"/>
      <w:r>
        <w:t xml:space="preserve"> </w:t>
      </w:r>
      <w:proofErr w:type="spellStart"/>
      <w:r>
        <w:t>remote-</w:t>
      </w:r>
      <w:proofErr w:type="gramStart"/>
      <w:r>
        <w:t>as</w:t>
      </w:r>
      <w:proofErr w:type="spellEnd"/>
      <w:r>
        <w:t xml:space="preserve">  A</w:t>
      </w:r>
      <w:proofErr w:type="gramEnd"/>
      <w:r>
        <w:t xml:space="preserve">”, no R2 foi utilizado este comando para cada uma das suas quatro ligações BGP. No entanto, para as ligações </w:t>
      </w:r>
      <w:proofErr w:type="spellStart"/>
      <w:r>
        <w:t>iBGP</w:t>
      </w:r>
      <w:proofErr w:type="spellEnd"/>
      <w:r>
        <w:t xml:space="preserve"> foi necessário incluir o comando “</w:t>
      </w:r>
      <w:proofErr w:type="spellStart"/>
      <w:r>
        <w:t>neighbor</w:t>
      </w:r>
      <w:proofErr w:type="spellEnd"/>
      <w:r>
        <w:t xml:space="preserve"> </w:t>
      </w:r>
      <w:proofErr w:type="spellStart"/>
      <w:r>
        <w:t>x.y.z.w</w:t>
      </w:r>
      <w:proofErr w:type="spellEnd"/>
      <w:r>
        <w:t xml:space="preserve"> </w:t>
      </w:r>
      <w:proofErr w:type="spellStart"/>
      <w:r>
        <w:t>next</w:t>
      </w:r>
      <w:proofErr w:type="spellEnd"/>
      <w:r>
        <w:t>-</w:t>
      </w:r>
      <w:proofErr w:type="spellStart"/>
      <w:r>
        <w:t>hop</w:t>
      </w:r>
      <w:proofErr w:type="spellEnd"/>
      <w:r>
        <w:t xml:space="preserve">-self”, para indicar a esses vizinhos que qualquer rota que o </w:t>
      </w:r>
      <w:r>
        <w:rPr>
          <w:i/>
        </w:rPr>
        <w:t>router</w:t>
      </w:r>
      <w:r>
        <w:t xml:space="preserve"> lhes ensinasse teria a si próprio como próximo salto.</w:t>
      </w:r>
    </w:p>
    <w:p w:rsidR="00C80E83" w:rsidRDefault="0007538B" w:rsidP="00D71227">
      <w:pPr>
        <w:rPr>
          <w:i/>
        </w:rPr>
      </w:pPr>
      <w:r>
        <w:t xml:space="preserve">Para criar a rota de </w:t>
      </w:r>
      <w:r>
        <w:rPr>
          <w:i/>
        </w:rPr>
        <w:t>backup</w:t>
      </w:r>
      <w:r>
        <w:t xml:space="preserve"> foram então criadas duas </w:t>
      </w:r>
      <w:proofErr w:type="spellStart"/>
      <w:r>
        <w:rPr>
          <w:i/>
        </w:rPr>
        <w:t>acess</w:t>
      </w:r>
      <w:r>
        <w:rPr>
          <w:i/>
        </w:rPr>
        <w:softHyphen/>
        <w:t>-list</w:t>
      </w:r>
      <w:proofErr w:type="spellEnd"/>
      <w:r>
        <w:rPr>
          <w:i/>
        </w:rPr>
        <w:t xml:space="preserve">. </w:t>
      </w:r>
    </w:p>
    <w:p w:rsidR="00C80E83" w:rsidRDefault="00C80E83" w:rsidP="00D71227">
      <w:r>
        <w:t>Uma das listas</w:t>
      </w:r>
      <w:r w:rsidR="0007538B">
        <w:t xml:space="preserve">, denominada de </w:t>
      </w:r>
      <w:proofErr w:type="spellStart"/>
      <w:r w:rsidR="0007538B">
        <w:t>de</w:t>
      </w:r>
      <w:proofErr w:type="spellEnd"/>
      <w:r w:rsidR="0007538B">
        <w:t xml:space="preserve"> “1”, iria apenas aceitar rotas locais do R2 e rotas que terminassem no AS65000. A esta lista foi </w:t>
      </w:r>
      <w:proofErr w:type="gramStart"/>
      <w:r w:rsidR="0007538B">
        <w:t>associado</w:t>
      </w:r>
      <w:proofErr w:type="gramEnd"/>
      <w:r w:rsidR="0007538B">
        <w:t xml:space="preserve"> um </w:t>
      </w:r>
      <w:proofErr w:type="spellStart"/>
      <w:r w:rsidR="0007538B">
        <w:rPr>
          <w:i/>
        </w:rPr>
        <w:t>routemap</w:t>
      </w:r>
      <w:proofErr w:type="spellEnd"/>
      <w:r w:rsidR="0007538B">
        <w:t xml:space="preserve">, de nome “ROUTESTO65200”, que no entanto não necessitava de ser utilizado. Este mapa foi associado às rotas que o R2 iria anunciar ao </w:t>
      </w:r>
      <w:r w:rsidR="0007538B">
        <w:rPr>
          <w:i/>
        </w:rPr>
        <w:t>router</w:t>
      </w:r>
      <w:r w:rsidR="0007538B">
        <w:t xml:space="preserve"> </w:t>
      </w:r>
      <w:r>
        <w:t>R7 (</w:t>
      </w:r>
      <w:r w:rsidR="0007538B">
        <w:t>do AS65200</w:t>
      </w:r>
      <w:r>
        <w:t>)</w:t>
      </w:r>
      <w:r w:rsidR="0007538B">
        <w:t>, criando assim um</w:t>
      </w:r>
      <w:r>
        <w:t>a possibilidade de o R7 utilizar o R2 como próximo salto para o R1.</w:t>
      </w:r>
    </w:p>
    <w:p w:rsidR="00C80E83" w:rsidRPr="00C80E83" w:rsidRDefault="00C80E83" w:rsidP="00D71227">
      <w:r>
        <w:t xml:space="preserve">A segunda lista, denominada “diospiro”, tinha o mesmo propósito que a lista “1”, </w:t>
      </w:r>
      <w:proofErr w:type="gramStart"/>
      <w:r>
        <w:t>orientada</w:t>
      </w:r>
      <w:proofErr w:type="gramEnd"/>
      <w:r>
        <w:t xml:space="preserve"> no entanto às rotas que seriam anunciadas a R1. Esta lista apenas permitia que rotas locais ou que rotas terminadas no AS65200 fossem escolhidas. Tendo associado então a lista às rotas anunciadas ao R1, o grupo estabeleceu finalmente que o AS65100 iria servir de trânsito entre os dois </w:t>
      </w:r>
      <w:proofErr w:type="gramStart"/>
      <w:r>
        <w:t>AS pretendidos</w:t>
      </w:r>
      <w:proofErr w:type="gramEnd"/>
      <w:r>
        <w:t xml:space="preserve">. É também criada a segunda parte da rota de </w:t>
      </w:r>
      <w:r>
        <w:rPr>
          <w:i/>
        </w:rPr>
        <w:t xml:space="preserve">backup </w:t>
      </w:r>
      <w:r>
        <w:t>entre os AS65200 e o AS6500.</w:t>
      </w:r>
    </w:p>
    <w:p w:rsidR="00C80E83" w:rsidRDefault="0007538B" w:rsidP="00C80E83">
      <w:pPr>
        <w:keepNext/>
      </w:pPr>
      <w:r>
        <w:rPr>
          <w:noProof/>
        </w:rPr>
        <w:drawing>
          <wp:inline distT="0" distB="0" distL="0" distR="0" wp14:anchorId="1A3CB678" wp14:editId="775F22D9">
            <wp:extent cx="5400040" cy="3847465"/>
            <wp:effectExtent l="0" t="0" r="0" b="63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4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538B" w:rsidRDefault="00C80E83" w:rsidP="00C80E83">
      <w:pPr>
        <w:pStyle w:val="Legenda"/>
      </w:pPr>
      <w:r>
        <w:t xml:space="preserve">Figura </w:t>
      </w:r>
      <w:fldSimple w:instr=" SEQ Figura \* ARABIC ">
        <w:r w:rsidR="00D30E58">
          <w:rPr>
            <w:noProof/>
          </w:rPr>
          <w:t>3</w:t>
        </w:r>
      </w:fldSimple>
      <w:r>
        <w:t xml:space="preserve"> - Show </w:t>
      </w:r>
      <w:proofErr w:type="spellStart"/>
      <w:r>
        <w:t>Running</w:t>
      </w:r>
      <w:proofErr w:type="spellEnd"/>
      <w:r>
        <w:t xml:space="preserve"> </w:t>
      </w:r>
      <w:proofErr w:type="spellStart"/>
      <w:r>
        <w:t>Config</w:t>
      </w:r>
      <w:proofErr w:type="spellEnd"/>
      <w:r>
        <w:t xml:space="preserve"> R2</w:t>
      </w:r>
    </w:p>
    <w:p w:rsidR="00C80E83" w:rsidRDefault="00C80E83" w:rsidP="00C80E83">
      <w:pPr>
        <w:rPr>
          <w:b/>
        </w:rPr>
      </w:pPr>
    </w:p>
    <w:p w:rsidR="00C80E83" w:rsidRDefault="00C80E83" w:rsidP="00C80E83">
      <w:pPr>
        <w:rPr>
          <w:b/>
        </w:rPr>
      </w:pPr>
    </w:p>
    <w:p w:rsidR="00C80E83" w:rsidRDefault="00C80E83" w:rsidP="00C80E83">
      <w:pPr>
        <w:rPr>
          <w:b/>
        </w:rPr>
      </w:pPr>
      <w:r>
        <w:rPr>
          <w:b/>
        </w:rPr>
        <w:lastRenderedPageBreak/>
        <w:t>R3</w:t>
      </w:r>
    </w:p>
    <w:p w:rsidR="00C80E83" w:rsidRDefault="00C80E83" w:rsidP="00C80E83">
      <w:r>
        <w:t xml:space="preserve">O router R3 está ligado ao R5 do AS65300 e deverá ser o preferido para qualquer trânsito originado no AS65100 e com destino ao AS65300. Para tal, será aumentado o atributo </w:t>
      </w:r>
      <w:proofErr w:type="spellStart"/>
      <w:r>
        <w:t>Local_Pref</w:t>
      </w:r>
      <w:proofErr w:type="spellEnd"/>
      <w:r>
        <w:t xml:space="preserve"> das rotas com destino ao AS65300 que este o R3 anuncia.</w:t>
      </w:r>
    </w:p>
    <w:p w:rsidR="00C80E83" w:rsidRDefault="00C80E83" w:rsidP="00C80E83">
      <w:r>
        <w:t xml:space="preserve">Inicialmente foram estabelecidas as conexões BGP: duas </w:t>
      </w:r>
      <w:proofErr w:type="spellStart"/>
      <w:r>
        <w:t>iBGP</w:t>
      </w:r>
      <w:proofErr w:type="spellEnd"/>
      <w:r w:rsidR="007D597C">
        <w:t xml:space="preserve"> e uma </w:t>
      </w:r>
      <w:proofErr w:type="spellStart"/>
      <w:r w:rsidR="007D597C">
        <w:t>eBGP</w:t>
      </w:r>
      <w:proofErr w:type="spellEnd"/>
      <w:r w:rsidR="007D597C">
        <w:t>. Para tal foram utilizados os comandos já mencionados anteriormente.</w:t>
      </w:r>
    </w:p>
    <w:p w:rsidR="007D597C" w:rsidRDefault="007D597C" w:rsidP="00C80E83">
      <w:r>
        <w:t>Para que o AS65100 não sirva de trânsito</w:t>
      </w:r>
      <w:r w:rsidR="000D6265">
        <w:t>,</w:t>
      </w:r>
      <w:r>
        <w:t xml:space="preserve"> o R3 não anuncia ao seu parceiro </w:t>
      </w:r>
      <w:proofErr w:type="spellStart"/>
      <w:r>
        <w:t>eBGP</w:t>
      </w:r>
      <w:proofErr w:type="spellEnd"/>
      <w:r>
        <w:t xml:space="preserve"> qualquer rota para além das suas redes internas. Para tal foi criada uma </w:t>
      </w:r>
      <w:proofErr w:type="spellStart"/>
      <w:r>
        <w:rPr>
          <w:i/>
        </w:rPr>
        <w:t>access-list</w:t>
      </w:r>
      <w:proofErr w:type="spellEnd"/>
      <w:r>
        <w:rPr>
          <w:i/>
        </w:rPr>
        <w:t xml:space="preserve">, </w:t>
      </w:r>
      <w:r>
        <w:t xml:space="preserve">denominada “penca” que apenas fazia match com rotas internas ao AS65100. Esta </w:t>
      </w:r>
      <w:proofErr w:type="spellStart"/>
      <w:r>
        <w:rPr>
          <w:i/>
        </w:rPr>
        <w:t>access-list</w:t>
      </w:r>
      <w:proofErr w:type="spellEnd"/>
      <w:r>
        <w:rPr>
          <w:i/>
        </w:rPr>
        <w:t xml:space="preserve"> </w:t>
      </w:r>
      <w:r>
        <w:t>serviria de filtro às rotas anunciadas ao R5.</w:t>
      </w:r>
    </w:p>
    <w:p w:rsidR="000D6265" w:rsidRDefault="000D6265" w:rsidP="00C80E83">
      <w:r>
        <w:t xml:space="preserve">Quando o tráfego tem destino ao AS65400 quer-se que a rota preferida passe pelo AS65300. Então, foram criadas duas </w:t>
      </w:r>
      <w:proofErr w:type="spellStart"/>
      <w:r>
        <w:rPr>
          <w:i/>
        </w:rPr>
        <w:t>access-list</w:t>
      </w:r>
      <w:proofErr w:type="spellEnd"/>
      <w:r>
        <w:rPr>
          <w:i/>
        </w:rPr>
        <w:t xml:space="preserve"> </w:t>
      </w:r>
      <w:r>
        <w:t xml:space="preserve">e um </w:t>
      </w:r>
      <w:proofErr w:type="spellStart"/>
      <w:r>
        <w:rPr>
          <w:i/>
        </w:rPr>
        <w:t>route-map</w:t>
      </w:r>
      <w:proofErr w:type="spellEnd"/>
      <w:r>
        <w:rPr>
          <w:i/>
        </w:rPr>
        <w:t xml:space="preserve">, </w:t>
      </w:r>
      <w:r>
        <w:t>que iria filtrar rotas recebidas do R5,</w:t>
      </w:r>
      <w:r>
        <w:rPr>
          <w:i/>
        </w:rPr>
        <w:t xml:space="preserve"> </w:t>
      </w:r>
      <w:r>
        <w:t>para impor essa condição. Uma das listas, com o nome “</w:t>
      </w:r>
      <w:proofErr w:type="spellStart"/>
      <w:r>
        <w:t>broculos</w:t>
      </w:r>
      <w:proofErr w:type="spellEnd"/>
      <w:r>
        <w:t>” iria apenas aceitar tráfego terminado no AS65400 e ignorar qualquer outro. A outra lista, “</w:t>
      </w:r>
      <w:proofErr w:type="spellStart"/>
      <w:r>
        <w:t>couveflor</w:t>
      </w:r>
      <w:proofErr w:type="spellEnd"/>
      <w:r>
        <w:t xml:space="preserve">” permitira qualquer rota. Ambas as listas foram então </w:t>
      </w:r>
      <w:proofErr w:type="gramStart"/>
      <w:r>
        <w:t>associados</w:t>
      </w:r>
      <w:proofErr w:type="gramEnd"/>
      <w:r>
        <w:t xml:space="preserve"> a um </w:t>
      </w:r>
      <w:proofErr w:type="spellStart"/>
      <w:r>
        <w:rPr>
          <w:i/>
        </w:rPr>
        <w:t>route-map</w:t>
      </w:r>
      <w:proofErr w:type="spellEnd"/>
      <w:r>
        <w:rPr>
          <w:i/>
        </w:rPr>
        <w:t xml:space="preserve"> </w:t>
      </w:r>
      <w:r>
        <w:t xml:space="preserve">“PREFERE300”, que iria impor duas condições: quando as rotas fizessem </w:t>
      </w:r>
      <w:r>
        <w:rPr>
          <w:i/>
        </w:rPr>
        <w:t xml:space="preserve">match </w:t>
      </w:r>
      <w:r>
        <w:t>com a lista “</w:t>
      </w:r>
      <w:proofErr w:type="spellStart"/>
      <w:r>
        <w:t>broculos</w:t>
      </w:r>
      <w:proofErr w:type="spellEnd"/>
      <w:r>
        <w:t xml:space="preserve">” seria aumentado o </w:t>
      </w:r>
      <w:proofErr w:type="spellStart"/>
      <w:r>
        <w:t>Local_Pref</w:t>
      </w:r>
      <w:proofErr w:type="spellEnd"/>
      <w:r>
        <w:t xml:space="preserve"> das rotas recebidas; caso não fosse feito o </w:t>
      </w:r>
      <w:r>
        <w:rPr>
          <w:i/>
        </w:rPr>
        <w:t xml:space="preserve">match </w:t>
      </w:r>
      <w:r>
        <w:t xml:space="preserve">então não era aumentada a </w:t>
      </w:r>
      <w:proofErr w:type="spellStart"/>
      <w:r>
        <w:t>Local_Pref</w:t>
      </w:r>
      <w:proofErr w:type="spellEnd"/>
      <w:r>
        <w:t>.</w:t>
      </w:r>
    </w:p>
    <w:p w:rsidR="000D6265" w:rsidRDefault="000D6265" w:rsidP="00C80E83">
      <w:r>
        <w:t xml:space="preserve">Para que o R3 fosse utilizado como </w:t>
      </w:r>
      <w:r>
        <w:rPr>
          <w:i/>
        </w:rPr>
        <w:t xml:space="preserve">router </w:t>
      </w:r>
      <w:r>
        <w:t xml:space="preserve">de tráfego para o AS65300 foram criadas outras duas listas e um </w:t>
      </w:r>
      <w:proofErr w:type="spellStart"/>
      <w:r>
        <w:rPr>
          <w:i/>
        </w:rPr>
        <w:t>route-map</w:t>
      </w:r>
      <w:proofErr w:type="spellEnd"/>
      <w:r>
        <w:rPr>
          <w:i/>
        </w:rPr>
        <w:t xml:space="preserve"> </w:t>
      </w:r>
      <w:r>
        <w:t>para acompanhar.</w:t>
      </w:r>
      <w:r w:rsidR="00ED0F1B">
        <w:t xml:space="preserve"> A </w:t>
      </w:r>
      <w:proofErr w:type="spellStart"/>
      <w:r w:rsidR="00ED0F1B">
        <w:rPr>
          <w:i/>
        </w:rPr>
        <w:t>access-list</w:t>
      </w:r>
      <w:proofErr w:type="spellEnd"/>
      <w:r w:rsidR="00ED0F1B">
        <w:rPr>
          <w:i/>
        </w:rPr>
        <w:t xml:space="preserve"> </w:t>
      </w:r>
      <w:r w:rsidR="00ED0F1B">
        <w:t>“lichia” que iria permitir todas as rotas com destino ao AS65300 e negar o resto; e a lista “</w:t>
      </w:r>
      <w:proofErr w:type="spellStart"/>
      <w:r w:rsidR="00ED0F1B">
        <w:t>xuxu</w:t>
      </w:r>
      <w:proofErr w:type="spellEnd"/>
      <w:r w:rsidR="00ED0F1B">
        <w:t xml:space="preserve">” que iria permitir qualquer rota. O </w:t>
      </w:r>
      <w:proofErr w:type="spellStart"/>
      <w:r w:rsidR="00ED0F1B">
        <w:rPr>
          <w:i/>
        </w:rPr>
        <w:t>route-map</w:t>
      </w:r>
      <w:proofErr w:type="spellEnd"/>
      <w:r w:rsidR="00ED0F1B">
        <w:rPr>
          <w:i/>
        </w:rPr>
        <w:t>, “</w:t>
      </w:r>
      <w:r w:rsidR="00ED0F1B">
        <w:t xml:space="preserve">PREFERER3” iria verificar se uma rota fazia </w:t>
      </w:r>
      <w:r w:rsidR="00ED0F1B">
        <w:rPr>
          <w:i/>
        </w:rPr>
        <w:t xml:space="preserve">match </w:t>
      </w:r>
      <w:r w:rsidR="00ED0F1B">
        <w:t xml:space="preserve">com a lista “lichia”: caso fizesse então a </w:t>
      </w:r>
      <w:proofErr w:type="spellStart"/>
      <w:r w:rsidR="00ED0F1B">
        <w:t>Local_Pref</w:t>
      </w:r>
      <w:proofErr w:type="spellEnd"/>
      <w:r w:rsidR="00ED0F1B">
        <w:t xml:space="preserve"> dessas rotas seria aumentada; caso fizesse </w:t>
      </w:r>
      <w:r w:rsidR="00ED0F1B">
        <w:rPr>
          <w:i/>
        </w:rPr>
        <w:t xml:space="preserve">match </w:t>
      </w:r>
      <w:r w:rsidR="00ED0F1B">
        <w:t>com a “</w:t>
      </w:r>
      <w:proofErr w:type="spellStart"/>
      <w:r w:rsidR="00ED0F1B">
        <w:t>xuxu</w:t>
      </w:r>
      <w:proofErr w:type="spellEnd"/>
      <w:r w:rsidR="00ED0F1B">
        <w:t>” então nada mudava. Este mapa foi então associado às rotas que saíam do R3 com destino tanto ao R2 como ao R4, fazendo com que eles reconhecessem que a melhor rota para o AS65300 passava pelo R3.</w:t>
      </w:r>
    </w:p>
    <w:p w:rsidR="00ED0F1B" w:rsidRDefault="00ED0F1B" w:rsidP="00ED0F1B">
      <w:pPr>
        <w:keepNext/>
      </w:pPr>
      <w:r>
        <w:rPr>
          <w:noProof/>
        </w:rPr>
        <w:lastRenderedPageBreak/>
        <w:drawing>
          <wp:inline distT="0" distB="0" distL="0" distR="0">
            <wp:extent cx="3322320" cy="5996940"/>
            <wp:effectExtent l="0" t="0" r="0" b="3810"/>
            <wp:docPr id="4" name="Imagem 4" descr="C:\Users\Rui Silva\AppData\Local\Microsoft\Windows\INetCache\Content.Word\R3_running_confi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ui Silva\AppData\Local\Microsoft\Windows\INetCache\Content.Word\R3_running_config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2320" cy="5996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0F1B" w:rsidRDefault="00ED0F1B" w:rsidP="00ED0F1B">
      <w:pPr>
        <w:pStyle w:val="Legenda"/>
      </w:pPr>
      <w:r>
        <w:t xml:space="preserve">Figura </w:t>
      </w:r>
      <w:fldSimple w:instr=" SEQ Figura \* ARABIC ">
        <w:r w:rsidR="00D30E58">
          <w:rPr>
            <w:noProof/>
          </w:rPr>
          <w:t>4</w:t>
        </w:r>
      </w:fldSimple>
      <w:r>
        <w:t xml:space="preserve"> - Show </w:t>
      </w:r>
      <w:proofErr w:type="spellStart"/>
      <w:r>
        <w:t>Running</w:t>
      </w:r>
      <w:proofErr w:type="spellEnd"/>
      <w:r>
        <w:t xml:space="preserve"> </w:t>
      </w:r>
      <w:proofErr w:type="spellStart"/>
      <w:r>
        <w:t>Config</w:t>
      </w:r>
      <w:proofErr w:type="spellEnd"/>
      <w:r>
        <w:t xml:space="preserve"> R3</w:t>
      </w:r>
    </w:p>
    <w:p w:rsidR="00ED0F1B" w:rsidRDefault="00ED0F1B" w:rsidP="00ED0F1B">
      <w:pPr>
        <w:rPr>
          <w:b/>
          <w:i/>
        </w:rPr>
      </w:pPr>
      <w:r>
        <w:rPr>
          <w:b/>
        </w:rPr>
        <w:t>R</w:t>
      </w:r>
      <w:r w:rsidR="004C1798">
        <w:rPr>
          <w:b/>
        </w:rPr>
        <w:t>4</w:t>
      </w:r>
    </w:p>
    <w:p w:rsidR="00ED0F1B" w:rsidRDefault="00ED0F1B" w:rsidP="00ED0F1B">
      <w:r>
        <w:t>Era pedido que o R</w:t>
      </w:r>
      <w:r w:rsidR="004C1798">
        <w:t>4</w:t>
      </w:r>
      <w:r>
        <w:t xml:space="preserve"> fosse </w:t>
      </w:r>
      <w:r w:rsidR="004C1798">
        <w:t>utilizado para tráfego com destino ao AS65400.</w:t>
      </w:r>
    </w:p>
    <w:p w:rsidR="004C1798" w:rsidRPr="004C1798" w:rsidRDefault="004C1798" w:rsidP="00ED0F1B">
      <w:r>
        <w:t xml:space="preserve">Todas as técnicas utilizadas para configurar o R4 foram utilizadas para configurar o R3: não foram anunciadas rotas para além das locais, através de uma </w:t>
      </w:r>
      <w:proofErr w:type="spellStart"/>
      <w:r>
        <w:rPr>
          <w:i/>
        </w:rPr>
        <w:t>access-list</w:t>
      </w:r>
      <w:proofErr w:type="spellEnd"/>
      <w:r>
        <w:t xml:space="preserve">; todas as rotas que ele recebia do R6 que terminavam no AS65400 tiveram um aumento do </w:t>
      </w:r>
      <w:r>
        <w:rPr>
          <w:i/>
        </w:rPr>
        <w:t>local</w:t>
      </w:r>
      <w:r>
        <w:rPr>
          <w:i/>
        </w:rPr>
        <w:softHyphen/>
        <w:t>-</w:t>
      </w:r>
      <w:proofErr w:type="spellStart"/>
      <w:r>
        <w:rPr>
          <w:i/>
        </w:rPr>
        <w:t>pref</w:t>
      </w:r>
      <w:proofErr w:type="spellEnd"/>
      <w:r>
        <w:rPr>
          <w:i/>
        </w:rPr>
        <w:t xml:space="preserve">, </w:t>
      </w:r>
      <w:r>
        <w:t xml:space="preserve">utilizando a mesma técnica implementada no R3; e todas as rotas que ele anunciava os seus vizinhos </w:t>
      </w:r>
      <w:proofErr w:type="spellStart"/>
      <w:r>
        <w:t>iBGP</w:t>
      </w:r>
      <w:proofErr w:type="spellEnd"/>
      <w:r>
        <w:t xml:space="preserve"> e que tinham como destino o AS65400 recebiam também um aumento do </w:t>
      </w:r>
      <w:proofErr w:type="spellStart"/>
      <w:r>
        <w:t>Local_Pref</w:t>
      </w:r>
      <w:proofErr w:type="spellEnd"/>
      <w:r>
        <w:t>, de maneira a que o R4 seja escolhido.</w:t>
      </w:r>
    </w:p>
    <w:p w:rsidR="004C1798" w:rsidRDefault="004C1798" w:rsidP="004C1798">
      <w:pPr>
        <w:keepNext/>
      </w:pPr>
      <w:r>
        <w:rPr>
          <w:noProof/>
        </w:rPr>
        <w:lastRenderedPageBreak/>
        <w:drawing>
          <wp:inline distT="0" distB="0" distL="0" distR="0" wp14:anchorId="39A37A0D" wp14:editId="177D6B14">
            <wp:extent cx="5400040" cy="692277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92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597C" w:rsidRDefault="004C1798" w:rsidP="004C1798">
      <w:pPr>
        <w:pStyle w:val="Legenda"/>
      </w:pPr>
      <w:r>
        <w:t xml:space="preserve">Figura </w:t>
      </w:r>
      <w:fldSimple w:instr=" SEQ Figura \* ARABIC ">
        <w:r w:rsidR="00D30E58">
          <w:rPr>
            <w:noProof/>
          </w:rPr>
          <w:t>5</w:t>
        </w:r>
      </w:fldSimple>
      <w:r>
        <w:t xml:space="preserve"> - </w:t>
      </w:r>
      <w:proofErr w:type="spellStart"/>
      <w:r>
        <w:t>SHow</w:t>
      </w:r>
      <w:proofErr w:type="spellEnd"/>
      <w:r>
        <w:t xml:space="preserve"> </w:t>
      </w:r>
      <w:proofErr w:type="spellStart"/>
      <w:r>
        <w:t>Running</w:t>
      </w:r>
      <w:proofErr w:type="spellEnd"/>
      <w:r>
        <w:t xml:space="preserve"> </w:t>
      </w:r>
      <w:proofErr w:type="spellStart"/>
      <w:r>
        <w:t>Config</w:t>
      </w:r>
      <w:proofErr w:type="spellEnd"/>
      <w:r>
        <w:t xml:space="preserve"> R4</w:t>
      </w:r>
    </w:p>
    <w:p w:rsidR="004C1798" w:rsidRDefault="004C1798" w:rsidP="004C1798">
      <w:r>
        <w:t xml:space="preserve">Serão de seguida apresentadas as tabelas BGP dos três </w:t>
      </w:r>
      <w:r>
        <w:rPr>
          <w:i/>
        </w:rPr>
        <w:t>routers</w:t>
      </w:r>
      <w:r>
        <w:t>.</w:t>
      </w:r>
    </w:p>
    <w:p w:rsidR="0025773C" w:rsidRDefault="002D7FA4" w:rsidP="0025773C">
      <w:pPr>
        <w:keepNext/>
      </w:pPr>
      <w:r>
        <w:rPr>
          <w:noProof/>
        </w:rPr>
        <w:lastRenderedPageBreak/>
        <w:drawing>
          <wp:inline distT="0" distB="0" distL="0" distR="0">
            <wp:extent cx="5341620" cy="2697480"/>
            <wp:effectExtent l="0" t="0" r="0" b="7620"/>
            <wp:docPr id="8" name="Imagem 8" descr="C:\Users\Rui Silva\AppData\Local\Microsoft\Windows\INetCache\Content.Word\R2_show_ipbg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Rui Silva\AppData\Local\Microsoft\Windows\INetCache\Content.Word\R2_show_ipbgp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1620" cy="269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773C" w:rsidRDefault="0025773C" w:rsidP="0025773C">
      <w:pPr>
        <w:pStyle w:val="Legenda"/>
      </w:pPr>
      <w:r>
        <w:t xml:space="preserve">Figura </w:t>
      </w:r>
      <w:fldSimple w:instr=" SEQ Figura \* ARABIC ">
        <w:r w:rsidR="00D30E58">
          <w:rPr>
            <w:noProof/>
          </w:rPr>
          <w:t>6</w:t>
        </w:r>
      </w:fldSimple>
      <w:r>
        <w:t xml:space="preserve"> - Show IP BGP R2</w:t>
      </w:r>
    </w:p>
    <w:p w:rsidR="0025773C" w:rsidRDefault="0025773C" w:rsidP="0025773C">
      <w:r>
        <w:t xml:space="preserve">Na figura 6 está demonstrada a tabela BGP do R2. </w:t>
      </w:r>
    </w:p>
    <w:p w:rsidR="0025773C" w:rsidRDefault="0025773C" w:rsidP="0025773C">
      <w:r>
        <w:t xml:space="preserve">Pode-se verificar que, no retângulo vermelho, para atingir o AS65000 é utilizada a rota direta, </w:t>
      </w:r>
      <w:proofErr w:type="gramStart"/>
      <w:r>
        <w:t>existindo no entanto</w:t>
      </w:r>
      <w:proofErr w:type="gramEnd"/>
      <w:r>
        <w:t xml:space="preserve"> a possibilidade de ir pelo AS65200, o que significa que existe uma rota de </w:t>
      </w:r>
      <w:r>
        <w:rPr>
          <w:i/>
        </w:rPr>
        <w:t>backup</w:t>
      </w:r>
      <w:r>
        <w:t>.</w:t>
      </w:r>
    </w:p>
    <w:p w:rsidR="0025773C" w:rsidRDefault="0025773C" w:rsidP="0025773C">
      <w:r>
        <w:t xml:space="preserve">No retângulo a verde pode-se verificar as diferentes rotas para atingir o AS65300. Uma delas é interna, e preferida; a outra passa pelo AS65200. Na rota interna </w:t>
      </w:r>
      <w:proofErr w:type="gramStart"/>
      <w:r>
        <w:t>verifica-se no entanto</w:t>
      </w:r>
      <w:proofErr w:type="gramEnd"/>
      <w:r>
        <w:t xml:space="preserve"> que o </w:t>
      </w:r>
      <w:proofErr w:type="spellStart"/>
      <w:r>
        <w:t>atributio</w:t>
      </w:r>
      <w:proofErr w:type="spellEnd"/>
      <w:r>
        <w:t xml:space="preserve"> local </w:t>
      </w:r>
      <w:proofErr w:type="spellStart"/>
      <w:r>
        <w:t>preference</w:t>
      </w:r>
      <w:proofErr w:type="spellEnd"/>
      <w:r>
        <w:t xml:space="preserve"> é maior e que o próximo salto é o endereço 10.1.0.5 (o </w:t>
      </w:r>
      <w:r>
        <w:rPr>
          <w:i/>
        </w:rPr>
        <w:t>router</w:t>
      </w:r>
      <w:r>
        <w:t xml:space="preserve"> R3), resultado das configurações feitas de modo a ser escolhido o R3 como </w:t>
      </w:r>
      <w:r>
        <w:rPr>
          <w:i/>
        </w:rPr>
        <w:t>router</w:t>
      </w:r>
      <w:r>
        <w:t xml:space="preserve"> para tráfego encaminhado ao AS65300.</w:t>
      </w:r>
    </w:p>
    <w:p w:rsidR="0025773C" w:rsidRDefault="0025773C" w:rsidP="0025773C">
      <w:r>
        <w:t xml:space="preserve">Para finalizar o caminho para o AS65400 preferido </w:t>
      </w:r>
      <w:r w:rsidR="002D7FA4">
        <w:t xml:space="preserve">passa pelo AS65300 primeiro e tem como </w:t>
      </w:r>
      <w:proofErr w:type="spellStart"/>
      <w:r w:rsidR="002D7FA4">
        <w:rPr>
          <w:i/>
        </w:rPr>
        <w:t>next-hop</w:t>
      </w:r>
      <w:proofErr w:type="spellEnd"/>
      <w:r w:rsidR="002D7FA4">
        <w:rPr>
          <w:i/>
        </w:rPr>
        <w:t xml:space="preserve"> </w:t>
      </w:r>
      <w:r w:rsidR="002D7FA4">
        <w:t xml:space="preserve">o </w:t>
      </w:r>
      <w:r w:rsidR="002D7FA4">
        <w:rPr>
          <w:i/>
        </w:rPr>
        <w:t xml:space="preserve">router </w:t>
      </w:r>
      <w:r w:rsidR="002D7FA4">
        <w:t xml:space="preserve">10.1.0.13 (R4). Note-se o valor do campo </w:t>
      </w:r>
      <w:r w:rsidR="002D7FA4">
        <w:rPr>
          <w:i/>
        </w:rPr>
        <w:t>“</w:t>
      </w:r>
      <w:proofErr w:type="spellStart"/>
      <w:r w:rsidR="002D7FA4">
        <w:rPr>
          <w:i/>
        </w:rPr>
        <w:t>metric</w:t>
      </w:r>
      <w:proofErr w:type="spellEnd"/>
      <w:r w:rsidR="002D7FA4">
        <w:rPr>
          <w:i/>
        </w:rPr>
        <w:t>”</w:t>
      </w:r>
      <w:r w:rsidR="002D7FA4">
        <w:t xml:space="preserve">, que é influenciado pela configuração dos </w:t>
      </w:r>
      <w:r w:rsidR="002D7FA4">
        <w:rPr>
          <w:i/>
        </w:rPr>
        <w:t xml:space="preserve">routers </w:t>
      </w:r>
      <w:r w:rsidR="002D7FA4">
        <w:t>do AS65300, a ser demonstrado posteriormente.</w:t>
      </w:r>
    </w:p>
    <w:p w:rsidR="002D7FA4" w:rsidRDefault="002D7FA4" w:rsidP="0025773C"/>
    <w:p w:rsidR="002D7FA4" w:rsidRDefault="002D7FA4" w:rsidP="002D7FA4">
      <w:pPr>
        <w:keepNext/>
      </w:pPr>
      <w:r>
        <w:rPr>
          <w:noProof/>
        </w:rPr>
        <w:lastRenderedPageBreak/>
        <w:drawing>
          <wp:inline distT="0" distB="0" distL="0" distR="0">
            <wp:extent cx="5372100" cy="2697480"/>
            <wp:effectExtent l="0" t="0" r="0" b="7620"/>
            <wp:docPr id="9" name="Imagem 9" descr="C:\Users\Rui Silva\AppData\Local\Microsoft\Windows\INetCache\Content.Word\R3_show_ipbg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Rui Silva\AppData\Local\Microsoft\Windows\INetCache\Content.Word\R3_show_ipbgp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269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7FA4" w:rsidRDefault="002D7FA4" w:rsidP="002D7FA4">
      <w:pPr>
        <w:pStyle w:val="Legenda"/>
      </w:pPr>
      <w:r>
        <w:t xml:space="preserve">Figura </w:t>
      </w:r>
      <w:fldSimple w:instr=" SEQ Figura \* ARABIC ">
        <w:r w:rsidR="00D30E58">
          <w:rPr>
            <w:noProof/>
          </w:rPr>
          <w:t>7</w:t>
        </w:r>
      </w:fldSimple>
      <w:r>
        <w:t>- Show IP BGP R3</w:t>
      </w:r>
    </w:p>
    <w:p w:rsidR="002D7FA4" w:rsidRDefault="002D7FA4" w:rsidP="002D7FA4">
      <w:r>
        <w:t>Analisando a figura 7 pode-se inferir o conteúdo da tabela BGP do R3.</w:t>
      </w:r>
    </w:p>
    <w:p w:rsidR="002D7FA4" w:rsidRDefault="002D7FA4" w:rsidP="002D7FA4">
      <w:r>
        <w:t xml:space="preserve">Tal como seria de esperar o caminho para o AS65000 passa primeiro pelo </w:t>
      </w:r>
      <w:r>
        <w:rPr>
          <w:i/>
        </w:rPr>
        <w:t xml:space="preserve">router </w:t>
      </w:r>
      <w:r>
        <w:t>com o IP 10.1.0.6 (</w:t>
      </w:r>
      <w:r>
        <w:rPr>
          <w:i/>
        </w:rPr>
        <w:t xml:space="preserve">router </w:t>
      </w:r>
      <w:r>
        <w:t>R2), o que seria de esperar, e parte logo do AS. Existe uma outra rota, pelo AS65300, que lhe é anunciado pelo R5. Note-se que não existe uma que passa pelo AS65200, é de assumir que o R2, que lhe deveria passar essa rota, não o faz, tendo em contada que já lhe conta sobre a rota direta.</w:t>
      </w:r>
    </w:p>
    <w:p w:rsidR="002D7FA4" w:rsidRDefault="002D7FA4" w:rsidP="002D7FA4">
      <w:r>
        <w:t xml:space="preserve">No retângulo amarelo verifica-se qual o caminho a tomar para o AS65200, </w:t>
      </w:r>
      <w:r w:rsidR="00821C48">
        <w:t xml:space="preserve">é interna e </w:t>
      </w:r>
      <w:r>
        <w:t xml:space="preserve">volta a passar pelo R2, mais uma vez, como seria de esperar, tendo em conta ter o menor </w:t>
      </w:r>
      <w:proofErr w:type="spellStart"/>
      <w:r>
        <w:t>as_path</w:t>
      </w:r>
      <w:proofErr w:type="spellEnd"/>
      <w:r>
        <w:t>.</w:t>
      </w:r>
    </w:p>
    <w:p w:rsidR="00821C48" w:rsidRDefault="00821C48" w:rsidP="002D7FA4">
      <w:r>
        <w:t xml:space="preserve">Entre os retângulos pode-se ver a rota para o AS65300, que é direta. Neste </w:t>
      </w:r>
      <w:r>
        <w:rPr>
          <w:i/>
        </w:rPr>
        <w:t xml:space="preserve">router </w:t>
      </w:r>
      <w:r>
        <w:t xml:space="preserve">o </w:t>
      </w:r>
      <w:proofErr w:type="spellStart"/>
      <w:r>
        <w:t>Local_Pref</w:t>
      </w:r>
      <w:proofErr w:type="spellEnd"/>
      <w:r>
        <w:t xml:space="preserve"> é o </w:t>
      </w:r>
      <w:proofErr w:type="spellStart"/>
      <w:r>
        <w:rPr>
          <w:i/>
        </w:rPr>
        <w:t>default</w:t>
      </w:r>
      <w:proofErr w:type="spellEnd"/>
      <w:r>
        <w:t xml:space="preserve">, visto ser o R3 que anuncia aos outros </w:t>
      </w:r>
      <w:r>
        <w:rPr>
          <w:i/>
        </w:rPr>
        <w:t>routers</w:t>
      </w:r>
      <w:r>
        <w:t xml:space="preserve"> esta rota como tendo ma preferência maior</w:t>
      </w:r>
    </w:p>
    <w:p w:rsidR="00821C48" w:rsidRDefault="00821C48" w:rsidP="002D7FA4">
      <w:r>
        <w:t xml:space="preserve">Por fim, no retângulo azul, pode-se ver que o caminho para o AS65400 é uma rota interna e tem como </w:t>
      </w:r>
      <w:proofErr w:type="spellStart"/>
      <w:r>
        <w:rPr>
          <w:i/>
        </w:rPr>
        <w:t>next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hop</w:t>
      </w:r>
      <w:proofErr w:type="spellEnd"/>
      <w:r>
        <w:t xml:space="preserve"> o IP 10.1.0.2 (</w:t>
      </w:r>
      <w:r>
        <w:rPr>
          <w:i/>
        </w:rPr>
        <w:t xml:space="preserve">router </w:t>
      </w:r>
      <w:r>
        <w:t xml:space="preserve">R4). Como o R4 foi configurado para ser utilizado como </w:t>
      </w:r>
      <w:r>
        <w:rPr>
          <w:i/>
        </w:rPr>
        <w:t>router</w:t>
      </w:r>
      <w:r>
        <w:t xml:space="preserve"> de trânsito para o AS65400 verifica-se um </w:t>
      </w:r>
      <w:proofErr w:type="spellStart"/>
      <w:r>
        <w:t>Local_Pref</w:t>
      </w:r>
      <w:proofErr w:type="spellEnd"/>
      <w:r>
        <w:t xml:space="preserve"> maior do que o </w:t>
      </w:r>
      <w:proofErr w:type="spellStart"/>
      <w:r>
        <w:rPr>
          <w:i/>
        </w:rPr>
        <w:t>default</w:t>
      </w:r>
      <w:proofErr w:type="spellEnd"/>
      <w:r>
        <w:t xml:space="preserve">. Pode-se verificar também que o campo </w:t>
      </w:r>
      <w:proofErr w:type="spellStart"/>
      <w:r>
        <w:rPr>
          <w:i/>
        </w:rPr>
        <w:t>metric</w:t>
      </w:r>
      <w:proofErr w:type="spellEnd"/>
      <w:r>
        <w:rPr>
          <w:i/>
        </w:rPr>
        <w:t xml:space="preserve"> </w:t>
      </w:r>
      <w:r>
        <w:t xml:space="preserve">é diferente do normal, tendo sido alterado pelas configurações dos </w:t>
      </w:r>
      <w:r>
        <w:rPr>
          <w:i/>
        </w:rPr>
        <w:t xml:space="preserve">routers </w:t>
      </w:r>
      <w:r>
        <w:t>do AS65300.</w:t>
      </w:r>
    </w:p>
    <w:p w:rsidR="00821C48" w:rsidRDefault="00821C48" w:rsidP="00821C48">
      <w:pPr>
        <w:keepNext/>
      </w:pPr>
      <w:r>
        <w:rPr>
          <w:noProof/>
        </w:rPr>
        <w:lastRenderedPageBreak/>
        <w:drawing>
          <wp:inline distT="0" distB="0" distL="0" distR="0">
            <wp:extent cx="5387340" cy="2712720"/>
            <wp:effectExtent l="0" t="0" r="3810" b="0"/>
            <wp:docPr id="10" name="Imagem 10" descr="C:\Users\Rui Silva\AppData\Local\Microsoft\Windows\INetCache\Content.Word\R4_show_ipbg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Rui Silva\AppData\Local\Microsoft\Windows\INetCache\Content.Word\R4_show_ipbgp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7340" cy="2712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1C48" w:rsidRDefault="00821C48" w:rsidP="00821C48">
      <w:pPr>
        <w:pStyle w:val="Legenda"/>
      </w:pPr>
      <w:r>
        <w:t xml:space="preserve">Figura </w:t>
      </w:r>
      <w:fldSimple w:instr=" SEQ Figura \* ARABIC ">
        <w:r w:rsidR="00D30E58">
          <w:rPr>
            <w:noProof/>
          </w:rPr>
          <w:t>8</w:t>
        </w:r>
      </w:fldSimple>
      <w:r>
        <w:t xml:space="preserve"> - Show IP BGP R4</w:t>
      </w:r>
    </w:p>
    <w:p w:rsidR="00821C48" w:rsidRDefault="00821C48" w:rsidP="00821C48">
      <w:r>
        <w:t xml:space="preserve">Para finalizar têm-se a tabela BGP do </w:t>
      </w:r>
      <w:r>
        <w:rPr>
          <w:i/>
        </w:rPr>
        <w:t xml:space="preserve">router </w:t>
      </w:r>
      <w:r>
        <w:t xml:space="preserve">R4. Esta tabela é muito semelhante à do R3, há, </w:t>
      </w:r>
      <w:proofErr w:type="gramStart"/>
      <w:r>
        <w:t>no entanto</w:t>
      </w:r>
      <w:proofErr w:type="gramEnd"/>
      <w:r>
        <w:t xml:space="preserve"> algumas diferenças a notar.</w:t>
      </w:r>
    </w:p>
    <w:p w:rsidR="00821C48" w:rsidRDefault="00821C48" w:rsidP="00821C48">
      <w:r>
        <w:t>No retângulo vermelho verifica-se que a para o AS65000 contia a ser a direta.</w:t>
      </w:r>
    </w:p>
    <w:p w:rsidR="00716E4D" w:rsidRDefault="00716E4D" w:rsidP="00821C48">
      <w:r>
        <w:t>Imediatamente a</w:t>
      </w:r>
      <w:r w:rsidR="00821C48">
        <w:t>cima do retângulo amarelo pode-se verificar que a rota para o AS65200 continua também a ser interna e direta.</w:t>
      </w:r>
    </w:p>
    <w:p w:rsidR="00716E4D" w:rsidRPr="00716E4D" w:rsidRDefault="00716E4D" w:rsidP="00821C48">
      <w:r>
        <w:t xml:space="preserve">Dentro do retângulo amarelo existe uma rota para oAS65300 que passa em primeiro lugar pelo </w:t>
      </w:r>
      <w:r>
        <w:rPr>
          <w:i/>
        </w:rPr>
        <w:t xml:space="preserve">router </w:t>
      </w:r>
      <w:r>
        <w:t xml:space="preserve">R3, tal como o grupo pretendia com a utilização das </w:t>
      </w:r>
      <w:proofErr w:type="spellStart"/>
      <w:r>
        <w:rPr>
          <w:i/>
        </w:rPr>
        <w:t>access-lists</w:t>
      </w:r>
      <w:proofErr w:type="spellEnd"/>
      <w:r>
        <w:rPr>
          <w:i/>
        </w:rPr>
        <w:t xml:space="preserve">. </w:t>
      </w:r>
      <w:r>
        <w:t xml:space="preserve">Assume-se que não existem rotas para o AS65300 que passam pelo AS65200 porque o </w:t>
      </w:r>
      <w:r>
        <w:rPr>
          <w:i/>
        </w:rPr>
        <w:t xml:space="preserve">router </w:t>
      </w:r>
      <w:r>
        <w:t>assume que tem já as melhores rotas possíveis.</w:t>
      </w:r>
    </w:p>
    <w:p w:rsidR="00716E4D" w:rsidRPr="00716E4D" w:rsidRDefault="00716E4D" w:rsidP="00821C48">
      <w:r>
        <w:t>Para finaliza, abaixo do retângulo</w:t>
      </w:r>
      <w:r w:rsidR="00821C48">
        <w:t xml:space="preserve"> </w:t>
      </w:r>
      <w:r>
        <w:t>amarelo, vê-se que a rota para o AS65400</w:t>
      </w:r>
      <w:r>
        <w:rPr>
          <w:i/>
        </w:rPr>
        <w:t xml:space="preserve"> </w:t>
      </w:r>
      <w:r>
        <w:t xml:space="preserve">passa em primeiro lugar pela ligação direta que este </w:t>
      </w:r>
      <w:r>
        <w:rPr>
          <w:i/>
        </w:rPr>
        <w:t xml:space="preserve">router </w:t>
      </w:r>
      <w:r>
        <w:t>tem com o R6</w:t>
      </w:r>
    </w:p>
    <w:p w:rsidR="00C26415" w:rsidRDefault="004C1798" w:rsidP="00D71227">
      <w:pPr>
        <w:rPr>
          <w:b/>
        </w:rPr>
      </w:pPr>
      <w:r>
        <w:rPr>
          <w:b/>
        </w:rPr>
        <w:t>AS65200</w:t>
      </w:r>
    </w:p>
    <w:p w:rsidR="0061426C" w:rsidRPr="0061426C" w:rsidRDefault="00716E4D" w:rsidP="00D71227">
      <w:r>
        <w:t xml:space="preserve">O AS65200 serve de ISP para o AS65100 e para o AS6500, devendo aceita e divulgar as suas rotas. Contém um </w:t>
      </w:r>
      <w:proofErr w:type="gramStart"/>
      <w:r>
        <w:rPr>
          <w:i/>
        </w:rPr>
        <w:t xml:space="preserve">router </w:t>
      </w:r>
      <w:r>
        <w:t xml:space="preserve"> fronteira</w:t>
      </w:r>
      <w:proofErr w:type="gramEnd"/>
      <w:r>
        <w:t>, o R7.</w:t>
      </w:r>
      <w:r w:rsidR="0061426C">
        <w:t xml:space="preserve"> Este </w:t>
      </w:r>
      <w:r w:rsidR="0061426C">
        <w:rPr>
          <w:i/>
        </w:rPr>
        <w:t xml:space="preserve">router </w:t>
      </w:r>
      <w:r w:rsidR="0061426C">
        <w:t xml:space="preserve">contém uma ligação a 4 </w:t>
      </w:r>
      <w:r w:rsidR="0061426C">
        <w:rPr>
          <w:i/>
        </w:rPr>
        <w:t>routers</w:t>
      </w:r>
      <w:r w:rsidR="0061426C">
        <w:t xml:space="preserve"> fronteira: com o R2, do AS65100; com o R1, do AS65000; com o R6, do AS65300; e, finalmente, com o R8, do AS65400.</w:t>
      </w:r>
    </w:p>
    <w:p w:rsidR="00716E4D" w:rsidRDefault="00716E4D" w:rsidP="00D71227">
      <w:r>
        <w:t xml:space="preserve">É necessário que o AS65200 mantenha uma rota para o AS65000 que passe pelo ASS65100, para existir como </w:t>
      </w:r>
      <w:r>
        <w:rPr>
          <w:i/>
        </w:rPr>
        <w:t>backup</w:t>
      </w:r>
      <w:r>
        <w:t>. O estabelecimento desta rota começou nas configurações dos 2 AS anteriores e irá terminar na configuração deste. Para a implementar era necessário que o AS65200 anunciasse ao AS65100 a rota existente para o AS65000, o que ele faz já automaticamente caso não existam filtros de rotas.</w:t>
      </w:r>
    </w:p>
    <w:p w:rsidR="00716E4D" w:rsidRDefault="00716E4D" w:rsidP="00D71227">
      <w:r>
        <w:t>O grupo decidiu não implementar então qualquer filtro no AS65200, o que resultará em o R7 anunciar todas as rotas que conhece a todos os seus vizinhos.</w:t>
      </w:r>
    </w:p>
    <w:p w:rsidR="00716E4D" w:rsidRDefault="00716E4D" w:rsidP="00D71227">
      <w:r>
        <w:t>Para configurar as ligações BGP o grupo utilizou o mesmo comando que utilizou nos restantes AS (</w:t>
      </w:r>
      <w:proofErr w:type="spellStart"/>
      <w:r>
        <w:t>neighbor</w:t>
      </w:r>
      <w:proofErr w:type="spellEnd"/>
      <w:r>
        <w:t xml:space="preserve"> </w:t>
      </w:r>
      <w:proofErr w:type="spellStart"/>
      <w:r>
        <w:t>x.y.z.w</w:t>
      </w:r>
      <w:proofErr w:type="spellEnd"/>
      <w:r>
        <w:t xml:space="preserve"> </w:t>
      </w:r>
      <w:proofErr w:type="spellStart"/>
      <w:r>
        <w:t>remote-as</w:t>
      </w:r>
      <w:proofErr w:type="spellEnd"/>
      <w:r>
        <w:t xml:space="preserve"> A).</w:t>
      </w:r>
    </w:p>
    <w:p w:rsidR="00716E4D" w:rsidRDefault="00716E4D" w:rsidP="00716E4D">
      <w:pPr>
        <w:keepNext/>
      </w:pPr>
      <w:r>
        <w:rPr>
          <w:noProof/>
        </w:rPr>
        <w:lastRenderedPageBreak/>
        <w:drawing>
          <wp:inline distT="0" distB="0" distL="0" distR="0">
            <wp:extent cx="4572000" cy="2400300"/>
            <wp:effectExtent l="0" t="0" r="0" b="0"/>
            <wp:docPr id="11" name="Imagem 11" descr="C:\Users\Rui Silva\AppData\Local\Microsoft\Windows\INetCache\Content.Word\R7_running_confi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Rui Silva\AppData\Local\Microsoft\Windows\INetCache\Content.Word\R7_running_config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6E4D" w:rsidRDefault="00716E4D" w:rsidP="00716E4D">
      <w:pPr>
        <w:pStyle w:val="Legenda"/>
      </w:pPr>
      <w:r>
        <w:t xml:space="preserve">Figura </w:t>
      </w:r>
      <w:fldSimple w:instr=" SEQ Figura \* ARABIC ">
        <w:r w:rsidR="00D30E58">
          <w:rPr>
            <w:noProof/>
          </w:rPr>
          <w:t>9</w:t>
        </w:r>
      </w:fldSimple>
      <w:r>
        <w:t xml:space="preserve"> - Show </w:t>
      </w:r>
      <w:proofErr w:type="spellStart"/>
      <w:r>
        <w:t>Running</w:t>
      </w:r>
      <w:proofErr w:type="spellEnd"/>
      <w:r>
        <w:t xml:space="preserve"> </w:t>
      </w:r>
      <w:proofErr w:type="spellStart"/>
      <w:r>
        <w:t>Config</w:t>
      </w:r>
      <w:proofErr w:type="spellEnd"/>
      <w:r>
        <w:t xml:space="preserve"> R7</w:t>
      </w:r>
    </w:p>
    <w:p w:rsidR="00716E4D" w:rsidRDefault="00716E4D" w:rsidP="00716E4D">
      <w:r>
        <w:t xml:space="preserve">Na figura 9 pode-se verificar uma </w:t>
      </w:r>
      <w:proofErr w:type="spellStart"/>
      <w:r>
        <w:rPr>
          <w:i/>
        </w:rPr>
        <w:t>access-list</w:t>
      </w:r>
      <w:proofErr w:type="spellEnd"/>
      <w:r>
        <w:rPr>
          <w:i/>
        </w:rPr>
        <w:t xml:space="preserve"> </w:t>
      </w:r>
      <w:r>
        <w:t xml:space="preserve">e um </w:t>
      </w:r>
      <w:proofErr w:type="spellStart"/>
      <w:r>
        <w:rPr>
          <w:i/>
        </w:rPr>
        <w:t>route-map</w:t>
      </w:r>
      <w:proofErr w:type="spellEnd"/>
      <w:r>
        <w:rPr>
          <w:i/>
        </w:rPr>
        <w:t xml:space="preserve"> </w:t>
      </w:r>
      <w:r w:rsidR="0061426C">
        <w:t>que não foram aplicados a qualquer vizinho.</w:t>
      </w:r>
    </w:p>
    <w:p w:rsidR="0061426C" w:rsidRDefault="0061426C" w:rsidP="0061426C">
      <w:pPr>
        <w:keepNext/>
      </w:pPr>
      <w:r>
        <w:rPr>
          <w:noProof/>
        </w:rPr>
        <w:drawing>
          <wp:inline distT="0" distB="0" distL="0" distR="0">
            <wp:extent cx="5400040" cy="1932740"/>
            <wp:effectExtent l="0" t="0" r="0" b="0"/>
            <wp:docPr id="12" name="Imagem 12" descr="C:\Users\Rui Silva\AppData\Local\Microsoft\Windows\INetCache\Content.Word\R7_show_ipbg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Rui Silva\AppData\Local\Microsoft\Windows\INetCache\Content.Word\R7_show_ipbgp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932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426C" w:rsidRDefault="0061426C" w:rsidP="0061426C">
      <w:pPr>
        <w:pStyle w:val="Legenda"/>
      </w:pPr>
      <w:r>
        <w:t xml:space="preserve">Figura </w:t>
      </w:r>
      <w:fldSimple w:instr=" SEQ Figura \* ARABIC ">
        <w:r w:rsidR="00D30E58">
          <w:rPr>
            <w:noProof/>
          </w:rPr>
          <w:t>10</w:t>
        </w:r>
      </w:fldSimple>
      <w:r>
        <w:t xml:space="preserve"> - Show IP BGP R7</w:t>
      </w:r>
    </w:p>
    <w:p w:rsidR="0061426C" w:rsidRDefault="0061426C" w:rsidP="0061426C">
      <w:r>
        <w:t>O router R7 recebe todas as rotas possíveis que o R6 e o R8 conhecem (pertencem ao AS65300 e ao AS65400, respetivamente). Do AS65100 recebe as rotas locais e a rota para o AS65000 e deste último recebe apenas as rotas locais.</w:t>
      </w:r>
    </w:p>
    <w:p w:rsidR="0061426C" w:rsidRDefault="0061426C" w:rsidP="0061426C">
      <w:r>
        <w:t>Tendo em conta o último paragrafo pode-se proceder à analise da figura 10, que mostra a tabela BGP do R7.</w:t>
      </w:r>
    </w:p>
    <w:p w:rsidR="0061426C" w:rsidRDefault="0061426C" w:rsidP="0061426C">
      <w:r>
        <w:t xml:space="preserve">Como rota para o AS65000 verificam-se duas entradas, dentro do retângulo laranja, sendo que a rota direta é a preferida, mas pode-se verificar finalmente que a ligação </w:t>
      </w:r>
      <w:r>
        <w:rPr>
          <w:i/>
        </w:rPr>
        <w:t xml:space="preserve">backup </w:t>
      </w:r>
      <w:r>
        <w:t>entre o AS65200 e o AS65000 existe definitivamente.</w:t>
      </w:r>
    </w:p>
    <w:p w:rsidR="0061426C" w:rsidRDefault="0061426C" w:rsidP="0061426C">
      <w:r>
        <w:t xml:space="preserve">No retângulo verde verificam-se 3 diferentes rotas para o AS65100: a rota direta, através do R2; uma rota através do AS65400 e do AS65300, como seria de esperar. Passando pelo AS65000 não existe </w:t>
      </w:r>
      <w:proofErr w:type="gramStart"/>
      <w:r>
        <w:t>nenhum ,visto</w:t>
      </w:r>
      <w:proofErr w:type="gramEnd"/>
      <w:r>
        <w:t xml:space="preserve"> este apenas anunciar ao R7 as suas rotas locais.</w:t>
      </w:r>
    </w:p>
    <w:p w:rsidR="0061426C" w:rsidRDefault="0061426C" w:rsidP="0061426C">
      <w:r>
        <w:t xml:space="preserve">No retângulo roxo verifica-se que a rota </w:t>
      </w:r>
      <w:r w:rsidR="007632F4">
        <w:t xml:space="preserve">preferida </w:t>
      </w:r>
      <w:r>
        <w:t>para o AS65300 é a rota direta</w:t>
      </w:r>
      <w:r w:rsidR="007632F4">
        <w:t xml:space="preserve">, porque tem menor </w:t>
      </w:r>
      <w:proofErr w:type="spellStart"/>
      <w:r w:rsidR="007632F4">
        <w:t>AS_path</w:t>
      </w:r>
      <w:proofErr w:type="spellEnd"/>
      <w:r w:rsidR="007632F4">
        <w:t xml:space="preserve">. Tanto à ligação com o AS65300 como com o AS65400 não aplicado qualquer filtro em ambos os sentidos, o que leva o </w:t>
      </w:r>
      <w:proofErr w:type="spellStart"/>
      <w:r w:rsidR="007632F4">
        <w:t>as_path</w:t>
      </w:r>
      <w:proofErr w:type="spellEnd"/>
      <w:r w:rsidR="007632F4">
        <w:t xml:space="preserve"> a ser o fator de decisão.</w:t>
      </w:r>
    </w:p>
    <w:p w:rsidR="007632F4" w:rsidRDefault="007632F4" w:rsidP="0061426C">
      <w:r>
        <w:t>Por fim, no retângulo amarelo verifica-se que a rota para o AS65400 que é utilizada é a direta.</w:t>
      </w:r>
    </w:p>
    <w:p w:rsidR="007632F4" w:rsidRDefault="007632F4" w:rsidP="0061426C">
      <w:pPr>
        <w:rPr>
          <w:b/>
        </w:rPr>
      </w:pPr>
      <w:r w:rsidRPr="007632F4">
        <w:rPr>
          <w:b/>
        </w:rPr>
        <w:lastRenderedPageBreak/>
        <w:t>AS64300</w:t>
      </w:r>
    </w:p>
    <w:p w:rsidR="007632F4" w:rsidRDefault="007632F4" w:rsidP="0061426C">
      <w:r>
        <w:t xml:space="preserve">O AS65300 pretende também ser ISP do AS65100 e, assim, deverá aceitar todas as suas rotas e anunciá-las. Qualquer tráfego este AS receba com destino ao AS65100 deve também ser reencaminhado pelo </w:t>
      </w:r>
      <w:r>
        <w:rPr>
          <w:i/>
        </w:rPr>
        <w:t xml:space="preserve">router </w:t>
      </w:r>
      <w:r>
        <w:t xml:space="preserve">R5, o que será feito com recurso a </w:t>
      </w:r>
      <w:proofErr w:type="spellStart"/>
      <w:r>
        <w:rPr>
          <w:i/>
        </w:rPr>
        <w:t>access-lists</w:t>
      </w:r>
      <w:proofErr w:type="spellEnd"/>
      <w:r>
        <w:t xml:space="preserve"> e a </w:t>
      </w:r>
      <w:proofErr w:type="spellStart"/>
      <w:r>
        <w:rPr>
          <w:i/>
        </w:rPr>
        <w:t>rout-maps</w:t>
      </w:r>
      <w:proofErr w:type="spellEnd"/>
      <w:r>
        <w:t>.</w:t>
      </w:r>
    </w:p>
    <w:p w:rsidR="007632F4" w:rsidRDefault="007632F4" w:rsidP="0061426C">
      <w:r>
        <w:t xml:space="preserve">O AS65300 não irá anunciar ao AS65400 às rotas que conhece para o AS65000, o que será implementado com recurso a um </w:t>
      </w:r>
      <w:proofErr w:type="spellStart"/>
      <w:r>
        <w:rPr>
          <w:i/>
        </w:rPr>
        <w:t>access-list</w:t>
      </w:r>
      <w:proofErr w:type="spellEnd"/>
      <w:r>
        <w:t xml:space="preserve">. </w:t>
      </w:r>
    </w:p>
    <w:p w:rsidR="007632F4" w:rsidRDefault="007632F4" w:rsidP="0061426C">
      <w:r>
        <w:t xml:space="preserve">Este AS contém dois </w:t>
      </w:r>
      <w:r>
        <w:rPr>
          <w:i/>
        </w:rPr>
        <w:t>routers</w:t>
      </w:r>
      <w:r>
        <w:t xml:space="preserve"> fronteira: o R5, que tem uma ligação </w:t>
      </w:r>
      <w:proofErr w:type="spellStart"/>
      <w:r>
        <w:t>eBGP</w:t>
      </w:r>
      <w:proofErr w:type="spellEnd"/>
      <w:r>
        <w:t xml:space="preserve"> com o R3 do AS65100; e o R6, que contém uma ligação com os </w:t>
      </w:r>
      <w:r>
        <w:rPr>
          <w:i/>
        </w:rPr>
        <w:t>routers</w:t>
      </w:r>
      <w:r>
        <w:t xml:space="preserve"> R4, R7 e R8 dos AS 65100, 65200 e 65400, respetivamente. O R5 e o R6 </w:t>
      </w:r>
      <w:proofErr w:type="gramStart"/>
      <w:r>
        <w:t>mantém</w:t>
      </w:r>
      <w:proofErr w:type="gramEnd"/>
      <w:r>
        <w:t xml:space="preserve"> uma relação </w:t>
      </w:r>
      <w:proofErr w:type="spellStart"/>
      <w:r>
        <w:t>iBGP</w:t>
      </w:r>
      <w:proofErr w:type="spellEnd"/>
      <w:r>
        <w:t xml:space="preserve"> entre si.</w:t>
      </w:r>
    </w:p>
    <w:p w:rsidR="007632F4" w:rsidRPr="00A017DB" w:rsidRDefault="007632F4" w:rsidP="0061426C">
      <w:r>
        <w:t>Para finalizar o AS65300 pretende influenciar o AS65100 de modo a fazer com que este último faça passar o tráfego que é dirigido a si próprio pelo R</w:t>
      </w:r>
      <w:r w:rsidR="00A017DB">
        <w:t>5</w:t>
      </w:r>
      <w:r>
        <w:t>.</w:t>
      </w:r>
      <w:r w:rsidR="00A017DB">
        <w:t xml:space="preserve"> Pretende também que qualquer tráfego com destino ao AS65100 passe de também pelo </w:t>
      </w:r>
      <w:r w:rsidR="00A017DB">
        <w:rPr>
          <w:i/>
        </w:rPr>
        <w:t>router</w:t>
      </w:r>
      <w:r w:rsidR="00A017DB">
        <w:t xml:space="preserve"> R5.</w:t>
      </w:r>
    </w:p>
    <w:p w:rsidR="007632F4" w:rsidRDefault="007632F4" w:rsidP="0061426C">
      <w:r>
        <w:t>A configuração das parcerias BGP, tanto externas como internas, foram feitas através do comando “</w:t>
      </w:r>
      <w:proofErr w:type="spellStart"/>
      <w:r>
        <w:t>neighbor</w:t>
      </w:r>
      <w:proofErr w:type="spellEnd"/>
      <w:r>
        <w:t xml:space="preserve"> </w:t>
      </w:r>
      <w:proofErr w:type="spellStart"/>
      <w:r>
        <w:t>x.y.z.w</w:t>
      </w:r>
      <w:proofErr w:type="spellEnd"/>
      <w:r>
        <w:t xml:space="preserve"> </w:t>
      </w:r>
      <w:proofErr w:type="spellStart"/>
      <w:r>
        <w:t>remote-as</w:t>
      </w:r>
      <w:proofErr w:type="spellEnd"/>
      <w:r>
        <w:t xml:space="preserve"> A</w:t>
      </w:r>
      <w:r>
        <w:t>”</w:t>
      </w:r>
      <w:r w:rsidR="00A017DB">
        <w:t xml:space="preserve"> e “</w:t>
      </w:r>
      <w:proofErr w:type="spellStart"/>
      <w:r w:rsidR="00A017DB">
        <w:t>neighbor</w:t>
      </w:r>
      <w:proofErr w:type="spellEnd"/>
      <w:r w:rsidR="00A017DB">
        <w:t xml:space="preserve"> </w:t>
      </w:r>
      <w:proofErr w:type="spellStart"/>
      <w:r w:rsidR="00A017DB">
        <w:t>x.y.z.w</w:t>
      </w:r>
      <w:proofErr w:type="spellEnd"/>
      <w:r w:rsidR="00A017DB">
        <w:t xml:space="preserve"> </w:t>
      </w:r>
      <w:proofErr w:type="spellStart"/>
      <w:r w:rsidR="00A017DB">
        <w:t>next</w:t>
      </w:r>
      <w:proofErr w:type="spellEnd"/>
      <w:r w:rsidR="00A017DB">
        <w:t>-</w:t>
      </w:r>
      <w:proofErr w:type="spellStart"/>
      <w:r w:rsidR="00A017DB">
        <w:t>hop</w:t>
      </w:r>
      <w:proofErr w:type="spellEnd"/>
      <w:r w:rsidR="00A017DB">
        <w:t xml:space="preserve">-self” para as parcerias </w:t>
      </w:r>
      <w:proofErr w:type="spellStart"/>
      <w:r w:rsidR="00A017DB">
        <w:t>iBGP</w:t>
      </w:r>
      <w:proofErr w:type="spellEnd"/>
      <w:r w:rsidR="00A017DB">
        <w:t>.</w:t>
      </w:r>
    </w:p>
    <w:p w:rsidR="00A017DB" w:rsidRDefault="00A017DB" w:rsidP="0061426C">
      <w:r>
        <w:rPr>
          <w:b/>
        </w:rPr>
        <w:t>R5</w:t>
      </w:r>
    </w:p>
    <w:p w:rsidR="00A017DB" w:rsidRDefault="00A017DB" w:rsidP="0061426C">
      <w:r>
        <w:t xml:space="preserve">Pretendia-se que o R5 servisse como </w:t>
      </w:r>
      <w:r>
        <w:rPr>
          <w:i/>
        </w:rPr>
        <w:t>router</w:t>
      </w:r>
      <w:r>
        <w:t xml:space="preserve"> de trânsito para o AS65100, para tal implementaram-se duas </w:t>
      </w:r>
      <w:proofErr w:type="spellStart"/>
      <w:r>
        <w:rPr>
          <w:i/>
        </w:rPr>
        <w:t>access-list</w:t>
      </w:r>
      <w:proofErr w:type="spellEnd"/>
      <w:r>
        <w:t xml:space="preserve"> e um </w:t>
      </w:r>
      <w:proofErr w:type="spellStart"/>
      <w:r>
        <w:rPr>
          <w:i/>
        </w:rPr>
        <w:t>route-map</w:t>
      </w:r>
      <w:proofErr w:type="spellEnd"/>
      <w:r>
        <w:t>, duma maneira análoga ao que foi feito no R4 e no R3. Uma das listas, de nome “papaia”, iria permitir todas as rotas terminadas no AS65100 e rejeitar as restantes. A outra lista, denominada “</w:t>
      </w:r>
      <w:proofErr w:type="spellStart"/>
      <w:r>
        <w:t>mamao</w:t>
      </w:r>
      <w:proofErr w:type="spellEnd"/>
      <w:r>
        <w:t xml:space="preserve">”, iria aceitar todas as restantes rotas. O </w:t>
      </w:r>
      <w:proofErr w:type="spellStart"/>
      <w:r>
        <w:rPr>
          <w:i/>
        </w:rPr>
        <w:t>route-map</w:t>
      </w:r>
      <w:proofErr w:type="spellEnd"/>
      <w:r>
        <w:rPr>
          <w:i/>
        </w:rPr>
        <w:t xml:space="preserve"> </w:t>
      </w:r>
      <w:r>
        <w:t xml:space="preserve">que utiliza ambas </w:t>
      </w:r>
      <w:proofErr w:type="gramStart"/>
      <w:r>
        <w:t>as listas iria</w:t>
      </w:r>
      <w:proofErr w:type="gramEnd"/>
      <w:r>
        <w:t xml:space="preserve"> primeiro verificar se alguma rota fazia </w:t>
      </w:r>
      <w:r>
        <w:rPr>
          <w:i/>
        </w:rPr>
        <w:t xml:space="preserve">match </w:t>
      </w:r>
      <w:r>
        <w:t xml:space="preserve">com a lista “papaia” e caso fizesse iria aumentar o atributo </w:t>
      </w:r>
      <w:proofErr w:type="spellStart"/>
      <w:r>
        <w:t>Local_Pref</w:t>
      </w:r>
      <w:proofErr w:type="spellEnd"/>
      <w:r>
        <w:t xml:space="preserve">, de modo a que estas rotas fossem preferidas; caso não fizesse </w:t>
      </w:r>
      <w:r>
        <w:rPr>
          <w:i/>
        </w:rPr>
        <w:t>match</w:t>
      </w:r>
      <w:r>
        <w:t xml:space="preserve">, então não seria feita qualquer mudança. Este mapa serviu para filtras as rotas que eram anunciadas ao seu vizinho </w:t>
      </w:r>
      <w:proofErr w:type="spellStart"/>
      <w:r>
        <w:t>iBGP</w:t>
      </w:r>
      <w:proofErr w:type="spellEnd"/>
      <w:r>
        <w:t xml:space="preserve">, o </w:t>
      </w:r>
      <w:r>
        <w:rPr>
          <w:i/>
        </w:rPr>
        <w:t xml:space="preserve">router </w:t>
      </w:r>
      <w:r>
        <w:t>R6. Deste modo foi influenciada a escolha da rota a tomar para o AS65100.</w:t>
      </w:r>
    </w:p>
    <w:p w:rsidR="00A017DB" w:rsidRDefault="00A017DB" w:rsidP="00A017DB">
      <w:pPr>
        <w:keepNext/>
      </w:pPr>
      <w:r>
        <w:rPr>
          <w:noProof/>
        </w:rPr>
        <w:lastRenderedPageBreak/>
        <w:drawing>
          <wp:inline distT="0" distB="0" distL="0" distR="0">
            <wp:extent cx="5356860" cy="3566160"/>
            <wp:effectExtent l="0" t="0" r="0" b="0"/>
            <wp:docPr id="14" name="Imagem 14" descr="C:\Users\Rui Silva\AppData\Local\Microsoft\Windows\INetCache\Content.Word\R5_running_confi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Rui Silva\AppData\Local\Microsoft\Windows\INetCache\Content.Word\R5_running_config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6860" cy="356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17DB" w:rsidRPr="00A017DB" w:rsidRDefault="00A017DB" w:rsidP="00A017DB">
      <w:pPr>
        <w:pStyle w:val="Legenda"/>
      </w:pPr>
      <w:r>
        <w:t xml:space="preserve">Figura </w:t>
      </w:r>
      <w:fldSimple w:instr=" SEQ Figura \* ARABIC ">
        <w:r w:rsidR="00D30E58">
          <w:rPr>
            <w:noProof/>
          </w:rPr>
          <w:t>11</w:t>
        </w:r>
      </w:fldSimple>
      <w:r>
        <w:t xml:space="preserve"> - Show </w:t>
      </w:r>
      <w:proofErr w:type="spellStart"/>
      <w:r>
        <w:t>Running</w:t>
      </w:r>
      <w:proofErr w:type="spellEnd"/>
      <w:r>
        <w:t xml:space="preserve"> </w:t>
      </w:r>
      <w:proofErr w:type="spellStart"/>
      <w:r>
        <w:t>Config</w:t>
      </w:r>
      <w:proofErr w:type="spellEnd"/>
      <w:r>
        <w:t xml:space="preserve"> R5</w:t>
      </w:r>
    </w:p>
    <w:p w:rsidR="00A017DB" w:rsidRPr="00A017DB" w:rsidRDefault="00A017DB" w:rsidP="0061426C">
      <w:pPr>
        <w:rPr>
          <w:b/>
        </w:rPr>
      </w:pPr>
      <w:r w:rsidRPr="00A017DB">
        <w:rPr>
          <w:b/>
        </w:rPr>
        <w:t>R6</w:t>
      </w:r>
    </w:p>
    <w:p w:rsidR="00A017DB" w:rsidRDefault="00A017DB" w:rsidP="0061426C">
      <w:r>
        <w:t xml:space="preserve">Para não anunciar ao AS65400 as rotas para o AS65000 foi implementada no R6 uma </w:t>
      </w:r>
      <w:proofErr w:type="spellStart"/>
      <w:r>
        <w:rPr>
          <w:i/>
        </w:rPr>
        <w:t>access-list</w:t>
      </w:r>
      <w:proofErr w:type="spellEnd"/>
      <w:r>
        <w:rPr>
          <w:i/>
        </w:rPr>
        <w:t xml:space="preserve">, </w:t>
      </w:r>
      <w:r>
        <w:t xml:space="preserve">de nome “1” que negava rotas terminadas no AS65000, mas permitia rotas terminadas nos restantes AS. Esta lista foi utilizada num </w:t>
      </w:r>
      <w:proofErr w:type="spellStart"/>
      <w:r>
        <w:rPr>
          <w:i/>
        </w:rPr>
        <w:t>route-map</w:t>
      </w:r>
      <w:proofErr w:type="spellEnd"/>
      <w:r>
        <w:t>, de nome “DENYROUTESTO65000” que é na verdade desnecessário. O mapa foi anexado às rotas que seriam anunciadas ao AS65400, filtrando assim qualquer rota com fim no AS65000.</w:t>
      </w:r>
    </w:p>
    <w:p w:rsidR="00A017DB" w:rsidRDefault="00A017DB" w:rsidP="0061426C">
      <w:r>
        <w:t xml:space="preserve">Para tentar influenciar o AS65100 a escolher este </w:t>
      </w:r>
      <w:r>
        <w:rPr>
          <w:i/>
        </w:rPr>
        <w:t>router</w:t>
      </w:r>
      <w:r>
        <w:t xml:space="preserve"> como ponto de tráfego para o AS65300 e para o AS65400 foram implementadas mais duas </w:t>
      </w:r>
      <w:proofErr w:type="spellStart"/>
      <w:r>
        <w:rPr>
          <w:i/>
        </w:rPr>
        <w:t>acess-list</w:t>
      </w:r>
      <w:proofErr w:type="spellEnd"/>
      <w:r>
        <w:t xml:space="preserve"> e um </w:t>
      </w:r>
      <w:proofErr w:type="spellStart"/>
      <w:r>
        <w:rPr>
          <w:i/>
        </w:rPr>
        <w:t>route-map</w:t>
      </w:r>
      <w:proofErr w:type="spellEnd"/>
      <w:r>
        <w:t xml:space="preserve">. A </w:t>
      </w:r>
      <w:proofErr w:type="spellStart"/>
      <w:r>
        <w:rPr>
          <w:i/>
        </w:rPr>
        <w:t>acess-list</w:t>
      </w:r>
      <w:proofErr w:type="spellEnd"/>
      <w:r>
        <w:rPr>
          <w:i/>
        </w:rPr>
        <w:t xml:space="preserve"> </w:t>
      </w:r>
      <w:r>
        <w:t xml:space="preserve">“jaca” iria aceitar rotas terminadas no AS65400 ou nas rotas locais do AS65300. Uma segunda lista “marmelo” iria já aceitas todas as restantes rotas. O </w:t>
      </w:r>
      <w:proofErr w:type="spellStart"/>
      <w:r>
        <w:rPr>
          <w:i/>
        </w:rPr>
        <w:t>route-map</w:t>
      </w:r>
      <w:proofErr w:type="spellEnd"/>
      <w:r>
        <w:rPr>
          <w:i/>
        </w:rPr>
        <w:t xml:space="preserve"> </w:t>
      </w:r>
      <w:r>
        <w:t xml:space="preserve">“INFLUENCE65100”, anexado às rotas anunciadas ao AS65100, ao verificar que uma rota fazia </w:t>
      </w:r>
      <w:r>
        <w:rPr>
          <w:i/>
        </w:rPr>
        <w:t xml:space="preserve">match </w:t>
      </w:r>
      <w:r>
        <w:t>com a lista “jaca” iria mudar o atributo “</w:t>
      </w:r>
      <w:proofErr w:type="spellStart"/>
      <w:r>
        <w:rPr>
          <w:i/>
        </w:rPr>
        <w:t>metric</w:t>
      </w:r>
      <w:proofErr w:type="spellEnd"/>
      <w:r>
        <w:rPr>
          <w:i/>
        </w:rPr>
        <w:t xml:space="preserve">” </w:t>
      </w:r>
      <w:r>
        <w:t xml:space="preserve">para um valor elevador. Note-se que o valor o campo </w:t>
      </w:r>
      <w:proofErr w:type="spellStart"/>
      <w:r>
        <w:t>Multi</w:t>
      </w:r>
      <w:proofErr w:type="spellEnd"/>
      <w:r>
        <w:t xml:space="preserve"> Exit </w:t>
      </w:r>
      <w:proofErr w:type="spellStart"/>
      <w:r>
        <w:t>Discriminator</w:t>
      </w:r>
      <w:proofErr w:type="spellEnd"/>
      <w:r>
        <w:t xml:space="preserve"> (MED) tenta influencia a escolha de rotas dos AS a quem estas são anunciadas. Um MED mais alto iguala a menor preferência por uma rota. Então, para </w:t>
      </w:r>
      <w:proofErr w:type="spellStart"/>
      <w:r>
        <w:t>para</w:t>
      </w:r>
      <w:proofErr w:type="spellEnd"/>
      <w:r>
        <w:t xml:space="preserve"> fazer com que o R5 fosse considerado para lidar com todo o </w:t>
      </w:r>
      <w:proofErr w:type="spellStart"/>
      <w:r>
        <w:t>trâfego</w:t>
      </w:r>
      <w:proofErr w:type="spellEnd"/>
      <w:r>
        <w:t xml:space="preserve"> aumentou-se o MED as rotas anunciadas pelo R6.</w:t>
      </w:r>
    </w:p>
    <w:p w:rsidR="00A017DB" w:rsidRDefault="00A017DB" w:rsidP="00A017DB">
      <w:pPr>
        <w:keepNext/>
      </w:pPr>
      <w:r>
        <w:rPr>
          <w:noProof/>
        </w:rPr>
        <w:lastRenderedPageBreak/>
        <w:drawing>
          <wp:inline distT="0" distB="0" distL="0" distR="0">
            <wp:extent cx="5400040" cy="4494565"/>
            <wp:effectExtent l="0" t="0" r="0" b="1270"/>
            <wp:docPr id="13" name="Imagem 13" descr="C:\Users\Rui Silva\AppData\Local\Microsoft\Windows\INetCache\Content.Word\R6_running_confi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Rui Silva\AppData\Local\Microsoft\Windows\INetCache\Content.Word\R6_running_config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494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17DB" w:rsidRDefault="00A017DB" w:rsidP="00A017DB">
      <w:pPr>
        <w:pStyle w:val="Legenda"/>
      </w:pPr>
      <w:r>
        <w:t xml:space="preserve">Figura </w:t>
      </w:r>
      <w:fldSimple w:instr=" SEQ Figura \* ARABIC ">
        <w:r w:rsidR="00D30E58">
          <w:rPr>
            <w:noProof/>
          </w:rPr>
          <w:t>12</w:t>
        </w:r>
      </w:fldSimple>
      <w:r>
        <w:t xml:space="preserve">Show </w:t>
      </w:r>
      <w:proofErr w:type="spellStart"/>
      <w:r>
        <w:t>Running</w:t>
      </w:r>
      <w:proofErr w:type="spellEnd"/>
      <w:r>
        <w:t xml:space="preserve"> </w:t>
      </w:r>
      <w:proofErr w:type="spellStart"/>
      <w:r>
        <w:t>Config</w:t>
      </w:r>
      <w:proofErr w:type="spellEnd"/>
      <w:r>
        <w:t xml:space="preserve"> R6</w:t>
      </w:r>
    </w:p>
    <w:p w:rsidR="00A017DB" w:rsidRDefault="00C479C2" w:rsidP="00A017DB">
      <w:r>
        <w:t>De seguida poder-se-á visualizar as tabelas BGP de ambos de tanto o R5 como o R6.</w:t>
      </w:r>
    </w:p>
    <w:p w:rsidR="00C479C2" w:rsidRDefault="00C479C2" w:rsidP="00A017DB"/>
    <w:p w:rsidR="00C479C2" w:rsidRDefault="00C479C2" w:rsidP="00C479C2">
      <w:pPr>
        <w:keepNext/>
      </w:pPr>
      <w:r>
        <w:rPr>
          <w:noProof/>
        </w:rPr>
        <w:drawing>
          <wp:inline distT="0" distB="0" distL="0" distR="0">
            <wp:extent cx="5400040" cy="1547406"/>
            <wp:effectExtent l="0" t="0" r="0" b="0"/>
            <wp:docPr id="15" name="Imagem 15" descr="C:\Users\Rui Silva\AppData\Local\Microsoft\Windows\INetCache\Content.Word\R5_show_ipbg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Rui Silva\AppData\Local\Microsoft\Windows\INetCache\Content.Word\R5_show_ipbgp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5474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79C2" w:rsidRDefault="00C479C2" w:rsidP="00C479C2">
      <w:pPr>
        <w:pStyle w:val="Legenda"/>
      </w:pPr>
      <w:r>
        <w:t xml:space="preserve">Figura </w:t>
      </w:r>
      <w:fldSimple w:instr=" SEQ Figura \* ARABIC ">
        <w:r w:rsidR="00D30E58">
          <w:rPr>
            <w:noProof/>
          </w:rPr>
          <w:t>13</w:t>
        </w:r>
      </w:fldSimple>
      <w:r>
        <w:t xml:space="preserve"> - Show IP BGP R5</w:t>
      </w:r>
    </w:p>
    <w:p w:rsidR="00C479C2" w:rsidRPr="00C479C2" w:rsidRDefault="00C479C2" w:rsidP="00C479C2">
      <w:r>
        <w:t xml:space="preserve">Na figura 13 pode-se verificar que a tabela do R5 é curta. Tenha-se em conta que o AS65100 não anuncia aos </w:t>
      </w:r>
      <w:r>
        <w:rPr>
          <w:i/>
        </w:rPr>
        <w:t xml:space="preserve">routers </w:t>
      </w:r>
      <w:r>
        <w:t>do AS65300 qualquer rota para além das locais.</w:t>
      </w:r>
    </w:p>
    <w:p w:rsidR="00C479C2" w:rsidRDefault="00C479C2" w:rsidP="00C479C2">
      <w:r>
        <w:t>Para o AS65000 apenas conhece a rota que lhe é anunciada pelo seu vizinho R6, e mais nenhuma, visto o AS65100 não a anunciar.</w:t>
      </w:r>
    </w:p>
    <w:p w:rsidR="00C479C2" w:rsidRDefault="00C479C2" w:rsidP="00C479C2">
      <w:r>
        <w:t>Com destino ao AS65100 o R5 apenas demonstra a melhor rota possível, aquela que passa pela sua ligação direta. O R6 não lhe anuncia outra rota, visto que a própria rota que ele recebe do R5 para o AS65100 é tida como a melhor.</w:t>
      </w:r>
    </w:p>
    <w:p w:rsidR="00C479C2" w:rsidRDefault="00C479C2" w:rsidP="00C479C2">
      <w:r>
        <w:lastRenderedPageBreak/>
        <w:t>Para o AS65200 e para o AS65400 ele conhece apenas a rota que o R6 lhe anuncia, visto que de qualquer forma as rotas possíveis para o AS65200, e também para o AS65400, irão passar pelo R6.</w:t>
      </w:r>
    </w:p>
    <w:p w:rsidR="00C479C2" w:rsidRDefault="00C479C2" w:rsidP="00C479C2">
      <w:pPr>
        <w:keepNext/>
      </w:pPr>
      <w:r>
        <w:rPr>
          <w:noProof/>
        </w:rPr>
        <w:drawing>
          <wp:inline distT="0" distB="0" distL="0" distR="0">
            <wp:extent cx="5400040" cy="1985243"/>
            <wp:effectExtent l="0" t="0" r="0" b="0"/>
            <wp:docPr id="16" name="Imagem 16" descr="C:\Users\Rui Silva\AppData\Local\Microsoft\Windows\INetCache\Content.Word\R6_show_ipbg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Rui Silva\AppData\Local\Microsoft\Windows\INetCache\Content.Word\R6_show_ipbgp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9852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79C2" w:rsidRDefault="00C479C2" w:rsidP="00C479C2">
      <w:pPr>
        <w:pStyle w:val="Legenda"/>
      </w:pPr>
      <w:r>
        <w:t xml:space="preserve">Figura </w:t>
      </w:r>
      <w:fldSimple w:instr=" SEQ Figura \* ARABIC ">
        <w:r w:rsidR="00D30E58">
          <w:rPr>
            <w:noProof/>
          </w:rPr>
          <w:t>14</w:t>
        </w:r>
      </w:fldSimple>
      <w:r>
        <w:t xml:space="preserve"> - Show IP BGP R6</w:t>
      </w:r>
    </w:p>
    <w:p w:rsidR="00C479C2" w:rsidRDefault="00C479C2" w:rsidP="00C479C2">
      <w:r>
        <w:t xml:space="preserve">O R6 já demonstra bastantes mais rotas, como se pode verificar na figura 14. Este </w:t>
      </w:r>
      <w:r>
        <w:rPr>
          <w:i/>
        </w:rPr>
        <w:t>router</w:t>
      </w:r>
      <w:r>
        <w:t xml:space="preserve"> recebe diretamente anúncios de rotas tanto do AS65400 como do AS65200, para não mencionar as rotas locais do AS65100. Seria de esperar</w:t>
      </w:r>
      <w:r w:rsidR="00967151">
        <w:t xml:space="preserve"> então um maior número de rotas, t</w:t>
      </w:r>
      <w:r w:rsidR="00967151">
        <w:t>endo em conta que o AS65400 é um sistema de trânsito, assim como o AS65200</w:t>
      </w:r>
      <w:r w:rsidR="00967151">
        <w:t>.</w:t>
      </w:r>
    </w:p>
    <w:p w:rsidR="00C479C2" w:rsidRDefault="00C479C2" w:rsidP="00C479C2">
      <w:r>
        <w:t xml:space="preserve">No retângulo vermelho pode-se verificar as possíveis rotas para o AS65000, visto que o AS65100 não anuncia a sua. </w:t>
      </w:r>
      <w:r w:rsidR="00967151">
        <w:t xml:space="preserve">É escolhida aquela com o </w:t>
      </w:r>
      <w:proofErr w:type="spellStart"/>
      <w:r w:rsidR="00967151">
        <w:t>AS_path</w:t>
      </w:r>
      <w:proofErr w:type="spellEnd"/>
      <w:r w:rsidR="00967151">
        <w:t xml:space="preserve"> mais curto.</w:t>
      </w:r>
    </w:p>
    <w:p w:rsidR="00967151" w:rsidRDefault="00967151" w:rsidP="00C479C2">
      <w:r>
        <w:t>Em baixo, no retângulo amarelo, verificam-se 3 rotas possíveis para o AS65100. A rota direta, e preferida, que é também interna; a rota que passa pelo AS65200; e a rota que passa pelo AS65400. Como já foi mencionado no primeiro parágrafo do comentário às rotas do R6, este número de rotas é esperado.</w:t>
      </w:r>
    </w:p>
    <w:p w:rsidR="00967151" w:rsidRDefault="00967151" w:rsidP="00C479C2">
      <w:r>
        <w:t>No retângulo azul verifica-se que o caminho escolhido para o AS65200 é o direto. No verde verifica-se também que o caminho direto para o AS65400 é o preferido.</w:t>
      </w:r>
    </w:p>
    <w:p w:rsidR="00967151" w:rsidRDefault="00967151" w:rsidP="00C479C2">
      <w:pPr>
        <w:rPr>
          <w:b/>
        </w:rPr>
      </w:pPr>
      <w:r>
        <w:rPr>
          <w:b/>
        </w:rPr>
        <w:t>AS65400</w:t>
      </w:r>
    </w:p>
    <w:p w:rsidR="00967151" w:rsidRDefault="00967151" w:rsidP="00C479C2">
      <w:r>
        <w:t>Para finalizar a análise das implementações das políticas de encaminhamento vai-se analisar o AS65400. Este AS apenas pretende obedecer a uma política, a de preferir o AS65300, em detrimento do AS65200, para tráfego com destino ao AS65100.</w:t>
      </w:r>
    </w:p>
    <w:p w:rsidR="00967151" w:rsidRDefault="00967151" w:rsidP="00C479C2">
      <w:r>
        <w:t xml:space="preserve">Este AS contém um </w:t>
      </w:r>
      <w:r>
        <w:rPr>
          <w:i/>
        </w:rPr>
        <w:t>router</w:t>
      </w:r>
      <w:r>
        <w:t xml:space="preserve"> fronteira, o R8, que estabelece duas parcerias </w:t>
      </w:r>
      <w:proofErr w:type="spellStart"/>
      <w:r>
        <w:t>eBGP</w:t>
      </w:r>
      <w:proofErr w:type="spellEnd"/>
      <w:r>
        <w:t>: uma com o R6, do AS65300 e outra com o R7, do AS65200.</w:t>
      </w:r>
    </w:p>
    <w:p w:rsidR="00967151" w:rsidRDefault="00967151" w:rsidP="00C479C2">
      <w:r>
        <w:t xml:space="preserve">Para implementar então a preferência pelo AS65300 a caminho para o AS65100 foram utilizadas duas </w:t>
      </w:r>
      <w:proofErr w:type="spellStart"/>
      <w:r>
        <w:rPr>
          <w:i/>
        </w:rPr>
        <w:t>access-</w:t>
      </w:r>
      <w:proofErr w:type="gramStart"/>
      <w:r>
        <w:rPr>
          <w:i/>
        </w:rPr>
        <w:t>list</w:t>
      </w:r>
      <w:proofErr w:type="spellEnd"/>
      <w:r>
        <w:rPr>
          <w:i/>
        </w:rPr>
        <w:t xml:space="preserve"> </w:t>
      </w:r>
      <w:r>
        <w:t xml:space="preserve"> e</w:t>
      </w:r>
      <w:proofErr w:type="gramEnd"/>
      <w:r>
        <w:t xml:space="preserve"> um </w:t>
      </w:r>
      <w:proofErr w:type="spellStart"/>
      <w:r>
        <w:rPr>
          <w:i/>
        </w:rPr>
        <w:t>route-map</w:t>
      </w:r>
      <w:proofErr w:type="spellEnd"/>
      <w:r>
        <w:rPr>
          <w:i/>
        </w:rPr>
        <w:t xml:space="preserve">. </w:t>
      </w:r>
      <w:r>
        <w:t xml:space="preserve">A primeira </w:t>
      </w:r>
      <w:proofErr w:type="spellStart"/>
      <w:r>
        <w:rPr>
          <w:i/>
        </w:rPr>
        <w:t>access-list</w:t>
      </w:r>
      <w:proofErr w:type="spellEnd"/>
      <w:r>
        <w:t xml:space="preserve">, de nome “chocolate”, iria permitir qualquer tráfego com destino ao AS65100 e recusar o resto. A segunda lista, denominada “bolotas” iria permitir qualquer tráfego. O mapa “PREFERE300” iria verificar que rotas faziam </w:t>
      </w:r>
      <w:r>
        <w:rPr>
          <w:i/>
        </w:rPr>
        <w:t xml:space="preserve">match </w:t>
      </w:r>
      <w:r>
        <w:t xml:space="preserve">com a lista “chocolate” e aumentar o </w:t>
      </w:r>
      <w:proofErr w:type="spellStart"/>
      <w:r>
        <w:t>Local_Pref</w:t>
      </w:r>
      <w:proofErr w:type="spellEnd"/>
      <w:r>
        <w:t xml:space="preserve"> dessas rotas. Caso não houvesse </w:t>
      </w:r>
      <w:r>
        <w:rPr>
          <w:i/>
        </w:rPr>
        <w:t xml:space="preserve">match </w:t>
      </w:r>
      <w:r>
        <w:t>o mapa não faria nada. Este mapa serviu p</w:t>
      </w:r>
      <w:r w:rsidR="00D30E58">
        <w:t xml:space="preserve">ara filtrar as rotas de entrada enviadas pelo </w:t>
      </w:r>
      <w:r w:rsidR="00D30E58">
        <w:rPr>
          <w:i/>
        </w:rPr>
        <w:t>router</w:t>
      </w:r>
      <w:r w:rsidR="00D30E58">
        <w:t xml:space="preserve"> R6. Sendo assim, qualquer rota recebida pelo R6, do AS65300, e com destino ao AS65100 tinha um </w:t>
      </w:r>
      <w:proofErr w:type="spellStart"/>
      <w:r w:rsidR="00D30E58">
        <w:t>Local_Pref</w:t>
      </w:r>
      <w:proofErr w:type="spellEnd"/>
      <w:r w:rsidR="00D30E58">
        <w:t xml:space="preserve"> maior, sendo escolhida como rota preferida.</w:t>
      </w:r>
    </w:p>
    <w:p w:rsidR="00D30E58" w:rsidRDefault="00D30E58" w:rsidP="00D30E58">
      <w:pPr>
        <w:keepNext/>
      </w:pPr>
      <w:r>
        <w:rPr>
          <w:noProof/>
        </w:rPr>
        <w:lastRenderedPageBreak/>
        <w:drawing>
          <wp:inline distT="0" distB="0" distL="0" distR="0">
            <wp:extent cx="5400040" cy="2950158"/>
            <wp:effectExtent l="0" t="0" r="0" b="3175"/>
            <wp:docPr id="17" name="Imagem 17" descr="C:\Users\Rui Silva\AppData\Local\Microsoft\Windows\INetCache\Content.Word\R8_running_confi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Rui Silva\AppData\Local\Microsoft\Windows\INetCache\Content.Word\R8_running_config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50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0E58" w:rsidRDefault="00D30E58" w:rsidP="00D30E58">
      <w:pPr>
        <w:pStyle w:val="Legenda"/>
      </w:pPr>
      <w:r>
        <w:t xml:space="preserve">Figura </w:t>
      </w:r>
      <w:fldSimple w:instr=" SEQ Figura \* ARABIC ">
        <w:r>
          <w:rPr>
            <w:noProof/>
          </w:rPr>
          <w:t>15</w:t>
        </w:r>
      </w:fldSimple>
      <w:r>
        <w:t xml:space="preserve"> - Show </w:t>
      </w:r>
      <w:proofErr w:type="spellStart"/>
      <w:r>
        <w:t>Running</w:t>
      </w:r>
      <w:proofErr w:type="spellEnd"/>
      <w:r>
        <w:t xml:space="preserve"> </w:t>
      </w:r>
      <w:proofErr w:type="spellStart"/>
      <w:r>
        <w:t>Config</w:t>
      </w:r>
      <w:proofErr w:type="spellEnd"/>
      <w:r>
        <w:t xml:space="preserve"> R8</w:t>
      </w:r>
    </w:p>
    <w:p w:rsidR="00D30E58" w:rsidRDefault="00D30E58" w:rsidP="00D30E58">
      <w:r>
        <w:t>De seguida poder-se-á visualizar a tabela BGP do R8.</w:t>
      </w:r>
    </w:p>
    <w:p w:rsidR="00D30E58" w:rsidRDefault="00D30E58" w:rsidP="00D30E58">
      <w:pPr>
        <w:keepNext/>
      </w:pPr>
      <w:r>
        <w:rPr>
          <w:noProof/>
        </w:rPr>
        <w:drawing>
          <wp:inline distT="0" distB="0" distL="0" distR="0">
            <wp:extent cx="5400040" cy="1746803"/>
            <wp:effectExtent l="0" t="0" r="0" b="6350"/>
            <wp:docPr id="18" name="Imagem 18" descr="C:\Users\Rui Silva\AppData\Local\Microsoft\Windows\INetCache\Content.Word\R8_show_ipbg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Rui Silva\AppData\Local\Microsoft\Windows\INetCache\Content.Word\R8_show_ipbgp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7468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0E58" w:rsidRDefault="00D30E58" w:rsidP="00D30E58">
      <w:pPr>
        <w:pStyle w:val="Legenda"/>
      </w:pPr>
      <w:r>
        <w:t xml:space="preserve">Figura </w:t>
      </w:r>
      <w:fldSimple w:instr=" SEQ Figura \* ARABIC ">
        <w:r>
          <w:rPr>
            <w:noProof/>
          </w:rPr>
          <w:t>16</w:t>
        </w:r>
      </w:fldSimple>
      <w:r>
        <w:t xml:space="preserve"> - Show IP BGP R8</w:t>
      </w:r>
    </w:p>
    <w:p w:rsidR="00D30E58" w:rsidRDefault="00D30E58" w:rsidP="00D30E58">
      <w:r>
        <w:t>Na figura 16 pode-se verificar que a tabela BGP do R8 não é muito extensa, mesmo tendo em conta que este recebe todas as rotas que o R7 conhece. Não recebe, por exemplo, a rota para o AS65000 que passa pelo AS65300, como já foi mencionado anteriormente.</w:t>
      </w:r>
    </w:p>
    <w:p w:rsidR="00D30E58" w:rsidRDefault="00D30E58" w:rsidP="00D30E58">
      <w:r>
        <w:t>Então, para atingir o AS65000 o R8 apenas conhece a alternativa do AS65200.</w:t>
      </w:r>
    </w:p>
    <w:p w:rsidR="00D30E58" w:rsidRDefault="00D30E58" w:rsidP="00D30E58">
      <w:r>
        <w:t xml:space="preserve">Por sua vez, para atingir o AS65100 já existem 2 rotas. Note-se que a rota que passa pelo AS65300 é a preferida devido ao atributo </w:t>
      </w:r>
      <w:proofErr w:type="spellStart"/>
      <w:r>
        <w:t>Local_Pref</w:t>
      </w:r>
      <w:proofErr w:type="spellEnd"/>
      <w:r>
        <w:t xml:space="preserve"> maior, tal como se pretendia.</w:t>
      </w:r>
    </w:p>
    <w:p w:rsidR="00D30E58" w:rsidRDefault="00D30E58" w:rsidP="00D30E58">
      <w:r>
        <w:t xml:space="preserve">Entre os retângulos verifique-se que para atingir o AS65200 </w:t>
      </w:r>
      <w:proofErr w:type="spellStart"/>
      <w:r>
        <w:t>exitem</w:t>
      </w:r>
      <w:proofErr w:type="spellEnd"/>
      <w:r>
        <w:t xml:space="preserve"> as rotas pelo AS65300 e a direta. Sendo que a direta é a favorita, visto o seu </w:t>
      </w:r>
      <w:proofErr w:type="spellStart"/>
      <w:r>
        <w:t>as_path</w:t>
      </w:r>
      <w:proofErr w:type="spellEnd"/>
      <w:r>
        <w:t xml:space="preserve"> menor e não havendo políticas que influenciem a escolha.</w:t>
      </w:r>
    </w:p>
    <w:p w:rsidR="00D30E58" w:rsidRDefault="00D30E58" w:rsidP="00D30E58">
      <w:r>
        <w:t xml:space="preserve">Dentro do retângulo amarelo pode-se ver que existem duas rotas para o AS65300, da mesma maneira que existem duas rotas </w:t>
      </w:r>
      <w:proofErr w:type="gramStart"/>
      <w:r>
        <w:t>para  AS</w:t>
      </w:r>
      <w:proofErr w:type="gramEnd"/>
      <w:r>
        <w:t xml:space="preserve">65200. É escolhida aquela com menor </w:t>
      </w:r>
      <w:proofErr w:type="spellStart"/>
      <w:r>
        <w:t>as_path</w:t>
      </w:r>
      <w:proofErr w:type="spellEnd"/>
      <w:r>
        <w:t>.</w:t>
      </w:r>
    </w:p>
    <w:p w:rsidR="00D30E58" w:rsidRDefault="00D30E58" w:rsidP="00D30E58">
      <w:pPr>
        <w:rPr>
          <w:b/>
        </w:rPr>
      </w:pPr>
    </w:p>
    <w:p w:rsidR="00D30E58" w:rsidRDefault="00D30E58" w:rsidP="00D30E58">
      <w:pPr>
        <w:rPr>
          <w:b/>
        </w:rPr>
      </w:pPr>
    </w:p>
    <w:p w:rsidR="00D30E58" w:rsidRDefault="00D30E58" w:rsidP="00D30E58">
      <w:pPr>
        <w:rPr>
          <w:b/>
        </w:rPr>
      </w:pPr>
      <w:r>
        <w:rPr>
          <w:b/>
        </w:rPr>
        <w:lastRenderedPageBreak/>
        <w:t>Conclusão da Análise das Tabelas</w:t>
      </w:r>
    </w:p>
    <w:p w:rsidR="00D30E58" w:rsidRPr="00D30E58" w:rsidRDefault="00D30E58" w:rsidP="00D30E58">
      <w:proofErr w:type="gramStart"/>
      <w:r>
        <w:t>Em grande parte</w:t>
      </w:r>
      <w:proofErr w:type="gramEnd"/>
      <w:r>
        <w:t xml:space="preserve"> verifica-se que as rotas que se pretendia utilizar são realmente aquelas que aparecem nas tabelas BGP dos </w:t>
      </w:r>
      <w:r>
        <w:rPr>
          <w:i/>
        </w:rPr>
        <w:t>routers</w:t>
      </w:r>
      <w:r>
        <w:t>. O grupo conseguiu implementar com sucesso as diferentes políticas que eram pedidas no enunciado.</w:t>
      </w:r>
      <w:bookmarkStart w:id="0" w:name="_GoBack"/>
      <w:bookmarkEnd w:id="0"/>
    </w:p>
    <w:sectPr w:rsidR="00D30E58" w:rsidRPr="00D30E5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83496"/>
    <w:rsid w:val="00052EEE"/>
    <w:rsid w:val="00056134"/>
    <w:rsid w:val="0007538B"/>
    <w:rsid w:val="00083496"/>
    <w:rsid w:val="000D6265"/>
    <w:rsid w:val="001566E3"/>
    <w:rsid w:val="0025773C"/>
    <w:rsid w:val="002D7FA4"/>
    <w:rsid w:val="004C1798"/>
    <w:rsid w:val="005E0E76"/>
    <w:rsid w:val="0061426C"/>
    <w:rsid w:val="00716E4D"/>
    <w:rsid w:val="00717386"/>
    <w:rsid w:val="007632F4"/>
    <w:rsid w:val="007D597C"/>
    <w:rsid w:val="00817DA7"/>
    <w:rsid w:val="00821C48"/>
    <w:rsid w:val="009043F1"/>
    <w:rsid w:val="00967151"/>
    <w:rsid w:val="00986D94"/>
    <w:rsid w:val="00A017DB"/>
    <w:rsid w:val="00B36570"/>
    <w:rsid w:val="00BF00AE"/>
    <w:rsid w:val="00C26415"/>
    <w:rsid w:val="00C479C2"/>
    <w:rsid w:val="00C80E83"/>
    <w:rsid w:val="00D30E58"/>
    <w:rsid w:val="00D71227"/>
    <w:rsid w:val="00ED0F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9C5DB5"/>
  <w15:chartTrackingRefBased/>
  <w15:docId w15:val="{61961E29-705B-4A97-9B49-6A3FFE0F09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Tipodeletrapredefinidodopargraf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Legenda">
    <w:name w:val="caption"/>
    <w:basedOn w:val="Normal"/>
    <w:next w:val="Normal"/>
    <w:uiPriority w:val="35"/>
    <w:unhideWhenUsed/>
    <w:qFormat/>
    <w:rsid w:val="001566E3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391</TotalTime>
  <Pages>16</Pages>
  <Words>3358</Words>
  <Characters>18137</Characters>
  <Application>Microsoft Office Word</Application>
  <DocSecurity>0</DocSecurity>
  <Lines>151</Lines>
  <Paragraphs>42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21453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Rui Silva</dc:creator>
  <cp:keywords/>
  <dc:description/>
  <cp:lastModifiedBy>Rui Silva</cp:lastModifiedBy>
  <cp:revision>4</cp:revision>
  <dcterms:created xsi:type="dcterms:W3CDTF">2017-06-10T11:16:00Z</dcterms:created>
  <dcterms:modified xsi:type="dcterms:W3CDTF">2017-06-10T23:32:00Z</dcterms:modified>
</cp:coreProperties>
</file>