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A06F38">
      <w:pPr>
        <w:ind w:right="4"/>
        <w:jc w:val="center"/>
        <w:rPr>
          <w:i/>
        </w:rPr>
      </w:pPr>
      <w:r>
        <w:rPr>
          <w:b/>
        </w:rPr>
        <w:t xml:space="preserve">Teste </w:t>
      </w:r>
      <w:r w:rsidR="0091297B">
        <w:rPr>
          <w:b/>
        </w:rPr>
        <w:t>2</w:t>
      </w:r>
      <w:r w:rsidR="001F6BF5">
        <w:rPr>
          <w:b/>
        </w:rPr>
        <w:t xml:space="preserve"> </w:t>
      </w:r>
      <w:r w:rsidR="008C24E7">
        <w:rPr>
          <w:b/>
        </w:rPr>
        <w:t>–</w:t>
      </w:r>
      <w:r>
        <w:rPr>
          <w:b/>
        </w:rPr>
        <w:t xml:space="preserve"> 2011</w:t>
      </w:r>
      <w:r w:rsidR="008C24E7">
        <w:rPr>
          <w:b/>
        </w:rPr>
        <w:t>/20</w:t>
      </w:r>
      <w:r w:rsidR="0091297B">
        <w:rPr>
          <w:b/>
        </w:rPr>
        <w:t>1</w:t>
      </w:r>
      <w:r>
        <w:rPr>
          <w:b/>
        </w:rPr>
        <w:t>2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0D6E8D">
      <w:pPr>
        <w:ind w:right="4"/>
      </w:pPr>
      <w:r w:rsidRPr="000D6E8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1584" o:allowincell="f">
            <v:textbox>
              <w:txbxContent>
                <w:p w:rsidR="008C24E7" w:rsidRDefault="008C24E7"/>
                <w:p w:rsidR="008C24E7" w:rsidRDefault="008C24E7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rPr>
          <w:i/>
          <w:sz w:val="20"/>
        </w:rPr>
      </w:pPr>
    </w:p>
    <w:p w:rsidR="0091297B" w:rsidRDefault="0091297B" w:rsidP="0091297B">
      <w:pPr>
        <w:ind w:right="4"/>
      </w:pPr>
      <w:r>
        <w:t>I-1.</w:t>
      </w:r>
      <w:r w:rsidRPr="00CF0D0E">
        <w:t xml:space="preserve"> </w:t>
      </w:r>
      <w:r w:rsidR="00A06F38">
        <w:t>A conceção de sistemas de modulação exponencial teve como objetivo principal preocupações economicistas relativamente à largura de banda utilizada e às perdas impostas pelos canais de comunicação. Explique a influência limitada das perdas em modulação exponencial. Explique a análise, à luz da qual, a largura de banda em FM não depende da largura de banda da mensagem mas apenas do desvio de frequência gerado pelo modulador. Quais são as falhas principais desta análise? Justifique.</w:t>
      </w:r>
    </w:p>
    <w:p w:rsidR="0091297B" w:rsidRDefault="0091297B">
      <w:pPr>
        <w:ind w:right="4"/>
      </w:pPr>
    </w:p>
    <w:p w:rsidR="001F6BF5" w:rsidRDefault="0091297B">
      <w:pPr>
        <w:ind w:right="4"/>
      </w:pPr>
      <w:r>
        <w:t>I-2</w:t>
      </w:r>
      <w:r w:rsidR="00446378">
        <w:t>.</w:t>
      </w:r>
      <w:r w:rsidR="00446378" w:rsidRPr="00CF0D0E">
        <w:t xml:space="preserve"> </w:t>
      </w:r>
      <w:r w:rsidR="00873B04">
        <w:t xml:space="preserve">Considere um período do sinal do tipo “dente de serra” de valor médio nulo. Represente </w:t>
      </w:r>
      <w:r w:rsidR="003310E1">
        <w:t xml:space="preserve">no domínio temporal </w:t>
      </w:r>
      <w:r w:rsidR="00873B04">
        <w:t xml:space="preserve">este sinal modulado em FM. Justifique. Quais as alterações fundamentais que efetuaria na sua representação se a modulação fosse em PM? Justifique. </w:t>
      </w:r>
    </w:p>
    <w:p w:rsidR="008F790E" w:rsidRDefault="008F790E">
      <w:pPr>
        <w:ind w:right="4"/>
      </w:pPr>
    </w:p>
    <w:p w:rsidR="001F6BF5" w:rsidRDefault="0091297B" w:rsidP="001F6BF5">
      <w:pPr>
        <w:ind w:right="4"/>
      </w:pPr>
      <w:r>
        <w:t>I-3</w:t>
      </w:r>
      <w:r w:rsidR="001F6BF5">
        <w:t>.</w:t>
      </w:r>
      <w:r w:rsidR="001F6BF5" w:rsidRPr="00CF0D0E">
        <w:t xml:space="preserve"> </w:t>
      </w:r>
      <w:r w:rsidR="009268D3">
        <w:t xml:space="preserve">Considere a modulação de fase e uma mensagem cujo espectro é um pulso rectangular de amplitude unitária e largura fM. Considere a situação de banda </w:t>
      </w:r>
      <w:r w:rsidR="00873B04">
        <w:t xml:space="preserve">relativamente </w:t>
      </w:r>
      <w:r w:rsidR="009268D3">
        <w:t>estreita</w:t>
      </w:r>
      <w:r w:rsidR="00873B04">
        <w:t xml:space="preserve"> onde </w:t>
      </w:r>
      <w:r w:rsidR="00590403">
        <w:t>apenas os fatores de ordem superior a 2 podem ser desprezados. D</w:t>
      </w:r>
      <w:r w:rsidR="009268D3">
        <w:t xml:space="preserve">etermine </w:t>
      </w:r>
      <w:r w:rsidR="003310E1">
        <w:t xml:space="preserve">e represente graficamente de modo aproximado, </w:t>
      </w:r>
      <w:r w:rsidR="00590403">
        <w:t xml:space="preserve">nestas condições </w:t>
      </w:r>
      <w:r w:rsidR="009268D3">
        <w:t xml:space="preserve">o espectro da mensagem enviada em PM. </w:t>
      </w:r>
      <w:r w:rsidR="00511A59">
        <w:t>Compare a largura de banda ocupada por este sinal com a largura de banda normalmente usada para sinais modulados em PM. Que comentário lhe sugere esta comparação?</w:t>
      </w:r>
    </w:p>
    <w:p w:rsidR="00CE7BD2" w:rsidRDefault="00CE7BD2" w:rsidP="001F6BF5">
      <w:pPr>
        <w:ind w:right="4"/>
      </w:pPr>
    </w:p>
    <w:p w:rsidR="00CE7BD2" w:rsidRDefault="0091297B" w:rsidP="00CE7BD2">
      <w:pPr>
        <w:ind w:right="4"/>
      </w:pPr>
      <w:r>
        <w:t>I-4</w:t>
      </w:r>
      <w:r w:rsidR="00CE7BD2">
        <w:t xml:space="preserve">. Considere um sinal modulado em PDM cuja </w:t>
      </w:r>
      <w:r w:rsidR="00B935C6">
        <w:t xml:space="preserve">largura instantânea do pulso é dada </w:t>
      </w:r>
      <w:proofErr w:type="gramStart"/>
      <w:r w:rsidR="00B935C6">
        <w:t>por</w:t>
      </w:r>
      <w:proofErr w:type="gramEnd"/>
      <w:r w:rsidR="00B935C6">
        <w:t xml:space="preserve"> </w:t>
      </w:r>
      <w:r w:rsidR="003A4E93" w:rsidRPr="00B935C6">
        <w:rPr>
          <w:position w:val="-12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pt" o:ole="">
            <v:imagedata r:id="rId7" o:title=""/>
          </v:shape>
          <o:OLEObject Type="Embed" ProgID="Equation.3" ShapeID="_x0000_i1025" DrawAspect="Content" ObjectID="_1385465150" r:id="rId8"/>
        </w:object>
      </w:r>
      <w:r w:rsidR="003A4E93">
        <w:t xml:space="preserve">. Assumindo que a </w:t>
      </w:r>
      <w:r w:rsidR="003310E1">
        <w:t xml:space="preserve">largura de pulso </w:t>
      </w:r>
      <w:proofErr w:type="gramStart"/>
      <w:r w:rsidR="003310E1">
        <w:t>varia</w:t>
      </w:r>
      <w:proofErr w:type="gramEnd"/>
      <w:r w:rsidR="003310E1">
        <w:t xml:space="preserve"> </w:t>
      </w:r>
      <w:r w:rsidR="003A4E93">
        <w:t>pouco de pulso para pulso a equação do sinal modulado pode ser escrita como</w:t>
      </w:r>
      <w:r w:rsidR="00CE7BD2">
        <w:t xml:space="preserve"> </w:t>
      </w:r>
      <w:r w:rsidR="003A4E93" w:rsidRPr="003A4E93">
        <w:rPr>
          <w:position w:val="-28"/>
        </w:rPr>
        <w:object w:dxaOrig="4900" w:dyaOrig="680">
          <v:shape id="_x0000_i1026" type="#_x0000_t75" style="width:245.25pt;height:33.75pt" o:ole="">
            <v:imagedata r:id="rId9" o:title=""/>
          </v:shape>
          <o:OLEObject Type="Embed" ProgID="Equation.3" ShapeID="_x0000_i1026" DrawAspect="Content" ObjectID="_1385465151" r:id="rId10"/>
        </w:object>
      </w:r>
      <w:r w:rsidR="003A4E93">
        <w:t xml:space="preserve">. Represente um sinal sinusoidal modulado em PDM e mostre que a mensagem pode ser recuperada por filtragem passa-baixo seguida de um bloqueador de componente contínua. </w:t>
      </w:r>
      <w:r w:rsidR="003310E1">
        <w:t>Justifique convenientemente as suas representações gráficas bem como o processo de desmodulação.</w:t>
      </w:r>
    </w:p>
    <w:p w:rsidR="001F6BF5" w:rsidRDefault="001F6BF5">
      <w:pPr>
        <w:ind w:right="4"/>
      </w:pPr>
    </w:p>
    <w:p w:rsidR="007F7B6D" w:rsidRDefault="007F7B6D" w:rsidP="007F7B6D">
      <w:pPr>
        <w:ind w:right="4"/>
      </w:pPr>
      <w:r>
        <w:t>I-5.</w:t>
      </w:r>
      <w:r w:rsidRPr="00CF0D0E">
        <w:t xml:space="preserve"> </w:t>
      </w:r>
      <w:r>
        <w:t xml:space="preserve">Considere um sinal modulado em PAM cuja expressão temporal é </w:t>
      </w:r>
      <w:r w:rsidRPr="00E05ECE">
        <w:rPr>
          <w:position w:val="-28"/>
        </w:rPr>
        <w:object w:dxaOrig="3260" w:dyaOrig="540">
          <v:shape id="_x0000_i1027" type="#_x0000_t75" style="width:162.75pt;height:27pt" o:ole="">
            <v:imagedata r:id="rId11" o:title=""/>
          </v:shape>
          <o:OLEObject Type="Embed" ProgID="Equation.3" ShapeID="_x0000_i1027" DrawAspect="Content" ObjectID="_1385465152" r:id="rId12"/>
        </w:object>
      </w:r>
      <w:r>
        <w:t>. Represente um sinal sinusoidal modulado em PAM e mostre que a mensagem pode ser recuperada por filtragem passa-baixo se o pulso é muito estreito.</w:t>
      </w:r>
    </w:p>
    <w:p w:rsidR="007F7B6D" w:rsidRDefault="007F7B6D">
      <w:pPr>
        <w:ind w:right="4"/>
      </w:pPr>
    </w:p>
    <w:p w:rsidR="003310E1" w:rsidRDefault="003310E1">
      <w:pPr>
        <w:ind w:right="4"/>
      </w:pPr>
      <w:r>
        <w:t xml:space="preserve">I-6. Justifique </w:t>
      </w:r>
      <w:r w:rsidR="009A3E7A">
        <w:t xml:space="preserve">convenientemente </w:t>
      </w:r>
      <w:r>
        <w:t>a seguinte afirmação: “ A modulação PAM apresenta uma robustez a ruído muito débil</w:t>
      </w:r>
      <w:r w:rsidR="009A3E7A">
        <w:t xml:space="preserve">. Seria mais benéfico enviar o sinal em banda base”. </w:t>
      </w:r>
    </w:p>
    <w:p w:rsidR="00446378" w:rsidRDefault="00446378">
      <w:pPr>
        <w:ind w:right="4"/>
      </w:pPr>
    </w:p>
    <w:p w:rsidR="007F7B6D" w:rsidRDefault="007F7B6D">
      <w:pPr>
        <w:ind w:right="4"/>
      </w:pPr>
    </w:p>
    <w:p w:rsidR="007F7B6D" w:rsidRDefault="007F7B6D">
      <w:pPr>
        <w:ind w:right="4"/>
      </w:pPr>
    </w:p>
    <w:p w:rsidR="007F7B6D" w:rsidRDefault="007F7B6D">
      <w:pPr>
        <w:ind w:right="4"/>
      </w:pPr>
    </w:p>
    <w:p w:rsidR="007F7B6D" w:rsidRDefault="007F7B6D">
      <w:pPr>
        <w:ind w:right="4"/>
      </w:pPr>
    </w:p>
    <w:p w:rsidR="007F7B6D" w:rsidRDefault="007F7B6D">
      <w:pPr>
        <w:ind w:right="4"/>
      </w:pPr>
    </w:p>
    <w:p w:rsidR="007F7B6D" w:rsidRDefault="007F7B6D">
      <w:pPr>
        <w:ind w:right="4"/>
      </w:pPr>
    </w:p>
    <w:p w:rsidR="00446378" w:rsidRDefault="00446378">
      <w:pPr>
        <w:ind w:right="4"/>
      </w:pPr>
    </w:p>
    <w:p w:rsidR="001F6BF5" w:rsidRDefault="001F6BF5" w:rsidP="00511FE5">
      <w:pPr>
        <w:spacing w:line="360" w:lineRule="atLeast"/>
        <w:ind w:right="4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83524" w:rsidRDefault="00483524" w:rsidP="00483524">
      <w:pPr>
        <w:ind w:right="4"/>
        <w:jc w:val="center"/>
        <w:rPr>
          <w:i/>
        </w:rPr>
      </w:pPr>
      <w:r>
        <w:rPr>
          <w:b/>
        </w:rPr>
        <w:t>Teste 2 – 2011/2012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0D6E8D">
      <w:pPr>
        <w:ind w:right="4"/>
      </w:pPr>
      <w:r w:rsidRPr="000D6E8D">
        <w:pict>
          <v:shape id="_x0000_s1028" type="#_x0000_t202" style="position:absolute;margin-left:-3.6pt;margin-top:2.65pt;width:446.4pt;height:43.2pt;flip:y;z-index:251652608" o:allowincell="f">
            <v:textbox>
              <w:txbxContent>
                <w:p w:rsidR="008C24E7" w:rsidRDefault="008C24E7"/>
                <w:p w:rsidR="008C24E7" w:rsidRDefault="008C24E7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7F7B6D" w:rsidRDefault="00FD5C7F" w:rsidP="007F7B6D">
      <w:pPr>
        <w:tabs>
          <w:tab w:val="num" w:pos="284"/>
        </w:tabs>
        <w:ind w:right="4"/>
      </w:pPr>
      <w:r>
        <w:t>II-1</w:t>
      </w:r>
      <w:r w:rsidR="007F7B6D">
        <w:t xml:space="preserve">. Um sinal normalizado </w:t>
      </w:r>
      <w:proofErr w:type="spellStart"/>
      <w:proofErr w:type="gramStart"/>
      <w:r w:rsidR="007F7B6D">
        <w:rPr>
          <w:i/>
        </w:rPr>
        <w:t>x</w:t>
      </w:r>
      <w:r w:rsidR="007F7B6D">
        <w:rPr>
          <w:i/>
          <w:vertAlign w:val="subscript"/>
        </w:rPr>
        <w:t>m</w:t>
      </w:r>
      <w:proofErr w:type="spellEnd"/>
      <w:r w:rsidR="007F7B6D">
        <w:rPr>
          <w:i/>
        </w:rPr>
        <w:t>(t</w:t>
      </w:r>
      <w:proofErr w:type="gramEnd"/>
      <w:r w:rsidR="007F7B6D">
        <w:rPr>
          <w:i/>
        </w:rPr>
        <w:t xml:space="preserve">) </w:t>
      </w:r>
      <w:r w:rsidR="007F7B6D">
        <w:t xml:space="preserve">com largura de banda de </w:t>
      </w:r>
      <w:r>
        <w:rPr>
          <w:i/>
        </w:rPr>
        <w:t>3</w:t>
      </w:r>
      <w:r w:rsidR="007F7B6D">
        <w:rPr>
          <w:i/>
        </w:rPr>
        <w:t>0 kHz</w:t>
      </w:r>
      <w:r w:rsidR="007F7B6D">
        <w:t xml:space="preserve">, é transmitido em FM, numa portadora de </w:t>
      </w:r>
      <w:r>
        <w:rPr>
          <w:i/>
        </w:rPr>
        <w:t>100</w:t>
      </w:r>
      <w:r w:rsidR="007F7B6D">
        <w:rPr>
          <w:i/>
        </w:rPr>
        <w:t xml:space="preserve"> MHz</w:t>
      </w:r>
      <w:r w:rsidR="007F7B6D">
        <w:t xml:space="preserve">, com um índice de modulação de 5. Sabendo que a potência da emissão é de </w:t>
      </w:r>
      <w:r>
        <w:rPr>
          <w:i/>
        </w:rPr>
        <w:t>3</w:t>
      </w:r>
      <w:r w:rsidR="007F7B6D">
        <w:rPr>
          <w:i/>
        </w:rPr>
        <w:t xml:space="preserve">0 </w:t>
      </w:r>
      <w:proofErr w:type="spellStart"/>
      <w:r w:rsidR="007F7B6D">
        <w:rPr>
          <w:i/>
        </w:rPr>
        <w:t>dBm</w:t>
      </w:r>
      <w:proofErr w:type="spellEnd"/>
      <w:r w:rsidR="007F7B6D">
        <w:t xml:space="preserve">, as perdas de transmissão são </w:t>
      </w:r>
      <w:r w:rsidR="007F7B6D">
        <w:rPr>
          <w:i/>
        </w:rPr>
        <w:t>60 dB</w:t>
      </w:r>
      <w:r>
        <w:t xml:space="preserve">, </w:t>
      </w:r>
      <w:r>
        <w:rPr>
          <w:i/>
        </w:rPr>
        <w:t xml:space="preserve">e </w:t>
      </w:r>
      <w:r>
        <w:t xml:space="preserve">densidade espectral de ruído </w:t>
      </w:r>
      <w:r>
        <w:rPr>
          <w:i/>
        </w:rPr>
        <w:t xml:space="preserve"> </w:t>
      </w:r>
      <w:r>
        <w:rPr>
          <w:i/>
        </w:rPr>
        <w:sym w:font="Symbol" w:char="F068"/>
      </w:r>
      <w:r>
        <w:rPr>
          <w:i/>
        </w:rPr>
        <w:t xml:space="preserve"> </w:t>
      </w:r>
      <w:proofErr w:type="gramStart"/>
      <w:r>
        <w:rPr>
          <w:i/>
        </w:rPr>
        <w:t>=  10</w:t>
      </w:r>
      <w:r>
        <w:rPr>
          <w:i/>
          <w:sz w:val="28"/>
          <w:vertAlign w:val="superscript"/>
        </w:rPr>
        <w:t>-17</w:t>
      </w:r>
      <w:proofErr w:type="gramEnd"/>
      <w:r>
        <w:rPr>
          <w:i/>
          <w:vertAlign w:val="superscript"/>
        </w:rPr>
        <w:t xml:space="preserve"> </w:t>
      </w:r>
      <w:r>
        <w:rPr>
          <w:i/>
        </w:rPr>
        <w:t>W/Hz</w:t>
      </w:r>
      <w:r>
        <w:t xml:space="preserve">. </w:t>
      </w:r>
      <w:proofErr w:type="gramStart"/>
      <w:r w:rsidR="007F7B6D">
        <w:t>calcular</w:t>
      </w:r>
      <w:proofErr w:type="gramEnd"/>
      <w:r w:rsidR="007F7B6D">
        <w:t>:</w:t>
      </w:r>
    </w:p>
    <w:p w:rsidR="007F7B6D" w:rsidRDefault="007F7B6D" w:rsidP="007F7B6D">
      <w:pPr>
        <w:tabs>
          <w:tab w:val="num" w:pos="284"/>
        </w:tabs>
        <w:ind w:left="284" w:right="4"/>
      </w:pPr>
      <w:r>
        <w:t xml:space="preserve">a) A </w:t>
      </w:r>
      <w:r>
        <w:rPr>
          <w:u w:val="single"/>
        </w:rPr>
        <w:t>expressão do sinal</w:t>
      </w:r>
      <w:r>
        <w:t xml:space="preserve"> modulado na </w:t>
      </w:r>
      <w:r>
        <w:rPr>
          <w:u w:val="single"/>
        </w:rPr>
        <w:t>recepção</w:t>
      </w:r>
      <w:r>
        <w:t>.</w:t>
      </w:r>
    </w:p>
    <w:p w:rsidR="007F7B6D" w:rsidRDefault="007F7B6D" w:rsidP="007F7B6D">
      <w:pPr>
        <w:tabs>
          <w:tab w:val="num" w:pos="284"/>
        </w:tabs>
        <w:ind w:left="284" w:right="4"/>
      </w:pPr>
      <w:r>
        <w:t xml:space="preserve">b) A </w:t>
      </w:r>
      <w:r>
        <w:rPr>
          <w:u w:val="single"/>
        </w:rPr>
        <w:t>Largura de Banda</w:t>
      </w:r>
      <w:r>
        <w:t xml:space="preserve"> necessária para a transmissão do sinal, bem como os seus </w:t>
      </w:r>
      <w:r>
        <w:rPr>
          <w:u w:val="single"/>
        </w:rPr>
        <w:t>limites inferior e superior</w:t>
      </w:r>
      <w:r>
        <w:t>. Justifique.</w:t>
      </w:r>
    </w:p>
    <w:p w:rsidR="006B13D0" w:rsidRDefault="006B13D0" w:rsidP="007F7B6D">
      <w:pPr>
        <w:tabs>
          <w:tab w:val="num" w:pos="284"/>
        </w:tabs>
        <w:ind w:left="284" w:right="4"/>
      </w:pPr>
      <w:r>
        <w:t xml:space="preserve">c) A relação sinal ruído à entrada do recetor. Justifique. </w:t>
      </w:r>
    </w:p>
    <w:p w:rsidR="006B13D0" w:rsidRDefault="006B13D0" w:rsidP="007F7B6D">
      <w:pPr>
        <w:tabs>
          <w:tab w:val="num" w:pos="284"/>
        </w:tabs>
        <w:ind w:left="284" w:right="4"/>
      </w:pPr>
      <w:r>
        <w:t>d) A frequência instantânea mínima e máxima gerada pelo modulador. Justifique.</w:t>
      </w:r>
    </w:p>
    <w:p w:rsidR="007F7B6D" w:rsidRDefault="004C7924" w:rsidP="007F7B6D">
      <w:pPr>
        <w:tabs>
          <w:tab w:val="num" w:pos="284"/>
        </w:tabs>
        <w:ind w:left="284" w:right="4"/>
      </w:pPr>
      <w:r>
        <w:t>e</w:t>
      </w:r>
      <w:r w:rsidR="007F7B6D">
        <w:t>)Considere que o esp</w:t>
      </w:r>
      <w:r w:rsidR="006B13D0">
        <w:t>ectro da mensagem é um pulso re</w:t>
      </w:r>
      <w:r w:rsidR="007F7B6D">
        <w:t xml:space="preserve">tangular de largura </w:t>
      </w:r>
      <w:proofErr w:type="spellStart"/>
      <w:r w:rsidR="007F7B6D">
        <w:t>fM</w:t>
      </w:r>
      <w:proofErr w:type="spellEnd"/>
      <w:r w:rsidR="006B13D0">
        <w:t>, despreze os termos de ordem superior a 2 na expansão em séries de potência do seno e do cosseno</w:t>
      </w:r>
      <w:r w:rsidR="007F7B6D">
        <w:t xml:space="preserve"> e esboce</w:t>
      </w:r>
      <w:r w:rsidR="006B13D0">
        <w:t xml:space="preserve"> o espectro FM da mensagem</w:t>
      </w:r>
      <w:r w:rsidR="007F7B6D">
        <w:t>. Justifique.</w:t>
      </w:r>
      <w:r>
        <w:t xml:space="preserve"> </w:t>
      </w:r>
    </w:p>
    <w:p w:rsidR="0046013A" w:rsidRDefault="004C7924" w:rsidP="007F7B6D">
      <w:pPr>
        <w:tabs>
          <w:tab w:val="num" w:pos="284"/>
        </w:tabs>
        <w:ind w:left="284" w:right="4"/>
      </w:pPr>
      <w:r>
        <w:t>f</w:t>
      </w:r>
      <w:r w:rsidR="0046013A">
        <w:t xml:space="preserve">) </w:t>
      </w:r>
      <w:r>
        <w:t>Se na alínea anterior tivesse considerado o termo de 3ª ordem qual a largura de banda ocupada pelo sinal modulado? Justifique. Com base no que acaba de constatar qual a largura de banda de um sinal modulado em FM? Justifique.</w:t>
      </w:r>
      <w:r w:rsidR="00511A59">
        <w:t xml:space="preserve"> Porque é que se usa normalmente um valor inferior a este? Justifique.</w:t>
      </w:r>
    </w:p>
    <w:p w:rsidR="00CF1B1C" w:rsidRDefault="00CF1B1C" w:rsidP="007F7B6D">
      <w:pPr>
        <w:ind w:right="4"/>
      </w:pPr>
    </w:p>
    <w:p w:rsidR="00483524" w:rsidRDefault="00483524" w:rsidP="00CF1B1C">
      <w:pPr>
        <w:ind w:right="4"/>
      </w:pPr>
    </w:p>
    <w:p w:rsidR="00483524" w:rsidRDefault="00483524" w:rsidP="00CF1B1C">
      <w:pPr>
        <w:ind w:right="4"/>
      </w:pPr>
    </w:p>
    <w:p w:rsidR="00CF1B1C" w:rsidRDefault="00CF1B1C" w:rsidP="00CF1B1C">
      <w:pPr>
        <w:ind w:right="4"/>
      </w:pPr>
      <w:r>
        <w:t>II-2. Considere que pretende transmitir em TDM 8 sinais de voz</w:t>
      </w:r>
      <w:r w:rsidR="00712CE9">
        <w:t xml:space="preserve"> com conteúdo espectral entre 200Hz e 3,4 kHz num canal de largura de banda 3</w:t>
      </w:r>
      <w:r>
        <w:t xml:space="preserve"> MHz. Admita a necessidade de um canal de sinalização, transmissão em PPM e calcule:  </w:t>
      </w:r>
    </w:p>
    <w:p w:rsidR="00712CE9" w:rsidRDefault="00CF1B1C" w:rsidP="00CF1B1C">
      <w:pPr>
        <w:ind w:right="4"/>
      </w:pPr>
      <w:r>
        <w:t xml:space="preserve">a) </w:t>
      </w:r>
      <w:r w:rsidR="00712CE9">
        <w:t>A frequência mínima dos impulsos do sinal modulado? Justifique.</w:t>
      </w:r>
    </w:p>
    <w:p w:rsidR="00CF1B1C" w:rsidRDefault="00712CE9" w:rsidP="00CF1B1C">
      <w:pPr>
        <w:ind w:right="4"/>
      </w:pPr>
      <w:r>
        <w:t xml:space="preserve">b) </w:t>
      </w:r>
      <w:r w:rsidR="00CF1B1C">
        <w:t>O deslocamento máximo do pulso relativamente ao instante de amostragem que g</w:t>
      </w:r>
      <w:r>
        <w:t xml:space="preserve">arante um </w:t>
      </w:r>
      <w:proofErr w:type="spellStart"/>
      <w:r>
        <w:t>crosstalk</w:t>
      </w:r>
      <w:proofErr w:type="spellEnd"/>
      <w:r>
        <w:t xml:space="preserve"> máximo de -3</w:t>
      </w:r>
      <w:r w:rsidR="00CF1B1C">
        <w:t>0 dB. Considere um deslocamento bipolar com valor nulo quando o sinal é nulo.</w:t>
      </w:r>
    </w:p>
    <w:p w:rsidR="00CF1B1C" w:rsidRDefault="00483524" w:rsidP="00CF1B1C">
      <w:pPr>
        <w:ind w:right="4"/>
      </w:pPr>
      <w:r>
        <w:t>c</w:t>
      </w:r>
      <w:r w:rsidR="00CF1B1C">
        <w:t xml:space="preserve">) O período mínimo da </w:t>
      </w:r>
      <w:proofErr w:type="spellStart"/>
      <w:proofErr w:type="gramStart"/>
      <w:r w:rsidR="00CF1B1C">
        <w:t>frame</w:t>
      </w:r>
      <w:proofErr w:type="spellEnd"/>
      <w:proofErr w:type="gramEnd"/>
      <w:r w:rsidR="00CF1B1C">
        <w:t xml:space="preserve"> TDM. - Justifique.</w:t>
      </w:r>
    </w:p>
    <w:p w:rsidR="00CF1B1C" w:rsidRDefault="00483524" w:rsidP="00CF1B1C">
      <w:pPr>
        <w:ind w:right="4"/>
      </w:pPr>
      <w:r>
        <w:t>d</w:t>
      </w:r>
      <w:r w:rsidR="00CF1B1C">
        <w:t xml:space="preserve">) A largura de banda mínima que garante a transmissão destes 8 canais em tempo real. Admita </w:t>
      </w:r>
      <w:r>
        <w:t>uma banda de guarda de 2</w:t>
      </w:r>
      <w:r w:rsidR="00CF1B1C">
        <w:t>KHz para minimiza</w:t>
      </w:r>
      <w:r>
        <w:t>r a distorção no filtro de rece</w:t>
      </w:r>
      <w:r w:rsidR="00CF1B1C">
        <w:t xml:space="preserve">ção. </w:t>
      </w:r>
    </w:p>
    <w:p w:rsidR="00483524" w:rsidRDefault="00483524" w:rsidP="00CF1B1C">
      <w:pPr>
        <w:ind w:right="4"/>
      </w:pPr>
      <w:r>
        <w:t xml:space="preserve">e) </w:t>
      </w:r>
      <w:proofErr w:type="gramStart"/>
      <w:r>
        <w:t>Quantos sinais deste tipo e nestas circunstâncias suportaria</w:t>
      </w:r>
      <w:proofErr w:type="gramEnd"/>
      <w:r>
        <w:t xml:space="preserve"> esta </w:t>
      </w:r>
      <w:proofErr w:type="spellStart"/>
      <w:r>
        <w:t>frame</w:t>
      </w:r>
      <w:proofErr w:type="spellEnd"/>
      <w:r>
        <w:t xml:space="preserve"> TDM neste canal admitindo transmissão em tempo real? Justifique.</w:t>
      </w:r>
    </w:p>
    <w:p w:rsidR="00CF1B1C" w:rsidRDefault="00483524" w:rsidP="00CF1B1C">
      <w:pPr>
        <w:ind w:right="4"/>
      </w:pPr>
      <w:r>
        <w:t>f</w:t>
      </w:r>
      <w:r w:rsidR="00CF1B1C">
        <w:t xml:space="preserve">) Admita uma densidade espectral de ruído </w:t>
      </w:r>
      <w:r w:rsidR="00CF1B1C">
        <w:rPr>
          <w:i/>
        </w:rPr>
        <w:t xml:space="preserve"> </w:t>
      </w:r>
      <w:r w:rsidR="00CF1B1C">
        <w:rPr>
          <w:i/>
        </w:rPr>
        <w:sym w:font="Symbol" w:char="F068"/>
      </w:r>
      <w:r w:rsidR="00595964">
        <w:rPr>
          <w:i/>
        </w:rPr>
        <w:t xml:space="preserve"> =</w:t>
      </w:r>
      <w:r w:rsidR="00CF1B1C">
        <w:rPr>
          <w:i/>
        </w:rPr>
        <w:t>10</w:t>
      </w:r>
      <w:r w:rsidR="00CF1B1C">
        <w:rPr>
          <w:i/>
          <w:sz w:val="28"/>
          <w:vertAlign w:val="superscript"/>
        </w:rPr>
        <w:t>-18</w:t>
      </w:r>
      <w:r w:rsidR="00CF1B1C">
        <w:rPr>
          <w:i/>
          <w:vertAlign w:val="superscript"/>
        </w:rPr>
        <w:t xml:space="preserve"> </w:t>
      </w:r>
      <w:r w:rsidR="00CF1B1C">
        <w:rPr>
          <w:i/>
        </w:rPr>
        <w:t>W/Hz</w:t>
      </w:r>
      <w:r w:rsidR="00CF1B1C">
        <w:t xml:space="preserve"> e det</w:t>
      </w:r>
      <w:r w:rsidR="00712CE9">
        <w:t>e</w:t>
      </w:r>
      <w:r w:rsidR="00CF1B1C">
        <w:t>rmine</w:t>
      </w:r>
      <w:r w:rsidR="003C4078">
        <w:t xml:space="preserve"> a relação Sinal Ruído no </w:t>
      </w:r>
      <w:r>
        <w:t>rece</w:t>
      </w:r>
      <w:r w:rsidR="00CF1B1C">
        <w:t>tor depois da desmodulação - Justifique.</w:t>
      </w:r>
    </w:p>
    <w:p w:rsidR="009B71A5" w:rsidRDefault="009B71A5" w:rsidP="009B71A5">
      <w:pPr>
        <w:ind w:right="4"/>
        <w:rPr>
          <w:rFonts w:ascii="Times New Roman" w:hAnsi="Times New Roman"/>
        </w:rPr>
      </w:pPr>
    </w:p>
    <w:sectPr w:rsidR="009B71A5" w:rsidSect="000D6E8D">
      <w:headerReference w:type="default" r:id="rId13"/>
      <w:footerReference w:type="default" r:id="rId14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CFE" w:rsidRDefault="00E75CFE">
      <w:r>
        <w:separator/>
      </w:r>
    </w:p>
  </w:endnote>
  <w:endnote w:type="continuationSeparator" w:id="0">
    <w:p w:rsidR="00E75CFE" w:rsidRDefault="00E75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4E7" w:rsidRDefault="008C24E7">
    <w:pPr>
      <w:jc w:val="both"/>
      <w:rPr>
        <w:sz w:val="20"/>
      </w:rPr>
    </w:pPr>
    <w:r>
      <w:rPr>
        <w:i/>
        <w:sz w:val="20"/>
      </w:rPr>
      <w:t>Teste de Codificação e Transmissão</w:t>
    </w:r>
    <w:r w:rsidR="00511A59">
      <w:rPr>
        <w:sz w:val="20"/>
      </w:rPr>
      <w:tab/>
    </w:r>
    <w:r w:rsidR="00511A59">
      <w:rPr>
        <w:sz w:val="20"/>
      </w:rPr>
      <w:tab/>
      <w:t>14.1</w:t>
    </w:r>
    <w:r w:rsidR="0046013A">
      <w:rPr>
        <w:sz w:val="20"/>
      </w:rPr>
      <w:t>2.2011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 w:rsidR="000D6E8D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D6E8D">
      <w:rPr>
        <w:rStyle w:val="PageNumber"/>
        <w:sz w:val="20"/>
      </w:rPr>
      <w:fldChar w:fldCharType="separate"/>
    </w:r>
    <w:r w:rsidR="005B1CD9">
      <w:rPr>
        <w:rStyle w:val="PageNumber"/>
        <w:noProof/>
        <w:sz w:val="20"/>
      </w:rPr>
      <w:t>2</w:t>
    </w:r>
    <w:r w:rsidR="000D6E8D"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 w:rsidR="000D6E8D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0D6E8D">
      <w:rPr>
        <w:rStyle w:val="PageNumber"/>
        <w:sz w:val="20"/>
      </w:rPr>
      <w:fldChar w:fldCharType="separate"/>
    </w:r>
    <w:r w:rsidR="005B1CD9">
      <w:rPr>
        <w:rStyle w:val="PageNumber"/>
        <w:noProof/>
        <w:sz w:val="20"/>
      </w:rPr>
      <w:t>2</w:t>
    </w:r>
    <w:r w:rsidR="000D6E8D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CFE" w:rsidRDefault="00E75CFE">
      <w:r>
        <w:separator/>
      </w:r>
    </w:p>
  </w:footnote>
  <w:footnote w:type="continuationSeparator" w:id="0">
    <w:p w:rsidR="00E75CFE" w:rsidRDefault="00E75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4E7" w:rsidRDefault="008C24E7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64770"/>
    <w:rsid w:val="000C29F0"/>
    <w:rsid w:val="000D6E8D"/>
    <w:rsid w:val="000D7C07"/>
    <w:rsid w:val="001632DD"/>
    <w:rsid w:val="001A7392"/>
    <w:rsid w:val="001C2E75"/>
    <w:rsid w:val="001E550A"/>
    <w:rsid w:val="001F6BF5"/>
    <w:rsid w:val="00242903"/>
    <w:rsid w:val="003310E1"/>
    <w:rsid w:val="00393942"/>
    <w:rsid w:val="003A4E93"/>
    <w:rsid w:val="003C4078"/>
    <w:rsid w:val="00446378"/>
    <w:rsid w:val="0046013A"/>
    <w:rsid w:val="00483524"/>
    <w:rsid w:val="004B7760"/>
    <w:rsid w:val="004C7924"/>
    <w:rsid w:val="004F5BEC"/>
    <w:rsid w:val="00511A59"/>
    <w:rsid w:val="00511FE5"/>
    <w:rsid w:val="00590403"/>
    <w:rsid w:val="00595964"/>
    <w:rsid w:val="005B1CD9"/>
    <w:rsid w:val="005D7652"/>
    <w:rsid w:val="006B13D0"/>
    <w:rsid w:val="00712CE9"/>
    <w:rsid w:val="00794184"/>
    <w:rsid w:val="007F7B6D"/>
    <w:rsid w:val="00846DD0"/>
    <w:rsid w:val="00855F96"/>
    <w:rsid w:val="00873B04"/>
    <w:rsid w:val="008C24E7"/>
    <w:rsid w:val="008F790E"/>
    <w:rsid w:val="0091297B"/>
    <w:rsid w:val="00920075"/>
    <w:rsid w:val="009268D3"/>
    <w:rsid w:val="009601E0"/>
    <w:rsid w:val="00996BC6"/>
    <w:rsid w:val="009A3E7A"/>
    <w:rsid w:val="009B71A5"/>
    <w:rsid w:val="009D0DAE"/>
    <w:rsid w:val="00A06F38"/>
    <w:rsid w:val="00AA1068"/>
    <w:rsid w:val="00AC7C02"/>
    <w:rsid w:val="00B306CB"/>
    <w:rsid w:val="00B935C6"/>
    <w:rsid w:val="00C13B60"/>
    <w:rsid w:val="00C2533F"/>
    <w:rsid w:val="00C609BB"/>
    <w:rsid w:val="00CE7BD2"/>
    <w:rsid w:val="00CF0D0E"/>
    <w:rsid w:val="00CF1B1C"/>
    <w:rsid w:val="00D401A0"/>
    <w:rsid w:val="00D71E91"/>
    <w:rsid w:val="00E20918"/>
    <w:rsid w:val="00E75CFE"/>
    <w:rsid w:val="00EE20C6"/>
    <w:rsid w:val="00F10F9C"/>
    <w:rsid w:val="00FD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8D"/>
    <w:rPr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6E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E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13</cp:revision>
  <cp:lastPrinted>2011-12-14T09:41:00Z</cp:lastPrinted>
  <dcterms:created xsi:type="dcterms:W3CDTF">2011-12-13T23:51:00Z</dcterms:created>
  <dcterms:modified xsi:type="dcterms:W3CDTF">2011-12-15T14:39:00Z</dcterms:modified>
</cp:coreProperties>
</file>