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4E0053">
      <w:pPr>
        <w:ind w:right="4"/>
        <w:jc w:val="center"/>
        <w:rPr>
          <w:i/>
        </w:rPr>
      </w:pPr>
      <w:r>
        <w:rPr>
          <w:b/>
        </w:rPr>
        <w:t>Teste</w:t>
      </w:r>
      <w:r w:rsidR="009F05B8">
        <w:rPr>
          <w:b/>
        </w:rPr>
        <w:t xml:space="preserve"> 3ª parte</w:t>
      </w:r>
      <w:r w:rsidR="001F6BF5">
        <w:rPr>
          <w:b/>
        </w:rPr>
        <w:t>- 20</w:t>
      </w:r>
      <w:r w:rsidR="009F05B8">
        <w:rPr>
          <w:b/>
        </w:rPr>
        <w:t>11/2012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sem  consulta</w:t>
      </w:r>
      <w:proofErr w:type="gramEnd"/>
      <w:r>
        <w:rPr>
          <w:i/>
          <w:sz w:val="20"/>
        </w:rPr>
        <w:t>)</w:t>
      </w:r>
    </w:p>
    <w:p w:rsidR="00446378" w:rsidRDefault="00BA18A1">
      <w:pPr>
        <w:ind w:right="4"/>
      </w:pPr>
      <w:r w:rsidRPr="00BA18A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6pt;margin-top:2.65pt;width:446.4pt;height:43.2pt;flip:y;z-index:251651584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Nome:</w:t>
                  </w:r>
                  <w:r>
                    <w:t xml:space="preserve">________________________________________________________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3A4E93" w:rsidRDefault="003A4E93" w:rsidP="00CE7BD2">
      <w:pPr>
        <w:ind w:right="4"/>
      </w:pPr>
    </w:p>
    <w:p w:rsidR="003A4E93" w:rsidRDefault="004519B7" w:rsidP="003A4E93">
      <w:pPr>
        <w:ind w:right="4"/>
      </w:pPr>
      <w:r>
        <w:t>I-1</w:t>
      </w:r>
      <w:r w:rsidR="003A4E93">
        <w:t>.</w:t>
      </w:r>
      <w:r w:rsidR="003A4E93" w:rsidRPr="00CF0D0E">
        <w:t xml:space="preserve"> </w:t>
      </w:r>
      <w:r w:rsidR="003A4E93">
        <w:t>Diga o que entende por espalhamento espectral em modulação linear. Qual a principal utilidade desta técnica. Represente em termos de diagrama de blocos</w:t>
      </w:r>
      <w:r w:rsidR="0064271E">
        <w:t>,</w:t>
      </w:r>
      <w:r w:rsidR="003A4E93">
        <w:t xml:space="preserve"> um espalhador espectral</w:t>
      </w:r>
      <w:r w:rsidR="005538B3">
        <w:t xml:space="preserve"> em DSB</w:t>
      </w:r>
      <w:r w:rsidR="003A4E93">
        <w:t xml:space="preserve">. Represente </w:t>
      </w:r>
      <w:r w:rsidR="002E502C">
        <w:t xml:space="preserve">em termos de diagrama de blocos um sistema capaz de fazer a recuperação da mensagem em DSB. Mostre que o efeito da chave é completamente anulado no </w:t>
      </w:r>
      <w:proofErr w:type="spellStart"/>
      <w:r w:rsidR="002E502C">
        <w:t>receptor</w:t>
      </w:r>
      <w:proofErr w:type="spellEnd"/>
      <w:r w:rsidR="002E502C">
        <w:t>.</w:t>
      </w:r>
    </w:p>
    <w:p w:rsidR="001F6BF5" w:rsidRDefault="001F6BF5">
      <w:pPr>
        <w:ind w:right="4"/>
      </w:pPr>
    </w:p>
    <w:p w:rsidR="009F05B8" w:rsidRDefault="004519B7" w:rsidP="00AA1068">
      <w:pPr>
        <w:ind w:right="4"/>
      </w:pPr>
      <w:r>
        <w:t>I-2</w:t>
      </w:r>
      <w:r w:rsidR="00AA1068">
        <w:t xml:space="preserve">. </w:t>
      </w:r>
      <w:r w:rsidR="009F05B8">
        <w:t xml:space="preserve">Explique </w:t>
      </w:r>
      <w:proofErr w:type="gramStart"/>
      <w:r w:rsidR="009F05B8">
        <w:t>a(s</w:t>
      </w:r>
      <w:proofErr w:type="gramEnd"/>
      <w:r w:rsidR="009F05B8">
        <w:t xml:space="preserve">) </w:t>
      </w:r>
      <w:proofErr w:type="spellStart"/>
      <w:r w:rsidR="009F05B8">
        <w:t>vantagen</w:t>
      </w:r>
      <w:proofErr w:type="spellEnd"/>
      <w:r w:rsidR="009F05B8">
        <w:t xml:space="preserve">(s) e </w:t>
      </w:r>
      <w:proofErr w:type="spellStart"/>
      <w:r w:rsidR="009F05B8">
        <w:t>desvantagen</w:t>
      </w:r>
      <w:proofErr w:type="spellEnd"/>
      <w:r w:rsidR="009F05B8">
        <w:t xml:space="preserve">(s) da utilização de códigos de linha. </w:t>
      </w:r>
      <w:r w:rsidR="0064271E">
        <w:t xml:space="preserve">Qual a principal vantagem </w:t>
      </w:r>
      <w:r w:rsidR="004E0053">
        <w:t xml:space="preserve">dos códigos polares sobre os códigos unipolares. Represente a sequência binária 100110110 utilizando a codificação unipolar NRZ e a codificação AMI. </w:t>
      </w:r>
    </w:p>
    <w:p w:rsidR="00AA1068" w:rsidRDefault="00AA1068">
      <w:pPr>
        <w:ind w:right="4"/>
      </w:pPr>
    </w:p>
    <w:p w:rsidR="00D16BE0" w:rsidRDefault="004519B7">
      <w:pPr>
        <w:ind w:right="4"/>
      </w:pPr>
      <w:r>
        <w:t>I-3</w:t>
      </w:r>
      <w:r w:rsidR="00AA1068">
        <w:t xml:space="preserve">. </w:t>
      </w:r>
      <w:r w:rsidR="00D16BE0">
        <w:t xml:space="preserve">Considere a transmissão digital em banda base, o pulso cuja forma é dada por </w:t>
      </w:r>
      <w:proofErr w:type="gramStart"/>
      <w:r w:rsidR="00D16BE0">
        <w:t>p(t</w:t>
      </w:r>
      <w:proofErr w:type="gramEnd"/>
      <w:r w:rsidR="00D16BE0">
        <w:t xml:space="preserve">) e o par transformada de Fourier seguinte: </w:t>
      </w:r>
    </w:p>
    <w:p w:rsidR="00960D28" w:rsidRDefault="00960D28">
      <w:pPr>
        <w:ind w:right="4"/>
      </w:pPr>
    </w:p>
    <w:p w:rsidR="00D16BE0" w:rsidRDefault="00D16BE0" w:rsidP="00D16BE0">
      <w:pPr>
        <w:ind w:left="2880" w:right="4" w:firstLine="720"/>
      </w:pPr>
      <w:r w:rsidRPr="00D16BE0">
        <w:rPr>
          <w:noProof/>
          <w:lang w:val="en-US"/>
        </w:rPr>
        <w:drawing>
          <wp:inline distT="0" distB="0" distL="0" distR="0">
            <wp:extent cx="3009900" cy="406400"/>
            <wp:effectExtent l="19050" t="0" r="0" b="0"/>
            <wp:docPr id="5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19812" cy="684213"/>
                      <a:chOff x="1071563" y="4117975"/>
                      <a:chExt cx="6119812" cy="684213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1071563" y="4117975"/>
                        <a:ext cx="6119812" cy="684213"/>
                        <a:chOff x="1071563" y="4117975"/>
                        <a:chExt cx="6119812" cy="684213"/>
                      </a:xfrm>
                    </a:grpSpPr>
                    <a:sp>
                      <a:nvSpPr>
                        <a:cNvPr id="24" name="Left-Right Arrow 23"/>
                        <a:cNvSpPr/>
                      </a:nvSpPr>
                      <a:spPr bwMode="auto">
                        <a:xfrm>
                          <a:off x="3038475" y="4352925"/>
                          <a:ext cx="1362075" cy="228600"/>
                        </a:xfrm>
                        <a:prstGeom prst="leftRightArrow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24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694238" y="4117975"/>
                          <a:ext cx="2497137" cy="63817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0" name="Object 3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71563" y="4184650"/>
                          <a:ext cx="1655762" cy="617538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inline>
        </w:drawing>
      </w:r>
      <w:r w:rsidR="00BA18A1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7.15pt;margin-top:.45pt;width:149pt;height:28pt;z-index:251666944;mso-position-horizontal-relative:text;mso-position-vertical-relative:text">
            <v:imagedata r:id="rId9" o:title=""/>
          </v:shape>
          <o:OLEObject Type="Embed" ProgID="Equation.3" ShapeID="_x0000_s1045" DrawAspect="Content" ObjectID="_1419322313" r:id="rId10"/>
        </w:pict>
      </w:r>
    </w:p>
    <w:p w:rsidR="00D16BE0" w:rsidRDefault="00D16BE0">
      <w:pPr>
        <w:ind w:right="4"/>
      </w:pPr>
    </w:p>
    <w:p w:rsidR="001641D5" w:rsidRDefault="00D16BE0">
      <w:pPr>
        <w:ind w:right="4"/>
      </w:pPr>
      <w:r>
        <w:t xml:space="preserve">Explique qual a vantagem desta forma de pulso sobre o pulso retangular. Explique em que medida </w:t>
      </w:r>
      <w:proofErr w:type="gramStart"/>
      <w:r>
        <w:t>p(t</w:t>
      </w:r>
      <w:proofErr w:type="gramEnd"/>
      <w:r>
        <w:t>) permite controlar o ISI (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) em banda base e o </w:t>
      </w:r>
      <w:proofErr w:type="spellStart"/>
      <w:r>
        <w:t>crosstalk</w:t>
      </w:r>
      <w:proofErr w:type="spellEnd"/>
      <w:r>
        <w:t xml:space="preserve"> em pass</w:t>
      </w:r>
      <w:r w:rsidR="00D46ABB">
        <w:t>a-b</w:t>
      </w:r>
      <w:r>
        <w:t>a</w:t>
      </w:r>
      <w:r w:rsidR="00D46ABB">
        <w:t>n</w:t>
      </w:r>
      <w:r>
        <w:t xml:space="preserve">da. Justifique. </w:t>
      </w:r>
    </w:p>
    <w:p w:rsidR="00AA1068" w:rsidRDefault="001641D5">
      <w:pPr>
        <w:ind w:right="4"/>
      </w:pPr>
      <w:r>
        <w:t xml:space="preserve">  </w:t>
      </w:r>
    </w:p>
    <w:p w:rsidR="0064271E" w:rsidRDefault="0064271E">
      <w:pPr>
        <w:ind w:right="4"/>
      </w:pPr>
    </w:p>
    <w:p w:rsidR="00E11B28" w:rsidRDefault="00826156">
      <w:pPr>
        <w:ind w:right="4"/>
      </w:pPr>
      <w:r>
        <w:t xml:space="preserve">I-4. </w:t>
      </w:r>
      <w:r w:rsidR="00D46ABB">
        <w:t>Consider</w:t>
      </w:r>
      <w:r w:rsidR="00875088">
        <w:t>e a multiplexação com portadora em quadratura (</w:t>
      </w:r>
      <w:r w:rsidR="00D46ABB">
        <w:t>8-</w:t>
      </w:r>
      <w:r w:rsidR="00875088">
        <w:t>QAM)</w:t>
      </w:r>
      <w:r w:rsidR="00D46ABB">
        <w:t>. Apresente uma constelação para as suas componentes em fase e em quadratura e r</w:t>
      </w:r>
      <w:r w:rsidR="00E11B28">
        <w:t>epresente as comp</w:t>
      </w:r>
      <w:r w:rsidR="00D46ABB">
        <w:t>onentes em fase e quadratura deste sistema</w:t>
      </w:r>
      <w:r w:rsidR="00E11B28">
        <w:t xml:space="preserve"> para a sequência binária 01110010</w:t>
      </w:r>
      <w:r w:rsidR="00226854">
        <w:t>1</w:t>
      </w:r>
      <w:r w:rsidR="00E11B28">
        <w:t>.</w:t>
      </w:r>
    </w:p>
    <w:p w:rsidR="00E11B28" w:rsidRDefault="00E11B28">
      <w:pPr>
        <w:ind w:right="4"/>
      </w:pPr>
    </w:p>
    <w:p w:rsidR="00963225" w:rsidRDefault="00963225">
      <w:pPr>
        <w:ind w:right="4"/>
      </w:pPr>
    </w:p>
    <w:p w:rsidR="00963225" w:rsidRDefault="00963225">
      <w:pPr>
        <w:ind w:right="4"/>
      </w:pPr>
      <w:r>
        <w:t xml:space="preserve">I-5. </w:t>
      </w:r>
      <w:r w:rsidR="00960D28">
        <w:t>Considere um</w:t>
      </w:r>
      <w:r>
        <w:t xml:space="preserve"> sistema </w:t>
      </w:r>
      <w:proofErr w:type="spellStart"/>
      <w:r>
        <w:t>M-ário</w:t>
      </w:r>
      <w:proofErr w:type="spellEnd"/>
      <w:r>
        <w:t xml:space="preserve"> </w:t>
      </w:r>
      <w:r w:rsidR="00960D28">
        <w:t xml:space="preserve">de 8 símbolos </w:t>
      </w:r>
      <w:proofErr w:type="spellStart"/>
      <w:r w:rsidR="00EB6063">
        <w:t>equiprováveis</w:t>
      </w:r>
      <w:proofErr w:type="spellEnd"/>
      <w:r w:rsidR="00EB6063">
        <w:t xml:space="preserve"> </w:t>
      </w:r>
      <w:r>
        <w:t xml:space="preserve">simétrico com diferença de </w:t>
      </w:r>
      <w:proofErr w:type="gramStart"/>
      <w:r>
        <w:t>nív</w:t>
      </w:r>
      <w:r w:rsidR="00960D28">
        <w:t>eis</w:t>
      </w:r>
      <w:proofErr w:type="gramEnd"/>
      <w:r w:rsidR="00960D28">
        <w:t xml:space="preserve"> A. Considere </w:t>
      </w:r>
      <w:proofErr w:type="gramStart"/>
      <w:r w:rsidR="00960D28">
        <w:t>um</w:t>
      </w:r>
      <w:proofErr w:type="gramEnd"/>
      <w:r w:rsidR="00960D28">
        <w:t xml:space="preserve"> canal com ruído branco Gaussiano de média nula e desvio padrão </w:t>
      </w:r>
      <w:r w:rsidR="00960D28">
        <w:rPr>
          <w:rFonts w:cs="Times"/>
        </w:rPr>
        <w:t>σ</w:t>
      </w:r>
      <w:r w:rsidR="00960D28">
        <w:t xml:space="preserve"> e determine a probabilidade de erro associada a este canal para esta transmissão. Qual o significado do valor que calculou? Justifique.</w:t>
      </w:r>
    </w:p>
    <w:p w:rsidR="00963225" w:rsidRPr="00963225" w:rsidRDefault="00963225">
      <w:pPr>
        <w:ind w:right="4"/>
        <w:rPr>
          <w:b/>
        </w:rPr>
      </w:pPr>
    </w:p>
    <w:p w:rsidR="00AA1068" w:rsidRDefault="00AA1068">
      <w:pPr>
        <w:ind w:right="4"/>
      </w:pPr>
    </w:p>
    <w:p w:rsidR="00446378" w:rsidRDefault="00AA1068" w:rsidP="00960D28">
      <w:pPr>
        <w:ind w:right="4"/>
      </w:pPr>
      <w:r>
        <w:t xml:space="preserve"> </w: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ind w:right="4"/>
      </w:pPr>
    </w:p>
    <w:p w:rsidR="00794184" w:rsidRDefault="00794184" w:rsidP="00590D6A">
      <w:pPr>
        <w:spacing w:line="360" w:lineRule="atLeast"/>
        <w:ind w:right="4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794184">
      <w:pPr>
        <w:ind w:right="4"/>
        <w:jc w:val="center"/>
        <w:rPr>
          <w:i/>
        </w:rPr>
      </w:pPr>
      <w:r>
        <w:rPr>
          <w:b/>
        </w:rPr>
        <w:t>Recurso</w:t>
      </w:r>
      <w:r w:rsidR="001F6BF5">
        <w:rPr>
          <w:b/>
        </w:rPr>
        <w:t xml:space="preserve"> - 2008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com  consulta</w:t>
      </w:r>
      <w:proofErr w:type="gramEnd"/>
      <w:r>
        <w:rPr>
          <w:i/>
          <w:sz w:val="20"/>
        </w:rPr>
        <w:t>)</w:t>
      </w:r>
    </w:p>
    <w:p w:rsidR="00446378" w:rsidRDefault="00BA18A1">
      <w:pPr>
        <w:ind w:right="4"/>
      </w:pPr>
      <w:r w:rsidRPr="00BA18A1">
        <w:pict>
          <v:shape id="_x0000_s1028" type="#_x0000_t202" style="position:absolute;margin-left:-3.6pt;margin-top:2.65pt;width:446.4pt;height:43.2pt;flip:y;z-index:251652608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Nome:</w:t>
                  </w:r>
                  <w:r>
                    <w:t xml:space="preserve">________________________________________________________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9601E0" w:rsidRDefault="009601E0" w:rsidP="009601E0">
      <w:pPr>
        <w:tabs>
          <w:tab w:val="num" w:pos="284"/>
        </w:tabs>
        <w:ind w:left="284" w:right="4"/>
      </w:pPr>
    </w:p>
    <w:p w:rsidR="00963FAD" w:rsidRDefault="00C2533F" w:rsidP="00963FAD">
      <w:pPr>
        <w:ind w:right="4"/>
      </w:pPr>
      <w:r>
        <w:t>II-</w:t>
      </w:r>
      <w:r w:rsidR="00DE12B3">
        <w:t>1</w:t>
      </w:r>
      <w:r w:rsidR="00963FAD">
        <w:t xml:space="preserve">. Considere um canal de rádio de 500 kHz </w:t>
      </w:r>
      <w:r w:rsidR="00FD3556">
        <w:t xml:space="preserve">e densidade espectral de ruído </w:t>
      </w:r>
      <w:r w:rsidR="00FD3556">
        <w:rPr>
          <w:i/>
        </w:rPr>
        <w:t>10</w:t>
      </w:r>
      <w:r w:rsidR="00FD3556">
        <w:rPr>
          <w:i/>
          <w:sz w:val="28"/>
          <w:vertAlign w:val="superscript"/>
        </w:rPr>
        <w:t>-18</w:t>
      </w:r>
      <w:r w:rsidR="00FD3556">
        <w:rPr>
          <w:i/>
          <w:vertAlign w:val="superscript"/>
        </w:rPr>
        <w:t xml:space="preserve"> </w:t>
      </w:r>
      <w:r w:rsidR="00FD3556">
        <w:rPr>
          <w:i/>
        </w:rPr>
        <w:t xml:space="preserve">W/Hz </w:t>
      </w:r>
      <w:r w:rsidR="00963FAD">
        <w:t>no qual se necessi</w:t>
      </w:r>
      <w:r w:rsidR="00FD3556">
        <w:t>t</w:t>
      </w:r>
      <w:r w:rsidR="002676DD">
        <w:t>a transmitir dados binários a 5</w:t>
      </w:r>
      <w:r w:rsidR="00963FAD">
        <w:t xml:space="preserve">Mbps. </w:t>
      </w:r>
    </w:p>
    <w:p w:rsidR="00963FAD" w:rsidRDefault="00963FAD" w:rsidP="00963FAD">
      <w:pPr>
        <w:pStyle w:val="ListParagraph"/>
        <w:numPr>
          <w:ilvl w:val="0"/>
          <w:numId w:val="7"/>
        </w:numPr>
        <w:ind w:right="4"/>
      </w:pPr>
      <w:r>
        <w:t>Que tipos de modulações podem efetuar o pretendido? Justifique.</w:t>
      </w:r>
    </w:p>
    <w:p w:rsidR="00963FAD" w:rsidRDefault="00963FAD" w:rsidP="00963FAD">
      <w:pPr>
        <w:pStyle w:val="ListParagraph"/>
        <w:numPr>
          <w:ilvl w:val="0"/>
          <w:numId w:val="7"/>
        </w:numPr>
        <w:ind w:right="4"/>
      </w:pPr>
      <w:r>
        <w:t xml:space="preserve">Para o caso de modulação em amplitude </w:t>
      </w:r>
      <w:r w:rsidR="00A3242C">
        <w:t xml:space="preserve">ASK </w:t>
      </w:r>
      <w:r>
        <w:t>determine e represente o espectro passa baixo do sinal modula</w:t>
      </w:r>
      <w:r w:rsidR="00FD3556">
        <w:t>do</w:t>
      </w:r>
      <w:r>
        <w:t>.</w:t>
      </w:r>
    </w:p>
    <w:p w:rsidR="00D50CF5" w:rsidRDefault="00D50CF5" w:rsidP="00963FAD">
      <w:pPr>
        <w:pStyle w:val="ListParagraph"/>
        <w:numPr>
          <w:ilvl w:val="0"/>
          <w:numId w:val="7"/>
        </w:numPr>
        <w:ind w:right="4"/>
      </w:pPr>
      <w:r>
        <w:t xml:space="preserve">Determine a diferença entre os níveis de tensão que codificam os símbolos numa codificação simétrica, que garante uma taxa de erro por bit inferior a </w:t>
      </w:r>
      <w:proofErr w:type="gramStart"/>
      <w:r>
        <w:rPr>
          <w:i/>
        </w:rPr>
        <w:t>10</w:t>
      </w:r>
      <w:r>
        <w:rPr>
          <w:i/>
          <w:sz w:val="28"/>
          <w:vertAlign w:val="superscript"/>
        </w:rPr>
        <w:t>-5</w:t>
      </w:r>
      <w:r>
        <w:rPr>
          <w:i/>
          <w:vertAlign w:val="superscript"/>
        </w:rPr>
        <w:t xml:space="preserve"> </w:t>
      </w:r>
      <w:r>
        <w:t xml:space="preserve"> .</w:t>
      </w:r>
      <w:proofErr w:type="gramEnd"/>
      <w:r>
        <w:t xml:space="preserve"> </w:t>
      </w:r>
    </w:p>
    <w:p w:rsidR="00A3242C" w:rsidRDefault="00A3242C" w:rsidP="00963FAD">
      <w:pPr>
        <w:pStyle w:val="ListParagraph"/>
        <w:numPr>
          <w:ilvl w:val="0"/>
          <w:numId w:val="7"/>
        </w:numPr>
        <w:ind w:right="4"/>
      </w:pPr>
      <w:r>
        <w:t>Determine a relação sinal ruído nas condições da alínea anterior</w:t>
      </w:r>
    </w:p>
    <w:p w:rsidR="00DE12B3" w:rsidRDefault="00DE12B3" w:rsidP="00963FAD">
      <w:pPr>
        <w:tabs>
          <w:tab w:val="num" w:pos="284"/>
        </w:tabs>
        <w:ind w:right="4"/>
      </w:pPr>
    </w:p>
    <w:p w:rsidR="00DE12B3" w:rsidRDefault="00DE12B3" w:rsidP="00DE12B3">
      <w:pPr>
        <w:ind w:right="4"/>
      </w:pPr>
      <w:r>
        <w:t xml:space="preserve">II-2. </w:t>
      </w:r>
      <w:r w:rsidR="006C5EA8">
        <w:t>Um sinal</w:t>
      </w:r>
      <w:r w:rsidR="00DC6BC8">
        <w:t xml:space="preserve"> </w:t>
      </w:r>
      <w:r w:rsidR="005D250B">
        <w:t xml:space="preserve">normalizado, </w:t>
      </w:r>
      <w:r w:rsidR="006C5EA8">
        <w:t>de largura de banda 20kHz é digitalizado e env</w:t>
      </w:r>
      <w:r w:rsidR="00F47B12">
        <w:t>iado num canal analógico em Modu</w:t>
      </w:r>
      <w:r w:rsidR="006C5EA8">
        <w:t>lação de Amplitude em Quadratura (64-QAM).</w:t>
      </w:r>
    </w:p>
    <w:p w:rsidR="00DE12B3" w:rsidRDefault="006C5EA8" w:rsidP="00DE12B3">
      <w:pPr>
        <w:numPr>
          <w:ilvl w:val="0"/>
          <w:numId w:val="3"/>
        </w:numPr>
        <w:ind w:right="4"/>
      </w:pPr>
      <w:r>
        <w:t xml:space="preserve">Considere que o ADC é de 12 bits e determine </w:t>
      </w:r>
      <w:r w:rsidR="003A7D20">
        <w:t>o débito binário do sinal e a taxa de transmissão (palavras/segundo) do canal. Justifique.</w:t>
      </w:r>
    </w:p>
    <w:p w:rsidR="00DE12B3" w:rsidRDefault="003A7D20" w:rsidP="00DE12B3">
      <w:pPr>
        <w:numPr>
          <w:ilvl w:val="0"/>
          <w:numId w:val="3"/>
        </w:numPr>
        <w:ind w:right="4"/>
      </w:pPr>
      <w:r>
        <w:t>Determine e esboce a</w:t>
      </w:r>
      <w:r w:rsidR="00DC6BC8">
        <w:t xml:space="preserve"> densidade espectral de potência do sinal emitido</w:t>
      </w:r>
      <w:r w:rsidR="005D250B">
        <w:t>.</w:t>
      </w:r>
      <w:r w:rsidR="00DE12B3">
        <w:t xml:space="preserve"> Justifique.</w:t>
      </w:r>
    </w:p>
    <w:p w:rsidR="000972DB" w:rsidRDefault="003A7D20" w:rsidP="00BA4C66">
      <w:pPr>
        <w:pStyle w:val="ListParagraph"/>
        <w:numPr>
          <w:ilvl w:val="0"/>
          <w:numId w:val="3"/>
        </w:numPr>
        <w:ind w:right="4"/>
      </w:pPr>
      <w:r>
        <w:t>Qual a</w:t>
      </w:r>
      <w:r w:rsidR="005D250B">
        <w:t xml:space="preserve"> eficiência espectral deste sistema.</w:t>
      </w:r>
      <w:r w:rsidR="00DE12B3">
        <w:t xml:space="preserve"> Justifique.</w:t>
      </w:r>
    </w:p>
    <w:p w:rsidR="00B0477B" w:rsidRDefault="003A7D20" w:rsidP="00B0477B">
      <w:pPr>
        <w:pStyle w:val="ListParagraph"/>
        <w:numPr>
          <w:ilvl w:val="0"/>
          <w:numId w:val="3"/>
        </w:numPr>
        <w:ind w:right="4"/>
      </w:pPr>
      <w:r>
        <w:t>Se usasse</w:t>
      </w:r>
      <w:r w:rsidR="000972DB">
        <w:t xml:space="preserve"> (32-PSK</w:t>
      </w:r>
      <w:r w:rsidR="00BC6E35">
        <w:t xml:space="preserve">) qual </w:t>
      </w:r>
      <w:r w:rsidR="00AE1C12">
        <w:t>o número máximo de bits do ADC que garante a comunicação sem aumentar a largura de banda</w:t>
      </w:r>
      <w:r w:rsidR="004C4E74">
        <w:t>.</w:t>
      </w:r>
    </w:p>
    <w:p w:rsidR="009B71A5" w:rsidRDefault="009B71A5" w:rsidP="000972DB">
      <w:pPr>
        <w:tabs>
          <w:tab w:val="num" w:pos="284"/>
        </w:tabs>
        <w:ind w:right="4"/>
      </w:pPr>
    </w:p>
    <w:p w:rsidR="00C2533F" w:rsidRDefault="00C2533F" w:rsidP="009601E0">
      <w:pPr>
        <w:tabs>
          <w:tab w:val="num" w:pos="284"/>
        </w:tabs>
        <w:ind w:left="284" w:right="4"/>
      </w:pPr>
    </w:p>
    <w:p w:rsidR="009601E0" w:rsidRDefault="009601E0" w:rsidP="009601E0">
      <w:pPr>
        <w:tabs>
          <w:tab w:val="num" w:pos="284"/>
        </w:tabs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sectPr w:rsidR="00446378" w:rsidSect="00FF77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FED" w:rsidRDefault="00627FED">
      <w:r>
        <w:separator/>
      </w:r>
    </w:p>
  </w:endnote>
  <w:endnote w:type="continuationSeparator" w:id="0">
    <w:p w:rsidR="00627FED" w:rsidRDefault="00627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jc w:val="both"/>
      <w:rPr>
        <w:sz w:val="20"/>
      </w:rPr>
    </w:pPr>
    <w:r>
      <w:rPr>
        <w:i/>
        <w:sz w:val="20"/>
      </w:rPr>
      <w:t>Teste de Codificação e Transmissão</w:t>
    </w:r>
    <w:r w:rsidR="0085448F">
      <w:rPr>
        <w:sz w:val="20"/>
      </w:rPr>
      <w:tab/>
    </w:r>
    <w:r w:rsidR="0085448F">
      <w:rPr>
        <w:sz w:val="20"/>
      </w:rPr>
      <w:tab/>
      <w:t>2011.</w:t>
    </w:r>
    <w:r w:rsidR="001F6BF5">
      <w:rPr>
        <w:sz w:val="20"/>
      </w:rPr>
      <w:t>0</w:t>
    </w:r>
    <w:r w:rsidR="0085448F">
      <w:rPr>
        <w:sz w:val="20"/>
      </w:rPr>
      <w:t>1.28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Pág. </w:t>
    </w:r>
    <w:r w:rsidR="00BA18A1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A18A1">
      <w:rPr>
        <w:rStyle w:val="PageNumber"/>
        <w:sz w:val="20"/>
      </w:rPr>
      <w:fldChar w:fldCharType="separate"/>
    </w:r>
    <w:r w:rsidR="002676DD">
      <w:rPr>
        <w:rStyle w:val="PageNumber"/>
        <w:noProof/>
        <w:sz w:val="20"/>
      </w:rPr>
      <w:t>2</w:t>
    </w:r>
    <w:r w:rsidR="00BA18A1"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 w:rsidR="00BA18A1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BA18A1">
      <w:rPr>
        <w:rStyle w:val="PageNumber"/>
        <w:sz w:val="20"/>
      </w:rPr>
      <w:fldChar w:fldCharType="separate"/>
    </w:r>
    <w:r w:rsidR="002676DD">
      <w:rPr>
        <w:rStyle w:val="PageNumber"/>
        <w:noProof/>
        <w:sz w:val="20"/>
      </w:rPr>
      <w:t>2</w:t>
    </w:r>
    <w:r w:rsidR="00BA18A1">
      <w:rPr>
        <w:rStyle w:val="PageNumber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FED" w:rsidRDefault="00627FED">
      <w:r>
        <w:separator/>
      </w:r>
    </w:p>
  </w:footnote>
  <w:footnote w:type="continuationSeparator" w:id="0">
    <w:p w:rsidR="00627FED" w:rsidRDefault="00627F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pStyle w:val="Header"/>
    </w:pPr>
    <w:r>
      <w:t>Universidade do Minho</w:t>
    </w:r>
    <w:r>
      <w:tab/>
    </w:r>
    <w:r>
      <w:tab/>
      <w:t>Escola de Engenharia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467283"/>
    <w:multiLevelType w:val="hybridMultilevel"/>
    <w:tmpl w:val="C36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14D4F"/>
    <w:rsid w:val="00040851"/>
    <w:rsid w:val="00064770"/>
    <w:rsid w:val="000972DB"/>
    <w:rsid w:val="000C29F0"/>
    <w:rsid w:val="000D7C07"/>
    <w:rsid w:val="001018C5"/>
    <w:rsid w:val="00115F91"/>
    <w:rsid w:val="001641D5"/>
    <w:rsid w:val="001E550A"/>
    <w:rsid w:val="001F6BF5"/>
    <w:rsid w:val="00226854"/>
    <w:rsid w:val="00242903"/>
    <w:rsid w:val="002676DD"/>
    <w:rsid w:val="00294C42"/>
    <w:rsid w:val="002E502C"/>
    <w:rsid w:val="002F463A"/>
    <w:rsid w:val="00341BB8"/>
    <w:rsid w:val="00393942"/>
    <w:rsid w:val="003A4E93"/>
    <w:rsid w:val="003A7D20"/>
    <w:rsid w:val="0043321D"/>
    <w:rsid w:val="00446378"/>
    <w:rsid w:val="004519B7"/>
    <w:rsid w:val="004C4E74"/>
    <w:rsid w:val="004E0053"/>
    <w:rsid w:val="004F5BEC"/>
    <w:rsid w:val="00510AD7"/>
    <w:rsid w:val="005538B3"/>
    <w:rsid w:val="00590D6A"/>
    <w:rsid w:val="005920DA"/>
    <w:rsid w:val="005945E0"/>
    <w:rsid w:val="005D250B"/>
    <w:rsid w:val="005D7652"/>
    <w:rsid w:val="00627FED"/>
    <w:rsid w:val="0064271E"/>
    <w:rsid w:val="006C5EA8"/>
    <w:rsid w:val="00765F9C"/>
    <w:rsid w:val="00794184"/>
    <w:rsid w:val="007C6EBB"/>
    <w:rsid w:val="00826156"/>
    <w:rsid w:val="00846DD0"/>
    <w:rsid w:val="0085448F"/>
    <w:rsid w:val="00855F96"/>
    <w:rsid w:val="00875088"/>
    <w:rsid w:val="008F790E"/>
    <w:rsid w:val="009268D3"/>
    <w:rsid w:val="009601E0"/>
    <w:rsid w:val="00960D28"/>
    <w:rsid w:val="00963225"/>
    <w:rsid w:val="00963FAD"/>
    <w:rsid w:val="00996BC6"/>
    <w:rsid w:val="009B71A5"/>
    <w:rsid w:val="009D0DAE"/>
    <w:rsid w:val="009F05B8"/>
    <w:rsid w:val="00A3242C"/>
    <w:rsid w:val="00A94818"/>
    <w:rsid w:val="00AA1068"/>
    <w:rsid w:val="00AE1C12"/>
    <w:rsid w:val="00B0477B"/>
    <w:rsid w:val="00B935C6"/>
    <w:rsid w:val="00BA18A1"/>
    <w:rsid w:val="00BA4C66"/>
    <w:rsid w:val="00BC6E35"/>
    <w:rsid w:val="00C13B60"/>
    <w:rsid w:val="00C2533F"/>
    <w:rsid w:val="00C81099"/>
    <w:rsid w:val="00CC2AFD"/>
    <w:rsid w:val="00CE7BD2"/>
    <w:rsid w:val="00CF0D0E"/>
    <w:rsid w:val="00D16BE0"/>
    <w:rsid w:val="00D401A0"/>
    <w:rsid w:val="00D46ABB"/>
    <w:rsid w:val="00D50CF5"/>
    <w:rsid w:val="00D71E91"/>
    <w:rsid w:val="00D8007C"/>
    <w:rsid w:val="00DC6BC8"/>
    <w:rsid w:val="00DE12B3"/>
    <w:rsid w:val="00E11B28"/>
    <w:rsid w:val="00EB6063"/>
    <w:rsid w:val="00EE20C6"/>
    <w:rsid w:val="00F10F9C"/>
    <w:rsid w:val="00F47B12"/>
    <w:rsid w:val="00F8406F"/>
    <w:rsid w:val="00FD3556"/>
    <w:rsid w:val="00FF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EC"/>
    <w:rPr>
      <w:sz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77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77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77EC"/>
  </w:style>
  <w:style w:type="paragraph" w:styleId="ListParagraph">
    <w:name w:val="List Paragraph"/>
    <w:basedOn w:val="Normal"/>
    <w:uiPriority w:val="34"/>
    <w:qFormat/>
    <w:rsid w:val="00B047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B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8</cp:revision>
  <cp:lastPrinted>2012-01-09T11:12:00Z</cp:lastPrinted>
  <dcterms:created xsi:type="dcterms:W3CDTF">2012-01-11T16:00:00Z</dcterms:created>
  <dcterms:modified xsi:type="dcterms:W3CDTF">2013-01-10T11:25:00Z</dcterms:modified>
</cp:coreProperties>
</file>