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FDC4" w14:textId="77777777" w:rsidR="005A0824" w:rsidRDefault="00054CF7" w:rsidP="007E6780">
      <w:pPr>
        <w:spacing w:after="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BC0E9" wp14:editId="4C7CD0D8">
                <wp:simplePos x="0" y="0"/>
                <wp:positionH relativeFrom="column">
                  <wp:posOffset>58420</wp:posOffset>
                </wp:positionH>
                <wp:positionV relativeFrom="paragraph">
                  <wp:posOffset>174967</wp:posOffset>
                </wp:positionV>
                <wp:extent cx="3563816" cy="880745"/>
                <wp:effectExtent l="0" t="0" r="1778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63816" cy="88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FE57C" w14:textId="7987C923" w:rsidR="002075F2" w:rsidRPr="00054CF7" w:rsidRDefault="002075F2" w:rsidP="007E6780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054CF7">
                              <w:rPr>
                                <w:rFonts w:ascii="Times New Roman" w:hAnsi="Times New Roman"/>
                              </w:rPr>
                              <w:t>UC/Curso: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Segurança em Redes de Computadores/MIETI</w:t>
                            </w:r>
                          </w:p>
                          <w:p w14:paraId="61639266" w14:textId="77777777" w:rsidR="002075F2" w:rsidRPr="00054CF7" w:rsidRDefault="002075F2" w:rsidP="007E6780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054CF7">
                              <w:rPr>
                                <w:rFonts w:ascii="Times New Roman" w:hAnsi="Times New Roman"/>
                              </w:rPr>
                              <w:t xml:space="preserve">Grupo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  <w:r w:rsidRPr="00054CF7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</w:p>
                          <w:p w14:paraId="43F4306A" w14:textId="77777777" w:rsidR="002075F2" w:rsidRPr="00054CF7" w:rsidRDefault="002075F2" w:rsidP="00054CF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567" w:hanging="14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José Pedro Afonso Rocha a70020</w:t>
                            </w:r>
                          </w:p>
                          <w:p w14:paraId="09F238CA" w14:textId="77777777" w:rsidR="002075F2" w:rsidRPr="00054CF7" w:rsidRDefault="002075F2" w:rsidP="007E6780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ind w:left="567" w:hanging="14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Luís Pedro Lobo de Araújo a73232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CF4036">
              <v:shapetype w14:anchorId="218BC0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pt;margin-top:13.8pt;width:280.6pt;height: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">
                <v:path arrowok="t"/>
                <v:textbox>
                  <w:txbxContent>
                    <w:p w14:paraId="50AAA7BE" w14:textId="7987C923" w:rsidR="002075F2" w:rsidRPr="00054CF7" w:rsidRDefault="002075F2" w:rsidP="007E6780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054CF7">
                        <w:rPr>
                          <w:rFonts w:ascii="Times New Roman" w:hAnsi="Times New Roman"/>
                        </w:rPr>
                        <w:t>UC/Curso:</w:t>
                      </w:r>
                      <w:r>
                        <w:rPr>
                          <w:rFonts w:ascii="Times New Roman" w:hAnsi="Times New Roman"/>
                        </w:rPr>
                        <w:t xml:space="preserve"> Segurança em Redes de Computadores/MIETI</w:t>
                      </w:r>
                    </w:p>
                    <w:p w14:paraId="0B76F073" w14:textId="77777777" w:rsidR="002075F2" w:rsidRPr="00054CF7" w:rsidRDefault="002075F2" w:rsidP="007E6780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054CF7">
                        <w:rPr>
                          <w:rFonts w:ascii="Times New Roman" w:hAnsi="Times New Roman"/>
                        </w:rPr>
                        <w:t xml:space="preserve">Grupo </w:t>
                      </w:r>
                      <w:r>
                        <w:rPr>
                          <w:rFonts w:ascii="Times New Roman" w:hAnsi="Times New Roman"/>
                        </w:rPr>
                        <w:t>4</w:t>
                      </w:r>
                      <w:r w:rsidRPr="00054CF7">
                        <w:rPr>
                          <w:rFonts w:ascii="Times New Roman" w:hAnsi="Times New Roman"/>
                        </w:rPr>
                        <w:t>:</w:t>
                      </w:r>
                    </w:p>
                    <w:p w14:paraId="7CC4976E" w14:textId="77777777" w:rsidR="002075F2" w:rsidRPr="00054CF7" w:rsidRDefault="002075F2" w:rsidP="00054CF7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567" w:hanging="14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José Pedro Afonso Rocha a70020</w:t>
                      </w:r>
                    </w:p>
                    <w:p w14:paraId="3399FC44" w14:textId="77777777" w:rsidR="002075F2" w:rsidRPr="00054CF7" w:rsidRDefault="002075F2" w:rsidP="007E6780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ind w:left="567" w:hanging="14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Luís Pedro Lobo de Araújo a73232</w:t>
                      </w:r>
                    </w:p>
                  </w:txbxContent>
                </v:textbox>
              </v:shape>
            </w:pict>
          </mc:Fallback>
        </mc:AlternateContent>
      </w:r>
    </w:p>
    <w:p w14:paraId="2C794E8A" w14:textId="77777777" w:rsidR="007E6780" w:rsidRDefault="007E6780" w:rsidP="005C4059">
      <w:pPr>
        <w:rPr>
          <w:b/>
          <w:sz w:val="28"/>
          <w:szCs w:val="28"/>
        </w:rPr>
      </w:pPr>
    </w:p>
    <w:p w14:paraId="44C6BD9A" w14:textId="77777777" w:rsidR="007E6780" w:rsidRDefault="007E6780" w:rsidP="005C4059">
      <w:pPr>
        <w:rPr>
          <w:b/>
          <w:sz w:val="28"/>
          <w:szCs w:val="28"/>
        </w:rPr>
      </w:pPr>
    </w:p>
    <w:p w14:paraId="1764A300" w14:textId="77777777" w:rsidR="00EA34E9" w:rsidRDefault="00EA34E9" w:rsidP="005C4059">
      <w:pPr>
        <w:rPr>
          <w:b/>
          <w:sz w:val="28"/>
          <w:szCs w:val="28"/>
        </w:rPr>
      </w:pPr>
    </w:p>
    <w:p w14:paraId="0ACDF99D" w14:textId="77777777" w:rsidR="005C4059" w:rsidRPr="002B36D4" w:rsidRDefault="00EA34E9" w:rsidP="005C40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Prático </w:t>
      </w:r>
      <w:r w:rsidR="00054CF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; </w:t>
      </w:r>
      <w:r w:rsidR="00054CF7">
        <w:rPr>
          <w:b/>
          <w:sz w:val="28"/>
          <w:szCs w:val="28"/>
        </w:rPr>
        <w:t>ExemploTrafego1</w:t>
      </w:r>
      <w:r w:rsidR="005C4059" w:rsidRPr="002B36D4">
        <w:rPr>
          <w:b/>
          <w:sz w:val="28"/>
          <w:szCs w:val="28"/>
        </w:rPr>
        <w:t>.pcap</w:t>
      </w:r>
    </w:p>
    <w:p w14:paraId="1AEDC1DF" w14:textId="289F69AD" w:rsidR="005C4059" w:rsidRDefault="005C4059" w:rsidP="001031F2">
      <w:pPr>
        <w:pStyle w:val="PargrafodaLista"/>
        <w:numPr>
          <w:ilvl w:val="0"/>
          <w:numId w:val="5"/>
        </w:numPr>
      </w:pPr>
      <w:r w:rsidRPr="001031F2">
        <w:rPr>
          <w:b/>
          <w:sz w:val="24"/>
          <w:szCs w:val="24"/>
        </w:rPr>
        <w:t xml:space="preserve">Home net = </w:t>
      </w:r>
      <w:r w:rsidR="002C6508" w:rsidRPr="001031F2">
        <w:rPr>
          <w:b/>
          <w:sz w:val="24"/>
          <w:szCs w:val="24"/>
        </w:rPr>
        <w:t>193</w:t>
      </w:r>
      <w:r w:rsidR="00D8048F" w:rsidRPr="001031F2">
        <w:rPr>
          <w:b/>
          <w:sz w:val="24"/>
          <w:szCs w:val="24"/>
        </w:rPr>
        <w:t>.</w:t>
      </w:r>
      <w:r w:rsidR="002C6508" w:rsidRPr="001031F2">
        <w:rPr>
          <w:b/>
          <w:sz w:val="24"/>
          <w:szCs w:val="24"/>
        </w:rPr>
        <w:t>137</w:t>
      </w:r>
      <w:r w:rsidR="00D8048F" w:rsidRPr="001031F2">
        <w:rPr>
          <w:b/>
          <w:sz w:val="24"/>
          <w:szCs w:val="24"/>
        </w:rPr>
        <w:t>.</w:t>
      </w:r>
      <w:r w:rsidR="002C6508" w:rsidRPr="001031F2">
        <w:rPr>
          <w:b/>
          <w:sz w:val="24"/>
          <w:szCs w:val="24"/>
        </w:rPr>
        <w:t>8</w:t>
      </w:r>
      <w:r w:rsidR="00D8048F" w:rsidRPr="001031F2">
        <w:rPr>
          <w:b/>
          <w:sz w:val="24"/>
          <w:szCs w:val="24"/>
        </w:rPr>
        <w:t>.0/24</w:t>
      </w:r>
      <w:r w:rsidRPr="001031F2">
        <w:rPr>
          <w:b/>
          <w:sz w:val="24"/>
          <w:szCs w:val="24"/>
        </w:rPr>
        <w:br/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82"/>
      </w:tblGrid>
      <w:tr w:rsidR="00045CBD" w14:paraId="002768F2" w14:textId="77777777" w:rsidTr="00045CBD">
        <w:tc>
          <w:tcPr>
            <w:tcW w:w="4882" w:type="dxa"/>
          </w:tcPr>
          <w:p w14:paraId="2E334694" w14:textId="77777777" w:rsidR="00045CBD" w:rsidRPr="00045CBD" w:rsidRDefault="00045CBD" w:rsidP="00045CBD">
            <w:pPr>
              <w:pStyle w:val="PargrafodaLista"/>
              <w:ind w:left="0"/>
              <w:rPr>
                <w:b/>
              </w:rPr>
            </w:pPr>
            <w:r w:rsidRPr="00045CBD">
              <w:rPr>
                <w:b/>
              </w:rPr>
              <w:t>Endereços</w:t>
            </w:r>
          </w:p>
        </w:tc>
      </w:tr>
      <w:tr w:rsidR="00045CBD" w14:paraId="0FCC6B0E" w14:textId="77777777" w:rsidTr="00045CBD">
        <w:tc>
          <w:tcPr>
            <w:tcW w:w="4882" w:type="dxa"/>
          </w:tcPr>
          <w:p w14:paraId="02F1C2D7" w14:textId="77777777" w:rsidR="00045CBD" w:rsidRDefault="00045CBD" w:rsidP="00045CBD">
            <w:pPr>
              <w:pStyle w:val="PargrafodaLista"/>
              <w:ind w:left="0"/>
            </w:pPr>
            <w:r>
              <w:t>193.137.8.106</w:t>
            </w:r>
          </w:p>
        </w:tc>
      </w:tr>
      <w:tr w:rsidR="00045CBD" w14:paraId="4BB5F612" w14:textId="77777777" w:rsidTr="00045CBD">
        <w:tc>
          <w:tcPr>
            <w:tcW w:w="4882" w:type="dxa"/>
          </w:tcPr>
          <w:p w14:paraId="3033BBBC" w14:textId="3FCEA3A1" w:rsidR="00045CBD" w:rsidRDefault="005B47C9" w:rsidP="00045CBD">
            <w:pPr>
              <w:pStyle w:val="PargrafodaLista"/>
              <w:ind w:left="0"/>
            </w:pPr>
            <w:r>
              <w:t>193.137.8.215</w:t>
            </w:r>
          </w:p>
        </w:tc>
      </w:tr>
      <w:tr w:rsidR="008E7E85" w14:paraId="02A8D1F8" w14:textId="77777777" w:rsidTr="00045CBD">
        <w:tc>
          <w:tcPr>
            <w:tcW w:w="4882" w:type="dxa"/>
          </w:tcPr>
          <w:p w14:paraId="025143F5" w14:textId="3DDAE5F4" w:rsidR="008E7E85" w:rsidRDefault="00D95179" w:rsidP="00045CBD">
            <w:pPr>
              <w:pStyle w:val="PargrafodaLista"/>
              <w:ind w:left="0"/>
            </w:pPr>
            <w:r>
              <w:t>193.137.8.142</w:t>
            </w:r>
          </w:p>
        </w:tc>
      </w:tr>
      <w:tr w:rsidR="00D95179" w14:paraId="208B7FBC" w14:textId="77777777" w:rsidTr="00045CBD">
        <w:tc>
          <w:tcPr>
            <w:tcW w:w="4882" w:type="dxa"/>
          </w:tcPr>
          <w:p w14:paraId="591F4AF5" w14:textId="1BCCF570" w:rsidR="00D95179" w:rsidRDefault="00D95179" w:rsidP="00045CBD">
            <w:pPr>
              <w:pStyle w:val="PargrafodaLista"/>
              <w:ind w:left="0"/>
            </w:pPr>
            <w:r>
              <w:t>193.137.8.95</w:t>
            </w:r>
          </w:p>
        </w:tc>
      </w:tr>
      <w:tr w:rsidR="00D95179" w14:paraId="69ED1CB1" w14:textId="77777777" w:rsidTr="00045CBD">
        <w:tc>
          <w:tcPr>
            <w:tcW w:w="4882" w:type="dxa"/>
          </w:tcPr>
          <w:p w14:paraId="559255A9" w14:textId="6D794D76" w:rsidR="00D95179" w:rsidRDefault="00D95179" w:rsidP="00045CBD">
            <w:pPr>
              <w:pStyle w:val="PargrafodaLista"/>
              <w:ind w:left="0"/>
            </w:pPr>
            <w:r>
              <w:t>193.137.8.</w:t>
            </w:r>
            <w:r w:rsidR="00992113">
              <w:t>157</w:t>
            </w:r>
          </w:p>
        </w:tc>
      </w:tr>
      <w:tr w:rsidR="00D95179" w14:paraId="22E9D9E8" w14:textId="77777777" w:rsidTr="00045CBD">
        <w:tc>
          <w:tcPr>
            <w:tcW w:w="4882" w:type="dxa"/>
          </w:tcPr>
          <w:p w14:paraId="7250DAE1" w14:textId="749A58B0" w:rsidR="00D95179" w:rsidRDefault="00992113" w:rsidP="00045CBD">
            <w:pPr>
              <w:pStyle w:val="PargrafodaLista"/>
              <w:ind w:left="0"/>
            </w:pPr>
            <w:r>
              <w:t>193.137.8.138</w:t>
            </w:r>
          </w:p>
        </w:tc>
      </w:tr>
      <w:tr w:rsidR="00C716AC" w14:paraId="6BFE464D" w14:textId="77777777" w:rsidTr="00045CBD">
        <w:tc>
          <w:tcPr>
            <w:tcW w:w="4882" w:type="dxa"/>
          </w:tcPr>
          <w:p w14:paraId="25954ED7" w14:textId="7DC7450A" w:rsidR="00C716AC" w:rsidRDefault="00C716AC" w:rsidP="00045CBD">
            <w:pPr>
              <w:pStyle w:val="PargrafodaLista"/>
              <w:ind w:left="0"/>
            </w:pPr>
            <w:r>
              <w:t>193.137.8.114</w:t>
            </w:r>
          </w:p>
        </w:tc>
      </w:tr>
      <w:tr w:rsidR="00C716AC" w14:paraId="122ACA55" w14:textId="77777777" w:rsidTr="00045CBD">
        <w:tc>
          <w:tcPr>
            <w:tcW w:w="4882" w:type="dxa"/>
          </w:tcPr>
          <w:p w14:paraId="70BCB2F8" w14:textId="2AB33B8C" w:rsidR="00C716AC" w:rsidRDefault="00C716AC" w:rsidP="00045CBD">
            <w:pPr>
              <w:pStyle w:val="PargrafodaLista"/>
              <w:ind w:left="0"/>
            </w:pPr>
            <w:r>
              <w:t>193.137.8.125</w:t>
            </w:r>
          </w:p>
        </w:tc>
      </w:tr>
    </w:tbl>
    <w:p w14:paraId="1EADFFC6" w14:textId="77777777" w:rsidR="001031F2" w:rsidRDefault="001031F2" w:rsidP="00045CBD">
      <w:pPr>
        <w:pStyle w:val="PargrafodaLista"/>
      </w:pPr>
    </w:p>
    <w:p w14:paraId="143A0807" w14:textId="77777777" w:rsidR="00002E9C" w:rsidRPr="00002E9C" w:rsidRDefault="00002E9C" w:rsidP="005C4059">
      <w:pPr>
        <w:rPr>
          <w:b/>
        </w:rPr>
      </w:pPr>
      <w:r w:rsidRPr="00002E9C">
        <w:rPr>
          <w:b/>
        </w:rPr>
        <w:t>2. Estratégia de análise</w:t>
      </w:r>
    </w:p>
    <w:p w14:paraId="60B157A5" w14:textId="7AD099D8" w:rsidR="39383F98" w:rsidRDefault="007E719F" w:rsidP="006C6B5E">
      <w:pPr>
        <w:pStyle w:val="SemEspaamento"/>
      </w:pPr>
      <w:r>
        <w:tab/>
      </w:r>
      <w:r w:rsidR="006C6B5E">
        <w:t>Uma vez</w:t>
      </w:r>
      <w:r>
        <w:t xml:space="preserve"> </w:t>
      </w:r>
      <w:r w:rsidR="00E27E3A">
        <w:t>analisa</w:t>
      </w:r>
      <w:r w:rsidR="006C6B5E">
        <w:t>dos</w:t>
      </w:r>
      <w:r>
        <w:t xml:space="preserve"> todos os endereços IP’s envolvidos em trocas de pacotes, para identificar a Home net e resp</w:t>
      </w:r>
      <w:r w:rsidR="00E27E3A">
        <w:t>etivos endereços utilizados</w:t>
      </w:r>
      <w:r w:rsidR="006C6B5E">
        <w:t xml:space="preserve">, </w:t>
      </w:r>
      <w:r w:rsidR="00E27E3A">
        <w:t>iremos analisar as diferentes sessões TCP e UDP e identificar os protocolos utilizados em cada uma. Desta forma é possível identificar o intuito de cada sessão e possíveis tentativas de acesso indevido a recursos ou informações, verificando também a utilização de protocolos mais vulneráveis.</w:t>
      </w:r>
    </w:p>
    <w:p w14:paraId="5ED5AFA2" w14:textId="070A8A33" w:rsidR="006C6B5E" w:rsidRPr="006C6B5E" w:rsidRDefault="006C6B5E" w:rsidP="005454EF">
      <w:pPr>
        <w:ind w:firstLine="708"/>
        <w:rPr>
          <w:rFonts w:ascii="Times New Roman" w:hAnsi="Times New Roman"/>
          <w:sz w:val="24"/>
          <w:szCs w:val="24"/>
          <w:lang w:eastAsia="pt-PT"/>
        </w:rPr>
      </w:pPr>
      <w:r>
        <w:t>Para tal iremos utilizar ferramentas do Wireshark tal como, TCP e UDP Streams, estatísticas de protocolos e de IP. Foi ainda utilizada a seguinte fonte para uma melhor utilização do Wireshark:</w:t>
      </w:r>
      <w:r w:rsidR="005454EF">
        <w:t xml:space="preserve"> </w:t>
      </w:r>
      <w:hyperlink r:id="rId5" w:history="1">
        <w:r w:rsidR="00371471" w:rsidRPr="00E341BA">
          <w:rPr>
            <w:rStyle w:val="Hiperligao"/>
            <w:rFonts w:cstheme="minorHAnsi"/>
            <w:szCs w:val="24"/>
            <w:lang w:eastAsia="pt-PT"/>
          </w:rPr>
          <w:t>https://www.howtogeek.com/104278/how-to-use-wireshark-to-capture-filter-and-inspect-packets/</w:t>
        </w:r>
      </w:hyperlink>
    </w:p>
    <w:p w14:paraId="000593F4" w14:textId="2C3730B7" w:rsidR="0BDCE02E" w:rsidRDefault="0BDCE02E" w:rsidP="0BDCE02E">
      <w:pPr>
        <w:ind w:firstLine="708"/>
      </w:pPr>
    </w:p>
    <w:p w14:paraId="2D603E55" w14:textId="77777777" w:rsidR="00002E9C" w:rsidRPr="00002E9C" w:rsidRDefault="00002E9C" w:rsidP="006C4A3E">
      <w:pPr>
        <w:spacing w:after="0"/>
        <w:rPr>
          <w:b/>
        </w:rPr>
      </w:pPr>
      <w:r w:rsidRPr="00002E9C">
        <w:rPr>
          <w:b/>
        </w:rPr>
        <w:t>3. Síntese da análise</w:t>
      </w:r>
    </w:p>
    <w:p w14:paraId="49B94F66" w14:textId="792BDD76" w:rsidR="002110E2" w:rsidRDefault="002110E2" w:rsidP="002110E2">
      <w:pPr>
        <w:pStyle w:val="Legenda"/>
        <w:keepNext/>
        <w:jc w:val="center"/>
      </w:pPr>
      <w:r>
        <w:t xml:space="preserve">Tabela </w:t>
      </w:r>
      <w:fldSimple w:instr=" SEQ Tabela \* ARABIC ">
        <w:r w:rsidR="009E1B17">
          <w:rPr>
            <w:noProof/>
          </w:rPr>
          <w:t>1</w:t>
        </w:r>
      </w:fldSimple>
      <w:r>
        <w:t xml:space="preserve"> - TCP streams</w:t>
      </w:r>
      <w:r w:rsidR="00F256D4">
        <w:t>.</w:t>
      </w:r>
    </w:p>
    <w:tbl>
      <w:tblPr>
        <w:tblStyle w:val="TabelacomGrelha"/>
        <w:tblW w:w="11057" w:type="dxa"/>
        <w:tblInd w:w="-289" w:type="dxa"/>
        <w:tblLook w:val="0640" w:firstRow="0" w:lastRow="1" w:firstColumn="0" w:lastColumn="0" w:noHBand="1" w:noVBand="1"/>
      </w:tblPr>
      <w:tblGrid>
        <w:gridCol w:w="1277"/>
        <w:gridCol w:w="1134"/>
        <w:gridCol w:w="2693"/>
        <w:gridCol w:w="5953"/>
      </w:tblGrid>
      <w:tr w:rsidR="005C4059" w14:paraId="11BF08FD" w14:textId="77777777" w:rsidTr="009E1B17">
        <w:tc>
          <w:tcPr>
            <w:tcW w:w="1277" w:type="dxa"/>
          </w:tcPr>
          <w:p w14:paraId="717A2944" w14:textId="77777777" w:rsidR="005C4059" w:rsidRDefault="005C4059" w:rsidP="009B23E0">
            <w:r>
              <w:t>Nº ordem</w:t>
            </w:r>
            <w:r w:rsidR="00002E9C">
              <w:t xml:space="preserve"> ou </w:t>
            </w:r>
            <w:r w:rsidR="00002E9C" w:rsidRPr="00002E9C">
              <w:rPr>
                <w:i/>
              </w:rPr>
              <w:t>streams</w:t>
            </w:r>
          </w:p>
        </w:tc>
        <w:tc>
          <w:tcPr>
            <w:tcW w:w="1134" w:type="dxa"/>
          </w:tcPr>
          <w:p w14:paraId="768E0FFC" w14:textId="77777777" w:rsidR="005C4059" w:rsidRDefault="005C4059" w:rsidP="009B23E0">
            <w:r>
              <w:t>Tempo</w:t>
            </w:r>
            <w:r w:rsidR="00A6729D">
              <w:t xml:space="preserve"> (s)</w:t>
            </w:r>
          </w:p>
        </w:tc>
        <w:tc>
          <w:tcPr>
            <w:tcW w:w="2693" w:type="dxa"/>
          </w:tcPr>
          <w:p w14:paraId="4308212C" w14:textId="77777777" w:rsidR="005C4059" w:rsidRDefault="005C4059" w:rsidP="009B23E0">
            <w:r>
              <w:t>Src/Dest</w:t>
            </w:r>
          </w:p>
        </w:tc>
        <w:tc>
          <w:tcPr>
            <w:tcW w:w="5953" w:type="dxa"/>
          </w:tcPr>
          <w:p w14:paraId="29ED5ABF" w14:textId="77777777" w:rsidR="005C4059" w:rsidRDefault="005C4059" w:rsidP="009B23E0">
            <w:r>
              <w:t>Comentário</w:t>
            </w:r>
          </w:p>
        </w:tc>
      </w:tr>
      <w:tr w:rsidR="00665599" w14:paraId="687A47E4" w14:textId="77777777" w:rsidTr="009E1B17">
        <w:tc>
          <w:tcPr>
            <w:tcW w:w="1277" w:type="dxa"/>
            <w:shd w:val="clear" w:color="auto" w:fill="C6D9F1" w:themeFill="text2" w:themeFillTint="33"/>
          </w:tcPr>
          <w:p w14:paraId="3F9A31A4" w14:textId="2D463048" w:rsidR="00665599" w:rsidRDefault="00665599" w:rsidP="009B23E0">
            <w:r>
              <w:t>0</w:t>
            </w:r>
            <w:r w:rsidR="00BE5B5F">
              <w:t>-15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38AAD19" w14:textId="77777777" w:rsidR="00665599" w:rsidRDefault="0066625E" w:rsidP="009B23E0">
            <w:r>
              <w:t>1.4573</w:t>
            </w:r>
          </w:p>
          <w:p w14:paraId="453D779E" w14:textId="77777777" w:rsidR="0066625E" w:rsidRDefault="0066625E" w:rsidP="009B23E0">
            <w:r>
              <w:t>a</w:t>
            </w:r>
          </w:p>
          <w:p w14:paraId="196F3A7F" w14:textId="17BE38B3" w:rsidR="00DC07C6" w:rsidRDefault="00654009" w:rsidP="009B23E0">
            <w:r>
              <w:t>3.9039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5373F4E" w14:textId="564CC049" w:rsidR="002C2BF1" w:rsidRDefault="0066625E" w:rsidP="00D8048F">
            <w:r>
              <w:t>193.137.8.106 porta 1137</w:t>
            </w:r>
            <w:r w:rsidR="000A72AF">
              <w:t xml:space="preserve"> a 1152</w:t>
            </w:r>
          </w:p>
          <w:p w14:paraId="5B23CC6A" w14:textId="7FF354C1" w:rsidR="0066625E" w:rsidRDefault="0066625E" w:rsidP="00D8048F">
            <w:r>
              <w:t>193.137.8.215 porta 80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67E131EA" w14:textId="77777777" w:rsidR="005E132E" w:rsidRDefault="004717B7" w:rsidP="00A6729D">
            <w:r>
              <w:t>Conexão a</w:t>
            </w:r>
            <w:r w:rsidR="002110E2">
              <w:t>o</w:t>
            </w:r>
            <w:r>
              <w:t xml:space="preserve"> servidor </w:t>
            </w:r>
            <w:r w:rsidR="000A72AF">
              <w:t>do moodle pa</w:t>
            </w:r>
            <w:r>
              <w:t xml:space="preserve">ra obter </w:t>
            </w:r>
            <w:r w:rsidR="00BE5B5F">
              <w:t>página</w:t>
            </w:r>
            <w:r w:rsidR="000A72AF">
              <w:t xml:space="preserve"> web</w:t>
            </w:r>
            <w:r w:rsidR="00BE5B5F">
              <w:t xml:space="preserve"> e respetivos ficheiros associados</w:t>
            </w:r>
            <w:r w:rsidR="005E132E">
              <w:t>;</w:t>
            </w:r>
          </w:p>
          <w:p w14:paraId="0765D3C8" w14:textId="70E6F8BC" w:rsidR="000A72AF" w:rsidRDefault="002C2078" w:rsidP="00A6729D">
            <w:r>
              <w:t xml:space="preserve"> Foram usadas 16 streams no total</w:t>
            </w:r>
            <w:r w:rsidR="006F4AFB">
              <w:t xml:space="preserve">, e ainda </w:t>
            </w:r>
            <w:r w:rsidR="005E132E">
              <w:t>ocorreram erros e retransmissões em alguns pacotes.</w:t>
            </w:r>
          </w:p>
        </w:tc>
      </w:tr>
      <w:tr w:rsidR="00654009" w14:paraId="55E3669A" w14:textId="77777777" w:rsidTr="009E1B17">
        <w:tc>
          <w:tcPr>
            <w:tcW w:w="1277" w:type="dxa"/>
            <w:shd w:val="clear" w:color="auto" w:fill="C6D9F1" w:themeFill="text2" w:themeFillTint="33"/>
          </w:tcPr>
          <w:p w14:paraId="30BA318B" w14:textId="382260FC" w:rsidR="00654009" w:rsidRDefault="00654009" w:rsidP="009B23E0">
            <w:r>
              <w:t>16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888EE14" w14:textId="77777777" w:rsidR="00654009" w:rsidRDefault="003C2045" w:rsidP="009B23E0">
            <w:r>
              <w:t>17.04</w:t>
            </w:r>
            <w:r w:rsidR="00DC07C6">
              <w:t>02</w:t>
            </w:r>
          </w:p>
          <w:p w14:paraId="7EEC7430" w14:textId="77777777" w:rsidR="00DC07C6" w:rsidRDefault="00DC07C6" w:rsidP="009B23E0">
            <w:r>
              <w:t>a</w:t>
            </w:r>
          </w:p>
          <w:p w14:paraId="720B6A8C" w14:textId="1CFE6FD9" w:rsidR="00DC07C6" w:rsidRDefault="00E2307C" w:rsidP="009B23E0">
            <w:r>
              <w:t>82.49</w:t>
            </w:r>
            <w:r w:rsidR="002223A9">
              <w:t>42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413D435" w14:textId="77777777" w:rsidR="00654009" w:rsidRDefault="00DC07C6" w:rsidP="00D8048F">
            <w:r>
              <w:t>193.137.8.106 porta 1153</w:t>
            </w:r>
          </w:p>
          <w:p w14:paraId="3B0380E2" w14:textId="66A99778" w:rsidR="00DC07C6" w:rsidRDefault="00DC07C6" w:rsidP="00D8048F">
            <w:r>
              <w:t>66.249.91.17 porta 80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1C44B9A0" w14:textId="6E65F0B2" w:rsidR="00654009" w:rsidRDefault="00DC07C6" w:rsidP="00A6729D">
            <w:r>
              <w:t>Sessão HTTP com servidor de mail da Google</w:t>
            </w:r>
            <w:r w:rsidR="00C432C9">
              <w:t>;</w:t>
            </w:r>
          </w:p>
          <w:p w14:paraId="10743A0B" w14:textId="1917681B" w:rsidR="002C2078" w:rsidRDefault="002C2078" w:rsidP="00A6729D">
            <w:r>
              <w:t xml:space="preserve">A sessão envolveu a transferência de 9 pacotes e </w:t>
            </w:r>
            <w:r w:rsidR="005F259C">
              <w:t xml:space="preserve">2,3 </w:t>
            </w:r>
            <w:r>
              <w:t>KBytes</w:t>
            </w:r>
            <w:r w:rsidR="00CF4B04">
              <w:t>.</w:t>
            </w:r>
          </w:p>
        </w:tc>
      </w:tr>
      <w:tr w:rsidR="000F6988" w14:paraId="01F55E8B" w14:textId="77777777" w:rsidTr="009E1B17">
        <w:tc>
          <w:tcPr>
            <w:tcW w:w="1277" w:type="dxa"/>
            <w:shd w:val="clear" w:color="auto" w:fill="C6D9F1" w:themeFill="text2" w:themeFillTint="33"/>
          </w:tcPr>
          <w:p w14:paraId="1AFC1B44" w14:textId="43EF8A31" w:rsidR="000F6988" w:rsidRDefault="000F6988" w:rsidP="009B23E0">
            <w:r>
              <w:t>17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41BD46E" w14:textId="77777777" w:rsidR="000F6988" w:rsidRDefault="000F6988" w:rsidP="009B23E0">
            <w:r>
              <w:t>23.8193</w:t>
            </w:r>
          </w:p>
          <w:p w14:paraId="5B29A500" w14:textId="77777777" w:rsidR="000F6988" w:rsidRDefault="000F6988" w:rsidP="009B23E0">
            <w:r>
              <w:t>a</w:t>
            </w:r>
          </w:p>
          <w:p w14:paraId="54AEB44D" w14:textId="3B4E4A83" w:rsidR="000F6988" w:rsidRDefault="000F6988" w:rsidP="009B23E0">
            <w:r>
              <w:t>35.1868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0F4A8CF" w14:textId="77777777" w:rsidR="000F6988" w:rsidRDefault="000F6988" w:rsidP="00D8048F">
            <w:r>
              <w:t>193.137.8.106 porta 1154</w:t>
            </w:r>
          </w:p>
          <w:p w14:paraId="4D47DB71" w14:textId="688ED6E0" w:rsidR="000F6988" w:rsidRDefault="000F6988" w:rsidP="00D8048F">
            <w:r>
              <w:t>193.137.8.95 porta 21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12AB8ADB" w14:textId="61D01C2B" w:rsidR="005F259C" w:rsidRDefault="005F259C" w:rsidP="00A6729D">
            <w:r>
              <w:t xml:space="preserve">Tentativa de ligação </w:t>
            </w:r>
            <w:r w:rsidR="000F6988">
              <w:t>FTP</w:t>
            </w:r>
            <w:r w:rsidR="001E5661">
              <w:t xml:space="preserve"> via </w:t>
            </w:r>
            <w:r w:rsidR="003B3704" w:rsidRPr="003B3704">
              <w:t>piano.dsi.uminho.pt</w:t>
            </w:r>
            <w:r w:rsidR="000F6988">
              <w:t xml:space="preserve"> como utilizador anónimo</w:t>
            </w:r>
            <w:r w:rsidR="00622FEE">
              <w:t>;</w:t>
            </w:r>
          </w:p>
          <w:p w14:paraId="58BA665A" w14:textId="074C8CF6" w:rsidR="000F6988" w:rsidRDefault="005F259C" w:rsidP="00A6729D">
            <w:r>
              <w:t>A sessão envolveu a transferência de 14 pacotes e 136 Bytes</w:t>
            </w:r>
          </w:p>
        </w:tc>
      </w:tr>
      <w:tr w:rsidR="003B3704" w:rsidRPr="005F259C" w14:paraId="03C59DE4" w14:textId="77777777" w:rsidTr="009E1B17">
        <w:tc>
          <w:tcPr>
            <w:tcW w:w="1277" w:type="dxa"/>
            <w:shd w:val="clear" w:color="auto" w:fill="C6D9F1" w:themeFill="text2" w:themeFillTint="33"/>
          </w:tcPr>
          <w:p w14:paraId="67B7452B" w14:textId="6DC2B167" w:rsidR="003B3704" w:rsidRDefault="003B3704" w:rsidP="009B23E0">
            <w:r>
              <w:t>18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CDACE48" w14:textId="77777777" w:rsidR="003B3704" w:rsidRDefault="003B3704" w:rsidP="009B23E0">
            <w:r>
              <w:t>54.2574</w:t>
            </w:r>
          </w:p>
          <w:p w14:paraId="31275C7B" w14:textId="77777777" w:rsidR="003B3704" w:rsidRDefault="003B3704" w:rsidP="009B23E0">
            <w:r>
              <w:t>a</w:t>
            </w:r>
          </w:p>
          <w:p w14:paraId="7CE56FB7" w14:textId="781B897E" w:rsidR="003B3704" w:rsidRDefault="003B3704" w:rsidP="009B23E0">
            <w:r>
              <w:t>82.8460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84A8141" w14:textId="2B24E7B3" w:rsidR="003B3704" w:rsidRDefault="003B3704" w:rsidP="003B3704">
            <w:r>
              <w:t>193.137.8.106 porta 1156</w:t>
            </w:r>
          </w:p>
          <w:p w14:paraId="08FBAB4E" w14:textId="53C0B007" w:rsidR="003B3704" w:rsidRDefault="003B3704" w:rsidP="003B3704">
            <w:r>
              <w:t>193.137.8.95 porta 23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66913C5D" w14:textId="141CC5E1" w:rsidR="003B3704" w:rsidRDefault="003B3704" w:rsidP="00A6729D">
            <w:r w:rsidRPr="005F259C">
              <w:t>Ligação telnet a piano.dsi.uminho.pt</w:t>
            </w:r>
            <w:r w:rsidR="005F259C" w:rsidRPr="005F259C">
              <w:t xml:space="preserve">, </w:t>
            </w:r>
            <w:r w:rsidR="005F259C">
              <w:t xml:space="preserve">tentativa de </w:t>
            </w:r>
            <w:r w:rsidR="005F259C" w:rsidRPr="005F259C">
              <w:t>login</w:t>
            </w:r>
            <w:r w:rsidR="005F259C">
              <w:t xml:space="preserve"> com utilizador</w:t>
            </w:r>
            <w:r w:rsidR="005F259C" w:rsidRPr="005F259C">
              <w:t xml:space="preserve"> guest</w:t>
            </w:r>
            <w:r w:rsidR="00622FEE">
              <w:t>;</w:t>
            </w:r>
          </w:p>
          <w:p w14:paraId="39E79180" w14:textId="1E44A15B" w:rsidR="005F259C" w:rsidRPr="005F259C" w:rsidRDefault="00EB7507" w:rsidP="00A6729D">
            <w:r>
              <w:t>A sessão envolveu a transferência de 53 pacotes e 288 Bytes</w:t>
            </w:r>
            <w:r w:rsidR="005E132E">
              <w:t>, ocorrendo erros e retransmissão em alguns pacotes.</w:t>
            </w:r>
          </w:p>
        </w:tc>
      </w:tr>
      <w:tr w:rsidR="00165A28" w14:paraId="024DCCE2" w14:textId="77777777" w:rsidTr="009E1B17">
        <w:tc>
          <w:tcPr>
            <w:tcW w:w="1277" w:type="dxa"/>
            <w:shd w:val="clear" w:color="auto" w:fill="C6D9F1" w:themeFill="text2" w:themeFillTint="33"/>
          </w:tcPr>
          <w:p w14:paraId="754AF3D4" w14:textId="559E4B73" w:rsidR="00165A28" w:rsidRDefault="00165A28" w:rsidP="009B23E0">
            <w:r>
              <w:t>19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6C0B37B" w14:textId="77777777" w:rsidR="00165A28" w:rsidRDefault="00165A28" w:rsidP="009B23E0">
            <w:r>
              <w:t>97.0018</w:t>
            </w:r>
          </w:p>
          <w:p w14:paraId="258AED89" w14:textId="77777777" w:rsidR="00165A28" w:rsidRDefault="00165A28" w:rsidP="009B23E0">
            <w:r>
              <w:t>a</w:t>
            </w:r>
          </w:p>
          <w:p w14:paraId="5778F61D" w14:textId="478917B7" w:rsidR="00165A28" w:rsidRDefault="00165A28" w:rsidP="009B23E0">
            <w:r>
              <w:lastRenderedPageBreak/>
              <w:t>106.0008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B393881" w14:textId="244AC848" w:rsidR="00165A28" w:rsidRDefault="00165A28" w:rsidP="00165A28">
            <w:r>
              <w:lastRenderedPageBreak/>
              <w:t>87.28.58.222 porta 11132</w:t>
            </w:r>
          </w:p>
          <w:p w14:paraId="5686982A" w14:textId="191E9F35" w:rsidR="00165A28" w:rsidRDefault="00165A28" w:rsidP="00165A28">
            <w:r>
              <w:t>193.137.8.157 porta 30797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0488771A" w14:textId="511EFD24" w:rsidR="00165A28" w:rsidRDefault="00660D3C" w:rsidP="00A6729D">
            <w:r>
              <w:t>Tentativa de conexã</w:t>
            </w:r>
            <w:r w:rsidR="00AF2D77">
              <w:t>o. A sessão envolveu o envio de 3 pacotes SYN.</w:t>
            </w:r>
          </w:p>
        </w:tc>
      </w:tr>
      <w:tr w:rsidR="00902344" w14:paraId="6CC33ED2" w14:textId="77777777" w:rsidTr="009E1B17">
        <w:tc>
          <w:tcPr>
            <w:tcW w:w="1277" w:type="dxa"/>
            <w:shd w:val="clear" w:color="auto" w:fill="C6D9F1" w:themeFill="text2" w:themeFillTint="33"/>
          </w:tcPr>
          <w:p w14:paraId="67F2EAB5" w14:textId="5FBEB54E" w:rsidR="00902344" w:rsidRDefault="00902344" w:rsidP="009B23E0">
            <w:r>
              <w:t>20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B4ED59B" w14:textId="77777777" w:rsidR="00902344" w:rsidRDefault="00902344" w:rsidP="009B23E0">
            <w:r>
              <w:t>98.6079</w:t>
            </w:r>
          </w:p>
          <w:p w14:paraId="27826F5E" w14:textId="77777777" w:rsidR="00902344" w:rsidRDefault="00902344" w:rsidP="009B23E0">
            <w:r>
              <w:t>a</w:t>
            </w:r>
          </w:p>
          <w:p w14:paraId="6D2310B8" w14:textId="595B9A04" w:rsidR="00902344" w:rsidRDefault="00902344" w:rsidP="009B23E0">
            <w:r>
              <w:t>107.6016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5CAF6A9" w14:textId="7C6267A5" w:rsidR="00902344" w:rsidRDefault="00902344" w:rsidP="00902344">
            <w:r>
              <w:t>87.28.58.222 porta 11139</w:t>
            </w:r>
          </w:p>
          <w:p w14:paraId="7545636B" w14:textId="095DA1EF" w:rsidR="00902344" w:rsidRDefault="00902344" w:rsidP="00902344">
            <w:r>
              <w:t>193.137.8.157 porta 443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0203F464" w14:textId="40A4C3DC" w:rsidR="00902344" w:rsidRDefault="00AF2D77" w:rsidP="00A6729D">
            <w:r>
              <w:t>Tentativa de conexão</w:t>
            </w:r>
            <w:r w:rsidR="006D021A">
              <w:t xml:space="preserve"> (HTTPS)</w:t>
            </w:r>
            <w:r>
              <w:t>. A sessão envolveu o envio de 3 pacotes SYN.</w:t>
            </w:r>
          </w:p>
        </w:tc>
      </w:tr>
      <w:tr w:rsidR="006D021A" w14:paraId="17E190D6" w14:textId="77777777" w:rsidTr="009E1B17">
        <w:tc>
          <w:tcPr>
            <w:tcW w:w="1277" w:type="dxa"/>
            <w:shd w:val="clear" w:color="auto" w:fill="C6D9F1" w:themeFill="text2" w:themeFillTint="33"/>
          </w:tcPr>
          <w:p w14:paraId="1F036A38" w14:textId="0E96CAE9" w:rsidR="006D021A" w:rsidRDefault="006D021A" w:rsidP="006D021A">
            <w:r>
              <w:t>21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57FC6D0" w14:textId="7A933BE3" w:rsidR="006D021A" w:rsidRDefault="006D021A" w:rsidP="006D021A">
            <w:r>
              <w:t>100.2218</w:t>
            </w:r>
          </w:p>
          <w:p w14:paraId="61FAD25B" w14:textId="77777777" w:rsidR="006D021A" w:rsidRDefault="006D021A" w:rsidP="006D021A">
            <w:r>
              <w:t>a</w:t>
            </w:r>
          </w:p>
          <w:p w14:paraId="610EB2FE" w14:textId="0FBBCB1C" w:rsidR="006D021A" w:rsidRDefault="006D021A" w:rsidP="006D021A">
            <w:r>
              <w:t>109.2037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F1D49F7" w14:textId="21AD1E04" w:rsidR="006D021A" w:rsidRDefault="006D021A" w:rsidP="006D021A">
            <w:r>
              <w:t>87.28.58.222 porta 11141</w:t>
            </w:r>
          </w:p>
          <w:p w14:paraId="0BF5B383" w14:textId="0EFFA9BC" w:rsidR="006D021A" w:rsidRDefault="006D021A" w:rsidP="006D021A">
            <w:r>
              <w:t>193.137.8.157 porta 80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6BF45804" w14:textId="1BF01407" w:rsidR="006D021A" w:rsidRDefault="006D021A" w:rsidP="006D021A">
            <w:r>
              <w:t>Tentativa de conexão (HTTP). A sessão envolveu o envio de 3 pacotes SYN.</w:t>
            </w:r>
          </w:p>
        </w:tc>
      </w:tr>
      <w:tr w:rsidR="00CF4B04" w14:paraId="00455C2F" w14:textId="77777777" w:rsidTr="009E1B17">
        <w:tc>
          <w:tcPr>
            <w:tcW w:w="1277" w:type="dxa"/>
            <w:shd w:val="clear" w:color="auto" w:fill="C6D9F1" w:themeFill="text2" w:themeFillTint="33"/>
          </w:tcPr>
          <w:p w14:paraId="63F3FCB9" w14:textId="7041E51E" w:rsidR="00CF4B04" w:rsidRDefault="00CF4B04" w:rsidP="00CF4B04">
            <w:r>
              <w:t>22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A3E2283" w14:textId="77777777" w:rsidR="00CF4B04" w:rsidRDefault="00CF4B04" w:rsidP="00CF4B04">
            <w:r>
              <w:t>137.5350</w:t>
            </w:r>
          </w:p>
          <w:p w14:paraId="1523C26C" w14:textId="77777777" w:rsidR="00CF4B04" w:rsidRDefault="00CF4B04" w:rsidP="00CF4B04">
            <w:r>
              <w:t>a</w:t>
            </w:r>
          </w:p>
          <w:p w14:paraId="223338AC" w14:textId="18190EF0" w:rsidR="00CF4B04" w:rsidRDefault="00CF4B04" w:rsidP="00CF4B04">
            <w:r>
              <w:t>137.9978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7872437" w14:textId="6DE74387" w:rsidR="00CF4B04" w:rsidRDefault="00CF4B04" w:rsidP="00CF4B04">
            <w:r>
              <w:t>193.137.8.106 porta 1157</w:t>
            </w:r>
          </w:p>
          <w:p w14:paraId="2211F4CE" w14:textId="5685242D" w:rsidR="00CF4B04" w:rsidRDefault="00CF4B04" w:rsidP="00CF4B04">
            <w:r>
              <w:t>66.249.91.17 porta 80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4CC9B627" w14:textId="316761BE" w:rsidR="00CF4B04" w:rsidRDefault="00CF4B04" w:rsidP="00CF4B04">
            <w:r>
              <w:t>Nova sessão HTTP com servidor de mail da Google</w:t>
            </w:r>
            <w:r w:rsidR="00622FEE">
              <w:t>;</w:t>
            </w:r>
          </w:p>
          <w:p w14:paraId="25E93FE8" w14:textId="0DFC09FA" w:rsidR="00CF4B04" w:rsidRDefault="00CF4B04" w:rsidP="00CF4B04">
            <w:r>
              <w:t>A sessão envolveu a transferência de 8 pacotes e 2,3 KBytes.</w:t>
            </w:r>
          </w:p>
        </w:tc>
      </w:tr>
      <w:tr w:rsidR="003D0A3E" w14:paraId="6A1060B4" w14:textId="77777777" w:rsidTr="009E1B17">
        <w:tc>
          <w:tcPr>
            <w:tcW w:w="1277" w:type="dxa"/>
            <w:shd w:val="clear" w:color="auto" w:fill="C6D9F1" w:themeFill="text2" w:themeFillTint="33"/>
          </w:tcPr>
          <w:p w14:paraId="467459C1" w14:textId="649CB66D" w:rsidR="003D0A3E" w:rsidRDefault="003D0A3E" w:rsidP="00CF4B04">
            <w:r>
              <w:t>23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CC618CD" w14:textId="77777777" w:rsidR="003D0A3E" w:rsidRDefault="003D0A3E" w:rsidP="00CF4B04">
            <w:r>
              <w:t>143.6646</w:t>
            </w:r>
          </w:p>
          <w:p w14:paraId="46B20614" w14:textId="77777777" w:rsidR="003D0A3E" w:rsidRDefault="003D0A3E" w:rsidP="00CF4B04">
            <w:r>
              <w:t>a</w:t>
            </w:r>
          </w:p>
          <w:p w14:paraId="78A40E83" w14:textId="2F3C809F" w:rsidR="003D0A3E" w:rsidRDefault="00413597" w:rsidP="00CF4B04">
            <w:r>
              <w:t>152.8189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055D4D6" w14:textId="77777777" w:rsidR="003D0A3E" w:rsidRDefault="00413597" w:rsidP="00CF4B04">
            <w:r>
              <w:t>193.137.8.106 porta 1158</w:t>
            </w:r>
          </w:p>
          <w:p w14:paraId="48CDA9C8" w14:textId="0FF4A274" w:rsidR="00413597" w:rsidRDefault="00413597" w:rsidP="00CF4B04">
            <w:r>
              <w:t>193.137.8.142 porta 445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2B538CB6" w14:textId="77777777" w:rsidR="00622FEE" w:rsidRDefault="00622FEE" w:rsidP="00CF4B04">
            <w:r>
              <w:t xml:space="preserve">Sessão SMB para transferência de ficheiros; </w:t>
            </w:r>
          </w:p>
          <w:p w14:paraId="5F1BA2D8" w14:textId="69A64936" w:rsidR="003D0A3E" w:rsidRDefault="00622FEE" w:rsidP="00CF4B04">
            <w:r>
              <w:t>Ocorreram erros e retransmissões em alguns pacotes.</w:t>
            </w:r>
          </w:p>
          <w:p w14:paraId="14F7309B" w14:textId="4914978B" w:rsidR="00622FEE" w:rsidRDefault="00622FEE" w:rsidP="00CF4B04">
            <w:r>
              <w:t>A sessão envolveu a transferência de 98 pacotes e 10 KBytes.</w:t>
            </w:r>
          </w:p>
        </w:tc>
      </w:tr>
      <w:tr w:rsidR="00E7114C" w14:paraId="0DE8F299" w14:textId="77777777" w:rsidTr="009E1B17">
        <w:tc>
          <w:tcPr>
            <w:tcW w:w="1277" w:type="dxa"/>
            <w:shd w:val="clear" w:color="auto" w:fill="C6D9F1" w:themeFill="text2" w:themeFillTint="33"/>
          </w:tcPr>
          <w:p w14:paraId="671B3407" w14:textId="24A6F588" w:rsidR="00E7114C" w:rsidRDefault="00E7114C" w:rsidP="00E7114C">
            <w:r>
              <w:t>24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3775075" w14:textId="77777777" w:rsidR="00E7114C" w:rsidRDefault="00E7114C" w:rsidP="00E7114C">
            <w:r>
              <w:t>143.6769</w:t>
            </w:r>
          </w:p>
          <w:p w14:paraId="4B56DB29" w14:textId="77777777" w:rsidR="00E7114C" w:rsidRDefault="00E7114C" w:rsidP="00E7114C">
            <w:r>
              <w:t>a</w:t>
            </w:r>
          </w:p>
          <w:p w14:paraId="19A7D759" w14:textId="5EEC14BF" w:rsidR="00E7114C" w:rsidRDefault="00E7114C" w:rsidP="00E7114C">
            <w:r>
              <w:t>143.7210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F4C7238" w14:textId="77777777" w:rsidR="00E7114C" w:rsidRDefault="00E7114C" w:rsidP="00E7114C">
            <w:r>
              <w:t>193.137.8.106 porta 1158</w:t>
            </w:r>
          </w:p>
          <w:p w14:paraId="56FD2CE6" w14:textId="75298D2D" w:rsidR="00E7114C" w:rsidRDefault="00E7114C" w:rsidP="00E7114C">
            <w:r>
              <w:t>193.137.8.142 porta 139</w:t>
            </w:r>
          </w:p>
        </w:tc>
        <w:tc>
          <w:tcPr>
            <w:tcW w:w="5953" w:type="dxa"/>
            <w:shd w:val="clear" w:color="auto" w:fill="C6D9F1" w:themeFill="text2" w:themeFillTint="33"/>
          </w:tcPr>
          <w:p w14:paraId="49B05CE7" w14:textId="0C170E2D" w:rsidR="00E7114C" w:rsidRDefault="00E7114C" w:rsidP="00E7114C">
            <w:r>
              <w:t>Tentativa de sessão SMB via porta 139 (NetBIOS para sistemas mais antigos).</w:t>
            </w:r>
          </w:p>
        </w:tc>
      </w:tr>
    </w:tbl>
    <w:p w14:paraId="6CD31DE4" w14:textId="2C5AC05F" w:rsidR="006C4A3E" w:rsidRDefault="006C4A3E"/>
    <w:p w14:paraId="1B53ABC2" w14:textId="4A9CB72C" w:rsidR="002110E2" w:rsidRDefault="002110E2" w:rsidP="002110E2">
      <w:pPr>
        <w:pStyle w:val="Legenda"/>
        <w:keepNext/>
        <w:jc w:val="center"/>
      </w:pPr>
      <w:r>
        <w:t xml:space="preserve">Tabela </w:t>
      </w:r>
      <w:fldSimple w:instr=" SEQ Tabela \* ARABIC ">
        <w:r w:rsidR="009E1B17">
          <w:rPr>
            <w:noProof/>
          </w:rPr>
          <w:t>2</w:t>
        </w:r>
      </w:fldSimple>
      <w:r>
        <w:t xml:space="preserve"> - UDP streams</w:t>
      </w:r>
      <w:r w:rsidR="00F256D4">
        <w:t>.</w:t>
      </w:r>
    </w:p>
    <w:tbl>
      <w:tblPr>
        <w:tblStyle w:val="TabelacomGrelha"/>
        <w:tblW w:w="11057" w:type="dxa"/>
        <w:tblInd w:w="-289" w:type="dxa"/>
        <w:tblLook w:val="0640" w:firstRow="0" w:lastRow="1" w:firstColumn="0" w:lastColumn="0" w:noHBand="1" w:noVBand="1"/>
      </w:tblPr>
      <w:tblGrid>
        <w:gridCol w:w="1277"/>
        <w:gridCol w:w="1134"/>
        <w:gridCol w:w="2835"/>
        <w:gridCol w:w="5811"/>
      </w:tblGrid>
      <w:tr w:rsidR="002110E2" w14:paraId="7FA52204" w14:textId="77777777" w:rsidTr="009E1B17">
        <w:tc>
          <w:tcPr>
            <w:tcW w:w="1277" w:type="dxa"/>
          </w:tcPr>
          <w:p w14:paraId="08E332A7" w14:textId="77777777" w:rsidR="002110E2" w:rsidRDefault="002110E2" w:rsidP="00BB0E02">
            <w:r>
              <w:t xml:space="preserve">Nº ordem ou </w:t>
            </w:r>
            <w:r w:rsidRPr="00002E9C">
              <w:rPr>
                <w:i/>
              </w:rPr>
              <w:t>streams</w:t>
            </w:r>
          </w:p>
        </w:tc>
        <w:tc>
          <w:tcPr>
            <w:tcW w:w="1134" w:type="dxa"/>
          </w:tcPr>
          <w:p w14:paraId="0F1ADBE8" w14:textId="77777777" w:rsidR="002110E2" w:rsidRDefault="002110E2" w:rsidP="00BB0E02">
            <w:r>
              <w:t>Tempo (s)</w:t>
            </w:r>
          </w:p>
        </w:tc>
        <w:tc>
          <w:tcPr>
            <w:tcW w:w="2835" w:type="dxa"/>
          </w:tcPr>
          <w:p w14:paraId="1472FF58" w14:textId="77777777" w:rsidR="002110E2" w:rsidRDefault="002110E2" w:rsidP="00BB0E02">
            <w:r>
              <w:t>Src/Dest</w:t>
            </w:r>
          </w:p>
        </w:tc>
        <w:tc>
          <w:tcPr>
            <w:tcW w:w="5811" w:type="dxa"/>
          </w:tcPr>
          <w:p w14:paraId="1ABA7EF4" w14:textId="77777777" w:rsidR="002110E2" w:rsidRDefault="002110E2" w:rsidP="00BB0E02">
            <w:r>
              <w:t>Comentário</w:t>
            </w:r>
          </w:p>
        </w:tc>
      </w:tr>
      <w:tr w:rsidR="002110E2" w14:paraId="5BC080B3" w14:textId="77777777" w:rsidTr="009E1B17">
        <w:tc>
          <w:tcPr>
            <w:tcW w:w="1277" w:type="dxa"/>
            <w:shd w:val="clear" w:color="auto" w:fill="C6D9F1" w:themeFill="text2" w:themeFillTint="33"/>
          </w:tcPr>
          <w:p w14:paraId="4DE96CF2" w14:textId="5DF3ACE0" w:rsidR="002110E2" w:rsidRDefault="002110E2" w:rsidP="00BB0E02">
            <w:r>
              <w:t>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F14B853" w14:textId="77777777" w:rsidR="002110E2" w:rsidRDefault="002110E2" w:rsidP="00BB0E02">
            <w:r>
              <w:t>23.7797</w:t>
            </w:r>
          </w:p>
          <w:p w14:paraId="081EE196" w14:textId="77777777" w:rsidR="002110E2" w:rsidRDefault="002110E2" w:rsidP="00BB0E02">
            <w:r>
              <w:t>a</w:t>
            </w:r>
          </w:p>
          <w:p w14:paraId="677A8A7E" w14:textId="598CB2DD" w:rsidR="002110E2" w:rsidRDefault="002110E2" w:rsidP="00BB0E02">
            <w:r>
              <w:t>23.7921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6320046C" w14:textId="4A47736C" w:rsidR="002110E2" w:rsidRDefault="002110E2" w:rsidP="00BB0E02">
            <w:r>
              <w:t>193.137.8.106 porta 1030</w:t>
            </w:r>
          </w:p>
          <w:p w14:paraId="5E569EB7" w14:textId="582F5CE7" w:rsidR="002110E2" w:rsidRDefault="002110E2" w:rsidP="00BB0E02">
            <w:r>
              <w:t>193.137.8.142 porta 53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4A2B8E6C" w14:textId="77777777" w:rsidR="00077E37" w:rsidRDefault="002C16AF" w:rsidP="00BB0E02">
            <w:r>
              <w:t xml:space="preserve">Pedido </w:t>
            </w:r>
            <w:r w:rsidR="002110E2">
              <w:t>ao servidor de DNS para obter ip de piano.dsi.uminho.pt</w:t>
            </w:r>
            <w:r>
              <w:t xml:space="preserve">; </w:t>
            </w:r>
          </w:p>
          <w:p w14:paraId="3C13B982" w14:textId="1D29082E" w:rsidR="002110E2" w:rsidRDefault="002C16AF" w:rsidP="00BB0E02">
            <w:r>
              <w:t>É enviado o pedido e recebida a resposta, usando apenas 2 pacotes.</w:t>
            </w:r>
          </w:p>
        </w:tc>
      </w:tr>
      <w:tr w:rsidR="002110E2" w14:paraId="0945DD5D" w14:textId="77777777" w:rsidTr="009E1B17">
        <w:tc>
          <w:tcPr>
            <w:tcW w:w="1277" w:type="dxa"/>
            <w:shd w:val="clear" w:color="auto" w:fill="C6D9F1" w:themeFill="text2" w:themeFillTint="33"/>
          </w:tcPr>
          <w:p w14:paraId="03163004" w14:textId="2B0A3F49" w:rsidR="002110E2" w:rsidRDefault="002110E2" w:rsidP="00BB0E02">
            <w:r>
              <w:t>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53CCCE4" w14:textId="10FA76A0" w:rsidR="002110E2" w:rsidRDefault="002C16AF" w:rsidP="00BB0E02">
            <w:r>
              <w:t>25</w:t>
            </w:r>
            <w:r w:rsidR="002110E2">
              <w:t>.</w:t>
            </w:r>
            <w:r>
              <w:t>5357</w:t>
            </w:r>
          </w:p>
          <w:p w14:paraId="088D0C98" w14:textId="77777777" w:rsidR="002110E2" w:rsidRDefault="002110E2" w:rsidP="00BB0E02">
            <w:r>
              <w:t>a</w:t>
            </w:r>
          </w:p>
          <w:p w14:paraId="2628CB73" w14:textId="54E6AB94" w:rsidR="002110E2" w:rsidRDefault="002C16AF" w:rsidP="00BB0E02">
            <w:r>
              <w:t>31.5515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1B48928C" w14:textId="77777777" w:rsidR="002C16AF" w:rsidRDefault="002C16AF" w:rsidP="00BB0E02">
            <w:r w:rsidRPr="002C16AF">
              <w:t>41.244.211.18</w:t>
            </w:r>
            <w:r>
              <w:t>8 porta 35953</w:t>
            </w:r>
          </w:p>
          <w:p w14:paraId="7029AFCD" w14:textId="4BA5A5E5" w:rsidR="002110E2" w:rsidRDefault="002C16AF" w:rsidP="00BB0E02">
            <w:r w:rsidRPr="002C16AF">
              <w:t>193.137.8.157</w:t>
            </w:r>
            <w:r>
              <w:t xml:space="preserve"> porta </w:t>
            </w:r>
            <w:r w:rsidRPr="002C16AF">
              <w:t>30797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2B8FC9A9" w14:textId="77777777" w:rsidR="002110E2" w:rsidRDefault="00346633" w:rsidP="00BB0E02">
            <w:r>
              <w:t>Dados recebidos via UDP.</w:t>
            </w:r>
          </w:p>
          <w:p w14:paraId="6003B50F" w14:textId="3CC8CBA1" w:rsidR="00A44F0B" w:rsidRDefault="00A44F0B" w:rsidP="00BB0E02">
            <w:r>
              <w:t>A sessão envolveu a transferência de 3 pacotes e 324 Bytes.</w:t>
            </w:r>
          </w:p>
        </w:tc>
      </w:tr>
      <w:tr w:rsidR="002110E2" w14:paraId="7A6A3144" w14:textId="77777777" w:rsidTr="009E1B17">
        <w:tc>
          <w:tcPr>
            <w:tcW w:w="1277" w:type="dxa"/>
            <w:shd w:val="clear" w:color="auto" w:fill="C6D9F1" w:themeFill="text2" w:themeFillTint="33"/>
          </w:tcPr>
          <w:p w14:paraId="5849F540" w14:textId="4AA24BA9" w:rsidR="002110E2" w:rsidRDefault="00095854" w:rsidP="00BB0E02">
            <w:r>
              <w:t>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48B1934" w14:textId="77777777" w:rsidR="002110E2" w:rsidRDefault="00095854" w:rsidP="00BB0E02">
            <w:r>
              <w:t>31.2717</w:t>
            </w:r>
          </w:p>
          <w:p w14:paraId="2700805D" w14:textId="77777777" w:rsidR="00095854" w:rsidRDefault="00095854" w:rsidP="00BB0E02">
            <w:r>
              <w:t>a</w:t>
            </w:r>
          </w:p>
          <w:p w14:paraId="3B31C93E" w14:textId="7AADC5B7" w:rsidR="00095854" w:rsidRDefault="00095854" w:rsidP="00BB0E02">
            <w:r>
              <w:t>37.3150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27DF7951" w14:textId="77777777" w:rsidR="00095854" w:rsidRDefault="00095854" w:rsidP="00BB0E02">
            <w:r w:rsidRPr="00095854">
              <w:t>84.41.174.73</w:t>
            </w:r>
            <w:r>
              <w:t xml:space="preserve"> porta </w:t>
            </w:r>
            <w:r w:rsidRPr="00095854">
              <w:t>38337</w:t>
            </w:r>
          </w:p>
          <w:p w14:paraId="6BC64B44" w14:textId="03D01E0F" w:rsidR="002110E2" w:rsidRDefault="00095854" w:rsidP="00BB0E02">
            <w:r w:rsidRPr="00095854">
              <w:t>193.137.8.157</w:t>
            </w:r>
            <w:r>
              <w:t xml:space="preserve"> porta </w:t>
            </w:r>
            <w:r w:rsidRPr="00095854">
              <w:t>30797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5E535DE8" w14:textId="77777777" w:rsidR="002110E2" w:rsidRDefault="00A44F0B" w:rsidP="00BB0E02">
            <w:r>
              <w:t>Dados recebidos via UDP.</w:t>
            </w:r>
          </w:p>
          <w:p w14:paraId="5BD7A1E2" w14:textId="6A52D967" w:rsidR="00A44F0B" w:rsidRDefault="00A44F0B" w:rsidP="00BB0E02">
            <w:r>
              <w:t>A sessão envolveu a transferência de 3 pacotes e 282 Bytes.</w:t>
            </w:r>
          </w:p>
        </w:tc>
      </w:tr>
      <w:tr w:rsidR="002110E2" w:rsidRPr="005F259C" w14:paraId="4FC5570A" w14:textId="77777777" w:rsidTr="009E1B17">
        <w:tc>
          <w:tcPr>
            <w:tcW w:w="1277" w:type="dxa"/>
            <w:shd w:val="clear" w:color="auto" w:fill="C6D9F1" w:themeFill="text2" w:themeFillTint="33"/>
          </w:tcPr>
          <w:p w14:paraId="56F0F98F" w14:textId="621DCE49" w:rsidR="002110E2" w:rsidRDefault="00095854" w:rsidP="00BB0E02">
            <w:r>
              <w:t>3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4818CE4" w14:textId="77777777" w:rsidR="002110E2" w:rsidRDefault="00095854" w:rsidP="00BB0E02">
            <w:r>
              <w:t>31.2798</w:t>
            </w:r>
          </w:p>
          <w:p w14:paraId="7E2D60B1" w14:textId="77777777" w:rsidR="00095854" w:rsidRDefault="00095854" w:rsidP="00BB0E02">
            <w:r>
              <w:t>a</w:t>
            </w:r>
          </w:p>
          <w:p w14:paraId="2473AF43" w14:textId="68DC0D12" w:rsidR="00095854" w:rsidRDefault="00095854" w:rsidP="00BB0E02">
            <w:r>
              <w:t>33.3168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527909D0" w14:textId="0D79C83B" w:rsidR="00095854" w:rsidRDefault="00095854" w:rsidP="00BB0E02">
            <w:r w:rsidRPr="00095854">
              <w:t>217.70.68.212</w:t>
            </w:r>
            <w:r>
              <w:t xml:space="preserve"> porta </w:t>
            </w:r>
            <w:r w:rsidRPr="00095854">
              <w:t>59342</w:t>
            </w:r>
          </w:p>
          <w:p w14:paraId="70131F15" w14:textId="24BE71FA" w:rsidR="002110E2" w:rsidRDefault="00095854" w:rsidP="00BB0E02">
            <w:r w:rsidRPr="00095854">
              <w:t>193.137.8.114</w:t>
            </w:r>
            <w:r>
              <w:t xml:space="preserve"> porta </w:t>
            </w:r>
            <w:r w:rsidRPr="00095854">
              <w:t xml:space="preserve">23897 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365A5149" w14:textId="77777777" w:rsidR="002110E2" w:rsidRDefault="00A44F0B" w:rsidP="00BB0E02">
            <w:r>
              <w:t>Dados recebidos via UDP.</w:t>
            </w:r>
          </w:p>
          <w:p w14:paraId="0ECFAA4F" w14:textId="3CD14371" w:rsidR="00A44F0B" w:rsidRPr="005F259C" w:rsidRDefault="00A44F0B" w:rsidP="00BB0E02">
            <w:r>
              <w:t>A sessão envolveu a transferência de 2 pacotes e 168 Bytes.</w:t>
            </w:r>
          </w:p>
        </w:tc>
      </w:tr>
      <w:tr w:rsidR="002110E2" w14:paraId="4CA8CD69" w14:textId="77777777" w:rsidTr="009E1B17">
        <w:tc>
          <w:tcPr>
            <w:tcW w:w="1277" w:type="dxa"/>
            <w:shd w:val="clear" w:color="auto" w:fill="C6D9F1" w:themeFill="text2" w:themeFillTint="33"/>
          </w:tcPr>
          <w:p w14:paraId="60A8F944" w14:textId="14034891" w:rsidR="002110E2" w:rsidRDefault="00095854" w:rsidP="00BB0E02">
            <w:r>
              <w:t>4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D33A0BF" w14:textId="77777777" w:rsidR="002110E2" w:rsidRDefault="00095854" w:rsidP="00BB0E02">
            <w:r>
              <w:t>93.7230</w:t>
            </w:r>
          </w:p>
          <w:p w14:paraId="76AE0A7A" w14:textId="77777777" w:rsidR="00095854" w:rsidRDefault="00095854" w:rsidP="00BB0E02">
            <w:r>
              <w:t>a</w:t>
            </w:r>
          </w:p>
          <w:p w14:paraId="374796F1" w14:textId="55FC91F2" w:rsidR="00095854" w:rsidRDefault="00095854" w:rsidP="00BB0E02">
            <w:r>
              <w:t>95.7453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186E0637" w14:textId="525D6D95" w:rsidR="00095854" w:rsidRDefault="00095854" w:rsidP="00BB0E02">
            <w:r w:rsidRPr="00095854">
              <w:t>193.137.8.138</w:t>
            </w:r>
            <w:r>
              <w:t xml:space="preserve"> porta </w:t>
            </w:r>
            <w:r w:rsidRPr="00095854">
              <w:t>39284</w:t>
            </w:r>
          </w:p>
          <w:p w14:paraId="6A1DDF09" w14:textId="643D5F22" w:rsidR="002110E2" w:rsidRDefault="00095854" w:rsidP="00BB0E02">
            <w:r w:rsidRPr="00095854">
              <w:t>193.137.8.157</w:t>
            </w:r>
            <w:r w:rsidR="00C66BA8">
              <w:t xml:space="preserve"> </w:t>
            </w:r>
            <w:r>
              <w:t xml:space="preserve">porta </w:t>
            </w:r>
            <w:r w:rsidRPr="00095854">
              <w:t>30797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1DF0AE6E" w14:textId="77777777" w:rsidR="002110E2" w:rsidRDefault="00A44F0B" w:rsidP="00BB0E02">
            <w:r>
              <w:t>Dados recebidos via UDP.</w:t>
            </w:r>
          </w:p>
          <w:p w14:paraId="170241F3" w14:textId="0F6CB02B" w:rsidR="00A44F0B" w:rsidRDefault="00A44F0B" w:rsidP="00BB0E02">
            <w:r>
              <w:t>A sessão envolveu a transferência de 2 pacotes e 164 Bytes.</w:t>
            </w:r>
          </w:p>
        </w:tc>
      </w:tr>
      <w:tr w:rsidR="002110E2" w14:paraId="7311D9BE" w14:textId="77777777" w:rsidTr="009E1B17">
        <w:tc>
          <w:tcPr>
            <w:tcW w:w="1277" w:type="dxa"/>
            <w:shd w:val="clear" w:color="auto" w:fill="C6D9F1" w:themeFill="text2" w:themeFillTint="33"/>
          </w:tcPr>
          <w:p w14:paraId="02DD0F96" w14:textId="21778A06" w:rsidR="002110E2" w:rsidRDefault="00C66BA8" w:rsidP="00BB0E02">
            <w:r>
              <w:t>5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DB1B637" w14:textId="77777777" w:rsidR="002110E2" w:rsidRDefault="00C66BA8" w:rsidP="00BB0E02">
            <w:r>
              <w:t>106.4534</w:t>
            </w:r>
          </w:p>
          <w:p w14:paraId="186FF5DE" w14:textId="77777777" w:rsidR="00C66BA8" w:rsidRDefault="00C66BA8" w:rsidP="00BB0E02">
            <w:r>
              <w:t>a</w:t>
            </w:r>
          </w:p>
          <w:p w14:paraId="5C49FF25" w14:textId="26ABCB59" w:rsidR="00C66BA8" w:rsidRDefault="00C66BA8" w:rsidP="00BB0E02">
            <w:r>
              <w:t>108.5093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043E8552" w14:textId="6BE52F9E" w:rsidR="00C66BA8" w:rsidRDefault="00C66BA8" w:rsidP="00BB0E02">
            <w:r w:rsidRPr="00C66BA8">
              <w:t>84.91.17.250</w:t>
            </w:r>
            <w:r>
              <w:t xml:space="preserve"> porta </w:t>
            </w:r>
            <w:r w:rsidRPr="00C66BA8">
              <w:t>54035</w:t>
            </w:r>
          </w:p>
          <w:p w14:paraId="07EEF7FE" w14:textId="50282285" w:rsidR="002110E2" w:rsidRDefault="00C66BA8" w:rsidP="00BB0E02">
            <w:r w:rsidRPr="00C66BA8">
              <w:t>193.137.8.157</w:t>
            </w:r>
            <w:r>
              <w:t xml:space="preserve"> porta </w:t>
            </w:r>
            <w:r w:rsidRPr="00C66BA8">
              <w:t>30797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71002650" w14:textId="77777777" w:rsidR="002110E2" w:rsidRDefault="00A44F0B" w:rsidP="00BB0E02">
            <w:r>
              <w:t>Dados recebidos via UDP.</w:t>
            </w:r>
          </w:p>
          <w:p w14:paraId="75AC6E56" w14:textId="15D328DB" w:rsidR="00A44F0B" w:rsidRDefault="00A44F0B" w:rsidP="00BB0E02">
            <w:r>
              <w:t>A sessão envolveu a transferência de 2 pacotes e 144 Bytes.</w:t>
            </w:r>
          </w:p>
        </w:tc>
      </w:tr>
      <w:tr w:rsidR="002110E2" w14:paraId="69F6B989" w14:textId="77777777" w:rsidTr="009E1B17">
        <w:tc>
          <w:tcPr>
            <w:tcW w:w="1277" w:type="dxa"/>
            <w:shd w:val="clear" w:color="auto" w:fill="C6D9F1" w:themeFill="text2" w:themeFillTint="33"/>
          </w:tcPr>
          <w:p w14:paraId="0EDB3BA6" w14:textId="52609F8E" w:rsidR="002110E2" w:rsidRDefault="00C66BA8" w:rsidP="00BB0E02">
            <w:r>
              <w:t>6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ED7BD3F" w14:textId="77777777" w:rsidR="002110E2" w:rsidRDefault="00C66BA8" w:rsidP="00BB0E02">
            <w:r>
              <w:t>118.3012</w:t>
            </w:r>
          </w:p>
          <w:p w14:paraId="5945FD2D" w14:textId="77777777" w:rsidR="00C66BA8" w:rsidRDefault="00C66BA8" w:rsidP="00BB0E02">
            <w:r>
              <w:t>a</w:t>
            </w:r>
          </w:p>
          <w:p w14:paraId="63B9CA56" w14:textId="31A17BBD" w:rsidR="00C66BA8" w:rsidRDefault="00C66BA8" w:rsidP="00BB0E02">
            <w:r>
              <w:t>124.3279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4A541C24" w14:textId="4600DAC9" w:rsidR="00C66BA8" w:rsidRDefault="00C66BA8" w:rsidP="00BB0E02">
            <w:r w:rsidRPr="00C66BA8">
              <w:t>81.64.154.175</w:t>
            </w:r>
            <w:r>
              <w:t xml:space="preserve"> porta </w:t>
            </w:r>
            <w:r w:rsidRPr="00C66BA8">
              <w:t>43622</w:t>
            </w:r>
          </w:p>
          <w:p w14:paraId="74D1FF45" w14:textId="6F538EA2" w:rsidR="002110E2" w:rsidRDefault="00C66BA8" w:rsidP="00BB0E02">
            <w:r w:rsidRPr="00C66BA8">
              <w:t>193.137.8.157</w:t>
            </w:r>
            <w:r>
              <w:t xml:space="preserve"> porta </w:t>
            </w:r>
            <w:r w:rsidRPr="00C66BA8">
              <w:t>30797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1A82B123" w14:textId="77777777" w:rsidR="002110E2" w:rsidRDefault="00A44F0B" w:rsidP="00BB0E02">
            <w:r>
              <w:t>Dados recebidos via UDP.</w:t>
            </w:r>
          </w:p>
          <w:p w14:paraId="373AE883" w14:textId="48EF4A79" w:rsidR="00A44F0B" w:rsidRDefault="00A44F0B" w:rsidP="00BB0E02">
            <w:r>
              <w:t>A sessão envolveu a transferência de 3 pacotes e 279 Bytes.</w:t>
            </w:r>
          </w:p>
        </w:tc>
      </w:tr>
      <w:tr w:rsidR="002110E2" w:rsidRPr="000B533E" w14:paraId="6F224309" w14:textId="77777777" w:rsidTr="009E1B17">
        <w:tc>
          <w:tcPr>
            <w:tcW w:w="1277" w:type="dxa"/>
            <w:shd w:val="clear" w:color="auto" w:fill="C6D9F1" w:themeFill="text2" w:themeFillTint="33"/>
          </w:tcPr>
          <w:p w14:paraId="3938B5B4" w14:textId="544AD527" w:rsidR="002110E2" w:rsidRDefault="00DA1DED" w:rsidP="00BB0E02">
            <w:r>
              <w:t>7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53C10CB" w14:textId="0C58136A" w:rsidR="002110E2" w:rsidRDefault="00DA1DED" w:rsidP="00BB0E02">
            <w:r>
              <w:t>143.</w:t>
            </w:r>
            <w:r w:rsidR="000B533E">
              <w:t>6721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3ECF5CD4" w14:textId="59633F78" w:rsidR="000B533E" w:rsidRDefault="000B533E" w:rsidP="00BB0E02">
            <w:pPr>
              <w:rPr>
                <w:lang w:val="en-US"/>
              </w:rPr>
            </w:pPr>
            <w:r w:rsidRPr="000B533E">
              <w:rPr>
                <w:lang w:val="en-US"/>
              </w:rPr>
              <w:t>193.137.8.142</w:t>
            </w:r>
            <w:r>
              <w:rPr>
                <w:lang w:val="en-US"/>
              </w:rPr>
              <w:t xml:space="preserve"> porta 137</w:t>
            </w:r>
          </w:p>
          <w:p w14:paraId="3D2869C0" w14:textId="70F0E4A9" w:rsidR="002110E2" w:rsidRPr="000B533E" w:rsidRDefault="000B533E" w:rsidP="000B533E">
            <w:pPr>
              <w:rPr>
                <w:lang w:val="en-US"/>
              </w:rPr>
            </w:pPr>
            <w:r w:rsidRPr="000B533E">
              <w:rPr>
                <w:lang w:val="en-US"/>
              </w:rPr>
              <w:t>193.137.8.106</w:t>
            </w:r>
            <w:r>
              <w:rPr>
                <w:lang w:val="en-US"/>
              </w:rPr>
              <w:t xml:space="preserve"> porta 137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14:paraId="4A1019CC" w14:textId="5C0221B3" w:rsidR="002110E2" w:rsidRDefault="000B533E" w:rsidP="00BB0E02">
            <w:r w:rsidRPr="000B533E">
              <w:t xml:space="preserve">Sessão NetBIOS Name Service (NBNS) </w:t>
            </w:r>
            <w:r>
              <w:t>com resposta ao pedido SMB;</w:t>
            </w:r>
          </w:p>
          <w:p w14:paraId="5704D312" w14:textId="58D3C9EF" w:rsidR="000B533E" w:rsidRPr="000B533E" w:rsidRDefault="000B533E" w:rsidP="00BB0E02">
            <w:r>
              <w:t>A sessão envolveu um pacote de 62 Bytes.</w:t>
            </w:r>
          </w:p>
        </w:tc>
      </w:tr>
    </w:tbl>
    <w:p w14:paraId="3092C02C" w14:textId="77777777" w:rsidR="0049078D" w:rsidRDefault="0049078D">
      <w:pPr>
        <w:rPr>
          <w:b/>
        </w:rPr>
      </w:pPr>
    </w:p>
    <w:p w14:paraId="727B21DD" w14:textId="77777777" w:rsidR="0049078D" w:rsidRDefault="0049078D">
      <w:pPr>
        <w:rPr>
          <w:b/>
        </w:rPr>
      </w:pPr>
      <w:r>
        <w:rPr>
          <w:b/>
        </w:rPr>
        <w:br w:type="page"/>
      </w:r>
    </w:p>
    <w:p w14:paraId="607F1447" w14:textId="77777777" w:rsidR="0049078D" w:rsidRDefault="0049078D">
      <w:pPr>
        <w:rPr>
          <w:b/>
        </w:rPr>
      </w:pPr>
    </w:p>
    <w:p w14:paraId="7B41613A" w14:textId="77777777" w:rsidR="0049078D" w:rsidRDefault="0049078D" w:rsidP="0049078D">
      <w:pPr>
        <w:pStyle w:val="Ttulo2"/>
      </w:pPr>
      <w:r>
        <w:t>Atividades suspeitas e vulnerabilidades encontradas</w:t>
      </w:r>
    </w:p>
    <w:p w14:paraId="163BECC7" w14:textId="77777777" w:rsidR="0049078D" w:rsidRPr="00046A8E" w:rsidRDefault="0049078D" w:rsidP="0049078D">
      <w:pPr>
        <w:pStyle w:val="SemEspaamento"/>
      </w:pPr>
    </w:p>
    <w:p w14:paraId="13F747C4" w14:textId="77777777" w:rsidR="0049078D" w:rsidRDefault="0049078D" w:rsidP="0049078D">
      <w:pPr>
        <w:pStyle w:val="SemEspaamento"/>
      </w:pPr>
      <w:r>
        <w:tab/>
      </w:r>
      <w:r>
        <w:t>Após a análise de todo o tráfego, foram encontradas algumas atividades menos usais que podem ser consideradas como suspeitas, tais como:</w:t>
      </w:r>
    </w:p>
    <w:p w14:paraId="1088E9E5" w14:textId="77777777" w:rsidR="0049078D" w:rsidRDefault="0049078D" w:rsidP="0049078D">
      <w:pPr>
        <w:pStyle w:val="SemEspaamento"/>
        <w:numPr>
          <w:ilvl w:val="0"/>
          <w:numId w:val="8"/>
        </w:numPr>
      </w:pPr>
      <w:r>
        <w:t>Na stream TCP 17 existe uma tentativa de ligação FTP como utilizador anónimo;</w:t>
      </w:r>
    </w:p>
    <w:p w14:paraId="6F81B8CD" w14:textId="77777777" w:rsidR="0049078D" w:rsidRDefault="0049078D" w:rsidP="0049078D">
      <w:pPr>
        <w:pStyle w:val="SemEspaamento"/>
        <w:numPr>
          <w:ilvl w:val="0"/>
          <w:numId w:val="8"/>
        </w:numPr>
      </w:pPr>
      <w:r>
        <w:t>Na stream TCP 18 existe uma tentativa de login via telnet com o utilizador guest;</w:t>
      </w:r>
    </w:p>
    <w:p w14:paraId="5E9B7CAB" w14:textId="77777777" w:rsidR="0049078D" w:rsidRDefault="0049078D" w:rsidP="0049078D">
      <w:pPr>
        <w:pStyle w:val="SemEspaamento"/>
        <w:numPr>
          <w:ilvl w:val="0"/>
          <w:numId w:val="8"/>
        </w:numPr>
      </w:pPr>
      <w:r>
        <w:t>Nas stream TCP 19, 20 e 21 existe uma tentativa de conexão, poderá ser um scan das portas e serviços ativos;</w:t>
      </w:r>
    </w:p>
    <w:p w14:paraId="0E0A910E" w14:textId="77777777" w:rsidR="0049078D" w:rsidRDefault="0049078D" w:rsidP="0049078D">
      <w:pPr>
        <w:pStyle w:val="SemEspaamento"/>
        <w:numPr>
          <w:ilvl w:val="0"/>
          <w:numId w:val="8"/>
        </w:numPr>
      </w:pPr>
      <w:r>
        <w:t>Na stream TCP 23 foi criada uma sessão SMB, este protocolo apresenta algumas vulnerabilidades conhecidas, e o seu uso pode ser perigoso, caso os sistemas não estejam atualizados com as suas correções (patch).</w:t>
      </w:r>
    </w:p>
    <w:p w14:paraId="0F9FA9CA" w14:textId="77777777" w:rsidR="0049078D" w:rsidRDefault="0049078D" w:rsidP="00D603C2">
      <w:pPr>
        <w:pStyle w:val="Ttulo2"/>
      </w:pPr>
    </w:p>
    <w:p w14:paraId="1E1102BD" w14:textId="4C91CA6F" w:rsidR="00D603C2" w:rsidRPr="00D603C2" w:rsidRDefault="0049078D" w:rsidP="00D603C2">
      <w:pPr>
        <w:pStyle w:val="Ttulo2"/>
      </w:pPr>
      <w:r>
        <w:t>Análise estatística</w:t>
      </w:r>
    </w:p>
    <w:p w14:paraId="5C999AD7" w14:textId="77777777" w:rsidR="009E1B17" w:rsidRDefault="009E1B17" w:rsidP="009E1B17">
      <w:pPr>
        <w:keepNext/>
        <w:ind w:left="360"/>
      </w:pPr>
    </w:p>
    <w:p w14:paraId="16F75165" w14:textId="6A29B1DF" w:rsidR="009E1B17" w:rsidRDefault="00D603C2" w:rsidP="009E1B17">
      <w:pPr>
        <w:keepNext/>
        <w:ind w:left="360"/>
      </w:pPr>
      <w:r>
        <w:rPr>
          <w:noProof/>
        </w:rPr>
        <w:drawing>
          <wp:inline distT="0" distB="0" distL="0" distR="0" wp14:anchorId="60340FBD" wp14:editId="7347FED0">
            <wp:extent cx="6645910" cy="3305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9-04-18, às 14.58.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A177" w14:textId="1E280230" w:rsidR="00D603C2" w:rsidRDefault="009E1B17" w:rsidP="009E1B17">
      <w:pPr>
        <w:pStyle w:val="Legenda"/>
        <w:jc w:val="center"/>
      </w:pPr>
      <w:bookmarkStart w:id="0" w:name="_Ref6588047"/>
      <w:r>
        <w:t xml:space="preserve">Figura </w:t>
      </w:r>
      <w:fldSimple w:instr=" SEQ Figura \* ARABIC ">
        <w:r w:rsidR="0049078D">
          <w:rPr>
            <w:noProof/>
          </w:rPr>
          <w:t>1</w:t>
        </w:r>
      </w:fldSimple>
      <w:bookmarkEnd w:id="0"/>
      <w:r>
        <w:t xml:space="preserve"> </w:t>
      </w:r>
      <w:r w:rsidR="00A6249C">
        <w:t>–</w:t>
      </w:r>
      <w:r>
        <w:t xml:space="preserve"> Hierarquia</w:t>
      </w:r>
      <w:r w:rsidR="00A6249C">
        <w:t xml:space="preserve"> e estatísticas</w:t>
      </w:r>
      <w:r>
        <w:t xml:space="preserve"> de protocolos usados.</w:t>
      </w:r>
    </w:p>
    <w:p w14:paraId="7FE8B217" w14:textId="1EFBD1B7" w:rsidR="00371471" w:rsidRPr="00371471" w:rsidRDefault="00371471" w:rsidP="00371471">
      <w:r>
        <w:tab/>
      </w:r>
      <w:r>
        <w:t xml:space="preserve">Observando a </w:t>
      </w:r>
      <w:r>
        <w:fldChar w:fldCharType="begin"/>
      </w:r>
      <w:r>
        <w:instrText xml:space="preserve"> REF _Ref6588047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, podemos encontrar os seguintes protocolos utilizados:</w:t>
      </w:r>
    </w:p>
    <w:p w14:paraId="7E8D0DCC" w14:textId="18633E34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UDP </w:t>
      </w:r>
      <w:r w:rsidR="009E1B17">
        <w:t>–</w:t>
      </w:r>
      <w:r>
        <w:t xml:space="preserve"> </w:t>
      </w:r>
      <w:r w:rsidR="009E1B17">
        <w:t>Protocolo usado sobre IP sem garantia de fiabilidade na entrega dos pacotes;</w:t>
      </w:r>
    </w:p>
    <w:p w14:paraId="7746B87D" w14:textId="5AE35030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TCP </w:t>
      </w:r>
      <w:r w:rsidR="009E1B17">
        <w:t>–</w:t>
      </w:r>
      <w:r>
        <w:t xml:space="preserve"> </w:t>
      </w:r>
      <w:r w:rsidR="009E1B17">
        <w:t>Protocolo usado sobre IP com estabelecimento de uma sessão entre os intervenientes e com garantia de fiabilidade</w:t>
      </w:r>
      <w:r>
        <w:t>;</w:t>
      </w:r>
    </w:p>
    <w:p w14:paraId="4416E59D" w14:textId="7DDFBA40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DNS </w:t>
      </w:r>
      <w:r w:rsidR="00C94A9C">
        <w:t>–</w:t>
      </w:r>
      <w:r>
        <w:t xml:space="preserve"> </w:t>
      </w:r>
      <w:r w:rsidR="00C94A9C">
        <w:t>Sistema hierárquico de gestão de nomes de domínios, traduz nomes para endereços IP</w:t>
      </w:r>
      <w:r>
        <w:t>;</w:t>
      </w:r>
    </w:p>
    <w:p w14:paraId="21039B10" w14:textId="2DC0C74D" w:rsidR="009E1B17" w:rsidRDefault="009E1B17" w:rsidP="009E1B17">
      <w:pPr>
        <w:pStyle w:val="PargrafodaLista"/>
        <w:numPr>
          <w:ilvl w:val="0"/>
          <w:numId w:val="7"/>
        </w:numPr>
      </w:pPr>
      <w:r>
        <w:t>NBNS – Função idêntica ao DNS mas</w:t>
      </w:r>
      <w:r w:rsidR="00C94A9C">
        <w:t xml:space="preserve"> no âmbito</w:t>
      </w:r>
      <w:r>
        <w:t xml:space="preserve"> </w:t>
      </w:r>
      <w:r w:rsidR="00C94A9C">
        <w:t>das</w:t>
      </w:r>
      <w:r>
        <w:t xml:space="preserve"> redes locais </w:t>
      </w:r>
      <w:r w:rsidR="00C94A9C">
        <w:t>(NetBIOS/</w:t>
      </w:r>
      <w:r>
        <w:t>Windows</w:t>
      </w:r>
      <w:r w:rsidR="00C94A9C">
        <w:t>)</w:t>
      </w:r>
      <w:r>
        <w:t>;</w:t>
      </w:r>
    </w:p>
    <w:p w14:paraId="08A0E9B3" w14:textId="3B4FA9BB" w:rsidR="006F2858" w:rsidRPr="006F2858" w:rsidRDefault="00D603C2" w:rsidP="006F2858">
      <w:pPr>
        <w:pStyle w:val="PargrafodaLista"/>
        <w:numPr>
          <w:ilvl w:val="0"/>
          <w:numId w:val="7"/>
        </w:numPr>
        <w:rPr>
          <w:rFonts w:ascii="Arial" w:hAnsi="Arial" w:cs="Arial"/>
          <w:lang w:eastAsia="pt-PT"/>
        </w:rPr>
      </w:pPr>
      <w:r>
        <w:t xml:space="preserve">Telnet </w:t>
      </w:r>
      <w:r w:rsidR="00B84AD1">
        <w:t>–</w:t>
      </w:r>
      <w:r>
        <w:t xml:space="preserve"> </w:t>
      </w:r>
      <w:r w:rsidR="006F2858">
        <w:t>Permite uma comunicação baseada em texto, bidirecional e interativa, através de uma conexão virtual ao terminal</w:t>
      </w:r>
      <w:r>
        <w:t>;</w:t>
      </w:r>
    </w:p>
    <w:p w14:paraId="2351000C" w14:textId="301DE667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SMB </w:t>
      </w:r>
      <w:r w:rsidR="006F2858">
        <w:t>–</w:t>
      </w:r>
      <w:r>
        <w:t xml:space="preserve"> </w:t>
      </w:r>
      <w:r w:rsidR="006F2858">
        <w:t>Disponibiliza o acesso partilhado em rede a ficheiros e impressoras</w:t>
      </w:r>
      <w:r>
        <w:t>;</w:t>
      </w:r>
    </w:p>
    <w:p w14:paraId="5927BB16" w14:textId="3830DFD5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HTTP </w:t>
      </w:r>
      <w:r w:rsidR="006F2858">
        <w:t>–</w:t>
      </w:r>
      <w:r>
        <w:t xml:space="preserve"> </w:t>
      </w:r>
      <w:r w:rsidR="006F2858">
        <w:t xml:space="preserve">Protocolo da camada de aplicação para a transmissão de </w:t>
      </w:r>
      <w:r w:rsidR="00F11DE7" w:rsidRPr="00F11DE7">
        <w:t xml:space="preserve">informação de </w:t>
      </w:r>
      <w:r w:rsidR="00F11DE7" w:rsidRPr="00F11DE7">
        <w:rPr>
          <w:i/>
        </w:rPr>
        <w:t>Hypertext</w:t>
      </w:r>
      <w:r w:rsidR="00F11DE7">
        <w:t>, a base da comunicação com servidores Web e os navegadores</w:t>
      </w:r>
      <w:r>
        <w:t>;</w:t>
      </w:r>
    </w:p>
    <w:p w14:paraId="48FF123D" w14:textId="2664E41B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FTP </w:t>
      </w:r>
      <w:r w:rsidR="00F11DE7">
        <w:t>–</w:t>
      </w:r>
      <w:r>
        <w:t xml:space="preserve"> </w:t>
      </w:r>
      <w:r w:rsidR="00F11DE7">
        <w:t>Protocolo para transferência de ficheiros em rede</w:t>
      </w:r>
      <w:r>
        <w:t>;</w:t>
      </w:r>
    </w:p>
    <w:p w14:paraId="6D48F6F3" w14:textId="02994BBD" w:rsidR="00D603C2" w:rsidRDefault="00D603C2" w:rsidP="00D603C2">
      <w:pPr>
        <w:pStyle w:val="PargrafodaLista"/>
        <w:numPr>
          <w:ilvl w:val="0"/>
          <w:numId w:val="7"/>
        </w:numPr>
      </w:pPr>
      <w:r>
        <w:t xml:space="preserve">ARP </w:t>
      </w:r>
      <w:r w:rsidR="00F11DE7">
        <w:t>–</w:t>
      </w:r>
      <w:r>
        <w:t xml:space="preserve"> </w:t>
      </w:r>
      <w:r w:rsidR="00F11DE7">
        <w:t>Permite o mapeamento de endereços de rede (IP) para endereços físicos (MAC)</w:t>
      </w:r>
      <w:r>
        <w:t>;</w:t>
      </w:r>
    </w:p>
    <w:p w14:paraId="5B9AD6B3" w14:textId="7DD38927" w:rsidR="00D603C2" w:rsidRDefault="00D603C2" w:rsidP="00D603C2">
      <w:pPr>
        <w:pStyle w:val="PargrafodaLista"/>
        <w:numPr>
          <w:ilvl w:val="0"/>
          <w:numId w:val="7"/>
        </w:numPr>
      </w:pPr>
      <w:r>
        <w:lastRenderedPageBreak/>
        <w:t xml:space="preserve">ICMP </w:t>
      </w:r>
      <w:r w:rsidR="00A6249C">
        <w:t>–</w:t>
      </w:r>
      <w:r>
        <w:t xml:space="preserve"> </w:t>
      </w:r>
      <w:r w:rsidR="00A6249C">
        <w:t>Protocolo de controlo integrante do IP, permite fornecer relatórios de erros à fonte remetente</w:t>
      </w:r>
      <w:r>
        <w:t>;</w:t>
      </w:r>
    </w:p>
    <w:p w14:paraId="2D5472F7" w14:textId="3A646A58" w:rsidR="00073402" w:rsidRDefault="00073402" w:rsidP="00D603C2">
      <w:pPr>
        <w:pStyle w:val="PargrafodaLista"/>
        <w:numPr>
          <w:ilvl w:val="0"/>
          <w:numId w:val="7"/>
        </w:numPr>
      </w:pPr>
      <w:r>
        <w:t>L</w:t>
      </w:r>
      <w:r w:rsidR="00A2370A">
        <w:t>oop</w:t>
      </w:r>
      <w:r>
        <w:t xml:space="preserve"> </w:t>
      </w:r>
      <w:r w:rsidR="00A2370A">
        <w:t>–</w:t>
      </w:r>
      <w:r>
        <w:t xml:space="preserve"> </w:t>
      </w:r>
      <w:r w:rsidR="00A2370A">
        <w:t xml:space="preserve">Usado para o mesmo efeito do ping, mas na camada de </w:t>
      </w:r>
      <w:r w:rsidR="00532D1C">
        <w:t>ligação de dados</w:t>
      </w:r>
      <w:r w:rsidR="00F67FDD">
        <w:t>.</w:t>
      </w:r>
    </w:p>
    <w:p w14:paraId="1BDACEB4" w14:textId="77777777" w:rsidR="00371471" w:rsidRDefault="00371471" w:rsidP="00371471">
      <w:pPr>
        <w:pStyle w:val="PargrafodaLista"/>
        <w:ind w:left="708"/>
      </w:pPr>
    </w:p>
    <w:p w14:paraId="7032C79D" w14:textId="141A5985" w:rsidR="00046A8E" w:rsidRDefault="00371471" w:rsidP="0049078D">
      <w:pPr>
        <w:pStyle w:val="PargrafodaLista"/>
        <w:ind w:left="708"/>
      </w:pPr>
      <w:r>
        <w:t>No entanto o</w:t>
      </w:r>
      <w:r w:rsidR="009F2219">
        <w:t xml:space="preserve">s protocolos com um maior </w:t>
      </w:r>
      <w:r w:rsidR="00BA6153">
        <w:t>número</w:t>
      </w:r>
      <w:r w:rsidR="009F2219">
        <w:t xml:space="preserve"> de pacotes são TCP com 94.3% vs 3.2% do UDP, contando principalmente com a utilização de pacotes HTTP</w:t>
      </w:r>
      <w:r w:rsidR="00BB0E02">
        <w:t xml:space="preserve"> (15.5%)</w:t>
      </w:r>
      <w:r w:rsidR="009F2219">
        <w:t xml:space="preserve"> e SMB</w:t>
      </w:r>
      <w:r w:rsidR="00BB0E02">
        <w:t xml:space="preserve"> (13.1%)</w:t>
      </w:r>
      <w:r w:rsidR="009F2219">
        <w:t>.</w:t>
      </w:r>
    </w:p>
    <w:p w14:paraId="244AF6A0" w14:textId="51E906E7" w:rsidR="002D1252" w:rsidRDefault="002D1252" w:rsidP="00F256D4">
      <w:pPr>
        <w:pStyle w:val="SemEspaamento"/>
        <w:ind w:left="720"/>
      </w:pPr>
    </w:p>
    <w:p w14:paraId="7DD342D2" w14:textId="77777777" w:rsidR="00046A8E" w:rsidRDefault="00046A8E" w:rsidP="00046A8E">
      <w:pPr>
        <w:pStyle w:val="SemEspaamento"/>
      </w:pPr>
    </w:p>
    <w:p w14:paraId="537AF181" w14:textId="77777777" w:rsidR="00F256D4" w:rsidRDefault="0087760F" w:rsidP="00F256D4">
      <w:pPr>
        <w:keepNext/>
        <w:jc w:val="center"/>
      </w:pPr>
      <w:r>
        <w:rPr>
          <w:noProof/>
        </w:rPr>
        <w:drawing>
          <wp:inline distT="0" distB="0" distL="0" distR="0" wp14:anchorId="26D7B47E" wp14:editId="5A5C5317">
            <wp:extent cx="5734975" cy="1926636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9-04-19, às 17.51.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573" cy="19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06D" w14:textId="6096CD00" w:rsidR="00F256D4" w:rsidRDefault="00F256D4" w:rsidP="00F256D4">
      <w:pPr>
        <w:pStyle w:val="Legenda"/>
        <w:jc w:val="center"/>
      </w:pPr>
      <w:bookmarkStart w:id="1" w:name="_Ref6597089"/>
      <w:r>
        <w:t xml:space="preserve">Figura </w:t>
      </w:r>
      <w:fldSimple w:instr=" SEQ Figura \* ARABIC ">
        <w:r w:rsidR="0049078D">
          <w:rPr>
            <w:noProof/>
          </w:rPr>
          <w:t>2</w:t>
        </w:r>
      </w:fldSimple>
      <w:bookmarkEnd w:id="1"/>
      <w:r>
        <w:t xml:space="preserve"> - Tamanhos dos pacotes</w:t>
      </w:r>
      <w:r w:rsidR="0049078D">
        <w:t xml:space="preserve"> analisados</w:t>
      </w:r>
      <w:r>
        <w:t>.</w:t>
      </w:r>
    </w:p>
    <w:p w14:paraId="54B084A0" w14:textId="77777777" w:rsidR="0049078D" w:rsidRPr="0049078D" w:rsidRDefault="0049078D" w:rsidP="0049078D"/>
    <w:p w14:paraId="2D07EE60" w14:textId="77777777" w:rsidR="0049078D" w:rsidRDefault="0087760F" w:rsidP="0049078D">
      <w:pPr>
        <w:keepNext/>
        <w:jc w:val="center"/>
      </w:pPr>
      <w:r>
        <w:rPr>
          <w:noProof/>
        </w:rPr>
        <w:drawing>
          <wp:inline distT="0" distB="0" distL="0" distR="0" wp14:anchorId="14CE1E61" wp14:editId="01431A4C">
            <wp:extent cx="6645910" cy="41770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9-04-19, às 18.28.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1EEF" w14:textId="51E906E7" w:rsidR="00A777DD" w:rsidRDefault="0049078D" w:rsidP="0049078D">
      <w:pPr>
        <w:pStyle w:val="Legenda"/>
        <w:jc w:val="center"/>
      </w:pPr>
      <w:bookmarkStart w:id="2" w:name="_Ref6597078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"/>
      <w:r>
        <w:t xml:space="preserve"> - Timeline do tráfego gerado.</w:t>
      </w:r>
    </w:p>
    <w:p w14:paraId="73BA9F9C" w14:textId="36305363" w:rsidR="0049078D" w:rsidRPr="0049078D" w:rsidRDefault="0049078D" w:rsidP="0049078D">
      <w:r>
        <w:tab/>
      </w:r>
      <w:r>
        <w:t xml:space="preserve">Na </w:t>
      </w:r>
      <w:r>
        <w:fldChar w:fldCharType="begin"/>
      </w:r>
      <w:r>
        <w:instrText xml:space="preserve"> REF _Ref6597089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e na </w:t>
      </w:r>
      <w:r>
        <w:fldChar w:fldCharType="begin"/>
      </w:r>
      <w:r>
        <w:instrText xml:space="preserve"> REF _Ref6597078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podemos encontrar mais algumas estatísticas relativas ao tamanho dos pacotes analisados e ainda </w:t>
      </w:r>
      <w:r w:rsidR="002075F2">
        <w:t>à distribuição temporal da transferência de pacotes.</w:t>
      </w:r>
      <w:bookmarkStart w:id="3" w:name="_GoBack"/>
      <w:bookmarkEnd w:id="3"/>
    </w:p>
    <w:sectPr w:rsidR="0049078D" w:rsidRPr="0049078D" w:rsidSect="005C4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1420E"/>
    <w:multiLevelType w:val="hybridMultilevel"/>
    <w:tmpl w:val="724ADAAC"/>
    <w:lvl w:ilvl="0" w:tplc="44E8025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8E657B"/>
    <w:multiLevelType w:val="hybridMultilevel"/>
    <w:tmpl w:val="0B4A6E58"/>
    <w:lvl w:ilvl="0" w:tplc="EA66F1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D7243A"/>
    <w:multiLevelType w:val="hybridMultilevel"/>
    <w:tmpl w:val="338C11E2"/>
    <w:lvl w:ilvl="0" w:tplc="32368D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191348"/>
    <w:multiLevelType w:val="hybridMultilevel"/>
    <w:tmpl w:val="5B24DACE"/>
    <w:lvl w:ilvl="0" w:tplc="9A44C0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722BB"/>
    <w:multiLevelType w:val="hybridMultilevel"/>
    <w:tmpl w:val="991EBCB0"/>
    <w:lvl w:ilvl="0" w:tplc="6A7CAD16">
      <w:start w:val="1"/>
      <w:numFmt w:val="decimal"/>
      <w:lvlText w:val="%1."/>
      <w:lvlJc w:val="left"/>
      <w:pPr>
        <w:ind w:left="1068" w:hanging="360"/>
      </w:pPr>
      <w:rPr>
        <w:rFonts w:hint="default" w:cs="Times New Roman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6DB74F5E"/>
    <w:multiLevelType w:val="hybridMultilevel"/>
    <w:tmpl w:val="07C8CD3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A07B35"/>
    <w:multiLevelType w:val="hybridMultilevel"/>
    <w:tmpl w:val="FFC840D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A37406"/>
    <w:multiLevelType w:val="hybridMultilevel"/>
    <w:tmpl w:val="931299B8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3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59"/>
    <w:rsid w:val="00002E9C"/>
    <w:rsid w:val="00041E0E"/>
    <w:rsid w:val="00045CBD"/>
    <w:rsid w:val="00046A8E"/>
    <w:rsid w:val="00054CF7"/>
    <w:rsid w:val="00064078"/>
    <w:rsid w:val="00073402"/>
    <w:rsid w:val="00077E37"/>
    <w:rsid w:val="00095854"/>
    <w:rsid w:val="000A72AF"/>
    <w:rsid w:val="000B533E"/>
    <w:rsid w:val="000F6988"/>
    <w:rsid w:val="001031F2"/>
    <w:rsid w:val="00165A28"/>
    <w:rsid w:val="001D032C"/>
    <w:rsid w:val="001E241D"/>
    <w:rsid w:val="001E5661"/>
    <w:rsid w:val="002075F2"/>
    <w:rsid w:val="002110E2"/>
    <w:rsid w:val="002223A9"/>
    <w:rsid w:val="00276095"/>
    <w:rsid w:val="002B36D4"/>
    <w:rsid w:val="002C16AF"/>
    <w:rsid w:val="002C2078"/>
    <w:rsid w:val="002C2BF1"/>
    <w:rsid w:val="002C6508"/>
    <w:rsid w:val="002D1252"/>
    <w:rsid w:val="003341DC"/>
    <w:rsid w:val="00340CF7"/>
    <w:rsid w:val="00346633"/>
    <w:rsid w:val="00371471"/>
    <w:rsid w:val="003A2268"/>
    <w:rsid w:val="003B3704"/>
    <w:rsid w:val="003C2045"/>
    <w:rsid w:val="003C38AE"/>
    <w:rsid w:val="003D0A3E"/>
    <w:rsid w:val="004033D5"/>
    <w:rsid w:val="00413597"/>
    <w:rsid w:val="004717B7"/>
    <w:rsid w:val="0049078D"/>
    <w:rsid w:val="004E089F"/>
    <w:rsid w:val="0050775E"/>
    <w:rsid w:val="00532D1C"/>
    <w:rsid w:val="005454EF"/>
    <w:rsid w:val="00553AD0"/>
    <w:rsid w:val="00594CB5"/>
    <w:rsid w:val="005A0824"/>
    <w:rsid w:val="005B47C9"/>
    <w:rsid w:val="005B7FB6"/>
    <w:rsid w:val="005C4059"/>
    <w:rsid w:val="005E132E"/>
    <w:rsid w:val="005E7FD1"/>
    <w:rsid w:val="005F259C"/>
    <w:rsid w:val="00622FEE"/>
    <w:rsid w:val="0064540B"/>
    <w:rsid w:val="00654009"/>
    <w:rsid w:val="00660D3C"/>
    <w:rsid w:val="00665599"/>
    <w:rsid w:val="0066625E"/>
    <w:rsid w:val="00692910"/>
    <w:rsid w:val="006B1BCD"/>
    <w:rsid w:val="006C4A3E"/>
    <w:rsid w:val="006C6B5E"/>
    <w:rsid w:val="006D021A"/>
    <w:rsid w:val="006E186E"/>
    <w:rsid w:val="006F2858"/>
    <w:rsid w:val="006F4AFB"/>
    <w:rsid w:val="00753FF2"/>
    <w:rsid w:val="007C27D5"/>
    <w:rsid w:val="007E6780"/>
    <w:rsid w:val="007E719F"/>
    <w:rsid w:val="00850DD3"/>
    <w:rsid w:val="0087760F"/>
    <w:rsid w:val="008C2130"/>
    <w:rsid w:val="008E3CD8"/>
    <w:rsid w:val="008E7E85"/>
    <w:rsid w:val="00902344"/>
    <w:rsid w:val="00934D37"/>
    <w:rsid w:val="00992113"/>
    <w:rsid w:val="009B23E0"/>
    <w:rsid w:val="009B3038"/>
    <w:rsid w:val="009E00B5"/>
    <w:rsid w:val="009E1B17"/>
    <w:rsid w:val="009F2219"/>
    <w:rsid w:val="00A123ED"/>
    <w:rsid w:val="00A2370A"/>
    <w:rsid w:val="00A44F0B"/>
    <w:rsid w:val="00A6249C"/>
    <w:rsid w:val="00A658BC"/>
    <w:rsid w:val="00A6729D"/>
    <w:rsid w:val="00A777DD"/>
    <w:rsid w:val="00AE760E"/>
    <w:rsid w:val="00AF2D77"/>
    <w:rsid w:val="00AF345A"/>
    <w:rsid w:val="00B84AD1"/>
    <w:rsid w:val="00B93545"/>
    <w:rsid w:val="00B9B4FA"/>
    <w:rsid w:val="00BA6153"/>
    <w:rsid w:val="00BB0E02"/>
    <w:rsid w:val="00BB34E9"/>
    <w:rsid w:val="00BD227A"/>
    <w:rsid w:val="00BE5B5F"/>
    <w:rsid w:val="00C12B38"/>
    <w:rsid w:val="00C170A4"/>
    <w:rsid w:val="00C432C9"/>
    <w:rsid w:val="00C66BA8"/>
    <w:rsid w:val="00C716AC"/>
    <w:rsid w:val="00C74AD3"/>
    <w:rsid w:val="00C7632D"/>
    <w:rsid w:val="00C94A9C"/>
    <w:rsid w:val="00CB1ED4"/>
    <w:rsid w:val="00CF4B04"/>
    <w:rsid w:val="00D603C2"/>
    <w:rsid w:val="00D8048F"/>
    <w:rsid w:val="00D95179"/>
    <w:rsid w:val="00DA1DED"/>
    <w:rsid w:val="00DC07C6"/>
    <w:rsid w:val="00DC3DAC"/>
    <w:rsid w:val="00DD28B4"/>
    <w:rsid w:val="00DD6F00"/>
    <w:rsid w:val="00E06320"/>
    <w:rsid w:val="00E2307C"/>
    <w:rsid w:val="00E27E3A"/>
    <w:rsid w:val="00E47F00"/>
    <w:rsid w:val="00E7114C"/>
    <w:rsid w:val="00EA34E9"/>
    <w:rsid w:val="00EB7507"/>
    <w:rsid w:val="00F11DE7"/>
    <w:rsid w:val="00F20297"/>
    <w:rsid w:val="00F256D4"/>
    <w:rsid w:val="00F67FDD"/>
    <w:rsid w:val="00F92C13"/>
    <w:rsid w:val="00FC3C89"/>
    <w:rsid w:val="0AFB4D03"/>
    <w:rsid w:val="0BDCE02E"/>
    <w:rsid w:val="383DA423"/>
    <w:rsid w:val="39383F98"/>
    <w:rsid w:val="3C416678"/>
    <w:rsid w:val="5371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6346A"/>
  <w14:defaultImageDpi w14:val="0"/>
  <w15:docId w15:val="{16010F56-CD42-2B4E-BD1A-BECABA5EF1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Times New Roman" w:asciiTheme="minorHAnsi" w:hAnsiTheme="minorHAnsi" w:cstheme="minorHAns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C4059"/>
    <w:rPr>
      <w:rFonts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D603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03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7147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C4059"/>
    <w:pPr>
      <w:spacing w:after="0" w:line="240" w:lineRule="auto"/>
    </w:pPr>
    <w:rPr>
      <w:rFonts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6C4A3E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E6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locked/>
    <w:rsid w:val="007E678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110E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D603C2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D603C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7E719F"/>
    <w:pPr>
      <w:spacing w:after="0" w:line="240" w:lineRule="auto"/>
    </w:pPr>
    <w:rPr>
      <w:rFonts w:cs="Times New Roman"/>
    </w:rPr>
  </w:style>
  <w:style w:type="character" w:styleId="Hiperligao">
    <w:name w:val="Hyperlink"/>
    <w:basedOn w:val="Tipodeletrapredefinidodopargrafo"/>
    <w:uiPriority w:val="99"/>
    <w:unhideWhenUsed/>
    <w:rsid w:val="006C6B5E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454EF"/>
    <w:rPr>
      <w:color w:val="605E5C"/>
      <w:shd w:val="clear" w:color="auto" w:fill="E1DFDD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37147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owtogeek.com/104278/how-to-use-wireshark-to-capture-filter-and-inspect-pack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1084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Dinis Santos</dc:creator>
  <cp:keywords/>
  <dc:description/>
  <cp:lastModifiedBy>Utilizador do Microsoft Office</cp:lastModifiedBy>
  <cp:revision>57</cp:revision>
  <dcterms:created xsi:type="dcterms:W3CDTF">2019-04-11T15:50:00Z</dcterms:created>
  <dcterms:modified xsi:type="dcterms:W3CDTF">2019-04-19T19:13:00Z</dcterms:modified>
</cp:coreProperties>
</file>