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Усложнение.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Осознав свою ошибку Санта исправил модель определения плохих и хороших детей. Никакие из старых правил больше не работают — очевидно, они были каким-то совершенно неадекватными.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Теперь, имя хорошего ребенка должно удовлетворять всем следующим требованиям: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Оно должно содержать пару любых двух букв, которая появляется дважды в строке без перекрытия, например по этому правило пройдут имена xyxy (xy) и aabcdefgaa (aa), но не имя aaa (хотя тут и есть aa, но оно перекрывается самим собой).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Оно должно содержать как минимум одну букву, которая повторяется через ровно одну букву, как например xyx, abcdefeghi (efe) или даже aaa.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 примеру: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qjhvhtzxzqqjkmpb это хорошее имя, потому что в нём есть пара, которая появляется дважды (qj) и буква, которая повторяется дважды через одну букву (zxz).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xxyxx это хорошее имя, потому что содержит пару букв, которые появляются дважды и букву, которая повторяется через одну, даже не смотря на то что некоторые буквы используются в двух правилах.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uurcxstgmygtbstg это плохое имя, потому что хотя у него и есть повторяющаяся пара букв (tg) оно не удовлетворяет правилу о повторяющей через один символ букву.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ieodomkazucvgmuy тоже плохое имя, потому что хотя в нем и есть повторяющаяся через один символ буква (odo), в нем отсутствует пара букв, появляющаяся дважды.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Сколько детей в списке будут хорошими по этим новым правилам?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