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4F23A2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="004F23A2">
        <w:rPr>
          <w:b/>
          <w:color w:val="000000"/>
          <w:szCs w:val="28"/>
          <w:lang w:eastAsia="ru-RU" w:bidi="ar-SA"/>
        </w:rPr>
        <w:t xml:space="preserve"> №6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9908F0">
        <w:rPr>
          <w:b/>
          <w:color w:val="000000"/>
          <w:szCs w:val="28"/>
          <w:lang w:eastAsia="ru-RU" w:bidi="ar-SA"/>
        </w:rPr>
        <w:t>Вычислительная математика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C169AE" w:rsidRPr="00C169AE">
        <w:rPr>
          <w:b/>
          <w:color w:val="000000"/>
        </w:rPr>
        <w:t>Исследование обусловленности задачи решения систем линейных уравнений.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BC10E6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9908F0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Попова Е.В.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F306D9">
      <w:pPr>
        <w:pStyle w:val="2"/>
      </w:pPr>
      <w:r w:rsidRPr="00094024">
        <w:lastRenderedPageBreak/>
        <w:t>Цель работы.</w:t>
      </w:r>
    </w:p>
    <w:p w:rsidR="00C169AE" w:rsidRDefault="00C169AE" w:rsidP="009908F0">
      <w:pPr>
        <w:pStyle w:val="2"/>
        <w:rPr>
          <w:b w:val="0"/>
          <w:szCs w:val="24"/>
        </w:rPr>
      </w:pPr>
      <w:r w:rsidRPr="00C169AE">
        <w:rPr>
          <w:b w:val="0"/>
          <w:szCs w:val="24"/>
        </w:rPr>
        <w:t>Изучение стандартной обусловленности задач решения систем линейных уравнений при различных вариантах неточных входных данных.</w:t>
      </w:r>
    </w:p>
    <w:p w:rsidR="009908F0" w:rsidRDefault="009908F0" w:rsidP="009908F0">
      <w:pPr>
        <w:pStyle w:val="2"/>
        <w:rPr>
          <w:lang w:eastAsia="ru-RU" w:bidi="ar-SA"/>
        </w:rPr>
      </w:pPr>
      <w:r>
        <w:rPr>
          <w:lang w:eastAsia="ru-RU" w:bidi="ar-SA"/>
        </w:rPr>
        <w:t>Основные теоретические положения.</w:t>
      </w:r>
    </w:p>
    <w:p w:rsidR="00304239" w:rsidRDefault="00304239" w:rsidP="00304239">
      <w:pPr>
        <w:pStyle w:val="Textbody"/>
        <w:rPr>
          <w:rFonts w:eastAsia="Calibri"/>
          <w:kern w:val="0"/>
          <w:szCs w:val="22"/>
          <w:lang w:eastAsia="en-US" w:bidi="ar-SA"/>
        </w:rPr>
      </w:pPr>
      <w:r>
        <w:rPr>
          <w:rFonts w:eastAsia="Calibri"/>
        </w:rPr>
        <w:t>Рассматривается система линейных уравнений n-го порядка с вещественными коэффициентами (1)</w:t>
      </w:r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+…+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n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b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</m:oMath>
      </m:oMathPara>
    </w:p>
    <w:p w:rsidR="00304239" w:rsidRDefault="00BB211C" w:rsidP="00304239">
      <w:pPr>
        <w:pStyle w:val="Textbody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04239" w:rsidRDefault="00304239" w:rsidP="00304239">
      <w:pPr>
        <w:pStyle w:val="Textbody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t>В матричной форме записи эта система принимает вид (2)</w:t>
      </w:r>
    </w:p>
    <w:p w:rsidR="00304239" w:rsidRDefault="00304239" w:rsidP="00304239">
      <w:pPr>
        <w:pStyle w:val="Textbody"/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AX=B</m:t>
          </m:r>
        </m:oMath>
      </m:oMathPara>
    </w:p>
    <w:p w:rsidR="00304239" w:rsidRDefault="00304239" w:rsidP="00304239">
      <w:pPr>
        <w:pStyle w:val="Textbody"/>
        <w:jc w:val="right"/>
        <w:rPr>
          <w:rFonts w:eastAsia="Calibri"/>
        </w:rPr>
      </w:pPr>
      <m:oMath>
        <m:r>
          <w:rPr>
            <w:rFonts w:ascii="Cambria Math" w:eastAsia="Calibri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1n</m:t>
                    </m:r>
                  </m:sub>
                </m:sSub>
              </m:e>
              <m:e>
                <m:r>
                  <w:rPr>
                    <w:rFonts w:ascii="Cambria Math" w:eastAsia="Calibri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nn</m:t>
                    </m:r>
                  </m:sub>
                </m:sSub>
              </m:e>
            </m:eqAr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, </m:t>
        </m:r>
      </m:oMath>
      <w:r>
        <w:t xml:space="preserve">                             (2)</w:t>
      </w:r>
    </w:p>
    <w:p w:rsidR="00304239" w:rsidRDefault="00304239" w:rsidP="00304239">
      <w:pPr>
        <w:pStyle w:val="Textbody"/>
      </w:pPr>
      <w:r>
        <w:rPr>
          <w:rFonts w:eastAsia="Calibri"/>
        </w:rPr>
        <w:t xml:space="preserve">где </w:t>
      </w:r>
      <m:oMath>
        <m:r>
          <w:rPr>
            <w:rFonts w:ascii="Cambria Math" w:eastAsia="Calibri" w:hAnsi="Cambria Math"/>
          </w:rPr>
          <m:t>A</m:t>
        </m:r>
      </m:oMath>
      <w:r>
        <w:t xml:space="preserve"> – квадратная матрица коэффициентов системы,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– вектор решений системы, </w:t>
      </w:r>
      <m:oMath>
        <m:r>
          <w:rPr>
            <w:rFonts w:ascii="Cambria Math" w:hAnsi="Cambria Math"/>
          </w:rPr>
          <m:t>B</m:t>
        </m:r>
      </m:oMath>
      <w:r>
        <w:t xml:space="preserve"> – вектор свободных членов. Матрица </w:t>
      </w:r>
      <m:oMath>
        <m:r>
          <w:rPr>
            <w:rFonts w:ascii="Cambria Math" w:eastAsia="Calibri" w:hAnsi="Cambria Math"/>
          </w:rPr>
          <m:t>A</m:t>
        </m:r>
      </m:oMath>
      <w:r>
        <w:t xml:space="preserve"> – невырожденная, тогда решение системы (1) существует, единственно и устойчиво по входным данным. Это означает, что задача нахождения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– корректна.</w:t>
      </w:r>
    </w:p>
    <w:p w:rsidR="00304239" w:rsidRDefault="00304239" w:rsidP="00304239">
      <w:pPr>
        <w:pStyle w:val="Textbody"/>
        <w:rPr>
          <w:b/>
        </w:rPr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t xml:space="preserve"> – приближенное решение системы, тогда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называется вектором погрешности системы, необходимо стремиться к его уменьшению. Возможно рассматривать критерий малости вектора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=B-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=B-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который называется невязкой системы. Эти вектора связаны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</w:rPr>
              <m:t>A</m:t>
            </m:r>
          </m:e>
          <m:sup>
            <m:r>
              <w:rPr>
                <w:rFonts w:ascii="Cambria Math" w:eastAsia="Calibri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>
        <w:rPr>
          <w:b/>
        </w:rPr>
        <w:t>.</w:t>
      </w:r>
    </w:p>
    <w:p w:rsidR="00304239" w:rsidRDefault="00304239" w:rsidP="00304239">
      <w:pPr>
        <w:pStyle w:val="Textbody"/>
      </w:pPr>
      <w:r>
        <w:t>Удобной количественной характеристикой вектора является норма вектора. В вычислительной математике используются следующие три нормы (3)</w:t>
      </w:r>
    </w:p>
    <w:p w:rsidR="00304239" w:rsidRDefault="00BB211C" w:rsidP="00304239">
      <w:pPr>
        <w:pStyle w:val="Textbody"/>
      </w:pP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w:rPr>
            <w:rFonts w:ascii="Cambria Math" w:eastAsia="Calibri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</w:rPr>
              <m:t>i=1</m:t>
            </m:r>
          </m:sub>
          <m:sup>
            <m:r>
              <w:rPr>
                <w:rFonts w:ascii="Cambria Math" w:eastAsia="Calibri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|x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  <m:r>
              <w:rPr>
                <w:rFonts w:ascii="Cambria Math" w:eastAsia="Calibri" w:hAnsi="Cambria Math"/>
              </w:rPr>
              <m:t>|,</m:t>
            </m:r>
          </m:e>
        </m:nary>
      </m:oMath>
      <w:r w:rsidR="00304239"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 xml:space="preserve"> 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</m:sSub>
        <m:r>
          <w:rPr>
            <w:rFonts w:ascii="Cambria Math" w:eastAsia="Calibri" w:hAnsi="Cambria Math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>)</m:t>
                </m:r>
              </m:e>
            </m:nary>
          </m:e>
          <m:sup>
            <m:r>
              <w:rPr>
                <w:rFonts w:ascii="Cambria Math" w:eastAsia="Calibri" w:hAnsi="Cambria Math"/>
              </w:rPr>
              <m:t>1/2</m:t>
            </m:r>
          </m:sup>
        </m:sSup>
        <m:r>
          <w:rPr>
            <w:rFonts w:ascii="Cambria Math" w:eastAsia="Calibri" w:hAnsi="Cambria Math"/>
          </w:rPr>
          <m:t>,</m:t>
        </m:r>
      </m:oMath>
      <w:r w:rsidR="00304239"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∞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max</m:t>
            </m:r>
          </m:e>
          <m:sub>
            <m:r>
              <w:rPr>
                <w:rFonts w:ascii="Cambria Math" w:eastAsia="Calibri" w:hAnsi="Cambria Math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</w:rPr>
          <m:t>.</m:t>
        </m:r>
      </m:oMath>
      <w:r w:rsidR="00304239">
        <w:t xml:space="preserve">     (3)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lastRenderedPageBreak/>
        <w:t xml:space="preserve">За норму матрицы принимают максимальную величину, на которую преобразование, описываемое матрицей, может растянуть любой ненулевой вектор в выбранной норме </w:t>
      </w:r>
      <m:oMath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A</m:t>
                </m:r>
              </m:e>
            </m:d>
          </m:e>
        </m:d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max</m:t>
            </m:r>
          </m:e>
          <m:sub>
            <m:r>
              <w:rPr>
                <w:rFonts w:ascii="Cambria Math" w:eastAsia="Calibri" w:hAnsi="Cambria Math"/>
              </w:rPr>
              <m:t>x≠0</m:t>
            </m:r>
          </m:sub>
        </m:sSub>
        <m:f>
          <m:f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</w:rPr>
              <m:t>||Ax||</m:t>
            </m:r>
          </m:num>
          <m:den>
            <m:r>
              <w:rPr>
                <w:rFonts w:ascii="Cambria Math" w:eastAsia="Calibri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</m:d>
            <m:r>
              <w:rPr>
                <w:rFonts w:ascii="Cambria Math" w:eastAsia="Calibri" w:hAnsi="Cambria Math"/>
              </w:rPr>
              <m:t>|</m:t>
            </m:r>
          </m:den>
        </m:f>
      </m:oMath>
      <w:r>
        <w:rPr>
          <w:rFonts w:eastAsia="Calibri"/>
        </w:rPr>
        <w:t>. Векторным нормам подчинены следующие нормы матрицы (4)</w:t>
      </w:r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1≤j≤n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i=1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,</m:t>
              </m:r>
            </m:e>
          </m:nary>
        </m:oMath>
      </m:oMathPara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1≤j≤n</m:t>
              </m:r>
            </m:sub>
          </m:sSub>
          <m:rad>
            <m:radPr>
              <m:degHide m:val="1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i</m:t>
                  </m:r>
                </m:sub>
              </m:sSub>
              <m:r>
                <w:rPr>
                  <w:rFonts w:ascii="Cambria Math" w:eastAsia="Calibri" w:hAnsi="Cambria Math"/>
                </w:rPr>
                <m:t>(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Т</m:t>
                  </m:r>
                </m:sup>
              </m:sSup>
              <m:r>
                <w:rPr>
                  <w:rFonts w:ascii="Cambria Math" w:eastAsia="Calibri" w:hAnsi="Cambria Math"/>
                </w:rPr>
                <m:t>A)</m:t>
              </m:r>
            </m:e>
          </m:rad>
          <m:r>
            <w:rPr>
              <w:rFonts w:ascii="Cambria Math" w:eastAsia="Calibri" w:hAnsi="Cambria Math"/>
            </w:rPr>
            <m:t>,</m:t>
          </m:r>
        </m:oMath>
      </m:oMathPara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∞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</m:t>
              </m:r>
              <m:r>
                <w:rPr>
                  <w:rFonts w:ascii="Cambria Math" w:eastAsia="Calibri" w:hAnsi="Cambria Math"/>
                  <w:lang w:val="en-US"/>
                </w:rPr>
                <m:t>i</m:t>
              </m:r>
              <m:r>
                <w:rPr>
                  <w:rFonts w:ascii="Cambria Math" w:eastAsia="Calibri" w:hAnsi="Cambria Math"/>
                </w:rPr>
                <m:t>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j=1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,</m:t>
              </m:r>
            </m:e>
          </m:nary>
        </m:oMath>
      </m:oMathPara>
    </w:p>
    <w:p w:rsidR="00304239" w:rsidRDefault="00304239" w:rsidP="00304239">
      <w:pPr>
        <w:pStyle w:val="Textbody"/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λ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>
        <w:t xml:space="preserve"> – собственные числа матрицы </w:t>
      </w:r>
      <m:oMath>
        <m:r>
          <w:rPr>
            <w:rFonts w:ascii="Cambria Math" w:eastAsia="Calibri" w:hAnsi="Cambria Math"/>
            <w:lang w:val="en-US"/>
          </w:rPr>
          <m:t>A</m:t>
        </m:r>
        <m:r>
          <w:rPr>
            <w:rFonts w:ascii="Cambria Math" w:eastAsia="Calibri" w:hAnsi="Cambria Math"/>
          </w:rPr>
          <m:t>.</m:t>
        </m:r>
      </m:oMath>
      <w:r>
        <w:t xml:space="preserve"> Задача вычисления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может быть плохо или хорошо обусловлена.</w:t>
      </w:r>
    </w:p>
    <w:p w:rsidR="00304239" w:rsidRDefault="00304239" w:rsidP="00304239">
      <w:pPr>
        <w:pStyle w:val="Textbody"/>
        <w:rPr>
          <w:b/>
          <w:bCs/>
        </w:rPr>
      </w:pPr>
      <w:r>
        <w:rPr>
          <w:b/>
          <w:bCs/>
        </w:rPr>
        <w:t>Обусловленность задачи решения систем линейных алгебраических уравнений</w:t>
      </w:r>
    </w:p>
    <w:p w:rsidR="00304239" w:rsidRDefault="00304239" w:rsidP="00304239">
      <w:pPr>
        <w:pStyle w:val="Textbody"/>
      </w:pPr>
      <w:r>
        <w:t xml:space="preserve">Рассмотрим случай, когда элементы матрицы </w:t>
      </w:r>
      <m:oMath>
        <m:r>
          <w:rPr>
            <w:rFonts w:ascii="Cambria Math" w:eastAsia="Calibri" w:hAnsi="Cambria Math"/>
            <w:lang w:val="en-US"/>
          </w:rPr>
          <m:t>A</m:t>
        </m:r>
      </m:oMath>
      <w:r>
        <w:t xml:space="preserve"> заданы точно, а вектор-столбец свободных членов – приближенно. Оценки для абсолютной и относительной погрешности (5)</w:t>
      </w:r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304239" w:rsidRDefault="00304239" w:rsidP="00304239">
      <w:pPr>
        <w:pStyle w:val="Textbody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|| </m:t>
        </m:r>
      </m:oMath>
      <w:r>
        <w:t xml:space="preserve">- абсолютное число обусловленности, а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||B||</m:t>
            </m:r>
          </m:num>
          <m:den>
            <m:r>
              <w:rPr>
                <w:rFonts w:ascii="Cambria Math" w:hAnsi="Cambria Math"/>
              </w:rPr>
              <m:t>||X||</m:t>
            </m:r>
          </m:den>
        </m:f>
      </m:oMath>
      <w:r>
        <w:t xml:space="preserve"> - относительное число обусловленности (естественное число обусловленности). Максимальное естественное число обусловленности (6)</w:t>
      </w:r>
    </w:p>
    <w:p w:rsidR="00304239" w:rsidRDefault="00BB211C" w:rsidP="00304239">
      <w:pPr>
        <w:pStyle w:val="Textbody"/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x≠0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x≠0</m:t>
            </m:r>
          </m:sub>
        </m:sSub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>||</m:t>
            </m:r>
          </m:num>
          <m:den>
            <m:r>
              <w:rPr>
                <w:rFonts w:ascii="Cambria Math" w:hAnsi="Cambria Math"/>
              </w:rPr>
              <m:t>||X||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||∙||A||=cond(A)</m:t>
        </m:r>
      </m:oMath>
      <w:r w:rsidR="00304239">
        <w:t xml:space="preserve">  (6)</w:t>
      </w:r>
    </w:p>
    <w:p w:rsidR="00304239" w:rsidRDefault="00304239" w:rsidP="00304239">
      <w:pPr>
        <w:pStyle w:val="Textbody"/>
      </w:pPr>
      <w:r>
        <w:t>называют стандартным числом обусловленности.</w:t>
      </w:r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≤cond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04239" w:rsidRDefault="00304239" w:rsidP="00304239">
      <w:pPr>
        <w:pStyle w:val="Textbody"/>
      </w:pPr>
      <w:r>
        <w:t xml:space="preserve">Если элементы матрицы </w:t>
      </w:r>
      <m:oMath>
        <m:r>
          <w:rPr>
            <w:rFonts w:ascii="Cambria Math" w:eastAsia="Calibri" w:hAnsi="Cambria Math"/>
            <w:lang w:val="en-US"/>
          </w:rPr>
          <m:t>A</m:t>
        </m:r>
      </m:oMath>
      <w:r>
        <w:t xml:space="preserve"> заданы приближенно и равны </w:t>
      </w:r>
      <m:oMath>
        <m:sSup>
          <m:sSup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/>
              </w:rPr>
              <m:t>A</m:t>
            </m:r>
          </m:e>
          <m:sup>
            <m:r>
              <w:rPr>
                <w:rFonts w:ascii="Cambria Math" w:eastAsia="Calibri" w:hAnsi="Cambria Math"/>
              </w:rPr>
              <m:t>*</m:t>
            </m:r>
          </m:sup>
        </m:sSup>
      </m:oMath>
      <w:r>
        <w:t>, а вектор-столбец свободных членов – точно, тогда оценка относительной погрешности (7)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304239" w:rsidRDefault="00304239" w:rsidP="00304239">
      <w:pPr>
        <w:pStyle w:val="Textbody"/>
        <w:jc w:val="right"/>
      </w:pP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≤cond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                                           (7)</w:t>
      </w:r>
    </w:p>
    <w:p w:rsidR="00304239" w:rsidRDefault="00304239" w:rsidP="00304239">
      <w:pPr>
        <w:pStyle w:val="Textbody"/>
      </w:pPr>
      <w:r>
        <w:rPr>
          <w:rFonts w:eastAsia="Calibri"/>
        </w:rPr>
        <w:lastRenderedPageBreak/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||A-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||</m:t>
            </m:r>
          </m:num>
          <m:den>
            <m:r>
              <w:rPr>
                <w:rFonts w:ascii="Cambria Math" w:hAnsi="Cambria Math"/>
              </w:rPr>
              <m:t>||A||</m:t>
            </m:r>
          </m:den>
        </m:f>
      </m:oMath>
      <w:r>
        <w:t>.</w:t>
      </w:r>
    </w:p>
    <w:p w:rsidR="00304239" w:rsidRDefault="00304239" w:rsidP="00304239">
      <w:pPr>
        <w:pStyle w:val="Textbody"/>
      </w:pPr>
      <w:r>
        <w:t>Если с погрешностью заданы как коэффициенты матрицы, так и элементы вектора свободных членов, то справедливо неравенство (8)</w:t>
      </w:r>
    </w:p>
    <w:p w:rsidR="00304239" w:rsidRDefault="00304239" w:rsidP="00304239">
      <w:pPr>
        <w:pStyle w:val="Textbody"/>
        <w:jc w:val="right"/>
      </w:pP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≤cond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szCs w:val="22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szCs w:val="22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/>
          </w:rPr>
          <m:t>.</m:t>
        </m:r>
      </m:oMath>
      <w:r>
        <w:t xml:space="preserve">                              (8)</w:t>
      </w:r>
    </w:p>
    <w:p w:rsidR="00304239" w:rsidRDefault="00304239" w:rsidP="00304239">
      <w:pPr>
        <w:pStyle w:val="Textbody"/>
        <w:rPr>
          <w:b/>
          <w:bCs/>
        </w:rPr>
      </w:pPr>
      <w:r>
        <w:rPr>
          <w:b/>
          <w:bCs/>
        </w:rPr>
        <w:t xml:space="preserve">Использование </w:t>
      </w:r>
      <w:r>
        <w:rPr>
          <w:rFonts w:eastAsia="Calibri"/>
          <w:b/>
        </w:rPr>
        <w:t>wxMaxima</w:t>
      </w:r>
      <w:r>
        <w:rPr>
          <w:b/>
          <w:bCs/>
        </w:rPr>
        <w:t xml:space="preserve"> для подсчета обратной матрицы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t xml:space="preserve">Матрица </w:t>
      </w:r>
      <m:oMath>
        <m:r>
          <w:rPr>
            <w:rFonts w:ascii="Cambria Math" w:hAnsi="Cambria Math"/>
          </w:rPr>
          <m:t>A</m:t>
        </m:r>
      </m:oMath>
      <w:r>
        <w:rPr>
          <w:rFonts w:eastAsia="Calibri"/>
        </w:rPr>
        <w:t xml:space="preserve"> – невырожденная, следовательно существует единственная обратная матрица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. Для ее подсчета используется свободно распространяемый пакет системы компьютерной алгебры </w:t>
      </w:r>
      <w:r>
        <w:rPr>
          <w:rFonts w:eastAsia="Calibri"/>
        </w:rPr>
        <w:t xml:space="preserve">wxMaxima. Входная матрица задаётся с помощью выражения </w:t>
      </w:r>
      <w:r>
        <w:rPr>
          <w:rFonts w:eastAsia="Calibri"/>
          <w:b/>
          <w:bCs/>
        </w:rPr>
        <w:t>matrix</w:t>
      </w:r>
      <w:r>
        <w:rPr>
          <w:rFonts w:eastAsia="Calibri"/>
        </w:rPr>
        <w:t>(</w:t>
      </w:r>
      <w:r>
        <w:rPr>
          <w:rFonts w:eastAsia="Calibri"/>
          <w:i/>
          <w:iCs/>
        </w:rPr>
        <w:t>стр1, стр2, ... стрN</w:t>
      </w:r>
      <w:r>
        <w:rPr>
          <w:rFonts w:eastAsia="Calibri"/>
        </w:rPr>
        <w:t xml:space="preserve">), а обратная получается с помощью функции </w:t>
      </w:r>
      <w:r>
        <w:rPr>
          <w:rFonts w:eastAsia="Calibri"/>
          <w:b/>
          <w:bCs/>
        </w:rPr>
        <w:t>invert</w:t>
      </w:r>
      <w:r>
        <w:rPr>
          <w:rFonts w:eastAsia="Calibri"/>
        </w:rPr>
        <w:t>(</w:t>
      </w:r>
      <w:r>
        <w:rPr>
          <w:rFonts w:eastAsia="Calibri"/>
          <w:i/>
          <w:iCs/>
        </w:rPr>
        <w:t>M</w:t>
      </w:r>
      <w:r>
        <w:rPr>
          <w:rFonts w:eastAsia="Calibri"/>
        </w:rPr>
        <w:t xml:space="preserve">) </w:t>
      </w:r>
      <w:r>
        <w:rPr>
          <w:rFonts w:eastAsia="Calibri"/>
          <w:iCs/>
        </w:rPr>
        <w:t>(рисунок 1)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 wp14:anchorId="31E44AB1" wp14:editId="1E1243CA">
            <wp:extent cx="4617720" cy="4267200"/>
            <wp:effectExtent l="19050" t="19050" r="1143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26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68AD" w:rsidRPr="00C26BB0" w:rsidRDefault="00304239" w:rsidP="00304239">
      <w:pPr>
        <w:pStyle w:val="Textbody"/>
        <w:jc w:val="center"/>
        <w:rPr>
          <w:rFonts w:eastAsia="Calibri"/>
        </w:rPr>
      </w:pPr>
      <w:r>
        <w:rPr>
          <w:rFonts w:eastAsia="Calibri"/>
        </w:rPr>
        <w:t xml:space="preserve">Рисунок 1 – Вычисление обратной матрицы с помощью функции </w:t>
      </w:r>
      <w:r>
        <w:rPr>
          <w:rFonts w:eastAsia="Calibri"/>
          <w:i/>
          <w:lang w:val="en-US"/>
        </w:rPr>
        <w:t>invert</w:t>
      </w:r>
    </w:p>
    <w:p w:rsidR="003068AD" w:rsidRDefault="0059160A" w:rsidP="003068AD">
      <w:pPr>
        <w:pStyle w:val="2"/>
      </w:pPr>
      <w:r>
        <w:t>Этапы выполнения практической работы.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t xml:space="preserve">Составить подпрограмму для решения системы линейных уравнений методом Гаусса и методом обратной матрицы. 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lastRenderedPageBreak/>
        <w:t xml:space="preserve">Решить систему, подсчитать стандартное число обусловленности, используя тип данных с двойной точностью. Подсчет обратной матрицы производить с помощью системы компьютерной алгебры </w:t>
      </w:r>
      <w:r>
        <w:rPr>
          <w:bCs/>
        </w:rPr>
        <w:t>wxMaxima.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стандартное число обусловленности (6) и оценку стандартного числа обусловленности (7).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добавить ошибки в значения элементов матрицы. Найти решение новой системы, стандартное число обусловленности и оценку стандартного числа обусловленности.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Добавить ошибки в значения элементов матрицы и вектора свободных членов. Найти решение новой системы, стандартное число обусловленности и оценку стандартного числа обусловленности.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t>Сделать выводы по полученным значениям.</w:t>
      </w:r>
    </w:p>
    <w:p w:rsidR="00304239" w:rsidRDefault="00304239" w:rsidP="00304239">
      <w:pPr>
        <w:pStyle w:val="2"/>
      </w:pPr>
      <w:r>
        <w:t>Варианты заданий практической работы.</w:t>
      </w:r>
    </w:p>
    <w:p w:rsidR="00304239" w:rsidRDefault="00304239" w:rsidP="00304239">
      <w:pPr>
        <w:pStyle w:val="Textbody"/>
      </w:pPr>
      <w:r>
        <w:t>Варианты заданий соответствуют списку группы. Первая матрица получается из матрицы варианта путем добавления столбца и строки так, чтобы новая матрица размерности 4 на 4 была невырожденной.</w:t>
      </w:r>
    </w:p>
    <w:p w:rsidR="00304239" w:rsidRDefault="00304239" w:rsidP="00304239">
      <w:pPr>
        <w:pStyle w:val="Textbody"/>
      </w:pPr>
      <w:r>
        <w:t>Другая матрица получается из новой заменой 2 строк (для четных номеров) и 2 столбцов (для нечетных номеров) на соответствующие элементы матрицы Гильберта (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i+j-1</m:t>
            </m:r>
          </m:den>
        </m:f>
      </m:oMath>
      <w:r>
        <w:t>).</w:t>
      </w:r>
    </w:p>
    <w:p w:rsidR="003068AD" w:rsidRDefault="003068AD" w:rsidP="00304239">
      <w:pPr>
        <w:pStyle w:val="2"/>
      </w:pPr>
      <w:r>
        <w:t>Выполнение практической работы.</w:t>
      </w:r>
    </w:p>
    <w:p w:rsidR="003068AD" w:rsidRDefault="003068AD" w:rsidP="003068AD">
      <w:pPr>
        <w:pStyle w:val="Textbody"/>
        <w:rPr>
          <w:b/>
        </w:rPr>
      </w:pPr>
      <w:r>
        <w:rPr>
          <w:b/>
        </w:rPr>
        <w:t>В</w:t>
      </w:r>
      <w:r w:rsidR="00304239">
        <w:rPr>
          <w:b/>
        </w:rPr>
        <w:t>ариант 28(2).</w:t>
      </w:r>
    </w:p>
    <w:p w:rsidR="00304239" w:rsidRDefault="00304239" w:rsidP="007E5C7C">
      <w:pPr>
        <w:pStyle w:val="Textbody"/>
        <w:jc w:val="center"/>
        <w:rPr>
          <w:b/>
        </w:rPr>
      </w:pPr>
      <w:r w:rsidRPr="00304239">
        <w:rPr>
          <w:b/>
          <w:noProof/>
          <w:lang w:eastAsia="ru-RU" w:bidi="ar-SA"/>
        </w:rPr>
        <w:drawing>
          <wp:inline distT="0" distB="0" distL="0" distR="0" wp14:anchorId="6D6F2A34" wp14:editId="750ABED7">
            <wp:extent cx="1629002" cy="1076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C" w:rsidRDefault="007E5C7C" w:rsidP="007E5C7C">
      <w:pPr>
        <w:pStyle w:val="Textbody"/>
        <w:jc w:val="center"/>
      </w:pPr>
      <w:r>
        <w:t>Рисунок 1 – исходная матрица.</w:t>
      </w:r>
    </w:p>
    <w:p w:rsidR="00EC3DDC" w:rsidRDefault="00EC3DDC" w:rsidP="00EC3DDC">
      <w:pPr>
        <w:pStyle w:val="af1"/>
        <w:numPr>
          <w:ilvl w:val="0"/>
          <w:numId w:val="25"/>
        </w:numPr>
        <w:spacing w:line="288" w:lineRule="auto"/>
        <w:jc w:val="both"/>
      </w:pPr>
      <w:r>
        <w:t>Получаем первую матрицу из матрицы варианта путем добавления столбца и строки так, чтобы новая матрица размерности 4 на 4 была невырожденной. То есть ее определитель не равен 0.</w:t>
      </w:r>
    </w:p>
    <w:p w:rsidR="00EC3DDC" w:rsidRDefault="00EC3DDC" w:rsidP="00EC3DDC">
      <w:pPr>
        <w:pStyle w:val="af1"/>
        <w:spacing w:line="288" w:lineRule="auto"/>
        <w:ind w:left="1069"/>
        <w:jc w:val="both"/>
      </w:pPr>
      <w:r>
        <w:lastRenderedPageBreak/>
        <w:t>Определитель полученной матрицы 286.</w:t>
      </w:r>
    </w:p>
    <w:p w:rsidR="00EC3DDC" w:rsidRDefault="00EC3DDC" w:rsidP="00EC3DDC">
      <w:pPr>
        <w:pStyle w:val="af1"/>
        <w:spacing w:line="288" w:lineRule="auto"/>
        <w:ind w:left="1069"/>
        <w:jc w:val="center"/>
      </w:pPr>
      <w:r w:rsidRPr="00EC3DDC">
        <w:rPr>
          <w:noProof/>
          <w:lang w:eastAsia="ru-RU"/>
        </w:rPr>
        <w:drawing>
          <wp:inline distT="0" distB="0" distL="0" distR="0" wp14:anchorId="51B123D8" wp14:editId="71688AAF">
            <wp:extent cx="1552792" cy="1267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DC" w:rsidRPr="00EC3DDC" w:rsidRDefault="00EC3DDC" w:rsidP="00EC3DDC">
      <w:pPr>
        <w:pStyle w:val="af1"/>
        <w:spacing w:line="288" w:lineRule="auto"/>
        <w:ind w:left="1069"/>
        <w:jc w:val="center"/>
      </w:pPr>
      <w:r>
        <w:t>Рисунок 2 – первая матрица.</w:t>
      </w:r>
    </w:p>
    <w:p w:rsidR="00EC3DDC" w:rsidRDefault="00EC3DDC" w:rsidP="00EC3DDC">
      <w:pPr>
        <w:pStyle w:val="af1"/>
        <w:numPr>
          <w:ilvl w:val="0"/>
          <w:numId w:val="25"/>
        </w:numPr>
        <w:spacing w:line="288" w:lineRule="auto"/>
        <w:jc w:val="both"/>
      </w:pPr>
      <w:r>
        <w:t>Вторую матрицу получим из новой заменой 2 строк (для четных номеров) на соответствующие элементы матрицы Гильберта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i+j-1</m:t>
            </m:r>
          </m:den>
        </m:f>
      </m:oMath>
      <w:r>
        <w:t>).</w:t>
      </w:r>
    </w:p>
    <w:p w:rsidR="00EC3DDC" w:rsidRDefault="00EC3DDC" w:rsidP="00EC3DDC">
      <w:pPr>
        <w:pStyle w:val="af1"/>
        <w:spacing w:line="288" w:lineRule="auto"/>
        <w:ind w:left="1069"/>
        <w:jc w:val="both"/>
      </w:pPr>
      <w:r>
        <w:t>Заменим 2 и 4 строки.</w:t>
      </w:r>
    </w:p>
    <w:p w:rsidR="007750EC" w:rsidRPr="007750EC" w:rsidRDefault="007750EC" w:rsidP="00EC3DDC">
      <w:pPr>
        <w:pStyle w:val="af1"/>
        <w:spacing w:line="288" w:lineRule="auto"/>
        <w:ind w:left="1069"/>
        <w:jc w:val="both"/>
      </w:pPr>
      <w:r>
        <w:t xml:space="preserve">Определитель данной матрицы </w:t>
      </w:r>
      <w:r w:rsidRPr="00BB211C">
        <w:t>-</w:t>
      </w:r>
      <w:r>
        <w:t>1501</w:t>
      </w:r>
      <w:r w:rsidRPr="00BB211C">
        <w:t>/</w:t>
      </w:r>
      <w:r>
        <w:t>4200.</w:t>
      </w:r>
    </w:p>
    <w:p w:rsidR="00EC3DDC" w:rsidRPr="00EC3DDC" w:rsidRDefault="00E90154" w:rsidP="00EC3DDC">
      <w:pPr>
        <w:pStyle w:val="af1"/>
        <w:spacing w:line="288" w:lineRule="auto"/>
        <w:ind w:left="1069"/>
        <w:jc w:val="center"/>
      </w:pPr>
      <w:r w:rsidRPr="00E90154">
        <w:rPr>
          <w:noProof/>
          <w:lang w:eastAsia="ru-RU"/>
        </w:rPr>
        <w:drawing>
          <wp:inline distT="0" distB="0" distL="0" distR="0" wp14:anchorId="5C88CF28" wp14:editId="28573267">
            <wp:extent cx="1543265" cy="17242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B0" w:rsidRDefault="00EC3DDC" w:rsidP="00C26BB0">
      <w:pPr>
        <w:pStyle w:val="af1"/>
        <w:spacing w:line="288" w:lineRule="auto"/>
        <w:ind w:left="1069"/>
        <w:jc w:val="center"/>
      </w:pPr>
      <w:r>
        <w:t>Рисунок 3 – вторая матрица.</w:t>
      </w:r>
    </w:p>
    <w:p w:rsidR="00C26BB0" w:rsidRPr="00EC3DDC" w:rsidRDefault="00C26BB0" w:rsidP="00C26BB0">
      <w:pPr>
        <w:pStyle w:val="af1"/>
        <w:spacing w:line="288" w:lineRule="auto"/>
        <w:ind w:left="1069"/>
        <w:jc w:val="both"/>
      </w:pPr>
      <w:r>
        <w:t>Для 1 и 2 пункта изменим данный в варианте вектор свободных челнов: (</w:t>
      </w:r>
      <w:r w:rsidRPr="00C26BB0">
        <w:t>0, 26, -8, 3</w:t>
      </w:r>
      <w:r>
        <w:t>)</w:t>
      </w:r>
    </w:p>
    <w:p w:rsidR="00720F2D" w:rsidRDefault="00E90154" w:rsidP="00720F2D">
      <w:pPr>
        <w:pStyle w:val="af1"/>
        <w:numPr>
          <w:ilvl w:val="0"/>
          <w:numId w:val="25"/>
        </w:numPr>
        <w:spacing w:line="288" w:lineRule="auto"/>
        <w:jc w:val="both"/>
      </w:pPr>
      <w:r>
        <w:t xml:space="preserve">Составить подпрограмму для решения системы линейных уравнений методом Гаусса и методом обратной матрицы. </w:t>
      </w:r>
    </w:p>
    <w:p w:rsidR="00720F2D" w:rsidRPr="00720F2D" w:rsidRDefault="00E90154" w:rsidP="00720F2D">
      <w:pPr>
        <w:pStyle w:val="af1"/>
        <w:spacing w:line="288" w:lineRule="auto"/>
        <w:ind w:left="1069"/>
        <w:jc w:val="both"/>
      </w:pPr>
      <w:r w:rsidRPr="00720F2D">
        <w:rPr>
          <w:b/>
        </w:rPr>
        <w:t>Функция Gauss</w:t>
      </w:r>
      <w:r w:rsidRPr="00720F2D">
        <w:rPr>
          <w:b/>
          <w:lang w:val="en-US"/>
        </w:rPr>
        <w:t>M</w:t>
      </w:r>
      <w:r w:rsidRPr="00720F2D">
        <w:rPr>
          <w:b/>
        </w:rPr>
        <w:t xml:space="preserve">ethod. </w:t>
      </w:r>
      <w:r w:rsidR="00720F2D">
        <w:t xml:space="preserve">Принимает на вход матрицу и вектор свободных членов. Используя теоретические положения о решении СЛУ методом Гаусса, с его помощью внутри функции находятся решения. Возвращает решение системы уравнений - </w:t>
      </w:r>
      <w:r w:rsidR="00720F2D" w:rsidRPr="00720F2D">
        <w:t>вектор</w:t>
      </w:r>
      <w:r w:rsidR="00720F2D">
        <w:t>.</w:t>
      </w:r>
    </w:p>
    <w:p w:rsidR="006E0825" w:rsidRPr="005351DB" w:rsidRDefault="005351DB" w:rsidP="005351DB">
      <w:pPr>
        <w:pStyle w:val="Textbody"/>
        <w:ind w:firstLine="0"/>
        <w:rPr>
          <w:b/>
        </w:rPr>
      </w:pPr>
      <w:r w:rsidRPr="005351DB">
        <w:rPr>
          <w:b/>
          <w:noProof/>
          <w:lang w:eastAsia="ru-RU" w:bidi="ar-SA"/>
        </w:rPr>
        <w:lastRenderedPageBreak/>
        <w:drawing>
          <wp:anchor distT="0" distB="0" distL="114300" distR="114300" simplePos="0" relativeHeight="251658240" behindDoc="1" locked="0" layoutInCell="1" allowOverlap="1" wp14:anchorId="5C1E17C1" wp14:editId="09823C3B">
            <wp:simplePos x="0" y="0"/>
            <wp:positionH relativeFrom="column">
              <wp:posOffset>-968375</wp:posOffset>
            </wp:positionH>
            <wp:positionV relativeFrom="paragraph">
              <wp:posOffset>0</wp:posOffset>
            </wp:positionV>
            <wp:extent cx="7441565" cy="3509343"/>
            <wp:effectExtent l="0" t="0" r="6985" b="0"/>
            <wp:wrapTight wrapText="bothSides">
              <wp:wrapPolygon edited="0">
                <wp:start x="0" y="0"/>
                <wp:lineTo x="0" y="21459"/>
                <wp:lineTo x="21565" y="21459"/>
                <wp:lineTo x="2156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350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29B" w:rsidRDefault="00720F2D" w:rsidP="00720F2D">
      <w:pPr>
        <w:pStyle w:val="Textbody"/>
        <w:jc w:val="center"/>
      </w:pPr>
      <w:r w:rsidRPr="00720F2D">
        <w:t>Рисунок 4 – функция Gauss</w:t>
      </w:r>
      <w:r w:rsidRPr="00720F2D">
        <w:rPr>
          <w:lang w:val="en-US"/>
        </w:rPr>
        <w:t>M</w:t>
      </w:r>
      <w:r w:rsidRPr="00720F2D">
        <w:t>ethod, решающая СЛУ методом Гаусса.</w:t>
      </w:r>
    </w:p>
    <w:p w:rsidR="006E0825" w:rsidRDefault="005351DB" w:rsidP="005351DB">
      <w:pPr>
        <w:pStyle w:val="Textbody"/>
        <w:ind w:left="708" w:firstLine="1"/>
      </w:pPr>
      <w:r w:rsidRPr="005351DB"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28766A8F" wp14:editId="61E2B3D5">
            <wp:simplePos x="0" y="0"/>
            <wp:positionH relativeFrom="column">
              <wp:posOffset>-892175</wp:posOffset>
            </wp:positionH>
            <wp:positionV relativeFrom="paragraph">
              <wp:posOffset>1227455</wp:posOffset>
            </wp:positionV>
            <wp:extent cx="728281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527" y="21354"/>
                <wp:lineTo x="21527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25" w:rsidRPr="005351DB">
        <w:rPr>
          <w:b/>
        </w:rPr>
        <w:t xml:space="preserve">Функция </w:t>
      </w:r>
      <w:r w:rsidR="006E0825" w:rsidRPr="005351DB">
        <w:rPr>
          <w:b/>
          <w:lang w:val="en-US"/>
        </w:rPr>
        <w:t>R</w:t>
      </w:r>
      <w:r w:rsidR="006E0825" w:rsidRPr="005351DB">
        <w:rPr>
          <w:b/>
        </w:rPr>
        <w:t>everse</w:t>
      </w:r>
      <w:r w:rsidR="006E0825" w:rsidRPr="005351DB">
        <w:rPr>
          <w:b/>
          <w:lang w:val="en-US"/>
        </w:rPr>
        <w:t>M</w:t>
      </w:r>
      <w:r w:rsidR="006E0825" w:rsidRPr="005351DB">
        <w:rPr>
          <w:b/>
        </w:rPr>
        <w:t>ethod.</w:t>
      </w:r>
      <w:r w:rsidRPr="005351DB">
        <w:t xml:space="preserve"> </w:t>
      </w:r>
      <w:r>
        <w:t xml:space="preserve">Принимает на вход матрицу и вектор свободных членов. Используя теоретические положения о решении СЛУ методом обратной матрицы, с его помощью внутри функции находятся решения. Возвращает решение системы уравнений - </w:t>
      </w:r>
      <w:r w:rsidRPr="00720F2D">
        <w:t>вектор</w:t>
      </w:r>
      <w:r>
        <w:t>.</w:t>
      </w:r>
    </w:p>
    <w:p w:rsidR="000A69C8" w:rsidRDefault="005351DB" w:rsidP="005351DB">
      <w:pPr>
        <w:pStyle w:val="Textbody"/>
        <w:ind w:left="708" w:firstLine="1"/>
        <w:jc w:val="center"/>
      </w:pPr>
      <w:r>
        <w:t xml:space="preserve">Рисунок 5 – функция </w:t>
      </w:r>
      <w:r>
        <w:rPr>
          <w:lang w:val="en-US"/>
        </w:rPr>
        <w:t>ReverseMethod</w:t>
      </w:r>
      <w:r w:rsidRPr="005351DB">
        <w:t xml:space="preserve">, </w:t>
      </w:r>
      <w:r>
        <w:t>решающая СЛУ методом обратной матрицы.</w:t>
      </w:r>
    </w:p>
    <w:p w:rsidR="005351DB" w:rsidRDefault="005351DB" w:rsidP="005351DB">
      <w:pPr>
        <w:pStyle w:val="Textbody"/>
        <w:ind w:left="708" w:firstLine="1"/>
      </w:pPr>
      <w:r w:rsidRPr="005351DB">
        <w:rPr>
          <w:b/>
        </w:rPr>
        <w:t>Функция getInverseMatrix.</w:t>
      </w:r>
      <w:r>
        <w:t xml:space="preserve"> Так как для решения СЛУ необходима обратная матрица, была написана функция для ее получения.</w:t>
      </w:r>
    </w:p>
    <w:p w:rsidR="005351DB" w:rsidRDefault="005351DB" w:rsidP="005351DB">
      <w:pPr>
        <w:pStyle w:val="Textbody"/>
        <w:ind w:left="708" w:firstLine="1"/>
        <w:rPr>
          <w:color w:val="000000"/>
          <w:szCs w:val="28"/>
          <w:lang w:eastAsia="ru-RU" w:bidi="ar-SA"/>
        </w:rPr>
      </w:pPr>
      <w:r w:rsidRPr="005351DB">
        <w:rPr>
          <w:noProof/>
          <w:color w:val="000000"/>
          <w:szCs w:val="28"/>
          <w:lang w:eastAsia="ru-RU" w:bidi="ar-SA"/>
        </w:rPr>
        <w:lastRenderedPageBreak/>
        <w:drawing>
          <wp:anchor distT="0" distB="0" distL="114300" distR="114300" simplePos="0" relativeHeight="251660288" behindDoc="1" locked="0" layoutInCell="1" allowOverlap="1" wp14:anchorId="175AEE9A" wp14:editId="168038DA">
            <wp:simplePos x="0" y="0"/>
            <wp:positionH relativeFrom="column">
              <wp:posOffset>-245843</wp:posOffset>
            </wp:positionH>
            <wp:positionV relativeFrom="paragraph">
              <wp:posOffset>2769870</wp:posOffset>
            </wp:positionV>
            <wp:extent cx="6567663" cy="1501140"/>
            <wp:effectExtent l="0" t="0" r="5080" b="3810"/>
            <wp:wrapTight wrapText="bothSides">
              <wp:wrapPolygon edited="0">
                <wp:start x="0" y="0"/>
                <wp:lineTo x="0" y="21381"/>
                <wp:lineTo x="21554" y="21381"/>
                <wp:lineTo x="21554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63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1DB">
        <w:rPr>
          <w:noProof/>
          <w:color w:val="000000"/>
          <w:szCs w:val="28"/>
          <w:lang w:eastAsia="ru-RU" w:bidi="ar-SA"/>
        </w:rPr>
        <w:drawing>
          <wp:inline distT="0" distB="0" distL="0" distR="0" wp14:anchorId="7C182237" wp14:editId="44E58932">
            <wp:extent cx="5939790" cy="2660650"/>
            <wp:effectExtent l="0" t="0" r="381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DB" w:rsidRDefault="005351DB" w:rsidP="005351DB">
      <w:pPr>
        <w:pStyle w:val="Textbody"/>
        <w:ind w:left="708" w:firstLine="1"/>
        <w:jc w:val="center"/>
      </w:pPr>
      <w:r>
        <w:rPr>
          <w:color w:val="000000"/>
          <w:szCs w:val="28"/>
          <w:lang w:eastAsia="ru-RU" w:bidi="ar-SA"/>
        </w:rPr>
        <w:t xml:space="preserve">Рисунок 6 – функция </w:t>
      </w:r>
      <w:r w:rsidRPr="005351DB">
        <w:t>getInverseMatrix получения обратной матрицы.</w:t>
      </w:r>
    </w:p>
    <w:p w:rsidR="00BB211C" w:rsidRPr="00BB211C" w:rsidRDefault="00BB211C" w:rsidP="005351DB">
      <w:pPr>
        <w:pStyle w:val="Textbody"/>
        <w:ind w:left="708" w:firstLine="1"/>
        <w:jc w:val="center"/>
        <w:rPr>
          <w:b/>
        </w:rPr>
      </w:pPr>
      <w:r w:rsidRPr="00BB211C">
        <w:rPr>
          <w:b/>
        </w:rPr>
        <w:t>Исследование с входной матрицей.</w:t>
      </w:r>
    </w:p>
    <w:p w:rsidR="005351DB" w:rsidRPr="00BC6018" w:rsidRDefault="005351DB" w:rsidP="000F640D">
      <w:pPr>
        <w:pStyle w:val="af1"/>
        <w:numPr>
          <w:ilvl w:val="0"/>
          <w:numId w:val="25"/>
        </w:numPr>
        <w:ind w:firstLine="0"/>
        <w:rPr>
          <w:color w:val="000000"/>
          <w:szCs w:val="28"/>
          <w:lang w:eastAsia="ru-RU"/>
        </w:rPr>
      </w:pP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Решить систему, подсчитать стандартное число обусловленности, используя тип данных с двойной точностью. </w:t>
      </w:r>
    </w:p>
    <w:p w:rsidR="00BC6018" w:rsidRPr="00BC6018" w:rsidRDefault="00BC6018" w:rsidP="00BC6018">
      <w:pPr>
        <w:pStyle w:val="af1"/>
        <w:ind w:left="1069"/>
        <w:rPr>
          <w:rFonts w:eastAsia="Times New Roman" w:cs="Times New Roman"/>
          <w:color w:val="000000"/>
          <w:kern w:val="2"/>
          <w:szCs w:val="28"/>
          <w:lang w:eastAsia="ru-RU"/>
        </w:rPr>
      </w:pPr>
      <w:r w:rsidRPr="00BC6018">
        <w:rPr>
          <w:noProof/>
          <w:color w:val="000000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C3F6518" wp14:editId="7716104C">
            <wp:simplePos x="0" y="0"/>
            <wp:positionH relativeFrom="column">
              <wp:posOffset>-703580</wp:posOffset>
            </wp:positionH>
            <wp:positionV relativeFrom="paragraph">
              <wp:posOffset>1032510</wp:posOffset>
            </wp:positionV>
            <wp:extent cx="712724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535" y="21190"/>
                <wp:lineTo x="21535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018">
        <w:rPr>
          <w:rFonts w:eastAsia="Times New Roman" w:cs="Times New Roman"/>
          <w:b/>
          <w:color w:val="000000"/>
          <w:kern w:val="2"/>
          <w:szCs w:val="28"/>
          <w:lang w:eastAsia="ru-RU"/>
        </w:rPr>
        <w:t xml:space="preserve">Функция </w:t>
      </w:r>
      <w:r w:rsidRPr="00BC6018">
        <w:rPr>
          <w:rFonts w:eastAsia="Times New Roman" w:cs="Times New Roman"/>
          <w:b/>
          <w:color w:val="000000"/>
          <w:kern w:val="2"/>
          <w:szCs w:val="28"/>
          <w:lang w:val="en-US" w:eastAsia="ru-RU"/>
        </w:rPr>
        <w:t>cond</w:t>
      </w:r>
      <w:r w:rsidRPr="00BC6018">
        <w:rPr>
          <w:rFonts w:eastAsia="Times New Roman" w:cs="Times New Roman"/>
          <w:b/>
          <w:color w:val="000000"/>
          <w:kern w:val="2"/>
          <w:szCs w:val="28"/>
          <w:lang w:eastAsia="ru-RU"/>
        </w:rPr>
        <w:t>.</w:t>
      </w: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Функция нахождения стандартного числа обусловленности. Принимает исходную и обратную матрицу. Выполняются необходимые для нахождения числа обусловленности </w:t>
      </w:r>
      <w:r w:rsidR="006E19A2">
        <w:rPr>
          <w:rFonts w:eastAsia="Times New Roman" w:cs="Times New Roman"/>
          <w:color w:val="000000"/>
          <w:kern w:val="2"/>
          <w:szCs w:val="28"/>
          <w:lang w:eastAsia="ru-RU"/>
        </w:rPr>
        <w:t>действия -</w:t>
      </w:r>
      <w:r>
        <w:rPr>
          <w:rFonts w:eastAsia="Times New Roman" w:cs="Times New Roman"/>
          <w:color w:val="000000"/>
          <w:kern w:val="2"/>
          <w:szCs w:val="28"/>
          <w:lang w:eastAsia="ru-RU"/>
        </w:rPr>
        <w:t xml:space="preserve"> перемножение норм исходной и обратной матрицы.</w:t>
      </w:r>
    </w:p>
    <w:p w:rsidR="00BC6018" w:rsidRDefault="006E19A2" w:rsidP="00BC601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7</w:t>
      </w:r>
      <w:r w:rsidR="00BC6018">
        <w:rPr>
          <w:color w:val="000000"/>
          <w:szCs w:val="28"/>
          <w:lang w:eastAsia="ru-RU"/>
        </w:rPr>
        <w:t xml:space="preserve"> – функция </w:t>
      </w:r>
      <w:r w:rsidR="00BC6018">
        <w:rPr>
          <w:color w:val="000000"/>
          <w:szCs w:val="28"/>
          <w:lang w:val="en-US" w:eastAsia="ru-RU"/>
        </w:rPr>
        <w:t>cond</w:t>
      </w:r>
      <w:r w:rsidR="00BC6018" w:rsidRPr="00BC6018">
        <w:rPr>
          <w:color w:val="000000"/>
          <w:szCs w:val="28"/>
          <w:lang w:eastAsia="ru-RU"/>
        </w:rPr>
        <w:t xml:space="preserve"> </w:t>
      </w:r>
      <w:r w:rsidR="00BC6018">
        <w:rPr>
          <w:color w:val="000000"/>
          <w:szCs w:val="28"/>
          <w:lang w:eastAsia="ru-RU"/>
        </w:rPr>
        <w:t>нахождения стандартного числа обусловленности.</w:t>
      </w:r>
    </w:p>
    <w:p w:rsidR="00BC6018" w:rsidRDefault="00BC6018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BC6018">
        <w:rPr>
          <w:b/>
          <w:color w:val="000000"/>
          <w:szCs w:val="28"/>
          <w:lang w:eastAsia="ru-RU"/>
        </w:rPr>
        <w:t xml:space="preserve">Функция </w:t>
      </w:r>
      <w:r w:rsidRPr="00BC6018">
        <w:rPr>
          <w:b/>
          <w:color w:val="000000"/>
          <w:szCs w:val="28"/>
          <w:lang w:val="en-US" w:eastAsia="ru-RU"/>
        </w:rPr>
        <w:t>matrixNorm</w:t>
      </w:r>
      <w:r w:rsidRPr="00BC6018">
        <w:rPr>
          <w:b/>
          <w:color w:val="000000"/>
          <w:szCs w:val="28"/>
          <w:lang w:eastAsia="ru-RU"/>
        </w:rPr>
        <w:t>.</w:t>
      </w:r>
      <w:r w:rsidRPr="00BC601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Так как для нахождения числа обусловленности необходимо знать норму матрицы, была написана данная функция. Она принимает на вход матрицу и находит ее норму.</w:t>
      </w:r>
    </w:p>
    <w:p w:rsidR="00BC6018" w:rsidRDefault="00BC6018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BC6018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DF7A0E3" wp14:editId="4C3128B5">
            <wp:extent cx="5742032" cy="20650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030" cy="20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2" w:rsidRPr="006E19A2" w:rsidRDefault="006E19A2" w:rsidP="006E19A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8 – функция </w:t>
      </w:r>
      <w:r>
        <w:rPr>
          <w:color w:val="000000"/>
          <w:szCs w:val="28"/>
          <w:lang w:val="en-US" w:eastAsia="ru-RU"/>
        </w:rPr>
        <w:t>matrixNorm</w:t>
      </w:r>
      <w:r w:rsidRPr="00BC601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нормы матрицы.</w:t>
      </w:r>
    </w:p>
    <w:p w:rsidR="006E19A2" w:rsidRDefault="006E19A2" w:rsidP="006E19A2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5636E2">
        <w:rPr>
          <w:b/>
          <w:color w:val="000000"/>
          <w:szCs w:val="28"/>
          <w:lang w:eastAsia="ru-RU"/>
        </w:rPr>
        <w:t xml:space="preserve">Функция </w:t>
      </w:r>
      <w:r>
        <w:rPr>
          <w:b/>
          <w:color w:val="000000"/>
          <w:szCs w:val="28"/>
          <w:lang w:val="en-US" w:eastAsia="ru-RU"/>
        </w:rPr>
        <w:t>v</w:t>
      </w:r>
      <w:r w:rsidRPr="005636E2">
        <w:rPr>
          <w:b/>
          <w:color w:val="000000"/>
          <w:szCs w:val="28"/>
          <w:lang w:eastAsia="ru-RU"/>
        </w:rPr>
        <w:t>ector</w:t>
      </w:r>
      <w:r>
        <w:rPr>
          <w:b/>
          <w:color w:val="000000"/>
          <w:szCs w:val="28"/>
          <w:lang w:val="en-US" w:eastAsia="ru-RU"/>
        </w:rPr>
        <w:t>Norm</w:t>
      </w:r>
      <w:r w:rsidRPr="005636E2">
        <w:rPr>
          <w:b/>
          <w:color w:val="000000"/>
          <w:szCs w:val="28"/>
          <w:lang w:eastAsia="ru-RU"/>
        </w:rPr>
        <w:t xml:space="preserve">. </w:t>
      </w:r>
      <w:r>
        <w:rPr>
          <w:color w:val="000000"/>
          <w:szCs w:val="28"/>
          <w:lang w:eastAsia="ru-RU"/>
        </w:rPr>
        <w:t>Так как для вычислений естественного числа обусловленности необходимо найти норму веткора, была создана данная функция.</w:t>
      </w:r>
    </w:p>
    <w:p w:rsidR="006E19A2" w:rsidRPr="005636E2" w:rsidRDefault="006E19A2" w:rsidP="006E19A2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5636E2">
        <w:rPr>
          <w:noProof/>
          <w:color w:val="000000"/>
          <w:szCs w:val="28"/>
          <w:lang w:eastAsia="ru-RU"/>
        </w:rPr>
        <w:drawing>
          <wp:inline distT="0" distB="0" distL="0" distR="0" wp14:anchorId="533EF3E9" wp14:editId="31200A10">
            <wp:extent cx="4877481" cy="120031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2" w:rsidRDefault="006E19A2" w:rsidP="006E19A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9 – функция </w:t>
      </w:r>
      <w:r>
        <w:rPr>
          <w:color w:val="000000"/>
          <w:szCs w:val="28"/>
          <w:lang w:val="en-US" w:eastAsia="ru-RU"/>
        </w:rPr>
        <w:t>vectorNorm</w:t>
      </w:r>
      <w:r w:rsidRPr="005636E2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нормы вектора.</w:t>
      </w:r>
    </w:p>
    <w:p w:rsidR="006E19A2" w:rsidRDefault="006E19A2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</w:p>
    <w:p w:rsidR="00BC6018" w:rsidRDefault="00FB1D9B" w:rsidP="00BC601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FB1D9B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701FCCB2" wp14:editId="6C7A21F6">
            <wp:extent cx="3820058" cy="525853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18" w:rsidRDefault="006E19A2" w:rsidP="00BC601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10</w:t>
      </w:r>
      <w:r w:rsidR="00BC6018">
        <w:rPr>
          <w:color w:val="000000"/>
          <w:szCs w:val="28"/>
          <w:lang w:eastAsia="ru-RU"/>
        </w:rPr>
        <w:t xml:space="preserve"> – решение системы и поиск числа обусловленности для исходной матрицы.</w:t>
      </w:r>
    </w:p>
    <w:p w:rsidR="00BC6018" w:rsidRPr="006E19A2" w:rsidRDefault="006E19A2" w:rsidP="006E19A2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6E19A2" w:rsidRDefault="006E19A2" w:rsidP="006E19A2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6E19A2" w:rsidRPr="006E19A2" w:rsidRDefault="006E19A2" w:rsidP="006E19A2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9E4698" w:rsidRDefault="009E4698" w:rsidP="009E4698">
      <w:pPr>
        <w:pStyle w:val="af1"/>
        <w:numPr>
          <w:ilvl w:val="0"/>
          <w:numId w:val="25"/>
        </w:numPr>
        <w:jc w:val="both"/>
        <w:rPr>
          <w:color w:val="000000"/>
          <w:szCs w:val="28"/>
          <w:lang w:eastAsia="ru-RU"/>
        </w:rPr>
      </w:pPr>
      <w:r w:rsidRPr="009E4698">
        <w:rPr>
          <w:color w:val="000000"/>
          <w:szCs w:val="28"/>
          <w:lang w:eastAsia="ru-RU"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</w:t>
      </w:r>
      <w:r>
        <w:rPr>
          <w:color w:val="000000"/>
          <w:szCs w:val="28"/>
          <w:lang w:eastAsia="ru-RU"/>
        </w:rPr>
        <w:t xml:space="preserve">ртное число обусловленности </w:t>
      </w:r>
      <w:r w:rsidRPr="009E4698">
        <w:rPr>
          <w:color w:val="000000"/>
          <w:szCs w:val="28"/>
          <w:lang w:eastAsia="ru-RU"/>
        </w:rPr>
        <w:t>и оценку станда</w:t>
      </w:r>
      <w:r>
        <w:rPr>
          <w:color w:val="000000"/>
          <w:szCs w:val="28"/>
          <w:lang w:eastAsia="ru-RU"/>
        </w:rPr>
        <w:t>ртного числа обусловленности</w:t>
      </w:r>
      <w:r w:rsidRPr="009E4698">
        <w:rPr>
          <w:color w:val="000000"/>
          <w:szCs w:val="28"/>
          <w:lang w:eastAsia="ru-RU"/>
        </w:rPr>
        <w:t>.</w:t>
      </w:r>
    </w:p>
    <w:p w:rsidR="009E4698" w:rsidRDefault="009E4698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9E4698">
        <w:rPr>
          <w:noProof/>
          <w:color w:val="000000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7B8CD7F" wp14:editId="77B04F82">
            <wp:simplePos x="0" y="0"/>
            <wp:positionH relativeFrom="column">
              <wp:posOffset>-223520</wp:posOffset>
            </wp:positionH>
            <wp:positionV relativeFrom="paragraph">
              <wp:posOffset>1036955</wp:posOffset>
            </wp:positionV>
            <wp:extent cx="66579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69" y="21375"/>
                <wp:lineTo x="21569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698">
        <w:rPr>
          <w:b/>
          <w:color w:val="000000"/>
          <w:szCs w:val="28"/>
          <w:lang w:eastAsia="ru-RU"/>
        </w:rPr>
        <w:t>Функция setInaccuracyInVector.</w:t>
      </w:r>
      <w:r>
        <w:rPr>
          <w:color w:val="000000"/>
          <w:szCs w:val="28"/>
          <w:lang w:eastAsia="ru-RU"/>
        </w:rPr>
        <w:t xml:space="preserve"> Данная функция принимает на вход вектор свободных членов и вносит в него ошибки с помощью встроенного генератора случайных чисел. Погрешность лежит в промежутке от </w:t>
      </w:r>
      <w:r w:rsidRPr="009E4698">
        <w:rPr>
          <w:color w:val="000000"/>
          <w:szCs w:val="28"/>
          <w:lang w:eastAsia="ru-RU"/>
        </w:rPr>
        <w:t xml:space="preserve">-1.0 </w:t>
      </w:r>
      <w:r w:rsidR="003F313F">
        <w:rPr>
          <w:color w:val="000000"/>
          <w:szCs w:val="28"/>
          <w:lang w:eastAsia="ru-RU"/>
        </w:rPr>
        <w:t>д</w:t>
      </w:r>
      <w:r>
        <w:rPr>
          <w:color w:val="000000"/>
          <w:szCs w:val="28"/>
          <w:lang w:eastAsia="ru-RU"/>
        </w:rPr>
        <w:t>о 1.0.</w:t>
      </w:r>
    </w:p>
    <w:p w:rsidR="009E4698" w:rsidRDefault="006E19A2" w:rsidP="009E469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11</w:t>
      </w:r>
      <w:r w:rsidR="009E4698" w:rsidRPr="009E4698">
        <w:rPr>
          <w:color w:val="000000"/>
          <w:szCs w:val="28"/>
          <w:lang w:eastAsia="ru-RU"/>
        </w:rPr>
        <w:t xml:space="preserve"> – функция setInaccuracyInVector для внесения ошибок в вектор.</w:t>
      </w:r>
    </w:p>
    <w:p w:rsidR="009E4698" w:rsidRDefault="002F3F70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2F3F70" w:rsidRDefault="002F3F70" w:rsidP="002F3F70">
      <w:pPr>
        <w:spacing w:after="20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2"/>
          <w:lang w:eastAsia="en-US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2F3F70" w:rsidRDefault="002F3F70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вектор.</w:t>
      </w:r>
    </w:p>
    <w:p w:rsidR="005160C7" w:rsidRPr="005160C7" w:rsidRDefault="005160C7" w:rsidP="009E4698">
      <w:pPr>
        <w:pStyle w:val="af1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5160C7">
        <w:rPr>
          <w:rFonts w:cs="Times New Roman"/>
          <w:color w:val="000000"/>
          <w:szCs w:val="28"/>
          <w:lang w:eastAsia="ru-RU"/>
        </w:rPr>
        <w:t xml:space="preserve">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</m:oMath>
      <w:r w:rsidRPr="005160C7">
        <w:rPr>
          <w:rFonts w:eastAsiaTheme="minorEastAsia" w:cs="Times New Roman"/>
          <w:szCs w:val="28"/>
        </w:rPr>
        <w:t xml:space="preserve"> так же, как и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="Times New Roman" w:hAnsi="Cambria Math" w:cs="Times New Roman"/>
            <w:szCs w:val="28"/>
          </w:rPr>
          <m:t xml:space="preserve">, где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</w:rPr>
              <m:t>x</m:t>
            </m:r>
            <m:r>
              <w:rPr>
                <w:rFonts w:ascii="Cambria Math" w:eastAsia="Calibri" w:hAnsi="Cambria Math" w:cs="Times New Roman"/>
                <w:szCs w:val="28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Cs w:val="28"/>
          </w:rPr>
          <m:t>.</m:t>
        </m:r>
      </m:oMath>
    </w:p>
    <w:p w:rsidR="005636E2" w:rsidRPr="00C26BB0" w:rsidRDefault="005636E2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5636E2">
        <w:rPr>
          <w:noProof/>
          <w:color w:val="000000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30C3D5C3" wp14:editId="63EC74CD">
            <wp:simplePos x="0" y="0"/>
            <wp:positionH relativeFrom="column">
              <wp:posOffset>-973455</wp:posOffset>
            </wp:positionH>
            <wp:positionV relativeFrom="paragraph">
              <wp:posOffset>974090</wp:posOffset>
            </wp:positionV>
            <wp:extent cx="7187565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526" y="21296"/>
                <wp:lineTo x="21526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F70" w:rsidRPr="005636E2">
        <w:rPr>
          <w:b/>
          <w:color w:val="000000"/>
          <w:szCs w:val="28"/>
          <w:lang w:eastAsia="ru-RU"/>
        </w:rPr>
        <w:t>Функция</w:t>
      </w:r>
      <w:r w:rsidR="002F3F70" w:rsidRPr="00C26BB0">
        <w:rPr>
          <w:b/>
          <w:color w:val="000000"/>
          <w:szCs w:val="28"/>
          <w:lang w:eastAsia="ru-RU"/>
        </w:rPr>
        <w:t xml:space="preserve"> </w:t>
      </w:r>
      <w:r w:rsidR="002F3F70" w:rsidRPr="005160C7">
        <w:rPr>
          <w:b/>
          <w:color w:val="000000"/>
          <w:szCs w:val="28"/>
          <w:lang w:val="en-US" w:eastAsia="ru-RU"/>
        </w:rPr>
        <w:t>relativeInaccuracyVector</w:t>
      </w:r>
      <w:r w:rsidR="002F3F70" w:rsidRPr="00C26BB0">
        <w:rPr>
          <w:b/>
          <w:color w:val="000000"/>
          <w:szCs w:val="28"/>
          <w:lang w:eastAsia="ru-RU"/>
        </w:rPr>
        <w:t>.</w:t>
      </w:r>
      <w:r w:rsidR="002F3F70" w:rsidRPr="00C26BB0">
        <w:rPr>
          <w:color w:val="000000"/>
          <w:szCs w:val="28"/>
          <w:lang w:eastAsia="ru-RU"/>
        </w:rPr>
        <w:t xml:space="preserve"> </w:t>
      </w:r>
      <w:r w:rsidR="002F3F70">
        <w:rPr>
          <w:color w:val="000000"/>
          <w:szCs w:val="28"/>
          <w:lang w:eastAsia="ru-RU"/>
        </w:rPr>
        <w:t xml:space="preserve">Функция нахождения </w:t>
      </w:r>
      <w:r>
        <w:rPr>
          <w:rFonts w:cs="Times New Roman"/>
          <w:color w:val="000000"/>
          <w:szCs w:val="28"/>
          <w:lang w:eastAsia="ru-RU"/>
        </w:rPr>
        <w:t>относительной погрешности</w:t>
      </w:r>
      <w:r w:rsidR="002F3F70">
        <w:rPr>
          <w:color w:val="000000"/>
          <w:szCs w:val="28"/>
          <w:lang w:eastAsia="ru-RU"/>
        </w:rPr>
        <w:t xml:space="preserve"> векторов</w:t>
      </w:r>
      <w:r>
        <w:rPr>
          <w:color w:val="000000"/>
          <w:szCs w:val="28"/>
          <w:lang w:eastAsia="ru-RU"/>
        </w:rPr>
        <w:t xml:space="preserve"> для осуществления оценки стандартного числа обусловленности</w:t>
      </w:r>
      <w:r w:rsidR="002F3F70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Принимает на вход два вектора – </w:t>
      </w:r>
      <w:r>
        <w:rPr>
          <w:color w:val="000000"/>
          <w:szCs w:val="28"/>
          <w:lang w:val="en-US" w:eastAsia="ru-RU"/>
        </w:rPr>
        <w:t>X</w:t>
      </w:r>
      <w:r w:rsidRPr="00C26BB0">
        <w:rPr>
          <w:color w:val="000000"/>
          <w:szCs w:val="28"/>
          <w:lang w:eastAsia="ru-RU"/>
        </w:rPr>
        <w:t xml:space="preserve">* </w:t>
      </w:r>
      <w:r>
        <w:rPr>
          <w:color w:val="000000"/>
          <w:szCs w:val="28"/>
          <w:lang w:eastAsia="ru-RU"/>
        </w:rPr>
        <w:t xml:space="preserve">и </w:t>
      </w:r>
      <w:r>
        <w:rPr>
          <w:color w:val="000000"/>
          <w:szCs w:val="28"/>
          <w:lang w:val="en-US" w:eastAsia="ru-RU"/>
        </w:rPr>
        <w:t>B</w:t>
      </w:r>
      <w:r w:rsidRPr="00C26BB0">
        <w:rPr>
          <w:color w:val="000000"/>
          <w:szCs w:val="28"/>
          <w:lang w:eastAsia="ru-RU"/>
        </w:rPr>
        <w:t>*.</w:t>
      </w:r>
    </w:p>
    <w:p w:rsidR="005636E2" w:rsidRDefault="006E19A2" w:rsidP="005636E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12</w:t>
      </w:r>
      <w:r w:rsidR="005636E2">
        <w:rPr>
          <w:color w:val="000000"/>
          <w:szCs w:val="28"/>
          <w:lang w:eastAsia="ru-RU"/>
        </w:rPr>
        <w:t xml:space="preserve"> – функция </w:t>
      </w:r>
      <w:r w:rsidR="005636E2">
        <w:rPr>
          <w:color w:val="000000"/>
          <w:szCs w:val="28"/>
          <w:lang w:val="en-US" w:eastAsia="ru-RU"/>
        </w:rPr>
        <w:t>relativeInaccuracyVector</w:t>
      </w:r>
      <w:r w:rsidR="005636E2" w:rsidRPr="005636E2">
        <w:rPr>
          <w:color w:val="000000"/>
          <w:szCs w:val="28"/>
          <w:lang w:eastAsia="ru-RU"/>
        </w:rPr>
        <w:t xml:space="preserve"> </w:t>
      </w:r>
      <w:r w:rsidR="005636E2">
        <w:rPr>
          <w:color w:val="000000"/>
          <w:szCs w:val="28"/>
          <w:lang w:eastAsia="ru-RU"/>
        </w:rPr>
        <w:t>нахождения относительной погрешности.</w:t>
      </w:r>
    </w:p>
    <w:p w:rsidR="005160C7" w:rsidRDefault="005160C7" w:rsidP="005160C7">
      <w:pPr>
        <w:pStyle w:val="af1"/>
        <w:ind w:left="1069"/>
        <w:jc w:val="both"/>
        <w:rPr>
          <w:color w:val="000000"/>
          <w:szCs w:val="28"/>
          <w:lang w:eastAsia="ru-RU"/>
        </w:rPr>
      </w:pPr>
    </w:p>
    <w:p w:rsidR="005636E2" w:rsidRDefault="00FB1D9B" w:rsidP="005636E2">
      <w:pPr>
        <w:pStyle w:val="af1"/>
        <w:ind w:left="1069"/>
        <w:jc w:val="center"/>
        <w:rPr>
          <w:color w:val="000000"/>
          <w:szCs w:val="28"/>
          <w:lang w:val="en-US" w:eastAsia="ru-RU"/>
        </w:rPr>
      </w:pPr>
      <w:r w:rsidRPr="00FB1D9B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38F02608" wp14:editId="3659833F">
            <wp:extent cx="5691200" cy="596438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169" cy="59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0D" w:rsidRDefault="005636E2" w:rsidP="002F650D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</w:t>
      </w:r>
      <w:r w:rsidR="00E8690D">
        <w:rPr>
          <w:color w:val="000000"/>
          <w:szCs w:val="28"/>
          <w:lang w:eastAsia="ru-RU"/>
        </w:rPr>
        <w:t xml:space="preserve">13 - </w:t>
      </w:r>
      <w:r w:rsidR="00E8690D">
        <w:rPr>
          <w:bCs/>
        </w:rPr>
        <w:t xml:space="preserve">решение новой системы (исходной), </w:t>
      </w:r>
      <w:r w:rsidR="00FB1D9B">
        <w:rPr>
          <w:bCs/>
        </w:rPr>
        <w:t>числа</w:t>
      </w:r>
      <w:r w:rsidR="00E8690D">
        <w:rPr>
          <w:bCs/>
        </w:rPr>
        <w:t xml:space="preserve"> обусловленности и оценка стандартного числа обусловленности</w:t>
      </w:r>
      <w:r w:rsidR="002F650D" w:rsidRPr="002F650D">
        <w:rPr>
          <w:bCs/>
        </w:rPr>
        <w:t>.</w:t>
      </w:r>
    </w:p>
    <w:p w:rsidR="00FB1D9B" w:rsidRPr="006E19A2" w:rsidRDefault="00FB1D9B" w:rsidP="00FB1D9B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FB1D9B" w:rsidRDefault="00FB1D9B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FB1D9B" w:rsidRDefault="00FB1D9B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1731E3" w:rsidRDefault="001731E3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36C369FB" wp14:editId="1ED2B24A">
            <wp:extent cx="1381318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E3" w:rsidRDefault="001731E3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060A0C71" wp14:editId="02F82A96">
            <wp:extent cx="1448002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Абсолютное и стандартное число обусловленности не изменились.</w:t>
      </w:r>
    </w:p>
    <w:p w:rsidR="00664008" w:rsidRDefault="00664008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Абсолютная погрешность естественного числа обусловленности 0.0149, относительная – 0.0056.</w:t>
      </w:r>
    </w:p>
    <w:p w:rsidR="00664008" w:rsidRPr="001731E3" w:rsidRDefault="00664008" w:rsidP="00FB1D9B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>Оценка:</w:t>
      </w:r>
    </w:p>
    <w:p w:rsidR="002F650D" w:rsidRPr="00664008" w:rsidRDefault="002F650D" w:rsidP="002F650D">
      <w:pPr>
        <w:pStyle w:val="af1"/>
        <w:spacing w:line="288" w:lineRule="auto"/>
        <w:ind w:left="1069"/>
        <w:jc w:val="both"/>
        <w:rPr>
          <w:rFonts w:eastAsia="Times New Roman" w:cs="Times New Roman"/>
          <w:szCs w:val="28"/>
        </w:rPr>
      </w:pPr>
      <w:r w:rsidRPr="002F650D">
        <w:rPr>
          <w:rFonts w:eastAsia="Times New Roman" w:cs="Times New Roman" w:hint="eastAsia"/>
          <w:szCs w:val="28"/>
        </w:rPr>
        <w:t>δ(X* )/δ(B* )</w:t>
      </w:r>
      <w:r w:rsidRPr="00C26BB0">
        <w:rPr>
          <w:rFonts w:eastAsia="Times New Roman" w:cs="Times New Roman"/>
          <w:szCs w:val="28"/>
        </w:rPr>
        <w:t xml:space="preserve"> = </w:t>
      </w:r>
      <w:r w:rsidR="0022687A">
        <w:rPr>
          <w:rFonts w:eastAsia="Times New Roman" w:cs="Times New Roman"/>
          <w:szCs w:val="28"/>
        </w:rPr>
        <w:t>1.</w:t>
      </w:r>
      <w:r w:rsidR="0022687A" w:rsidRPr="00664008">
        <w:rPr>
          <w:rFonts w:eastAsia="Times New Roman" w:cs="Times New Roman"/>
          <w:szCs w:val="28"/>
        </w:rPr>
        <w:t>1735</w:t>
      </w:r>
    </w:p>
    <w:p w:rsidR="0074492C" w:rsidRPr="00C26BB0" w:rsidRDefault="0074492C" w:rsidP="002F650D">
      <w:pPr>
        <w:pStyle w:val="af1"/>
        <w:spacing w:line="288" w:lineRule="auto"/>
        <w:ind w:left="1069"/>
        <w:jc w:val="both"/>
        <w:rPr>
          <w:bCs/>
        </w:rPr>
      </w:pPr>
      <w:r>
        <w:rPr>
          <w:rFonts w:eastAsia="Times New Roman" w:cs="Times New Roman"/>
          <w:szCs w:val="28"/>
          <w:lang w:val="en-US"/>
        </w:rPr>
        <w:t>cond</w:t>
      </w:r>
      <w:r w:rsidRPr="00C26BB0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  <w:lang w:val="en-US"/>
        </w:rPr>
        <w:t>A</w:t>
      </w:r>
      <w:r w:rsidRPr="00C26BB0">
        <w:rPr>
          <w:rFonts w:eastAsia="Times New Roman" w:cs="Times New Roman"/>
          <w:szCs w:val="28"/>
        </w:rPr>
        <w:t>) = 34.1259</w:t>
      </w:r>
    </w:p>
    <w:p w:rsidR="00E8690D" w:rsidRPr="001731E3" w:rsidRDefault="00E8690D" w:rsidP="001731E3">
      <w:pPr>
        <w:spacing w:after="200" w:line="288" w:lineRule="auto"/>
        <w:ind w:left="36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/δ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</m:oMath>
      <w:r w:rsidRPr="00E8690D">
        <w:rPr>
          <w:rFonts w:ascii="Times New Roman" w:eastAsia="Times New Roman" w:hAnsi="Times New Roman" w:cs="Times New Roman"/>
          <w:sz w:val="28"/>
          <w:szCs w:val="28"/>
        </w:rPr>
        <w:t xml:space="preserve">  – Данное условие выполняется.</w:t>
      </w:r>
    </w:p>
    <w:p w:rsidR="003F313F" w:rsidRDefault="003F313F" w:rsidP="003F313F">
      <w:pPr>
        <w:pStyle w:val="af1"/>
        <w:numPr>
          <w:ilvl w:val="0"/>
          <w:numId w:val="25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добавим ошибки в значения элементов матрицы. Найдем решение новой системы, стандартное число обусловленности и оценку стандартного числа обусловленности.</w:t>
      </w:r>
    </w:p>
    <w:p w:rsidR="00E8690D" w:rsidRDefault="002F650D" w:rsidP="003F313F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F650D">
        <w:rPr>
          <w:rFonts w:eastAsia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78B96381" wp14:editId="7B2B3E0D">
            <wp:simplePos x="0" y="0"/>
            <wp:positionH relativeFrom="page">
              <wp:align>right</wp:align>
            </wp:positionH>
            <wp:positionV relativeFrom="paragraph">
              <wp:posOffset>981075</wp:posOffset>
            </wp:positionV>
            <wp:extent cx="6472555" cy="1874520"/>
            <wp:effectExtent l="0" t="0" r="4445" b="0"/>
            <wp:wrapTight wrapText="bothSides">
              <wp:wrapPolygon edited="0">
                <wp:start x="0" y="0"/>
                <wp:lineTo x="0" y="21293"/>
                <wp:lineTo x="21551" y="21293"/>
                <wp:lineTo x="21551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698">
        <w:rPr>
          <w:b/>
          <w:color w:val="000000"/>
          <w:szCs w:val="28"/>
          <w:lang w:eastAsia="ru-RU"/>
        </w:rPr>
        <w:t xml:space="preserve">Функция </w:t>
      </w:r>
      <w:r>
        <w:rPr>
          <w:b/>
          <w:color w:val="000000"/>
          <w:szCs w:val="28"/>
          <w:lang w:eastAsia="ru-RU"/>
        </w:rPr>
        <w:t>setInaccuracyIn</w:t>
      </w:r>
      <w:r>
        <w:rPr>
          <w:b/>
          <w:color w:val="000000"/>
          <w:szCs w:val="28"/>
          <w:lang w:val="en-US" w:eastAsia="ru-RU"/>
        </w:rPr>
        <w:t>Matrix</w:t>
      </w:r>
      <w:r w:rsidRPr="009E4698">
        <w:rPr>
          <w:b/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Данная функция принимает на вход матрицу и вносит в нее ошибки с помощью встроенного генератора случайных чисел. Погрешность лежит в промежутке от </w:t>
      </w:r>
      <w:r w:rsidRPr="009E4698">
        <w:rPr>
          <w:color w:val="000000"/>
          <w:szCs w:val="28"/>
          <w:lang w:eastAsia="ru-RU"/>
        </w:rPr>
        <w:t xml:space="preserve">-1.0 </w:t>
      </w:r>
      <w:r>
        <w:rPr>
          <w:color w:val="000000"/>
          <w:szCs w:val="28"/>
          <w:lang w:eastAsia="ru-RU"/>
        </w:rPr>
        <w:t>до 1.0.</w:t>
      </w:r>
    </w:p>
    <w:p w:rsidR="002F650D" w:rsidRDefault="002F650D" w:rsidP="002F650D">
      <w:pPr>
        <w:pStyle w:val="af1"/>
        <w:spacing w:line="288" w:lineRule="auto"/>
        <w:ind w:left="1069"/>
        <w:jc w:val="center"/>
        <w:rPr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t xml:space="preserve">Рисунок 14 – </w:t>
      </w:r>
      <w:r>
        <w:rPr>
          <w:color w:val="000000"/>
          <w:szCs w:val="28"/>
          <w:lang w:eastAsia="ru-RU"/>
        </w:rPr>
        <w:t>функция setInaccuracyIn</w:t>
      </w:r>
      <w:r>
        <w:rPr>
          <w:color w:val="000000"/>
          <w:szCs w:val="28"/>
          <w:lang w:val="en-US" w:eastAsia="ru-RU"/>
        </w:rPr>
        <w:t>Matrix</w:t>
      </w:r>
      <w:r w:rsidRPr="009E469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для внесения ошибок в матрицу</w:t>
      </w:r>
      <w:r w:rsidRPr="009E4698">
        <w:rPr>
          <w:color w:val="000000"/>
          <w:szCs w:val="28"/>
          <w:lang w:eastAsia="ru-RU"/>
        </w:rPr>
        <w:t>.</w:t>
      </w:r>
    </w:p>
    <w:p w:rsidR="002F650D" w:rsidRDefault="002F650D" w:rsidP="002F65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2F650D" w:rsidRDefault="002F650D" w:rsidP="002F650D">
      <w:pPr>
        <w:pStyle w:val="af1"/>
        <w:ind w:left="1069"/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</m:oMath>
      </m:oMathPara>
    </w:p>
    <w:p w:rsidR="002F650D" w:rsidRDefault="002F650D" w:rsidP="002F65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матрицу.</w:t>
      </w:r>
    </w:p>
    <w:p w:rsidR="002F650D" w:rsidRDefault="002F650D" w:rsidP="002F650D">
      <w:pPr>
        <w:pStyle w:val="af1"/>
        <w:spacing w:line="288" w:lineRule="auto"/>
        <w:ind w:left="1069"/>
        <w:jc w:val="both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</m:e>
            </m:d>
          </m:den>
        </m:f>
      </m:oMath>
      <w:r>
        <w:rPr>
          <w:rFonts w:eastAsia="Times New Roman" w:cs="Times New Roman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||A-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||A||</m:t>
            </m:r>
          </m:den>
        </m:f>
      </m:oMath>
      <w:r>
        <w:rPr>
          <w:rFonts w:eastAsia="Times New Roman" w:cs="Times New Roman"/>
          <w:sz w:val="24"/>
          <w:szCs w:val="24"/>
        </w:rPr>
        <w:t>.</w:t>
      </w:r>
    </w:p>
    <w:p w:rsidR="002F650D" w:rsidRDefault="00A34729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A34729">
        <w:rPr>
          <w:noProof/>
          <w:color w:val="000000"/>
          <w:szCs w:val="2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355E889B" wp14:editId="06AB836B">
            <wp:simplePos x="0" y="0"/>
            <wp:positionH relativeFrom="page">
              <wp:align>center</wp:align>
            </wp:positionH>
            <wp:positionV relativeFrom="paragraph">
              <wp:posOffset>786765</wp:posOffset>
            </wp:positionV>
            <wp:extent cx="722185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37" y="21228"/>
                <wp:lineTo x="21537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0D" w:rsidRPr="005636E2">
        <w:rPr>
          <w:b/>
          <w:color w:val="000000"/>
          <w:szCs w:val="28"/>
          <w:lang w:eastAsia="ru-RU"/>
        </w:rPr>
        <w:t>Функция</w:t>
      </w:r>
      <w:r w:rsidR="002F650D" w:rsidRPr="002F650D">
        <w:rPr>
          <w:b/>
          <w:color w:val="000000"/>
          <w:szCs w:val="28"/>
          <w:lang w:eastAsia="ru-RU"/>
        </w:rPr>
        <w:t xml:space="preserve"> </w:t>
      </w:r>
      <w:r>
        <w:rPr>
          <w:b/>
          <w:color w:val="000000"/>
          <w:szCs w:val="28"/>
          <w:lang w:val="en-US" w:eastAsia="ru-RU"/>
        </w:rPr>
        <w:t>relativeInaccuracyMatrix</w:t>
      </w:r>
      <w:r w:rsidR="002F650D" w:rsidRPr="002F650D">
        <w:rPr>
          <w:b/>
          <w:color w:val="000000"/>
          <w:szCs w:val="28"/>
          <w:lang w:eastAsia="ru-RU"/>
        </w:rPr>
        <w:t>.</w:t>
      </w:r>
      <w:r w:rsidR="002F650D" w:rsidRPr="002F650D">
        <w:rPr>
          <w:color w:val="000000"/>
          <w:szCs w:val="28"/>
          <w:lang w:eastAsia="ru-RU"/>
        </w:rPr>
        <w:t xml:space="preserve"> </w:t>
      </w:r>
      <w:r w:rsidR="002F650D">
        <w:rPr>
          <w:color w:val="000000"/>
          <w:szCs w:val="28"/>
          <w:lang w:eastAsia="ru-RU"/>
        </w:rPr>
        <w:t xml:space="preserve">Функция нахождения </w:t>
      </w:r>
      <w:r w:rsidR="002F650D">
        <w:rPr>
          <w:rFonts w:cs="Times New Roman"/>
          <w:color w:val="000000"/>
          <w:szCs w:val="28"/>
          <w:lang w:eastAsia="ru-RU"/>
        </w:rPr>
        <w:t>относительной погрешности</w:t>
      </w:r>
      <w:r w:rsidR="002F650D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матрицы </w:t>
      </w:r>
      <w:r w:rsidR="002F650D">
        <w:rPr>
          <w:color w:val="000000"/>
          <w:szCs w:val="28"/>
          <w:lang w:eastAsia="ru-RU"/>
        </w:rPr>
        <w:t xml:space="preserve">для осуществления оценки стандартного числа обусловленности. Принимает на вход </w:t>
      </w:r>
      <w:r>
        <w:rPr>
          <w:color w:val="000000"/>
          <w:szCs w:val="28"/>
          <w:lang w:eastAsia="ru-RU"/>
        </w:rPr>
        <w:t>матрицу</w:t>
      </w:r>
      <w:r w:rsidR="002F650D" w:rsidRPr="00A34729">
        <w:rPr>
          <w:color w:val="000000"/>
          <w:szCs w:val="28"/>
          <w:lang w:eastAsia="ru-RU"/>
        </w:rPr>
        <w:t>.</w:t>
      </w:r>
    </w:p>
    <w:p w:rsidR="00A34729" w:rsidRDefault="00A34729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15 – функция </w:t>
      </w:r>
      <w:r>
        <w:rPr>
          <w:color w:val="000000"/>
          <w:szCs w:val="28"/>
          <w:lang w:val="en-US" w:eastAsia="ru-RU"/>
        </w:rPr>
        <w:t>relativeInaccuracyMatrix</w:t>
      </w:r>
      <w:r w:rsidRPr="005636E2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относительной погрешности.</w:t>
      </w:r>
    </w:p>
    <w:p w:rsidR="0022687A" w:rsidRDefault="0022687A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2687A">
        <w:rPr>
          <w:color w:val="000000"/>
          <w:szCs w:val="28"/>
          <w:lang w:eastAsia="ru-RU"/>
        </w:rPr>
        <w:drawing>
          <wp:inline distT="0" distB="0" distL="0" distR="0" wp14:anchorId="32F76949" wp14:editId="75F22329">
            <wp:extent cx="5590742" cy="64908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6972" cy="64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9" w:rsidRDefault="00A34729" w:rsidP="00A34729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lastRenderedPageBreak/>
        <w:t xml:space="preserve">Рисунок 16 – </w:t>
      </w:r>
      <w:r>
        <w:rPr>
          <w:bCs/>
        </w:rPr>
        <w:t xml:space="preserve">решение новой системы (исходной), </w:t>
      </w:r>
      <w:r w:rsidR="0022687A">
        <w:rPr>
          <w:bCs/>
        </w:rPr>
        <w:t>числа</w:t>
      </w:r>
      <w:r>
        <w:rPr>
          <w:bCs/>
        </w:rPr>
        <w:t xml:space="preserve">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22687A" w:rsidRPr="006E19A2" w:rsidRDefault="0022687A" w:rsidP="0022687A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Найдена абсолютная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5D3F7F5D" wp14:editId="6805F311">
            <wp:extent cx="1381318" cy="381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7A" w:rsidRPr="001731E3" w:rsidRDefault="0022687A" w:rsidP="0022687A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Найдена относительные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474ABCAD" wp14:editId="19350919">
            <wp:extent cx="1448002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7A" w:rsidRDefault="0022687A" w:rsidP="0022687A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 w:rsidR="00664008">
        <w:rPr>
          <w:bCs/>
        </w:rPr>
        <w:t>.</w:t>
      </w:r>
    </w:p>
    <w:p w:rsidR="0022687A" w:rsidRDefault="0022687A" w:rsidP="0022687A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 w:rsidR="00664008">
        <w:rPr>
          <w:rFonts w:cs="Times New Roman"/>
          <w:color w:val="000000"/>
          <w:szCs w:val="28"/>
          <w:lang w:eastAsia="ru-RU"/>
        </w:rPr>
        <w:t>.</w:t>
      </w:r>
    </w:p>
    <w:p w:rsidR="00664008" w:rsidRDefault="00664008" w:rsidP="0022687A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0.1625 и 0.9523 соответственно.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 0.0394 и 0.0149 соответственно.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3.3857 и 0.0992 соответственно.</w:t>
      </w:r>
    </w:p>
    <w:p w:rsidR="00664008" w:rsidRPr="0022687A" w:rsidRDefault="00664008" w:rsidP="0022687A">
      <w:pPr>
        <w:pStyle w:val="af1"/>
        <w:spacing w:line="288" w:lineRule="auto"/>
        <w:ind w:left="1069"/>
        <w:rPr>
          <w:bCs/>
        </w:rPr>
      </w:pPr>
      <w:r>
        <w:rPr>
          <w:rFonts w:cs="Times New Roman"/>
          <w:color w:val="000000"/>
          <w:szCs w:val="28"/>
          <w:lang w:eastAsia="ru-RU"/>
        </w:rPr>
        <w:t>Оценка:</w:t>
      </w:r>
    </w:p>
    <w:p w:rsidR="00A34729" w:rsidRPr="00D80FCB" w:rsidRDefault="00A34729" w:rsidP="00A34729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X</w:t>
      </w:r>
      <w:r w:rsidRPr="00D80FCB">
        <w:rPr>
          <w:rFonts w:cs="Times New Roman"/>
          <w:color w:val="000000"/>
          <w:szCs w:val="28"/>
          <w:lang w:eastAsia="ru-RU"/>
        </w:rPr>
        <w:t xml:space="preserve">* )/ </w:t>
      </w: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="0022687A">
        <w:rPr>
          <w:rFonts w:cs="Times New Roman"/>
          <w:color w:val="000000"/>
          <w:szCs w:val="28"/>
          <w:lang w:eastAsia="ru-RU"/>
        </w:rPr>
        <w:t>* ) = 9.7189</w:t>
      </w:r>
    </w:p>
    <w:p w:rsidR="00A34729" w:rsidRPr="00D80FCB" w:rsidRDefault="00A34729" w:rsidP="00A34729">
      <w:pPr>
        <w:pStyle w:val="af1"/>
        <w:spacing w:line="288" w:lineRule="auto"/>
        <w:ind w:left="1069"/>
        <w:jc w:val="both"/>
        <w:rPr>
          <w:rFonts w:cs="Times New Roman"/>
          <w:bCs/>
        </w:rPr>
      </w:pP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D80FCB">
        <w:rPr>
          <w:rFonts w:cs="Times New Roman"/>
          <w:color w:val="000000"/>
          <w:szCs w:val="28"/>
          <w:lang w:eastAsia="ru-RU"/>
        </w:rPr>
        <w:t>) = 37.5116</w:t>
      </w:r>
    </w:p>
    <w:p w:rsidR="002F650D" w:rsidRPr="0022687A" w:rsidRDefault="00A34729" w:rsidP="0022687A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X</w:t>
      </w:r>
      <w:r w:rsidRPr="00A34729">
        <w:rPr>
          <w:rFonts w:cs="Times New Roman"/>
          <w:color w:val="000000"/>
          <w:szCs w:val="28"/>
          <w:lang w:eastAsia="ru-RU"/>
        </w:rPr>
        <w:t>* )/ 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 ≤</w:t>
      </w: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A34729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) – данное условие выполняется.</w:t>
      </w:r>
    </w:p>
    <w:p w:rsidR="00BB01D8" w:rsidRPr="00BB01D8" w:rsidRDefault="00BB01D8" w:rsidP="00BB01D8">
      <w:pPr>
        <w:pStyle w:val="af1"/>
        <w:numPr>
          <w:ilvl w:val="0"/>
          <w:numId w:val="25"/>
        </w:numPr>
        <w:spacing w:line="288" w:lineRule="auto"/>
        <w:jc w:val="both"/>
      </w:pPr>
      <w:r>
        <w:rPr>
          <w:bCs/>
        </w:rPr>
        <w:t>Добавим ошибки в значения элементов матрицы и вектора свободных членов. Найдем решение новой системы, стандартное число обусловленности и оценку стандартного числа обусловленности.</w:t>
      </w:r>
    </w:p>
    <w:p w:rsidR="00BB01D8" w:rsidRPr="00A42180" w:rsidRDefault="00A42180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BB01D8" w:rsidRDefault="00BB01D8" w:rsidP="00BB01D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5636E2" w:rsidRPr="00C26BB0" w:rsidRDefault="00D80FCB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="00A42180">
        <w:rPr>
          <w:color w:val="000000"/>
          <w:szCs w:val="28"/>
          <w:lang w:eastAsia="ru-RU"/>
        </w:rPr>
        <w:t>Так как ошибки вносятся и в матрицу, и в вектор.</w:t>
      </w:r>
    </w:p>
    <w:p w:rsidR="00A42180" w:rsidRDefault="0022687A" w:rsidP="00A42180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22687A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563194A7" wp14:editId="4288779D">
            <wp:extent cx="5635894" cy="6477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223" cy="64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80" w:rsidRDefault="00A42180" w:rsidP="00A42180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18 – </w:t>
      </w:r>
      <w:r>
        <w:rPr>
          <w:bCs/>
        </w:rPr>
        <w:t>решение новой системы (исходной), стандартное число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</w:p>
    <w:p w:rsidR="00664008" w:rsidRPr="006E19A2" w:rsidRDefault="00664008" w:rsidP="0066400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78460650" wp14:editId="316D3216">
            <wp:extent cx="1381318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452735C2" wp14:editId="0C461D0F">
            <wp:extent cx="1448002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66400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0.1625 и 0.9523 соответственно.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 0.</w:t>
      </w:r>
      <w:r w:rsidR="000128A8">
        <w:rPr>
          <w:rFonts w:cs="Times New Roman"/>
          <w:color w:val="000000"/>
          <w:szCs w:val="28"/>
          <w:lang w:eastAsia="ru-RU"/>
        </w:rPr>
        <w:t>0241</w:t>
      </w:r>
      <w:r>
        <w:rPr>
          <w:rFonts w:cs="Times New Roman"/>
          <w:color w:val="000000"/>
          <w:szCs w:val="28"/>
          <w:lang w:eastAsia="ru-RU"/>
        </w:rPr>
        <w:t xml:space="preserve"> и 0.</w:t>
      </w:r>
      <w:r w:rsidR="000128A8">
        <w:rPr>
          <w:rFonts w:cs="Times New Roman"/>
          <w:color w:val="000000"/>
          <w:szCs w:val="28"/>
          <w:lang w:eastAsia="ru-RU"/>
        </w:rPr>
        <w:t>0091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3.3857 и 0.0992 соответственно.</w:t>
      </w:r>
    </w:p>
    <w:p w:rsidR="00664008" w:rsidRDefault="00664008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Оценка:</w:t>
      </w:r>
    </w:p>
    <w:p w:rsidR="00A42180" w:rsidRPr="0022687A" w:rsidRDefault="00A42180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A42180">
        <w:rPr>
          <w:color w:val="000000"/>
          <w:szCs w:val="28"/>
          <w:lang w:eastAsia="ru-RU"/>
        </w:rPr>
        <w:t>δ</w:t>
      </w:r>
      <w:r>
        <w:rPr>
          <w:color w:val="000000"/>
          <w:szCs w:val="28"/>
          <w:lang w:val="en-US" w:eastAsia="ru-RU"/>
        </w:rPr>
        <w:t>(X</w:t>
      </w:r>
      <w:r w:rsidRPr="00A42180">
        <w:rPr>
          <w:color w:val="000000"/>
          <w:szCs w:val="28"/>
          <w:lang w:val="en-US" w:eastAsia="ru-RU"/>
        </w:rPr>
        <w:t>* )</w:t>
      </w:r>
      <w:r>
        <w:rPr>
          <w:color w:val="000000"/>
          <w:szCs w:val="28"/>
          <w:lang w:val="en-US" w:eastAsia="ru-RU"/>
        </w:rPr>
        <w:t>/</w:t>
      </w:r>
      <w:r w:rsidRPr="00A42180">
        <w:rPr>
          <w:lang w:val="en-US"/>
        </w:rPr>
        <w:t xml:space="preserve"> </w:t>
      </w:r>
      <w:r>
        <w:rPr>
          <w:color w:val="000000"/>
          <w:szCs w:val="28"/>
          <w:lang w:val="en-US" w:eastAsia="ru-RU"/>
        </w:rPr>
        <w:t>(δ(A* )+δ(B</w:t>
      </w:r>
      <w:r w:rsidRPr="00A42180">
        <w:rPr>
          <w:color w:val="000000"/>
          <w:szCs w:val="28"/>
          <w:lang w:val="en-US" w:eastAsia="ru-RU"/>
        </w:rPr>
        <w:t xml:space="preserve">* )) = </w:t>
      </w:r>
      <w:r w:rsidR="0022687A">
        <w:rPr>
          <w:color w:val="000000"/>
          <w:szCs w:val="28"/>
          <w:lang w:val="en-US" w:eastAsia="ru-RU"/>
        </w:rPr>
        <w:t>7.3756</w:t>
      </w:r>
    </w:p>
    <w:p w:rsidR="00A42180" w:rsidRDefault="00A42180" w:rsidP="00A42180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val="en-US" w:eastAsia="ru-RU"/>
        </w:rPr>
        <w:t>cond(A) = 37.5116</w:t>
      </w:r>
    </w:p>
    <w:p w:rsidR="000F640D" w:rsidRPr="0022687A" w:rsidRDefault="00A42180" w:rsidP="0022687A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A42180">
        <w:rPr>
          <w:color w:val="000000"/>
          <w:szCs w:val="28"/>
          <w:lang w:eastAsia="ru-RU"/>
        </w:rPr>
        <w:t>δ(</w:t>
      </w:r>
      <w:r w:rsidRPr="00A42180">
        <w:rPr>
          <w:color w:val="000000"/>
          <w:szCs w:val="28"/>
          <w:lang w:val="en-US" w:eastAsia="ru-RU"/>
        </w:rPr>
        <w:t>X</w:t>
      </w:r>
      <w:r w:rsidRPr="00A42180">
        <w:rPr>
          <w:color w:val="000000"/>
          <w:szCs w:val="28"/>
          <w:lang w:eastAsia="ru-RU"/>
        </w:rPr>
        <w:t>* )/</w:t>
      </w:r>
      <w:r w:rsidRPr="00A42180">
        <w:t xml:space="preserve"> 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>* )+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B</w:t>
      </w:r>
      <w:r w:rsidRPr="00A42180">
        <w:rPr>
          <w:color w:val="000000"/>
          <w:szCs w:val="28"/>
          <w:lang w:eastAsia="ru-RU"/>
        </w:rPr>
        <w:t xml:space="preserve">* )) </w:t>
      </w:r>
      <w:r w:rsidRPr="00A42180">
        <w:rPr>
          <w:rFonts w:hint="eastAsia"/>
          <w:color w:val="000000"/>
          <w:szCs w:val="28"/>
          <w:lang w:eastAsia="ru-RU"/>
        </w:rPr>
        <w:t>≤</w:t>
      </w:r>
      <w:r w:rsidRPr="00A42180">
        <w:rPr>
          <w:rFonts w:hint="eastAsia"/>
          <w:color w:val="000000"/>
          <w:szCs w:val="28"/>
          <w:lang w:eastAsia="ru-RU"/>
        </w:rPr>
        <w:t xml:space="preserve"> </w:t>
      </w:r>
      <w:r w:rsidRPr="00A42180">
        <w:rPr>
          <w:rFonts w:hint="eastAsia"/>
          <w:color w:val="000000"/>
          <w:szCs w:val="28"/>
          <w:lang w:val="en-US" w:eastAsia="ru-RU"/>
        </w:rPr>
        <w:t>cond</w:t>
      </w:r>
      <w:r w:rsidRPr="00A4218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 xml:space="preserve">) </w:t>
      </w:r>
      <w:r>
        <w:rPr>
          <w:color w:val="000000"/>
          <w:szCs w:val="28"/>
          <w:lang w:eastAsia="ru-RU"/>
        </w:rPr>
        <w:t>данное условие выполняется.</w:t>
      </w:r>
    </w:p>
    <w:p w:rsidR="000F640D" w:rsidRDefault="000F640D" w:rsidP="000F640D">
      <w:pPr>
        <w:pStyle w:val="af1"/>
        <w:numPr>
          <w:ilvl w:val="0"/>
          <w:numId w:val="25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</w:t>
      </w:r>
      <w:r w:rsidR="0022687A">
        <w:rPr>
          <w:color w:val="000000"/>
          <w:szCs w:val="28"/>
          <w:lang w:eastAsia="ru-RU"/>
        </w:rPr>
        <w:t>ывод</w:t>
      </w:r>
      <w:r>
        <w:rPr>
          <w:color w:val="000000"/>
          <w:szCs w:val="28"/>
          <w:lang w:eastAsia="ru-RU"/>
        </w:rPr>
        <w:t xml:space="preserve">: </w:t>
      </w:r>
    </w:p>
    <w:p w:rsidR="000F640D" w:rsidRDefault="000F640D" w:rsidP="000F64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исходной матрицы. Стандартное число обусловленности системы 34.1259. При внесении ошибок в вектор свободных членов стандартное число 34.1259. Внося ошибки в значения элементов матрицы, получаем число обусловленности равно 37.5116. А при совмещении ошибок: и в вектор, и в матрицу – число обусловленности 37.5116. Таким образом, максимальное значение числа обусловленности достигается при внесении ошибок в значения элементов матрицы отдельно, так и при внесении ошибок сразу и в матрицу, и в вектор свободных членов. Минимальное значение получается при наличии матрицы и вектора без изменений, но и при возмущенном векторе тоже.</w:t>
      </w:r>
    </w:p>
    <w:p w:rsidR="000128A8" w:rsidRPr="00BB211C" w:rsidRDefault="000128A8" w:rsidP="000128A8">
      <w:pPr>
        <w:pStyle w:val="Textbody"/>
        <w:ind w:left="708" w:firstLine="1"/>
        <w:jc w:val="center"/>
        <w:rPr>
          <w:b/>
        </w:rPr>
      </w:pPr>
      <w:r>
        <w:rPr>
          <w:b/>
        </w:rPr>
        <w:t>Исследование с</w:t>
      </w:r>
      <w:r w:rsidRPr="00BB211C">
        <w:rPr>
          <w:b/>
        </w:rPr>
        <w:t xml:space="preserve"> матрицей</w:t>
      </w:r>
      <w:r>
        <w:rPr>
          <w:b/>
        </w:rPr>
        <w:t xml:space="preserve"> Гильберта</w:t>
      </w:r>
      <w:r w:rsidRPr="00BB211C">
        <w:rPr>
          <w:b/>
        </w:rPr>
        <w:t>.</w:t>
      </w:r>
    </w:p>
    <w:p w:rsidR="000128A8" w:rsidRPr="00BC6018" w:rsidRDefault="000128A8" w:rsidP="000128A8">
      <w:pPr>
        <w:pStyle w:val="af1"/>
        <w:numPr>
          <w:ilvl w:val="0"/>
          <w:numId w:val="26"/>
        </w:numPr>
        <w:rPr>
          <w:color w:val="000000"/>
          <w:szCs w:val="28"/>
          <w:lang w:eastAsia="ru-RU"/>
        </w:rPr>
      </w:pP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Решить систему, подсчитать стандартное число обусловленности, используя тип данных с двойной точностью. </w:t>
      </w:r>
    </w:p>
    <w:p w:rsidR="000128A8" w:rsidRP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0128A8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290D77DE" wp14:editId="5B0A01C4">
            <wp:extent cx="4124901" cy="514421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10 – решение системы и поиск числа обусловленности для исходной матрицы.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Pr="006E19A2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numPr>
          <w:ilvl w:val="0"/>
          <w:numId w:val="26"/>
        </w:numPr>
        <w:jc w:val="both"/>
        <w:rPr>
          <w:color w:val="000000"/>
          <w:szCs w:val="28"/>
          <w:lang w:eastAsia="ru-RU"/>
        </w:rPr>
      </w:pPr>
      <w:r w:rsidRPr="009E4698">
        <w:rPr>
          <w:color w:val="000000"/>
          <w:szCs w:val="28"/>
          <w:lang w:eastAsia="ru-RU"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</w:t>
      </w:r>
      <w:r>
        <w:rPr>
          <w:color w:val="000000"/>
          <w:szCs w:val="28"/>
          <w:lang w:eastAsia="ru-RU"/>
        </w:rPr>
        <w:t xml:space="preserve">ртное число обусловленности </w:t>
      </w:r>
      <w:r w:rsidRPr="009E4698">
        <w:rPr>
          <w:color w:val="000000"/>
          <w:szCs w:val="28"/>
          <w:lang w:eastAsia="ru-RU"/>
        </w:rPr>
        <w:t>и оценку станда</w:t>
      </w:r>
      <w:r>
        <w:rPr>
          <w:color w:val="000000"/>
          <w:szCs w:val="28"/>
          <w:lang w:eastAsia="ru-RU"/>
        </w:rPr>
        <w:t>ртного числа обусловленности</w:t>
      </w:r>
      <w:r w:rsidRPr="009E4698">
        <w:rPr>
          <w:color w:val="000000"/>
          <w:szCs w:val="28"/>
          <w:lang w:eastAsia="ru-RU"/>
        </w:rPr>
        <w:t>.</w:t>
      </w: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spacing w:after="20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2"/>
          <w:lang w:eastAsia="en-US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Так как ошибки вносятся в вектор.</w:t>
      </w:r>
    </w:p>
    <w:p w:rsidR="000128A8" w:rsidRPr="005160C7" w:rsidRDefault="000128A8" w:rsidP="000128A8">
      <w:pPr>
        <w:pStyle w:val="af1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5160C7">
        <w:rPr>
          <w:rFonts w:cs="Times New Roman"/>
          <w:color w:val="000000"/>
          <w:szCs w:val="28"/>
          <w:lang w:eastAsia="ru-RU"/>
        </w:rPr>
        <w:t xml:space="preserve">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</m:oMath>
      <w:r w:rsidRPr="005160C7">
        <w:rPr>
          <w:rFonts w:eastAsiaTheme="minorEastAsia" w:cs="Times New Roman"/>
          <w:szCs w:val="28"/>
        </w:rPr>
        <w:t xml:space="preserve"> так же, как и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="Times New Roman" w:hAnsi="Cambria Math" w:cs="Times New Roman"/>
            <w:szCs w:val="28"/>
          </w:rPr>
          <m:t xml:space="preserve">, где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</w:rPr>
              <m:t>x</m:t>
            </m:r>
            <m:r>
              <w:rPr>
                <w:rFonts w:ascii="Cambria Math" w:eastAsia="Calibri" w:hAnsi="Cambria Math" w:cs="Times New Roman"/>
                <w:szCs w:val="28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Cs w:val="28"/>
          </w:rPr>
          <m:t>.</m:t>
        </m:r>
      </m:oMath>
    </w:p>
    <w:p w:rsidR="000128A8" w:rsidRDefault="000128A8" w:rsidP="000128A8">
      <w:pPr>
        <w:pStyle w:val="af1"/>
        <w:ind w:left="1069"/>
        <w:jc w:val="center"/>
        <w:rPr>
          <w:color w:val="000000"/>
          <w:szCs w:val="28"/>
          <w:lang w:val="en-US" w:eastAsia="ru-RU"/>
        </w:rPr>
      </w:pPr>
      <w:r w:rsidRPr="000128A8">
        <w:rPr>
          <w:color w:val="000000"/>
          <w:szCs w:val="28"/>
          <w:lang w:val="en-US" w:eastAsia="ru-RU"/>
        </w:rPr>
        <w:drawing>
          <wp:inline distT="0" distB="0" distL="0" distR="0" wp14:anchorId="4E624918" wp14:editId="3C171EF6">
            <wp:extent cx="5626487" cy="5860473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9483" cy="58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13 - </w:t>
      </w:r>
      <w:r>
        <w:rPr>
          <w:bCs/>
        </w:rPr>
        <w:t>решение новой системы (исходной), числа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4DE87EA6" wp14:editId="6B4F7B6C">
            <wp:extent cx="1381318" cy="38105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633EC542" wp14:editId="7A226BE2">
            <wp:extent cx="1448002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Абсолютное ч</w:t>
      </w:r>
      <w:r w:rsidR="00271D0F">
        <w:rPr>
          <w:rFonts w:eastAsiaTheme="minorEastAsia"/>
        </w:rPr>
        <w:t>исло обусловленности не изменило</w:t>
      </w:r>
      <w:r>
        <w:rPr>
          <w:rFonts w:eastAsiaTheme="minorEastAsia"/>
        </w:rPr>
        <w:t>сь.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Абсолютная погрешность естественного числа обусловленности </w:t>
      </w:r>
      <w:r w:rsidR="00271D0F">
        <w:rPr>
          <w:rFonts w:eastAsiaTheme="minorEastAsia"/>
        </w:rPr>
        <w:t>0.01424</w:t>
      </w:r>
      <w:r>
        <w:rPr>
          <w:rFonts w:eastAsiaTheme="minorEastAsia"/>
        </w:rPr>
        <w:t xml:space="preserve">, относительная – </w:t>
      </w:r>
      <w:r w:rsidR="00271D0F">
        <w:rPr>
          <w:rFonts w:eastAsiaTheme="minorEastAsia"/>
        </w:rPr>
        <w:t>0.0028</w:t>
      </w:r>
      <w:r>
        <w:rPr>
          <w:rFonts w:eastAsiaTheme="minorEastAsia"/>
        </w:rPr>
        <w:t>.</w:t>
      </w:r>
    </w:p>
    <w:p w:rsidR="00271D0F" w:rsidRPr="00271D0F" w:rsidRDefault="00271D0F" w:rsidP="00271D0F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Абсолютная погрешность стандартного числа обусловленности 264.8968, относительная – 7.5333.</w:t>
      </w:r>
    </w:p>
    <w:p w:rsidR="000128A8" w:rsidRPr="001731E3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>Оценка:</w:t>
      </w:r>
    </w:p>
    <w:p w:rsidR="000128A8" w:rsidRPr="00664008" w:rsidRDefault="000128A8" w:rsidP="000128A8">
      <w:pPr>
        <w:pStyle w:val="af1"/>
        <w:spacing w:line="288" w:lineRule="auto"/>
        <w:ind w:left="1069"/>
        <w:jc w:val="both"/>
        <w:rPr>
          <w:rFonts w:eastAsia="Times New Roman" w:cs="Times New Roman"/>
          <w:szCs w:val="28"/>
        </w:rPr>
      </w:pPr>
      <w:r w:rsidRPr="002F650D">
        <w:rPr>
          <w:rFonts w:eastAsia="Times New Roman" w:cs="Times New Roman" w:hint="eastAsia"/>
          <w:szCs w:val="28"/>
        </w:rPr>
        <w:t>δ(X* )/δ(B* )</w:t>
      </w:r>
      <w:r w:rsidRPr="00C26BB0">
        <w:rPr>
          <w:rFonts w:eastAsia="Times New Roman" w:cs="Times New Roman"/>
          <w:szCs w:val="28"/>
        </w:rPr>
        <w:t xml:space="preserve"> = </w:t>
      </w:r>
      <w:r>
        <w:rPr>
          <w:rFonts w:eastAsia="Times New Roman" w:cs="Times New Roman"/>
          <w:szCs w:val="28"/>
        </w:rPr>
        <w:t>1.</w:t>
      </w:r>
      <w:r w:rsidR="00271D0F">
        <w:rPr>
          <w:rFonts w:eastAsia="Times New Roman" w:cs="Times New Roman"/>
          <w:szCs w:val="28"/>
        </w:rPr>
        <w:t>38634</w:t>
      </w:r>
    </w:p>
    <w:p w:rsidR="000128A8" w:rsidRPr="00C26BB0" w:rsidRDefault="000128A8" w:rsidP="000128A8">
      <w:pPr>
        <w:pStyle w:val="af1"/>
        <w:spacing w:line="288" w:lineRule="auto"/>
        <w:ind w:left="1069"/>
        <w:jc w:val="both"/>
        <w:rPr>
          <w:bCs/>
        </w:rPr>
      </w:pPr>
      <w:r>
        <w:rPr>
          <w:rFonts w:eastAsia="Times New Roman" w:cs="Times New Roman"/>
          <w:szCs w:val="28"/>
          <w:lang w:val="en-US"/>
        </w:rPr>
        <w:t>cond</w:t>
      </w:r>
      <w:r w:rsidRPr="00C26BB0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  <w:lang w:val="en-US"/>
        </w:rPr>
        <w:t>A</w:t>
      </w:r>
      <w:r w:rsidR="00271D0F">
        <w:rPr>
          <w:rFonts w:eastAsia="Times New Roman" w:cs="Times New Roman"/>
          <w:szCs w:val="28"/>
        </w:rPr>
        <w:t>) = 300.06</w:t>
      </w:r>
    </w:p>
    <w:p w:rsidR="000128A8" w:rsidRPr="001731E3" w:rsidRDefault="000128A8" w:rsidP="000128A8">
      <w:pPr>
        <w:spacing w:after="200" w:line="288" w:lineRule="auto"/>
        <w:ind w:left="36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/δ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</m:oMath>
      <w:r w:rsidRPr="00E8690D">
        <w:rPr>
          <w:rFonts w:ascii="Times New Roman" w:eastAsia="Times New Roman" w:hAnsi="Times New Roman" w:cs="Times New Roman"/>
          <w:sz w:val="28"/>
          <w:szCs w:val="28"/>
        </w:rPr>
        <w:t xml:space="preserve">  – Данное условие выполняется.</w:t>
      </w:r>
    </w:p>
    <w:p w:rsidR="000128A8" w:rsidRDefault="000128A8" w:rsidP="000128A8">
      <w:pPr>
        <w:pStyle w:val="af1"/>
        <w:numPr>
          <w:ilvl w:val="0"/>
          <w:numId w:val="26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добавим ошибки в значения элементов матрицы. Найдем решение новой системы, стандартное число обусловленности и оценку стандартного числа обусловленности.</w:t>
      </w: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pStyle w:val="af1"/>
        <w:ind w:left="1069"/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</m:oMath>
      </m:oMathPara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матрицу.</w:t>
      </w:r>
    </w:p>
    <w:p w:rsidR="000128A8" w:rsidRDefault="000128A8" w:rsidP="000128A8">
      <w:pPr>
        <w:pStyle w:val="af1"/>
        <w:spacing w:line="288" w:lineRule="auto"/>
        <w:ind w:left="1069"/>
        <w:jc w:val="both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</m:e>
            </m:d>
          </m:den>
        </m:f>
      </m:oMath>
      <w:r>
        <w:rPr>
          <w:rFonts w:eastAsia="Times New Roman" w:cs="Times New Roman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||A-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||A||</m:t>
            </m:r>
          </m:den>
        </m:f>
      </m:oMath>
      <w:r>
        <w:rPr>
          <w:rFonts w:eastAsia="Times New Roman" w:cs="Times New Roman"/>
          <w:sz w:val="24"/>
          <w:szCs w:val="24"/>
        </w:rPr>
        <w:t>.</w:t>
      </w:r>
    </w:p>
    <w:p w:rsidR="000128A8" w:rsidRDefault="00271D0F" w:rsidP="000128A8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71D0F">
        <w:rPr>
          <w:color w:val="000000"/>
          <w:szCs w:val="28"/>
          <w:lang w:eastAsia="ru-RU"/>
        </w:rPr>
        <w:lastRenderedPageBreak/>
        <w:drawing>
          <wp:inline distT="0" distB="0" distL="0" distR="0" wp14:anchorId="26CE3513" wp14:editId="7D1EFC14">
            <wp:extent cx="5634990" cy="6226562"/>
            <wp:effectExtent l="0" t="0" r="381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2137" cy="62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16 – </w:t>
      </w:r>
      <w:r>
        <w:rPr>
          <w:bCs/>
        </w:rPr>
        <w:t>решение новой системы (исходной), числа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Найдена абсолютная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2B21BF87" wp14:editId="48BD77BB">
            <wp:extent cx="1381318" cy="38105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Pr="001731E3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lastRenderedPageBreak/>
        <w:t xml:space="preserve">Найдена относительные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27A72B09" wp14:editId="532AB389">
            <wp:extent cx="1448002" cy="714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37.</w:t>
      </w:r>
      <w:r w:rsidR="00AC4F1C" w:rsidRPr="00AC4F1C">
        <w:rPr>
          <w:rFonts w:cs="Times New Roman"/>
          <w:color w:val="000000"/>
          <w:szCs w:val="28"/>
          <w:lang w:eastAsia="ru-RU"/>
        </w:rPr>
        <w:t>4679</w:t>
      </w:r>
      <w:r w:rsidR="00AC4F1C">
        <w:rPr>
          <w:rFonts w:cs="Times New Roman"/>
          <w:color w:val="000000"/>
          <w:szCs w:val="28"/>
          <w:lang w:eastAsia="ru-RU"/>
        </w:rPr>
        <w:t xml:space="preserve"> и 1.0655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2.</w:t>
      </w:r>
      <w:r w:rsidR="00AC4F1C" w:rsidRPr="00AC4F1C">
        <w:rPr>
          <w:rFonts w:cs="Times New Roman"/>
          <w:color w:val="000000"/>
          <w:szCs w:val="28"/>
          <w:lang w:eastAsia="ru-RU"/>
        </w:rPr>
        <w:t>6429</w:t>
      </w:r>
      <w:r w:rsidR="00AC4F1C">
        <w:rPr>
          <w:rFonts w:cs="Times New Roman"/>
          <w:color w:val="000000"/>
          <w:szCs w:val="28"/>
          <w:lang w:eastAsia="ru-RU"/>
        </w:rPr>
        <w:t xml:space="preserve"> и 0.</w:t>
      </w:r>
      <w:r w:rsidR="00AC4F1C" w:rsidRPr="00AC4F1C">
        <w:rPr>
          <w:rFonts w:cs="Times New Roman"/>
          <w:color w:val="000000"/>
          <w:szCs w:val="28"/>
          <w:lang w:eastAsia="ru-RU"/>
        </w:rPr>
        <w:t>5201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66400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587.</w:t>
      </w:r>
      <w:r w:rsidR="00AC4F1C" w:rsidRPr="00AC4F1C">
        <w:rPr>
          <w:rFonts w:cs="Times New Roman"/>
          <w:color w:val="000000"/>
          <w:szCs w:val="28"/>
          <w:lang w:eastAsia="ru-RU"/>
        </w:rPr>
        <w:t>6408</w:t>
      </w:r>
      <w:r w:rsidR="00AC4F1C">
        <w:rPr>
          <w:rFonts w:cs="Times New Roman"/>
          <w:color w:val="000000"/>
          <w:szCs w:val="28"/>
          <w:lang w:eastAsia="ru-RU"/>
        </w:rPr>
        <w:t xml:space="preserve"> и 16.</w:t>
      </w:r>
      <w:r w:rsidR="00AC4F1C" w:rsidRPr="00AC4F1C">
        <w:rPr>
          <w:rFonts w:cs="Times New Roman"/>
          <w:color w:val="000000"/>
          <w:szCs w:val="28"/>
          <w:lang w:eastAsia="ru-RU"/>
        </w:rPr>
        <w:t>7118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22687A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rFonts w:cs="Times New Roman"/>
          <w:color w:val="000000"/>
          <w:szCs w:val="28"/>
          <w:lang w:eastAsia="ru-RU"/>
        </w:rPr>
        <w:t>Оценка:</w:t>
      </w:r>
    </w:p>
    <w:p w:rsidR="000128A8" w:rsidRPr="00D80FCB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X</w:t>
      </w:r>
      <w:r w:rsidRPr="00D80FCB">
        <w:rPr>
          <w:rFonts w:cs="Times New Roman"/>
          <w:color w:val="000000"/>
          <w:szCs w:val="28"/>
          <w:lang w:eastAsia="ru-RU"/>
        </w:rPr>
        <w:t xml:space="preserve">* )/ </w:t>
      </w: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A</w:t>
      </w:r>
      <w:r>
        <w:rPr>
          <w:rFonts w:cs="Times New Roman"/>
          <w:color w:val="000000"/>
          <w:szCs w:val="28"/>
          <w:lang w:eastAsia="ru-RU"/>
        </w:rPr>
        <w:t xml:space="preserve">* ) = </w:t>
      </w:r>
      <w:r w:rsidR="00AC4F1C">
        <w:rPr>
          <w:color w:val="000000"/>
          <w:szCs w:val="28"/>
          <w:lang w:val="en-US" w:eastAsia="ru-RU"/>
        </w:rPr>
        <w:t>86.4025</w:t>
      </w:r>
    </w:p>
    <w:p w:rsidR="000128A8" w:rsidRPr="00D80FCB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bCs/>
        </w:rPr>
      </w:pP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D80FCB">
        <w:rPr>
          <w:rFonts w:cs="Times New Roman"/>
          <w:color w:val="000000"/>
          <w:szCs w:val="28"/>
          <w:lang w:eastAsia="ru-RU"/>
        </w:rPr>
        <w:t xml:space="preserve">) = </w:t>
      </w:r>
      <w:r w:rsidR="00AC4F1C">
        <w:rPr>
          <w:color w:val="000000"/>
          <w:szCs w:val="28"/>
          <w:lang w:val="en-US" w:eastAsia="ru-RU"/>
        </w:rPr>
        <w:t>622.804</w:t>
      </w:r>
    </w:p>
    <w:p w:rsidR="000128A8" w:rsidRPr="0022687A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X</w:t>
      </w:r>
      <w:r w:rsidRPr="00A34729">
        <w:rPr>
          <w:rFonts w:cs="Times New Roman"/>
          <w:color w:val="000000"/>
          <w:szCs w:val="28"/>
          <w:lang w:eastAsia="ru-RU"/>
        </w:rPr>
        <w:t>* )/ 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 ≤</w:t>
      </w: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A34729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) – данное условие выполняется.</w:t>
      </w:r>
    </w:p>
    <w:p w:rsidR="000128A8" w:rsidRPr="00BB01D8" w:rsidRDefault="000128A8" w:rsidP="000128A8">
      <w:pPr>
        <w:pStyle w:val="af1"/>
        <w:numPr>
          <w:ilvl w:val="0"/>
          <w:numId w:val="26"/>
        </w:numPr>
        <w:spacing w:line="288" w:lineRule="auto"/>
        <w:jc w:val="both"/>
      </w:pPr>
      <w:r>
        <w:rPr>
          <w:bCs/>
        </w:rPr>
        <w:t>Добавим ошибки в значения элементов матрицы и вектора свободных членов. Найдем решение новой системы, стандартное число обусловленности и оценку стандартного числа обусловленности.</w:t>
      </w:r>
    </w:p>
    <w:p w:rsidR="000128A8" w:rsidRPr="00A42180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0128A8" w:rsidRPr="00C26BB0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Так как ошибки вносятся и в матрицу, и в вектор.</w:t>
      </w:r>
    </w:p>
    <w:p w:rsidR="000128A8" w:rsidRDefault="00AC4F1C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AC4F1C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26B54E3B" wp14:editId="2AD0B2CA">
            <wp:extent cx="5725044" cy="6057383"/>
            <wp:effectExtent l="0" t="0" r="952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9106" cy="60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18 – </w:t>
      </w:r>
      <w:r>
        <w:rPr>
          <w:bCs/>
        </w:rPr>
        <w:t>решение новой системы (исходной), стандартное число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259D636C" wp14:editId="21FBDD02">
            <wp:extent cx="1381318" cy="38105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565A6719" wp14:editId="65320DF6">
            <wp:extent cx="1448002" cy="714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0128A8" w:rsidRPr="0066400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AC4F1C" w:rsidRDefault="00AC4F1C" w:rsidP="00AC4F1C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37.</w:t>
      </w:r>
      <w:r w:rsidRPr="00AC4F1C">
        <w:rPr>
          <w:rFonts w:cs="Times New Roman"/>
          <w:color w:val="000000"/>
          <w:szCs w:val="28"/>
          <w:lang w:eastAsia="ru-RU"/>
        </w:rPr>
        <w:t>4679</w:t>
      </w:r>
      <w:r>
        <w:rPr>
          <w:rFonts w:cs="Times New Roman"/>
          <w:color w:val="000000"/>
          <w:szCs w:val="28"/>
          <w:lang w:eastAsia="ru-RU"/>
        </w:rPr>
        <w:t xml:space="preserve"> и 1.0655 соответственно.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2.</w:t>
      </w:r>
      <w:r w:rsidR="00AC4F1C" w:rsidRPr="00AC4F1C">
        <w:rPr>
          <w:rFonts w:cs="Times New Roman"/>
          <w:color w:val="000000"/>
          <w:szCs w:val="28"/>
          <w:lang w:eastAsia="ru-RU"/>
        </w:rPr>
        <w:t>63363</w:t>
      </w:r>
      <w:r w:rsidR="00AC4F1C">
        <w:rPr>
          <w:rFonts w:cs="Times New Roman"/>
          <w:color w:val="000000"/>
          <w:szCs w:val="28"/>
          <w:lang w:eastAsia="ru-RU"/>
        </w:rPr>
        <w:t xml:space="preserve"> и 0.5</w:t>
      </w:r>
      <w:r w:rsidR="00AC4F1C" w:rsidRPr="00AC4F1C">
        <w:rPr>
          <w:rFonts w:cs="Times New Roman"/>
          <w:color w:val="000000"/>
          <w:szCs w:val="28"/>
          <w:lang w:eastAsia="ru-RU"/>
        </w:rPr>
        <w:t>2112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AC4F1C" w:rsidRPr="00664008" w:rsidRDefault="00AC4F1C" w:rsidP="00AC4F1C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587.</w:t>
      </w:r>
      <w:r w:rsidRPr="00AC4F1C">
        <w:rPr>
          <w:rFonts w:cs="Times New Roman"/>
          <w:color w:val="000000"/>
          <w:szCs w:val="28"/>
          <w:lang w:eastAsia="ru-RU"/>
        </w:rPr>
        <w:t>6408</w:t>
      </w:r>
      <w:r>
        <w:rPr>
          <w:rFonts w:cs="Times New Roman"/>
          <w:color w:val="000000"/>
          <w:szCs w:val="28"/>
          <w:lang w:eastAsia="ru-RU"/>
        </w:rPr>
        <w:t xml:space="preserve"> и 16.</w:t>
      </w:r>
      <w:r w:rsidRPr="00AC4F1C">
        <w:rPr>
          <w:rFonts w:cs="Times New Roman"/>
          <w:color w:val="000000"/>
          <w:szCs w:val="28"/>
          <w:lang w:eastAsia="ru-RU"/>
        </w:rPr>
        <w:t>7118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eastAsia="ru-RU"/>
        </w:rPr>
        <w:t>Оценка</w:t>
      </w:r>
      <w:r w:rsidRPr="000128A8">
        <w:rPr>
          <w:color w:val="000000"/>
          <w:szCs w:val="28"/>
          <w:lang w:val="en-US" w:eastAsia="ru-RU"/>
        </w:rPr>
        <w:t>:</w:t>
      </w:r>
    </w:p>
    <w:p w:rsidR="000128A8" w:rsidRP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A42180">
        <w:rPr>
          <w:color w:val="000000"/>
          <w:szCs w:val="28"/>
          <w:lang w:eastAsia="ru-RU"/>
        </w:rPr>
        <w:t>δ</w:t>
      </w:r>
      <w:r>
        <w:rPr>
          <w:color w:val="000000"/>
          <w:szCs w:val="28"/>
          <w:lang w:val="en-US" w:eastAsia="ru-RU"/>
        </w:rPr>
        <w:t>(X</w:t>
      </w:r>
      <w:r w:rsidRPr="00A42180">
        <w:rPr>
          <w:color w:val="000000"/>
          <w:szCs w:val="28"/>
          <w:lang w:val="en-US" w:eastAsia="ru-RU"/>
        </w:rPr>
        <w:t>* )</w:t>
      </w:r>
      <w:r>
        <w:rPr>
          <w:color w:val="000000"/>
          <w:szCs w:val="28"/>
          <w:lang w:val="en-US" w:eastAsia="ru-RU"/>
        </w:rPr>
        <w:t>/</w:t>
      </w:r>
      <w:r w:rsidRPr="00A42180">
        <w:rPr>
          <w:lang w:val="en-US"/>
        </w:rPr>
        <w:t xml:space="preserve"> </w:t>
      </w:r>
      <w:r>
        <w:rPr>
          <w:color w:val="000000"/>
          <w:szCs w:val="28"/>
          <w:lang w:val="en-US" w:eastAsia="ru-RU"/>
        </w:rPr>
        <w:t>(δ(A* )+δ(B</w:t>
      </w:r>
      <w:r w:rsidRPr="00A42180">
        <w:rPr>
          <w:color w:val="000000"/>
          <w:szCs w:val="28"/>
          <w:lang w:val="en-US" w:eastAsia="ru-RU"/>
        </w:rPr>
        <w:t xml:space="preserve">* )) = </w:t>
      </w:r>
    </w:p>
    <w:p w:rsidR="000128A8" w:rsidRDefault="00AC4F1C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val="en-US" w:eastAsia="ru-RU"/>
        </w:rPr>
        <w:t xml:space="preserve">cond(A) = </w:t>
      </w:r>
    </w:p>
    <w:p w:rsidR="000128A8" w:rsidRPr="0022687A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A42180">
        <w:rPr>
          <w:color w:val="000000"/>
          <w:szCs w:val="28"/>
          <w:lang w:eastAsia="ru-RU"/>
        </w:rPr>
        <w:t>δ(</w:t>
      </w:r>
      <w:r w:rsidRPr="00A42180">
        <w:rPr>
          <w:color w:val="000000"/>
          <w:szCs w:val="28"/>
          <w:lang w:val="en-US" w:eastAsia="ru-RU"/>
        </w:rPr>
        <w:t>X</w:t>
      </w:r>
      <w:r w:rsidRPr="00A42180">
        <w:rPr>
          <w:color w:val="000000"/>
          <w:szCs w:val="28"/>
          <w:lang w:eastAsia="ru-RU"/>
        </w:rPr>
        <w:t>* )/</w:t>
      </w:r>
      <w:r w:rsidRPr="00A42180">
        <w:t xml:space="preserve"> 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>* )+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B</w:t>
      </w:r>
      <w:r w:rsidRPr="00A42180">
        <w:rPr>
          <w:color w:val="000000"/>
          <w:szCs w:val="28"/>
          <w:lang w:eastAsia="ru-RU"/>
        </w:rPr>
        <w:t xml:space="preserve">* )) </w:t>
      </w:r>
      <w:r w:rsidRPr="00A42180">
        <w:rPr>
          <w:rFonts w:hint="eastAsia"/>
          <w:color w:val="000000"/>
          <w:szCs w:val="28"/>
          <w:lang w:eastAsia="ru-RU"/>
        </w:rPr>
        <w:t>≤</w:t>
      </w:r>
      <w:r w:rsidRPr="00A42180">
        <w:rPr>
          <w:rFonts w:hint="eastAsia"/>
          <w:color w:val="000000"/>
          <w:szCs w:val="28"/>
          <w:lang w:eastAsia="ru-RU"/>
        </w:rPr>
        <w:t xml:space="preserve"> </w:t>
      </w:r>
      <w:r w:rsidRPr="00A42180">
        <w:rPr>
          <w:rFonts w:hint="eastAsia"/>
          <w:color w:val="000000"/>
          <w:szCs w:val="28"/>
          <w:lang w:val="en-US" w:eastAsia="ru-RU"/>
        </w:rPr>
        <w:t>cond</w:t>
      </w:r>
      <w:r w:rsidRPr="00A4218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 xml:space="preserve">) </w:t>
      </w:r>
      <w:r>
        <w:rPr>
          <w:color w:val="000000"/>
          <w:szCs w:val="28"/>
          <w:lang w:eastAsia="ru-RU"/>
        </w:rPr>
        <w:t>данное условие выполняется.</w:t>
      </w:r>
    </w:p>
    <w:p w:rsidR="000128A8" w:rsidRPr="00AC4F1C" w:rsidRDefault="00AC4F1C" w:rsidP="00AC4F1C">
      <w:pPr>
        <w:pStyle w:val="af1"/>
        <w:numPr>
          <w:ilvl w:val="0"/>
          <w:numId w:val="26"/>
        </w:numPr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eastAsia="ru-RU"/>
        </w:rPr>
        <w:t>Вывод:</w:t>
      </w:r>
    </w:p>
    <w:p w:rsidR="00BD5558" w:rsidRDefault="000F640D" w:rsidP="000F64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Для матрицы Гильберта. Стандартное число обусловленности системы </w:t>
      </w:r>
      <w:r w:rsidR="00BD5558">
        <w:rPr>
          <w:color w:val="000000"/>
          <w:szCs w:val="28"/>
          <w:lang w:eastAsia="ru-RU"/>
        </w:rPr>
        <w:t>703.2645</w:t>
      </w:r>
      <w:r>
        <w:rPr>
          <w:color w:val="000000"/>
          <w:szCs w:val="28"/>
          <w:lang w:eastAsia="ru-RU"/>
        </w:rPr>
        <w:t>. При внесении ошибок в вектор свобо</w:t>
      </w:r>
      <w:r w:rsidR="00BD5558">
        <w:rPr>
          <w:color w:val="000000"/>
          <w:szCs w:val="28"/>
          <w:lang w:eastAsia="ru-RU"/>
        </w:rPr>
        <w:t>дных членов стандартное число 300.0595</w:t>
      </w:r>
      <w:r>
        <w:rPr>
          <w:color w:val="000000"/>
          <w:szCs w:val="28"/>
          <w:lang w:eastAsia="ru-RU"/>
        </w:rPr>
        <w:t>. Внося ошибки в значения элементов матрицы, получаем чис</w:t>
      </w:r>
      <w:r w:rsidR="00BD5558">
        <w:rPr>
          <w:color w:val="000000"/>
          <w:szCs w:val="28"/>
          <w:lang w:eastAsia="ru-RU"/>
        </w:rPr>
        <w:t>ло обусловленности равно 629.5705</w:t>
      </w:r>
      <w:r>
        <w:rPr>
          <w:color w:val="000000"/>
          <w:szCs w:val="28"/>
          <w:lang w:eastAsia="ru-RU"/>
        </w:rPr>
        <w:t>. А при совмещении ошибок: и в вектор, и в матрицу</w:t>
      </w:r>
      <w:r w:rsidR="00BD5558">
        <w:rPr>
          <w:color w:val="000000"/>
          <w:szCs w:val="28"/>
          <w:lang w:eastAsia="ru-RU"/>
        </w:rPr>
        <w:t xml:space="preserve"> – число обусловленности 622.8042</w:t>
      </w:r>
      <w:r>
        <w:rPr>
          <w:color w:val="000000"/>
          <w:szCs w:val="28"/>
          <w:lang w:eastAsia="ru-RU"/>
        </w:rPr>
        <w:t xml:space="preserve">. Таким образом, максимальное значение числа обусловленности </w:t>
      </w:r>
      <w:r w:rsidR="00BD5558">
        <w:rPr>
          <w:color w:val="000000"/>
          <w:szCs w:val="28"/>
          <w:lang w:eastAsia="ru-RU"/>
        </w:rPr>
        <w:t>достигается,</w:t>
      </w:r>
      <w:r>
        <w:rPr>
          <w:color w:val="000000"/>
          <w:szCs w:val="28"/>
          <w:lang w:eastAsia="ru-RU"/>
        </w:rPr>
        <w:t xml:space="preserve"> </w:t>
      </w:r>
      <w:r w:rsidR="00BD5558">
        <w:rPr>
          <w:color w:val="000000"/>
          <w:szCs w:val="28"/>
          <w:lang w:eastAsia="ru-RU"/>
        </w:rPr>
        <w:t>когда ошибки не вносятся. При возмущенном векторе значение стандартного числа обусловленности минимально. Значения числа обусловленности при внесении ошибок только в значения элементов матрицы, так и при возмущении вектора и матрицы одновременно, находятся между минимальным и максимальным значением.</w:t>
      </w:r>
    </w:p>
    <w:p w:rsidR="00AC4F1C" w:rsidRDefault="00AC4F1C" w:rsidP="00AC4F1C">
      <w:pPr>
        <w:pStyle w:val="af1"/>
        <w:ind w:left="1069"/>
        <w:jc w:val="center"/>
        <w:rPr>
          <w:b/>
          <w:color w:val="000000"/>
          <w:szCs w:val="28"/>
          <w:lang w:eastAsia="ru-RU"/>
        </w:rPr>
      </w:pPr>
      <w:r w:rsidRPr="00AC4F1C">
        <w:rPr>
          <w:b/>
          <w:color w:val="000000"/>
          <w:szCs w:val="28"/>
          <w:lang w:eastAsia="ru-RU"/>
        </w:rPr>
        <w:t>Общий вывод. Сравнение.</w:t>
      </w:r>
    </w:p>
    <w:p w:rsidR="00AC4F1C" w:rsidRDefault="00931D79" w:rsidP="00AC4F1C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Сравним начальные показатели матриц.</w:t>
      </w:r>
    </w:p>
    <w:p w:rsidR="00931D79" w:rsidRDefault="00931D79" w:rsidP="00AC4F1C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Входная матрица: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Абсолютное число обусловленности 1.7063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Естественное число 2.6444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Стандартное число 34.1259</w:t>
      </w:r>
    </w:p>
    <w:p w:rsidR="00931D79" w:rsidRDefault="00931D79" w:rsidP="00931D79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Матрица Гильберта</w:t>
      </w:r>
      <w:r>
        <w:rPr>
          <w:color w:val="000000"/>
          <w:szCs w:val="28"/>
          <w:lang w:eastAsia="ru-RU"/>
        </w:rPr>
        <w:t>: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Абсолют</w:t>
      </w:r>
      <w:r>
        <w:rPr>
          <w:color w:val="000000"/>
          <w:szCs w:val="28"/>
          <w:lang w:eastAsia="ru-RU"/>
        </w:rPr>
        <w:t>ное число обусловленности 35.1632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Естественное число </w:t>
      </w:r>
      <w:r>
        <w:rPr>
          <w:color w:val="000000"/>
          <w:szCs w:val="28"/>
          <w:lang w:eastAsia="ru-RU"/>
        </w:rPr>
        <w:t>5.08109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Стандартное число</w:t>
      </w:r>
      <w:r>
        <w:rPr>
          <w:color w:val="000000"/>
          <w:szCs w:val="28"/>
          <w:lang w:eastAsia="ru-RU"/>
        </w:rPr>
        <w:t xml:space="preserve"> 35.1632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Заметим, что числа обусловленности матрицы Гильберта больше обычной матрицы. Это говорит о том, что такая матрицы будет давать большие ошибки при решении системы.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 xml:space="preserve">Этот довод подтверждается, когда при внесении погрешностей в матрицу или и в матрицу и вектор свободных членов, погрешность вектора </w:t>
      </w:r>
      <w:r>
        <w:rPr>
          <w:lang w:val="en-US" w:eastAsia="ru-RU"/>
        </w:rPr>
        <w:t>X</w:t>
      </w:r>
      <w:r>
        <w:rPr>
          <w:lang w:eastAsia="ru-RU"/>
        </w:rPr>
        <w:t xml:space="preserve"> достаточно большая.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Внесение погрешности в матрицу системы.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Входная матрица: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1.5506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0.0043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М</w:t>
      </w:r>
      <w:r>
        <w:rPr>
          <w:lang w:eastAsia="ru-RU"/>
        </w:rPr>
        <w:t>атрица</w:t>
      </w:r>
      <w:r>
        <w:rPr>
          <w:lang w:eastAsia="ru-RU"/>
        </w:rPr>
        <w:t xml:space="preserve"> Гильберта</w:t>
      </w:r>
      <w:r>
        <w:rPr>
          <w:lang w:eastAsia="ru-RU"/>
        </w:rPr>
        <w:t>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595.017</w:t>
      </w:r>
    </w:p>
    <w:p w:rsidR="00931D79" w:rsidRP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3.30692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Внесение погрешности в матрицу системы</w:t>
      </w:r>
      <w:r>
        <w:rPr>
          <w:lang w:eastAsia="ru-RU"/>
        </w:rPr>
        <w:t xml:space="preserve"> и в вектор свободных членов</w:t>
      </w:r>
      <w:r>
        <w:rPr>
          <w:lang w:eastAsia="ru-RU"/>
        </w:rPr>
        <w:t>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Входная матрица: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1.6288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0.0971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Матрица Гильберта: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596.598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3.31517</w:t>
      </w:r>
    </w:p>
    <w:p w:rsidR="00673017" w:rsidRPr="00931D79" w:rsidRDefault="00673017" w:rsidP="00673017">
      <w:pPr>
        <w:pStyle w:val="Textbody"/>
        <w:rPr>
          <w:lang w:eastAsia="ru-RU"/>
        </w:rPr>
      </w:pPr>
      <w:r>
        <w:rPr>
          <w:lang w:eastAsia="ru-RU"/>
        </w:rPr>
        <w:t xml:space="preserve">Таким образом, модно сделать вывод, что матрица Гильберта является плохо обусловленной. То есть для такой матрицы </w:t>
      </w:r>
      <w:r w:rsidRPr="00673017">
        <w:rPr>
          <w:lang w:eastAsia="ru-RU"/>
        </w:rPr>
        <w:t>решение системы уравнений практически является неустойчивым.</w:t>
      </w:r>
    </w:p>
    <w:p w:rsidR="00931D79" w:rsidRPr="00931D79" w:rsidRDefault="00931D79" w:rsidP="00931D79">
      <w:pPr>
        <w:pStyle w:val="Textbody"/>
        <w:ind w:left="1069" w:firstLine="0"/>
        <w:rPr>
          <w:lang w:eastAsia="ru-RU"/>
        </w:rPr>
      </w:pPr>
    </w:p>
    <w:p w:rsidR="00931D79" w:rsidRPr="00931D79" w:rsidRDefault="00931D79" w:rsidP="00931D79">
      <w:pPr>
        <w:ind w:left="1429"/>
        <w:jc w:val="both"/>
        <w:rPr>
          <w:color w:val="000000"/>
          <w:szCs w:val="28"/>
          <w:lang w:eastAsia="ru-RU"/>
        </w:rPr>
      </w:pPr>
    </w:p>
    <w:p w:rsidR="00BD5558" w:rsidRDefault="00BD5558">
      <w:pPr>
        <w:suppressAutoHyphens w:val="0"/>
        <w:textAlignment w:val="auto"/>
        <w:rPr>
          <w:rFonts w:ascii="Times New Roman" w:eastAsiaTheme="minorHAnsi" w:hAnsi="Times New Roman" w:cstheme="minorBidi"/>
          <w:color w:val="000000"/>
          <w:kern w:val="0"/>
          <w:sz w:val="28"/>
          <w:szCs w:val="28"/>
          <w:lang w:eastAsia="ru-RU" w:bidi="ar-SA"/>
        </w:rPr>
      </w:pPr>
      <w:r>
        <w:rPr>
          <w:color w:val="000000"/>
          <w:szCs w:val="28"/>
          <w:lang w:eastAsia="ru-RU"/>
        </w:rPr>
        <w:br w:type="page"/>
      </w:r>
    </w:p>
    <w:p w:rsidR="000F640D" w:rsidRPr="00931D79" w:rsidRDefault="00BD5558" w:rsidP="00BD5558">
      <w:pPr>
        <w:pStyle w:val="1"/>
        <w:rPr>
          <w:lang w:eastAsia="ru-RU"/>
        </w:rPr>
      </w:pPr>
      <w:r>
        <w:rPr>
          <w:lang w:eastAsia="ru-RU"/>
        </w:rPr>
        <w:lastRenderedPageBreak/>
        <w:t>ПРИЛОЖЕНИЕ</w:t>
      </w:r>
      <w:r w:rsidRPr="00931D79">
        <w:rPr>
          <w:lang w:eastAsia="ru-RU"/>
        </w:rPr>
        <w:t>.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&lt;iostream&gt;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&lt;vector&gt;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&lt;cmath&gt;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&lt;ctime&gt;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&lt;cstdlib&gt;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&lt;iomanip&gt;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int matrix_side = 4;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 matrix = {1,  2, -1, 3,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5, -4,  3, 7,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4, 6, 3, 0,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2, 8, 1, -5};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 gilbert_matrix = {1,  2, -1, 3,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1/2.0, 1/3.0,  1/4.0, 1/5.0,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4, 6, 3, 0,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1/4.0, 1/5.0, 1/6.0, 1/7.0};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 vectorB = {0, 26, -8, 3};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GaussMethod(std::vector&lt;double&gt; m, std::vector&lt;double&gt; b){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j, k;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nu,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prime =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++j){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if (j == 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m.at(i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b.at(i)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continue;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nu = -m.at(j * matrix_side + i) /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m.at(j * matrix_side + k) += nu * m.at(i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b.at(j) += nu * b.at(i);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b;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>std::vector&lt;double&gt; getInverseMatrix(std::vector&lt;double&gt; m){//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через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единичную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матрицу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inverse;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inverse.resize(matrix_side * matrix_side);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inverse.at(i * matrix_side + i) = 1;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j, k;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nu,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prime =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++j){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if (j == 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m.at(i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inverse.at(i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continue;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nu = -m.at(j * matrix_side + i) /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m.at(j * matrix_side + k) += nu * m.at(i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inverse.at(j * matrix_side + k) += nu * inverse.at(i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inverse;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ReverseMethod(std::vector&lt;double&gt; inv, std::vector&lt;double&gt; b){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result;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result.resize(matrix_side);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element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++j)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element += inv.at(i * matrix_side + j) * b.at(j);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result.at(i) = element;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result;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matrixNorm(const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norm = 0, _norm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j = 0; j &lt; matrix_side; ++j){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_norm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_norm += std::fabs(m.at(i * matrix_side + j));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norm = norm &gt; _norm ? norm : _norm;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cond(const std::vector&lt;double&gt;&amp; m, const std::vector&lt;double&gt;&amp; inv){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matrixNorm(m) * matrixNorm(inv);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setInaccuracyInVector1(const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std::srand(std::time(NULL) + reinterpret_cast&lt;size_t&gt;(&amp;v));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new_vector.reserve(v.size());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(const double&amp; x: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(std::rand()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new_vector.push_back(0.0118);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new_vector.push_back(25.9390);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new_vector.push_back(-8.0950);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new_vector.push_back(3.0402);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setInaccuracyInVector2(const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std::srand(std::time(NULL) + reinterpret_cast&lt;size_t&gt;(&amp;v));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new_vector.reserve(v.size());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(const double&amp; x: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(std::rand()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new_vector.push_back(-0.0602);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new_vector.push_back(26.0146);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new_vector.push_back(-8.0774);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new_vector.push_back(2.9560);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>double vectorNorm(const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norm = std::fabs(v.at(0));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if (std::fabs(v.at(i)) &gt; norm)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norm = std::fabs(v.at(i));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AbsoluteAccuracyVector(const std::vector&lt;double&gt;&amp; v,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delta.resize(v.size());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v.size();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v.at(i)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vectorNorm(delta);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relativeInaccuracyVector(const std::vector&lt;double&gt;&amp; v,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delta.resize(v.size());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v.size();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v.at(i)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vectorNorm(delta) / vectorNorm(v);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setInaccuracyInMatrix1(const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std::srand(std::time(NULL) + reinterpret_cast&lt;size_t&gt;(&amp;m));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new_vector.reserve(m.size());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(const double&amp; x: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(std::rand()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new_vector.push_back(1.0602);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new_vector.push_back(2.0362);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new_vector.push_back(-0.9650);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new_vector.push_back(3.0072);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new_vector.push_back(5.0288);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new_vector.push_back(-4.0302);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new_vector.push_back(2.9908);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new_vector.push_back(7.0284);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new_vector.push_back(4.0982);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new_vector.push_back(5.9694);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new_vector.push_back(2.9730);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new_vector.push_back(-0.0374);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new_vector.push_back(2.0030);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new_vector.push_back(8.0366);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new_vector.push_back(1.0328);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new_vector.push_back(-5.0718);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setInaccuracyInMatrix2(const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std::srand(std::time(NULL) + reinterpret_cast&lt;size_t&gt;(&amp;m));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new_vector.reserve(m.size());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(const double&amp; x: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(std::rand()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new_vector.push_back(1.0810);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new_vector.push_back(1.9364);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new_vector.push_back(-1.0456);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new_vector.push_back(2.9260);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new_vector.push_back(0.4060);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new_vector.push_back(0.4199);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new_vector.push_back(0.2998);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new_vector.push_back(0.1546);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new_vector.push_back(3.9146);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new_vector.push_back(5.9432);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new_vector.push_back(3.0264);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new_vector.push_back(0.0444);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new_vector.push_back(0.3162);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new_vector.push_back(0.2754);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new_vector.push_back(0.2501);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new_vector.push_back(0.2237);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AbsoluteAccuracyMatrix(const std::vector&lt;double&gt;&amp; m,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delta.resize(m.size());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m.size();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m.at(i)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matrixNorm(delta);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relativeInaccuracyMatrix(const std::vector&lt;double&gt;&amp; m,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delta.resize(m.size());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m.size();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m.at(i)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matrixNorm(delta) / matrixNorm(m);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void printMatrix(const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j = 0; j &lt; matrix_side; ++j){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std::setw(7);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m.at(i * matrix_side + j) &lt;&lt; " 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void printVector(const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"(";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v.size() - 1;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v.at(i) &lt;&lt; ", 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v.at(v.size() - 1);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int main(){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setlocale(LC_ALL, "Russian");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пункт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1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solutionG = GaussMethod(matrix,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solutionI = ReverseMethod(getInverseMatrix(matrix),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std::fixed;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std::setprecision(4);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"!Решение системы без внесения погрешностей!"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"1)Исходная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"Обратная ей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printMatrix(getInverseMatrix(matrix));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"Исходный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matrixNorm(getInverseMatrix(matrix)) * vectorNorm(vectorB) / vectorNorm(solutionG)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cond(matrix, 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solutionG_g = GaussMethod(gilbert_matrix,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solutionI_g = ReverseMethod(getInverseMatrix(gilbert_matrix),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ей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printMatrix(getInverseMatrix(gilbert_matrix));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 * vectorNorm(vectorB) / vectorNorm(solutionG_g)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пункт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2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in_vectorB = setInaccuracyInVector1(vectorB);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in2_solutionG = GaussMethod(matrix,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std::vector&lt;double&gt; in2_solutionI = ReverseMethod(getInverseMatrix(matrix),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"!Решение системы с внесением погрешностей в вектор свободных членов!"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"1)Исходная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"Вектор B до возмущения"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"Возумущенный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matrixNorm(getInverseMatrix(matrix)) * vectorNorm(in_vectorB) / vectorNorm(in2_solutionG)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cond(matrix, 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системы(дельта(X*)/дельта(B*))"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in2_solutionG) / relativeInaccuracyVector(vectorB, in_vectorB)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in_vectorB_g = setInaccuracyInVector2(vectorB);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in2_solutionG_g = GaussMethod(gilbert_matrix,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in2_solutionI_g = ReverseMethod(getInverseMatrix(gilbert_matrix),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до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возмущения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 * vectorNorm(in_vectorB_g) / vectorNorm(in2_solutionG_g)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cond(gilbert_matrix, 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системы(дельта(X*)/дельта(B*))"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in2_solutionG_g) / relativeInaccuracyVector(vectorB, in_vectorB_g)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AbsoluteAccuracyVector(solutionG_g, in2_solutionG_g)&lt;&lt;std::endl;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in2_solutionG_g)&lt;&lt;std::endl;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//пункт 3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 xml:space="preserve">std::cout &lt;&lt; "!Решение системы с внесением погрешностей в матрицу системы!"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in_matrix = setInaccuracyInMatrix1(matrix);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in1_solutionG = GaussMethod(in_matrix,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in1_solutionI = ReverseMethod(getInverseMatrix(in_matrix),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"1)Исходная матрица"&lt;&lt;std::endl;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"Возумущенная исходная матрица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printMatrix(in_matrix);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matrixNorm(getInverseMatrix(in_matrix)) * vectorNorm(vectorB) / vectorNorm(in1_solutionG)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cond(in_matrix, 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 Xдельта A*)"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in1_solutionG) / relativeInaccuracyMatrix(matrix, in_matrix)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AbsoluteAccuracyVector(solutionG, in1_solutionG)&lt;&lt;std::endl;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in_matrix_g = setInaccuracyInMatrix2(gilbert_matrix);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in1_solutionG_g = GaussMethod(in_matrix_g,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in1_solutionI_g = ReverseMethod(getInverseMatrix(in_matrix_g),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printMatrix(in_matrix_g);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printVector(in1_solutionI_g);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matrixNorm(getInverseMatrix(in_matrix_g)) * vectorNorm(in_vectorB_g) / vectorNorm(in1_solutionG_g)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cond(in_matrix_g, 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 (X*)/дельта (A*))"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in1_solutionG_g) / relativeInaccuracyMatrix(gilbert_matrix, in_matrix_g)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AbsoluteAccuracyVector(solutionG_g, in1_solutionG_g)&lt;&lt;std::endl;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in1_solutionG_g)&lt;&lt;std::endl;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//пункт 4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"!Решение системы с внесением погрешностей в матрицу и вектор B!"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in3_solutionG = GaussMethod(in_matrix,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in3_solutionI = ReverseMethod(getInverseMatrix(in_matrix),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"1)Исходная матрица"&lt;&lt;std::endl;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"Возумущенная матрица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printMatrix(in_matrix);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"Вектор B до возмущения"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"Возумущенный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matrixNorm(getInverseMatrix(in_matrix)) * vectorNorm(in_vectorB) / vectorNorm(in3_solutionG)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cond(in_matrix, 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 (X*)/(дельта A* + дельта 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in3_solutionG) / (relativeInaccuracyVector(vectorB, in_vectorB) +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relativeInaccuracyMatrix(matrix, 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AbsoluteAccuracyVector(solutionG, in3_solutionG)&lt;&lt;std::endl;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in3_solutionG)&lt;&lt;std::endl;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in3_solutionG_g = GaussMethod(in_matrix_g,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in3_solutionI_g = ReverseMethod(getInverseMatrix(in_matrix_g),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системы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printMatrix(in_matrix_g);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до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возмущения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matrixNorm(getInverseMatrix(in_matrix_g)) * vectorNorm(in_vectorB_g) / vectorNorm(in3_solutionG_g)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cond(in_matrix_g, 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 (X*)/(дельта A* + дельта 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in3_solutionG_g) / (relativeInaccuracyVector(vectorB, in_vectorB_g) +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relativeInaccuracyMatrix(gilbert_matrix, 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AbsoluteAccuracyVector(solutionG_g, in3_solutionG_g)&lt;&lt;std::endl;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in3_solutionG_g)&lt;&lt;std::endl;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0F640D" w:rsidRPr="00A42180" w:rsidRDefault="0080427E" w:rsidP="0080427E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}</w:t>
      </w:r>
      <w:bookmarkStart w:id="0" w:name="_GoBack"/>
      <w:bookmarkEnd w:id="0"/>
      <w:r w:rsidR="000F640D">
        <w:rPr>
          <w:color w:val="000000"/>
          <w:szCs w:val="28"/>
          <w:lang w:eastAsia="ru-RU"/>
        </w:rPr>
        <w:t xml:space="preserve"> </w:t>
      </w:r>
    </w:p>
    <w:sectPr w:rsidR="000F640D" w:rsidRPr="00A42180" w:rsidSect="007D0A5F">
      <w:footerReference w:type="default" r:id="rId33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A1E" w:rsidRDefault="00F70A1E" w:rsidP="00FB158D">
      <w:r>
        <w:separator/>
      </w:r>
    </w:p>
  </w:endnote>
  <w:endnote w:type="continuationSeparator" w:id="0">
    <w:p w:rsidR="00F70A1E" w:rsidRDefault="00F70A1E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F1C" w:rsidRDefault="00AC4F1C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6B4630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A1E" w:rsidRDefault="00F70A1E" w:rsidP="00FB158D">
      <w:r>
        <w:separator/>
      </w:r>
    </w:p>
  </w:footnote>
  <w:footnote w:type="continuationSeparator" w:id="0">
    <w:p w:rsidR="00F70A1E" w:rsidRDefault="00F70A1E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548"/>
    <w:multiLevelType w:val="hybridMultilevel"/>
    <w:tmpl w:val="70C4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D32B7"/>
    <w:multiLevelType w:val="hybridMultilevel"/>
    <w:tmpl w:val="708AE42C"/>
    <w:lvl w:ilvl="0" w:tplc="321834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9541DE"/>
    <w:multiLevelType w:val="hybridMultilevel"/>
    <w:tmpl w:val="B79450F4"/>
    <w:lvl w:ilvl="0" w:tplc="7FA44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D2D1C"/>
    <w:multiLevelType w:val="hybridMultilevel"/>
    <w:tmpl w:val="40460BB4"/>
    <w:lvl w:ilvl="0" w:tplc="666CC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3A42BB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68318A"/>
    <w:multiLevelType w:val="hybridMultilevel"/>
    <w:tmpl w:val="4BFC9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9A5F4C"/>
    <w:multiLevelType w:val="hybridMultilevel"/>
    <w:tmpl w:val="69F67606"/>
    <w:lvl w:ilvl="0" w:tplc="8A625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E21AEA"/>
    <w:multiLevelType w:val="hybridMultilevel"/>
    <w:tmpl w:val="5A280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62C8B"/>
    <w:multiLevelType w:val="hybridMultilevel"/>
    <w:tmpl w:val="DFB01EA8"/>
    <w:lvl w:ilvl="0" w:tplc="2EAA9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7A104F"/>
    <w:multiLevelType w:val="hybridMultilevel"/>
    <w:tmpl w:val="BA42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806D22"/>
    <w:multiLevelType w:val="hybridMultilevel"/>
    <w:tmpl w:val="E432D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851F3"/>
    <w:multiLevelType w:val="hybridMultilevel"/>
    <w:tmpl w:val="2FBE015E"/>
    <w:lvl w:ilvl="0" w:tplc="AB521948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A36D25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1328B7"/>
    <w:multiLevelType w:val="hybridMultilevel"/>
    <w:tmpl w:val="60E0D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722A22"/>
    <w:multiLevelType w:val="hybridMultilevel"/>
    <w:tmpl w:val="A7DC165A"/>
    <w:lvl w:ilvl="0" w:tplc="25A69A3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E73BE0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A50E39"/>
    <w:multiLevelType w:val="hybridMultilevel"/>
    <w:tmpl w:val="2CD8E886"/>
    <w:lvl w:ilvl="0" w:tplc="F6D4D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DA6F67"/>
    <w:multiLevelType w:val="hybridMultilevel"/>
    <w:tmpl w:val="3F921448"/>
    <w:lvl w:ilvl="0" w:tplc="A644F7CE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AC0882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33612C"/>
    <w:multiLevelType w:val="hybridMultilevel"/>
    <w:tmpl w:val="33687AFC"/>
    <w:lvl w:ilvl="0" w:tplc="964A1A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5763C94"/>
    <w:multiLevelType w:val="hybridMultilevel"/>
    <w:tmpl w:val="6F1AB362"/>
    <w:lvl w:ilvl="0" w:tplc="7B0A9666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2" w15:restartNumberingAfterBreak="0">
    <w:nsid w:val="661321B2"/>
    <w:multiLevelType w:val="hybridMultilevel"/>
    <w:tmpl w:val="A756379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8765687"/>
    <w:multiLevelType w:val="hybridMultilevel"/>
    <w:tmpl w:val="6E8EAA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8AC696D"/>
    <w:multiLevelType w:val="hybridMultilevel"/>
    <w:tmpl w:val="2CD8E886"/>
    <w:lvl w:ilvl="0" w:tplc="F6D4D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1C34C4"/>
    <w:multiLevelType w:val="hybridMultilevel"/>
    <w:tmpl w:val="CAC2000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E004E2"/>
    <w:multiLevelType w:val="hybridMultilevel"/>
    <w:tmpl w:val="68C82CCE"/>
    <w:lvl w:ilvl="0" w:tplc="6D8E55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5"/>
  </w:num>
  <w:num w:numId="5">
    <w:abstractNumId w:val="19"/>
  </w:num>
  <w:num w:numId="6">
    <w:abstractNumId w:val="13"/>
  </w:num>
  <w:num w:numId="7">
    <w:abstractNumId w:val="9"/>
  </w:num>
  <w:num w:numId="8">
    <w:abstractNumId w:val="4"/>
  </w:num>
  <w:num w:numId="9">
    <w:abstractNumId w:val="14"/>
  </w:num>
  <w:num w:numId="10">
    <w:abstractNumId w:val="20"/>
  </w:num>
  <w:num w:numId="11">
    <w:abstractNumId w:val="15"/>
  </w:num>
  <w:num w:numId="12">
    <w:abstractNumId w:val="2"/>
  </w:num>
  <w:num w:numId="13">
    <w:abstractNumId w:val="12"/>
  </w:num>
  <w:num w:numId="14">
    <w:abstractNumId w:val="0"/>
  </w:num>
  <w:num w:numId="15">
    <w:abstractNumId w:val="7"/>
  </w:num>
  <w:num w:numId="16">
    <w:abstractNumId w:val="1"/>
  </w:num>
  <w:num w:numId="17">
    <w:abstractNumId w:val="18"/>
  </w:num>
  <w:num w:numId="18">
    <w:abstractNumId w:val="10"/>
  </w:num>
  <w:num w:numId="19">
    <w:abstractNumId w:val="26"/>
  </w:num>
  <w:num w:numId="20">
    <w:abstractNumId w:val="8"/>
  </w:num>
  <w:num w:numId="21">
    <w:abstractNumId w:val="3"/>
  </w:num>
  <w:num w:numId="22">
    <w:abstractNumId w:val="22"/>
  </w:num>
  <w:num w:numId="23">
    <w:abstractNumId w:val="6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4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28A8"/>
    <w:rsid w:val="0002231B"/>
    <w:rsid w:val="00032ACA"/>
    <w:rsid w:val="000410A1"/>
    <w:rsid w:val="00054E53"/>
    <w:rsid w:val="00060175"/>
    <w:rsid w:val="00067DB6"/>
    <w:rsid w:val="00073F30"/>
    <w:rsid w:val="00081C94"/>
    <w:rsid w:val="0008300D"/>
    <w:rsid w:val="00094024"/>
    <w:rsid w:val="000A69C8"/>
    <w:rsid w:val="000B3B50"/>
    <w:rsid w:val="000B5A65"/>
    <w:rsid w:val="000C2773"/>
    <w:rsid w:val="000D1B19"/>
    <w:rsid w:val="000F2407"/>
    <w:rsid w:val="000F640D"/>
    <w:rsid w:val="000F71AB"/>
    <w:rsid w:val="0010729F"/>
    <w:rsid w:val="00120FF0"/>
    <w:rsid w:val="00127130"/>
    <w:rsid w:val="001731E3"/>
    <w:rsid w:val="00184AE4"/>
    <w:rsid w:val="001A4A3D"/>
    <w:rsid w:val="001B6ECE"/>
    <w:rsid w:val="001B7382"/>
    <w:rsid w:val="001C6B9E"/>
    <w:rsid w:val="001E1CFE"/>
    <w:rsid w:val="001E3B48"/>
    <w:rsid w:val="001E69C4"/>
    <w:rsid w:val="001F3F64"/>
    <w:rsid w:val="0021591A"/>
    <w:rsid w:val="00216B5D"/>
    <w:rsid w:val="00220CF0"/>
    <w:rsid w:val="0022687A"/>
    <w:rsid w:val="00232771"/>
    <w:rsid w:val="00271D0F"/>
    <w:rsid w:val="002851FA"/>
    <w:rsid w:val="002A07B9"/>
    <w:rsid w:val="002A2302"/>
    <w:rsid w:val="002D0047"/>
    <w:rsid w:val="002D2DBF"/>
    <w:rsid w:val="002D6EB3"/>
    <w:rsid w:val="002E129B"/>
    <w:rsid w:val="002E54F9"/>
    <w:rsid w:val="002F3F70"/>
    <w:rsid w:val="002F650D"/>
    <w:rsid w:val="002F7BD3"/>
    <w:rsid w:val="00304239"/>
    <w:rsid w:val="003068AD"/>
    <w:rsid w:val="0031448A"/>
    <w:rsid w:val="00323ECF"/>
    <w:rsid w:val="003273B0"/>
    <w:rsid w:val="003519A4"/>
    <w:rsid w:val="00367386"/>
    <w:rsid w:val="00370874"/>
    <w:rsid w:val="003874B0"/>
    <w:rsid w:val="003A6C06"/>
    <w:rsid w:val="003F313F"/>
    <w:rsid w:val="003F468F"/>
    <w:rsid w:val="0040129D"/>
    <w:rsid w:val="00403BAD"/>
    <w:rsid w:val="00413058"/>
    <w:rsid w:val="004329DF"/>
    <w:rsid w:val="00440D16"/>
    <w:rsid w:val="00495898"/>
    <w:rsid w:val="004D3685"/>
    <w:rsid w:val="004E1244"/>
    <w:rsid w:val="004E73AD"/>
    <w:rsid w:val="004F23A2"/>
    <w:rsid w:val="005029E0"/>
    <w:rsid w:val="00514406"/>
    <w:rsid w:val="005160C7"/>
    <w:rsid w:val="0052168A"/>
    <w:rsid w:val="005232B8"/>
    <w:rsid w:val="005351DB"/>
    <w:rsid w:val="00541906"/>
    <w:rsid w:val="00541D05"/>
    <w:rsid w:val="005636E2"/>
    <w:rsid w:val="0059160A"/>
    <w:rsid w:val="005A3C70"/>
    <w:rsid w:val="005A483C"/>
    <w:rsid w:val="005B4683"/>
    <w:rsid w:val="005F4466"/>
    <w:rsid w:val="006305BF"/>
    <w:rsid w:val="00630E03"/>
    <w:rsid w:val="006426AB"/>
    <w:rsid w:val="00646ACF"/>
    <w:rsid w:val="00650495"/>
    <w:rsid w:val="006504CC"/>
    <w:rsid w:val="00664008"/>
    <w:rsid w:val="00673017"/>
    <w:rsid w:val="00676784"/>
    <w:rsid w:val="00677D68"/>
    <w:rsid w:val="0068521D"/>
    <w:rsid w:val="006A0D45"/>
    <w:rsid w:val="006B4630"/>
    <w:rsid w:val="006C02E9"/>
    <w:rsid w:val="006C5B24"/>
    <w:rsid w:val="006D0606"/>
    <w:rsid w:val="006D14AC"/>
    <w:rsid w:val="006E0825"/>
    <w:rsid w:val="006E19A2"/>
    <w:rsid w:val="006E7064"/>
    <w:rsid w:val="00720F2D"/>
    <w:rsid w:val="007264A9"/>
    <w:rsid w:val="0073245D"/>
    <w:rsid w:val="007433F3"/>
    <w:rsid w:val="0074492C"/>
    <w:rsid w:val="0076099C"/>
    <w:rsid w:val="007750EC"/>
    <w:rsid w:val="00792AEA"/>
    <w:rsid w:val="007C383D"/>
    <w:rsid w:val="007D0A5F"/>
    <w:rsid w:val="007D7643"/>
    <w:rsid w:val="007D7C7C"/>
    <w:rsid w:val="007E5C7C"/>
    <w:rsid w:val="0080427E"/>
    <w:rsid w:val="0081519D"/>
    <w:rsid w:val="00815639"/>
    <w:rsid w:val="00815BBC"/>
    <w:rsid w:val="008161A0"/>
    <w:rsid w:val="008237BC"/>
    <w:rsid w:val="00834080"/>
    <w:rsid w:val="00835B3F"/>
    <w:rsid w:val="00846CE8"/>
    <w:rsid w:val="00856FA6"/>
    <w:rsid w:val="00882BFA"/>
    <w:rsid w:val="008A1D12"/>
    <w:rsid w:val="008A68BF"/>
    <w:rsid w:val="008B3857"/>
    <w:rsid w:val="008B4762"/>
    <w:rsid w:val="008B6566"/>
    <w:rsid w:val="008C3A89"/>
    <w:rsid w:val="008D65F9"/>
    <w:rsid w:val="008E5383"/>
    <w:rsid w:val="008E6BB7"/>
    <w:rsid w:val="00914BC7"/>
    <w:rsid w:val="0093032F"/>
    <w:rsid w:val="00931D79"/>
    <w:rsid w:val="009364B2"/>
    <w:rsid w:val="00943D0D"/>
    <w:rsid w:val="00945554"/>
    <w:rsid w:val="00950363"/>
    <w:rsid w:val="0097059E"/>
    <w:rsid w:val="009908F0"/>
    <w:rsid w:val="009926A6"/>
    <w:rsid w:val="009A0AD9"/>
    <w:rsid w:val="009A1E56"/>
    <w:rsid w:val="009A77DD"/>
    <w:rsid w:val="009B275E"/>
    <w:rsid w:val="009B44DE"/>
    <w:rsid w:val="009B550E"/>
    <w:rsid w:val="009C7EBD"/>
    <w:rsid w:val="009E4698"/>
    <w:rsid w:val="009F7F79"/>
    <w:rsid w:val="00A0588A"/>
    <w:rsid w:val="00A059B4"/>
    <w:rsid w:val="00A10240"/>
    <w:rsid w:val="00A2263B"/>
    <w:rsid w:val="00A2506E"/>
    <w:rsid w:val="00A34729"/>
    <w:rsid w:val="00A34C00"/>
    <w:rsid w:val="00A42180"/>
    <w:rsid w:val="00AC4F1C"/>
    <w:rsid w:val="00AF081E"/>
    <w:rsid w:val="00AF5C00"/>
    <w:rsid w:val="00B2576B"/>
    <w:rsid w:val="00B45D2E"/>
    <w:rsid w:val="00B621D5"/>
    <w:rsid w:val="00B82A36"/>
    <w:rsid w:val="00B83704"/>
    <w:rsid w:val="00BB01D8"/>
    <w:rsid w:val="00BB211C"/>
    <w:rsid w:val="00BB4C4B"/>
    <w:rsid w:val="00BC10E6"/>
    <w:rsid w:val="00BC6018"/>
    <w:rsid w:val="00BC6095"/>
    <w:rsid w:val="00BD5558"/>
    <w:rsid w:val="00C065D5"/>
    <w:rsid w:val="00C10F04"/>
    <w:rsid w:val="00C134A0"/>
    <w:rsid w:val="00C169AE"/>
    <w:rsid w:val="00C26BB0"/>
    <w:rsid w:val="00C272E9"/>
    <w:rsid w:val="00C356E3"/>
    <w:rsid w:val="00C3786C"/>
    <w:rsid w:val="00C57C0B"/>
    <w:rsid w:val="00C80665"/>
    <w:rsid w:val="00C92631"/>
    <w:rsid w:val="00C929D6"/>
    <w:rsid w:val="00CD67A3"/>
    <w:rsid w:val="00CE7F58"/>
    <w:rsid w:val="00CF2543"/>
    <w:rsid w:val="00D24FE9"/>
    <w:rsid w:val="00D2687F"/>
    <w:rsid w:val="00D46B41"/>
    <w:rsid w:val="00D80FCB"/>
    <w:rsid w:val="00D86283"/>
    <w:rsid w:val="00D97C50"/>
    <w:rsid w:val="00DA1D6D"/>
    <w:rsid w:val="00DE12E4"/>
    <w:rsid w:val="00DE6587"/>
    <w:rsid w:val="00DF1261"/>
    <w:rsid w:val="00E003E2"/>
    <w:rsid w:val="00E07D77"/>
    <w:rsid w:val="00E12A49"/>
    <w:rsid w:val="00E14AB9"/>
    <w:rsid w:val="00E17BDC"/>
    <w:rsid w:val="00E72F1C"/>
    <w:rsid w:val="00E73007"/>
    <w:rsid w:val="00E8690D"/>
    <w:rsid w:val="00E90154"/>
    <w:rsid w:val="00EB3422"/>
    <w:rsid w:val="00EB3758"/>
    <w:rsid w:val="00EC3DDC"/>
    <w:rsid w:val="00EC6CAD"/>
    <w:rsid w:val="00EC7718"/>
    <w:rsid w:val="00ED5C82"/>
    <w:rsid w:val="00F10025"/>
    <w:rsid w:val="00F306D9"/>
    <w:rsid w:val="00F43770"/>
    <w:rsid w:val="00F45567"/>
    <w:rsid w:val="00F50525"/>
    <w:rsid w:val="00F5473B"/>
    <w:rsid w:val="00F555DC"/>
    <w:rsid w:val="00F70A1E"/>
    <w:rsid w:val="00FA7020"/>
    <w:rsid w:val="00FB158D"/>
    <w:rsid w:val="00FB1D9B"/>
    <w:rsid w:val="00FB48B1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2D87"/>
  <w15:chartTrackingRefBased/>
  <w15:docId w15:val="{B18F92E6-EF15-4FD8-8A02-1A7D8A3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306D9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F306D9"/>
    <w:rPr>
      <w:rFonts w:ascii="Times New Roman" w:eastAsia="Times New Roman" w:hAnsi="Times New Roman"/>
      <w:b/>
      <w:color w:val="000000"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semiHidden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E6587"/>
    <w:rPr>
      <w:color w:val="808080"/>
    </w:rPr>
  </w:style>
  <w:style w:type="paragraph" w:styleId="af1">
    <w:name w:val="List Paragraph"/>
    <w:basedOn w:val="a"/>
    <w:link w:val="af2"/>
    <w:uiPriority w:val="34"/>
    <w:qFormat/>
    <w:rsid w:val="00440D16"/>
    <w:pPr>
      <w:suppressAutoHyphens w:val="0"/>
      <w:spacing w:after="200" w:line="276" w:lineRule="auto"/>
      <w:ind w:left="720"/>
      <w:contextualSpacing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2">
    <w:name w:val="Абзац списка Знак"/>
    <w:basedOn w:val="a0"/>
    <w:link w:val="af1"/>
    <w:uiPriority w:val="34"/>
    <w:qFormat/>
    <w:rsid w:val="00440D16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3">
    <w:name w:val="Normal (Web)"/>
    <w:basedOn w:val="a"/>
    <w:uiPriority w:val="99"/>
    <w:semiHidden/>
    <w:unhideWhenUsed/>
    <w:rsid w:val="008B656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A689E-6BDA-4B28-AD38-A988335E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6550</Words>
  <Characters>37337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cp:lastPrinted>2021-10-17T13:00:00Z</cp:lastPrinted>
  <dcterms:created xsi:type="dcterms:W3CDTF">2022-12-08T14:41:00Z</dcterms:created>
  <dcterms:modified xsi:type="dcterms:W3CDTF">2022-12-08T14:41:00Z</dcterms:modified>
</cp:coreProperties>
</file>