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b/>
          <w:b/>
          <w:sz w:val="28"/>
          <w:szCs w:val="24"/>
          <w:lang w:val="tt-RU" w:eastAsia="ja-JP"/>
        </w:rPr>
      </w:pPr>
      <w:r>
        <w:rPr>
          <w:rFonts w:eastAsia="" w:cs="Times New Roman" w:eastAsiaTheme="minorEastAsia" w:ascii="Times New Roman" w:hAnsi="Times New Roman"/>
          <w:b/>
          <w:sz w:val="28"/>
          <w:szCs w:val="24"/>
          <w:lang w:val="tt-RU"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b/>
          <w:b/>
          <w:sz w:val="28"/>
          <w:szCs w:val="24"/>
          <w:lang w:eastAsia="ja-JP"/>
        </w:rPr>
      </w:pPr>
      <w:r>
        <w:rPr>
          <w:rFonts w:eastAsia="" w:cs="Times New Roman" w:ascii="Times New Roman" w:hAnsi="Times New Roman" w:eastAsiaTheme="minorEastAsia"/>
          <w:b/>
          <w:sz w:val="28"/>
          <w:szCs w:val="24"/>
          <w:lang w:val="tt-RU" w:eastAsia="ja-JP"/>
        </w:rPr>
        <w:t xml:space="preserve">Файловые системы </w:t>
      </w:r>
      <w:r>
        <w:rPr>
          <w:rFonts w:eastAsia="" w:cs="Times New Roman" w:ascii="Times New Roman" w:hAnsi="Times New Roman" w:eastAsiaTheme="minorEastAsia"/>
          <w:b/>
          <w:sz w:val="28"/>
          <w:szCs w:val="24"/>
          <w:lang w:val="en-US" w:eastAsia="ja-JP"/>
        </w:rPr>
        <w:t>Unix</w:t>
      </w:r>
      <w:r>
        <w:rPr>
          <w:rFonts w:eastAsia="" w:cs="Times New Roman" w:ascii="Times New Roman" w:hAnsi="Times New Roman" w:eastAsiaTheme="minorEastAsia"/>
          <w:b/>
          <w:sz w:val="28"/>
          <w:szCs w:val="24"/>
          <w:lang w:eastAsia="ja-JP"/>
        </w:rPr>
        <w:t>-подобных ОС</w:t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b/>
          <w:b/>
          <w:sz w:val="28"/>
          <w:szCs w:val="24"/>
          <w:lang w:val="tt-RU" w:eastAsia="ja-JP"/>
        </w:rPr>
      </w:pPr>
      <w:r>
        <w:rPr>
          <w:rFonts w:eastAsia="" w:cs="Times New Roman" w:eastAsiaTheme="minorEastAsia" w:ascii="Times New Roman" w:hAnsi="Times New Roman"/>
          <w:b/>
          <w:sz w:val="28"/>
          <w:szCs w:val="24"/>
          <w:lang w:val="tt-RU"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b/>
          <w:b/>
          <w:sz w:val="28"/>
          <w:szCs w:val="24"/>
          <w:lang w:eastAsia="ja-JP"/>
        </w:rPr>
      </w:pPr>
      <w:r>
        <w:rPr>
          <w:rFonts w:eastAsia="" w:cs="Times New Roman" w:ascii="Times New Roman" w:hAnsi="Times New Roman" w:eastAsiaTheme="minorEastAsia"/>
          <w:b/>
          <w:sz w:val="28"/>
          <w:szCs w:val="24"/>
          <w:lang w:val="tt-RU" w:eastAsia="ja-JP"/>
        </w:rPr>
        <w:t>Про</w:t>
      </w:r>
      <w:r>
        <w:rPr>
          <w:rFonts w:eastAsia="" w:cs="Times New Roman" w:ascii="Times New Roman" w:hAnsi="Times New Roman" w:eastAsiaTheme="minorEastAsia"/>
          <w:b/>
          <w:sz w:val="28"/>
          <w:szCs w:val="24"/>
          <w:lang w:eastAsia="ja-JP"/>
        </w:rPr>
        <w:t>грамма работы:</w:t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  <w:lang w:eastAsia="ja-JP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eastAsia="ja-JP"/>
        </w:rPr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Проанализировать функциональное назначение структурных элементов дерева ФС. Определить размещение корневого каталога (корневой ФС).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1. Ознакомиться с типами файлов исследуемой ФС. Применяя утилиту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ls</w:t>
      </w:r>
      <w:r>
        <w:rPr>
          <w:rFonts w:cs="Times New Roman" w:ascii="Times New Roman" w:hAnsi="Times New Roman"/>
          <w:color w:val="00000A"/>
          <w:sz w:val="24"/>
          <w:szCs w:val="24"/>
        </w:rPr>
        <w:t>, отфильтровать по одному примеру каждого типа файла используемой вами ФС. Комбинируя различные ключи утилиты рекурсивно просканировать все дер</w:t>
      </w:r>
      <w:bookmarkStart w:id="0" w:name="_GoBack"/>
      <w:bookmarkEnd w:id="0"/>
      <w:r>
        <w:rPr>
          <w:rFonts w:cs="Times New Roman" w:ascii="Times New Roman" w:hAnsi="Times New Roman"/>
          <w:color w:val="00000A"/>
          <w:sz w:val="24"/>
          <w:szCs w:val="24"/>
        </w:rPr>
        <w:t xml:space="preserve">ево, анализируя крайнюю левую позицию выходной информации полученной посредством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ls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 xml:space="preserve"> –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l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Результат записать в выходной файл с указанием полного пути каждого примера. Выполнить задание сначала в консоли построчно, выбирая необходимые сочетания ключей  (в командной строке), а затем оформить как скрипт с задаваемым в командной строке именем файла как параметр </w:t>
      </w:r>
    </w:p>
    <w:p>
      <w:pPr>
        <w:pStyle w:val="Normal"/>
        <w:spacing w:lineRule="auto" w:line="24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Файлы системы могут быть следующих типов:</w:t>
      </w:r>
    </w:p>
    <w:p>
      <w:pPr>
        <w:pStyle w:val="Normal"/>
        <w:spacing w:lineRule="auto" w:line="240" w:before="0" w:after="0"/>
        <w:ind w:left="1701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- Обычный файл</w:t>
      </w:r>
    </w:p>
    <w:p>
      <w:pPr>
        <w:pStyle w:val="Normal"/>
        <w:spacing w:lineRule="auto" w:line="240" w:before="0" w:after="0"/>
        <w:ind w:left="1701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b Специальный файл блочного устройства</w:t>
      </w:r>
    </w:p>
    <w:p>
      <w:pPr>
        <w:pStyle w:val="Normal"/>
        <w:spacing w:lineRule="auto" w:line="240" w:before="0" w:after="0"/>
        <w:ind w:left="1701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c Файл символьного устройства</w:t>
      </w:r>
    </w:p>
    <w:p>
      <w:pPr>
        <w:pStyle w:val="Normal"/>
        <w:spacing w:lineRule="auto" w:line="240" w:before="0" w:after="0"/>
        <w:ind w:left="1701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d Директория</w:t>
      </w:r>
    </w:p>
    <w:p>
      <w:pPr>
        <w:pStyle w:val="Normal"/>
        <w:spacing w:lineRule="auto" w:line="240" w:before="0" w:after="0"/>
        <w:ind w:left="1701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l Символьная ссылка</w:t>
      </w:r>
    </w:p>
    <w:p>
      <w:pPr>
        <w:pStyle w:val="Normal"/>
        <w:spacing w:lineRule="auto" w:line="240" w:before="0" w:after="0"/>
        <w:ind w:left="1701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p FIFO</w:t>
      </w:r>
    </w:p>
    <w:p>
      <w:pPr>
        <w:pStyle w:val="Normal"/>
        <w:spacing w:lineRule="auto" w:line="240" w:before="0" w:after="0"/>
        <w:ind w:left="1701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s Сокет</w:t>
      </w:r>
    </w:p>
    <w:p>
      <w:pPr>
        <w:pStyle w:val="Normal"/>
        <w:spacing w:lineRule="auto" w:line="240" w:before="0" w:after="0"/>
        <w:ind w:left="1701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2. Получить все </w:t>
      </w:r>
      <w:r>
        <w:rPr>
          <w:rFonts w:cs="Times New Roman" w:ascii="Times New Roman" w:hAnsi="Times New Roman"/>
          <w:i/>
          <w:color w:val="00000A"/>
          <w:sz w:val="24"/>
          <w:szCs w:val="24"/>
        </w:rPr>
        <w:t>жесткие ссылки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на заданный файл, находящиеся в разных каталогах пользовательского пространства (разными способами, не применяя утилиты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file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и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find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). Использовать конвейеризацию и фильтрацию. Оформить в виде скрипта. 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3. Проанализировать все возможные способы формирования </w:t>
      </w:r>
      <w:r>
        <w:rPr>
          <w:rFonts w:cs="Times New Roman" w:ascii="Times New Roman" w:hAnsi="Times New Roman"/>
          <w:i/>
          <w:color w:val="00000A"/>
          <w:sz w:val="24"/>
          <w:szCs w:val="24"/>
        </w:rPr>
        <w:t>символьных ссылок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(ln, link,cp и т.д.), продемонстрировать их экспериментально. Предложить скрипт, подсчитывающий и перечисляющий все полноименные символьные ссылки на файл, размещаемые в разных местах файлового дерева.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4. Получить все символьные ссылки на заданный в качестве входного параметра файл, не используя file (разными способами, не применяя утилиту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file</w:t>
      </w:r>
      <w:r>
        <w:rPr>
          <w:rFonts w:cs="Times New Roman" w:ascii="Times New Roman" w:hAnsi="Times New Roman"/>
          <w:color w:val="00000A"/>
          <w:sz w:val="24"/>
          <w:szCs w:val="24"/>
        </w:rPr>
        <w:t>).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5. Изучить утилиту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find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, используя ее ключи получить расширенную информацию о всех типах файлов. Создать </w:t>
      </w:r>
      <w:r>
        <w:rPr>
          <w:rFonts w:cs="Times New Roman" w:ascii="Times New Roman" w:hAnsi="Times New Roman"/>
          <w:i/>
          <w:color w:val="00000A"/>
          <w:sz w:val="24"/>
          <w:szCs w:val="24"/>
          <w:u w:val="single"/>
        </w:rPr>
        <w:t>примеры вложенных команд</w:t>
      </w:r>
      <w:r>
        <w:rPr>
          <w:rFonts w:cs="Times New Roman" w:ascii="Times New Roman" w:hAnsi="Times New Roman"/>
          <w:color w:val="00000A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6. Проанализировать </w:t>
      </w:r>
      <w:r>
        <w:rPr>
          <w:rFonts w:cs="Times New Roman" w:ascii="Times New Roman" w:hAnsi="Times New Roman"/>
          <w:i/>
          <w:color w:val="00000A"/>
          <w:sz w:val="24"/>
          <w:szCs w:val="24"/>
        </w:rPr>
        <w:t>содержимое заголовка файла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, а также файла-каталога с помощью утилит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od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 и 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*dump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Если доступ к файлу-каталогу возможен (для отдельных модификаций 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POSIX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-совместимых ОС), проанализировать изменение его содержимого при различных операциях над элементами, входящими в его состав (файлами и подкаталогами).  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7. Определить максимальное количество записей в каталоге. Изменить размер каталога, варьируя количество записей (для этого создать программу, порождающую новые файлы и каталоги, а затем удаляющую их, предусмотрев промежуточный и конечный вывод информации о размере подопытного каталога). 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8. Ознакомиться с содержимым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/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etc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/passwd, /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etc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/shadow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, с утилитой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/usr/bin/passwd</w:t>
      </w:r>
      <w:r>
        <w:rPr>
          <w:rFonts w:cs="Times New Roman" w:ascii="Times New Roman" w:hAnsi="Times New Roman"/>
          <w:color w:val="00000A"/>
          <w:sz w:val="24"/>
          <w:szCs w:val="24"/>
        </w:rPr>
        <w:t>, проанализировать права доступа к этим файлам.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9. Исследовать права владения и доступа, а также их сочетаемость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9.1. Привести примеры применения утилит chmod, chown к специально созданному для этих целей отдельному каталогу с файлами. 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9.2. Расширить права исполнения экспериментального файла с помощью флага </w:t>
      </w:r>
      <w:r>
        <w:rPr>
          <w:rFonts w:cs="Times New Roman" w:ascii="Times New Roman" w:hAnsi="Times New Roman"/>
          <w:b/>
          <w:color w:val="00000A"/>
          <w:sz w:val="24"/>
          <w:szCs w:val="24"/>
          <w:lang w:val="en-US"/>
        </w:rPr>
        <w:t>SUID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9.3. Экспериментально установить, как формируются итоговые права на использование файла, если права пользователя и группы, в которую он входит, различны.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9.4. Сопоставить возможности исполнения наиболее часто используемых операций, варьируя правами доступа к файлу и каталогу.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10. Разработать «программу-шлюз» для доступа к файлу другого пользователя при отсутствии прав на чтение информации из этого файла. Провести эксперименты для случаев, когда пользователи принадлежат одной и разным группам. Сравнить результаты. Для выполнения задания применить подход, аналогичный для обеспечения функционирования утилиты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 xml:space="preserve"> /usr/bin/passwd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(манипуляции с правами доступа, флагом </w:t>
      </w:r>
      <w:r>
        <w:rPr>
          <w:rFonts w:cs="Times New Roman" w:ascii="Times New Roman" w:hAnsi="Times New Roman"/>
          <w:b/>
          <w:color w:val="00000A"/>
          <w:sz w:val="24"/>
          <w:szCs w:val="24"/>
          <w:lang w:val="en-US"/>
        </w:rPr>
        <w:t>SUID</w:t>
      </w:r>
      <w:r>
        <w:rPr>
          <w:rFonts w:cs="Times New Roman" w:ascii="Times New Roman" w:hAnsi="Times New Roman"/>
          <w:b/>
          <w:color w:val="00000A"/>
          <w:sz w:val="24"/>
          <w:szCs w:val="24"/>
        </w:rPr>
        <w:t xml:space="preserve">, </w:t>
      </w:r>
      <w:r>
        <w:rPr>
          <w:rFonts w:cs="Times New Roman" w:ascii="Times New Roman" w:hAnsi="Times New Roman"/>
          <w:color w:val="00000A"/>
          <w:sz w:val="24"/>
          <w:szCs w:val="24"/>
        </w:rPr>
        <w:t>а также размещением файлов).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11. Применяя утилиту df и аналогичные ей по функциональности утилиты, а также информационные файлы типа fstab, получить информацию о файловых системах, </w:t>
      </w:r>
      <w:r>
        <w:rPr>
          <w:rFonts w:cs="Times New Roman" w:ascii="Times New Roman" w:hAnsi="Times New Roman"/>
          <w:i/>
          <w:color w:val="00000A"/>
          <w:sz w:val="24"/>
          <w:szCs w:val="24"/>
        </w:rPr>
        <w:t>возможных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для монтирования, а также </w:t>
      </w:r>
      <w:r>
        <w:rPr>
          <w:rFonts w:cs="Times New Roman" w:ascii="Times New Roman" w:hAnsi="Times New Roman"/>
          <w:i/>
          <w:color w:val="00000A"/>
          <w:sz w:val="24"/>
          <w:szCs w:val="24"/>
        </w:rPr>
        <w:t>установленных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на компьютере </w:t>
      </w:r>
      <w:r>
        <w:rPr>
          <w:rFonts w:cs="Times New Roman" w:ascii="Times New Roman" w:hAnsi="Times New Roman"/>
          <w:i/>
          <w:color w:val="00000A"/>
          <w:sz w:val="24"/>
          <w:szCs w:val="24"/>
        </w:rPr>
        <w:t>реально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11.1. Привести информацию об исследованных </w:t>
      </w:r>
      <w:r>
        <w:rPr>
          <w:rFonts w:cs="Times New Roman" w:ascii="Times New Roman" w:hAnsi="Times New Roman"/>
          <w:i/>
          <w:color w:val="00000A"/>
          <w:sz w:val="24"/>
          <w:szCs w:val="24"/>
        </w:rPr>
        <w:t>утилитах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и </w:t>
      </w:r>
      <w:r>
        <w:rPr>
          <w:rFonts w:cs="Times New Roman" w:ascii="Times New Roman" w:hAnsi="Times New Roman"/>
          <w:i/>
          <w:color w:val="00000A"/>
          <w:sz w:val="24"/>
          <w:szCs w:val="24"/>
        </w:rPr>
        <w:t>информационных файлах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с анализом их содержимого и </w:t>
      </w:r>
      <w:r>
        <w:rPr>
          <w:rFonts w:cs="Times New Roman" w:ascii="Times New Roman" w:hAnsi="Times New Roman"/>
          <w:i/>
          <w:color w:val="00000A"/>
          <w:sz w:val="24"/>
          <w:szCs w:val="24"/>
        </w:rPr>
        <w:t>форматов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11.2. Привести образ диска с точки зрения состава и размещения всех ФС на испытуемом компьютере, а также образ полного дерева ФС, включая присоединенные ФС съемных и несъемных носителей. Проанализировать и указать формат таблицы монтирования.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11.3. Привести «максимально возможное» дерево ФС, проанализировать, где это указывается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12. Проанализировать и пояснить принцип работы утилиты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 xml:space="preserve"> file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 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12.1. Привести алгоритм её функционирования на основе информационной базы, размещение и полное имя которой указывается в описании утилиты в технической документации ОС (как правило,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/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usr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/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share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/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file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/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  <w:lang w:val="en-US"/>
        </w:rPr>
        <w:t>magic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.*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), а также содержимого заголовка файла, к которому применяется утилита. Определить, где находятся магические числа и иные характеристики, идентифицирующие тип файла, применительно к </w:t>
      </w:r>
      <w:r>
        <w:rPr>
          <w:rFonts w:cs="Times New Roman" w:ascii="Times New Roman" w:hAnsi="Times New Roman"/>
          <w:i/>
          <w:color w:val="00000A"/>
          <w:sz w:val="24"/>
          <w:szCs w:val="24"/>
        </w:rPr>
        <w:t>исполняемым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файлам, а также файлам других типов. </w:t>
      </w:r>
    </w:p>
    <w:p>
      <w:pPr>
        <w:pStyle w:val="Normal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12.2. Утилиту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 xml:space="preserve"> file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выполнить с разными ключами. </w:t>
      </w:r>
    </w:p>
    <w:p>
      <w:pPr>
        <w:pStyle w:val="Normal"/>
        <w:rPr>
          <w:rFonts w:ascii="Times New Roman" w:hAnsi="Times New Roman" w:eastAsia="" w:cs="Times New Roman" w:eastAsiaTheme="minorEastAsia"/>
          <w:color w:val="00000A"/>
          <w:sz w:val="24"/>
          <w:szCs w:val="24"/>
          <w:lang w:eastAsia="ja-JP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12.3. Привести экспериментальную попытку с добавлением в базу собственного типа файла и его дальнейшей идентификацией. Описать эксперимент и привести последовательность действий для расширения функциональности утилиты </w:t>
      </w:r>
      <w:r>
        <w:rPr>
          <w:rFonts w:cs="Times New Roman" w:ascii="Times New Roman" w:hAnsi="Times New Roman"/>
          <w:b/>
          <w:i/>
          <w:color w:val="00000A"/>
          <w:sz w:val="24"/>
          <w:szCs w:val="24"/>
        </w:rPr>
        <w:t>file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и возможности встраивания дополнительного типа файла в ФС (согласовать содержимое информационной базы и заголовка файла нового типа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2</Pages>
  <Words>639</Words>
  <Characters>4349</Characters>
  <CharactersWithSpaces>4971</CharactersWithSpaces>
  <Paragraphs>33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2023-02-14T09:32:00Z</dcterms:created>
  <dc:creator>evd</dc:creator>
  <dc:description/>
  <dc:language>ru-RU</dc:language>
  <cp:lastModifiedBy>Игорь</cp:lastModifiedBy>
  <dcterms:modified xsi:type="dcterms:W3CDTF">2023-02-14T10:31:00Z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