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b/>
          <w:caps/>
          <w:color w:val="000000"/>
          <w:szCs w:val="28"/>
        </w:rPr>
        <w:t>МИНОБРНАУКИ РОССИИ</w:t>
      </w:r>
    </w:p>
    <w:p>
      <w:pPr>
        <w:pStyle w:val="Normal"/>
        <w:jc w:val="center"/>
        <w:rPr>
          <w:szCs w:val="28"/>
        </w:rPr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>
      <w:pPr>
        <w:pStyle w:val="Normal"/>
        <w:jc w:val="center"/>
        <w:rPr>
          <w:szCs w:val="28"/>
        </w:rPr>
      </w:pPr>
      <w:r>
        <w:rPr>
          <w:b/>
          <w:caps/>
          <w:color w:val="000000"/>
          <w:szCs w:val="28"/>
        </w:rPr>
        <w:t xml:space="preserve">электротехнический университет </w:t>
      </w:r>
    </w:p>
    <w:p>
      <w:pPr>
        <w:pStyle w:val="Normal"/>
        <w:jc w:val="center"/>
        <w:rPr>
          <w:szCs w:val="28"/>
        </w:rPr>
      </w:pPr>
      <w:r>
        <w:rPr>
          <w:b/>
          <w:caps/>
          <w:color w:val="000000"/>
          <w:szCs w:val="28"/>
        </w:rPr>
        <w:t>«ЛЭТИ» им. В.И. Ульянова (Ленина)</w:t>
      </w:r>
    </w:p>
    <w:p>
      <w:pPr>
        <w:pStyle w:val="Normal"/>
        <w:jc w:val="center"/>
        <w:rPr>
          <w:szCs w:val="28"/>
        </w:rPr>
      </w:pPr>
      <w:r>
        <w:rPr>
          <w:b/>
          <w:color w:val="000000"/>
          <w:szCs w:val="28"/>
        </w:rPr>
        <w:t>Кафедра МО ЭВМ</w:t>
      </w:r>
    </w:p>
    <w:p>
      <w:pPr>
        <w:pStyle w:val="Normal"/>
        <w:jc w:val="center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ТЕХНИЧЕСКОЕ ЗАДАНИЕ</w:t>
      </w:r>
    </w:p>
    <w:p>
      <w:pPr>
        <w:pStyle w:val="Normal"/>
        <w:jc w:val="center"/>
        <w:rPr>
          <w:szCs w:val="28"/>
        </w:rPr>
      </w:pPr>
      <w:r>
        <w:rPr>
          <w:b/>
          <w:color w:val="000000"/>
          <w:szCs w:val="28"/>
        </w:rPr>
        <w:t>по дисциплине «Спецификация, проектирование и архитектура программных систем»</w:t>
      </w:r>
    </w:p>
    <w:p>
      <w:pPr>
        <w:pStyle w:val="Normal"/>
        <w:jc w:val="center"/>
        <w:rPr>
          <w:szCs w:val="28"/>
        </w:rPr>
      </w:pPr>
      <w:r>
        <w:rPr>
          <w:b/>
          <w:bCs/>
          <w:color w:val="000000"/>
          <w:szCs w:val="28"/>
        </w:rPr>
        <w:t>Автоматизация пекарни-булочной</w:t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Студентка гр. 0304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Говорющенко А.В.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Люлин Д.В.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Алексеев Р.В.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Никитин Д.Э.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Руководитель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Романенко С.А.</w:t>
            </w:r>
          </w:p>
        </w:tc>
      </w:tr>
    </w:tbl>
    <w:p>
      <w:pPr>
        <w:pStyle w:val="Normal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bCs/>
          <w:color w:val="000000"/>
          <w:szCs w:val="28"/>
        </w:rPr>
        <w:t>Санкт-Петербург</w:t>
      </w:r>
    </w:p>
    <w:p>
      <w:pPr>
        <w:pStyle w:val="Normal"/>
        <w:jc w:val="center"/>
        <w:rPr>
          <w:szCs w:val="28"/>
        </w:rPr>
      </w:pPr>
      <w:r>
        <w:rPr>
          <w:bCs/>
          <w:color w:val="000000"/>
          <w:szCs w:val="28"/>
        </w:rPr>
        <w:t>2022</w:t>
      </w:r>
      <w:r>
        <w:br w:type="page"/>
      </w:r>
    </w:p>
    <w:p>
      <w:pPr>
        <w:pStyle w:val="Normal"/>
        <w:rPr>
          <w:szCs w:val="28"/>
        </w:rPr>
      </w:pPr>
      <w:r>
        <w:rPr>
          <w:szCs w:val="28"/>
        </w:rPr>
        <w:tab/>
      </w:r>
      <w:r>
        <w:rPr>
          <w:b/>
          <w:bCs/>
          <w:caps/>
          <w:szCs w:val="28"/>
        </w:rPr>
        <w:t>1. Общие сведения</w:t>
      </w:r>
    </w:p>
    <w:p>
      <w:pPr>
        <w:pStyle w:val="Normal"/>
        <w:rPr>
          <w:szCs w:val="28"/>
        </w:rPr>
      </w:pPr>
      <w:r>
        <w:rPr>
          <w:b/>
          <w:bCs/>
          <w:szCs w:val="28"/>
        </w:rPr>
        <w:tab/>
        <w:t>1.1. Полное наименование системы</w:t>
      </w:r>
    </w:p>
    <w:p>
      <w:pPr>
        <w:pStyle w:val="Normal"/>
        <w:rPr>
          <w:szCs w:val="28"/>
        </w:rPr>
      </w:pPr>
      <w:r>
        <w:rPr>
          <w:szCs w:val="28"/>
        </w:rPr>
        <w:tab/>
        <w:t>Автоматизированная система «Пекарня-булочная».</w:t>
      </w:r>
    </w:p>
    <w:p>
      <w:pPr>
        <w:pStyle w:val="Normal"/>
        <w:rPr>
          <w:szCs w:val="28"/>
        </w:rPr>
      </w:pPr>
      <w:r>
        <w:rPr>
          <w:szCs w:val="28"/>
        </w:rPr>
        <w:tab/>
        <w:t>Условное обозначение: АС «Пекарня-булочная».</w:t>
      </w:r>
    </w:p>
    <w:p>
      <w:pPr>
        <w:pStyle w:val="Normal"/>
        <w:rPr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1.2. Номер договора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Техническое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задание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разработано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рамках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выполнения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работ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по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договору № 2516962 от 12.11.2022 между ООО «Шоколадница» и разработчиками</w:t>
      </w:r>
      <w:r>
        <w:rPr>
          <w:color w:val="000000"/>
          <w:spacing w:val="-67"/>
          <w:szCs w:val="28"/>
        </w:rPr>
        <w:t xml:space="preserve"> </w:t>
      </w:r>
      <w:r>
        <w:rPr>
          <w:color w:val="000000"/>
          <w:spacing w:val="-2"/>
          <w:szCs w:val="28"/>
        </w:rPr>
        <w:t xml:space="preserve"> АС </w:t>
      </w:r>
      <w:r>
        <w:rPr>
          <w:color w:val="000000"/>
          <w:szCs w:val="28"/>
        </w:rPr>
        <w:t>«</w:t>
      </w:r>
      <w:r>
        <w:rPr>
          <w:bCs/>
          <w:color w:val="000000"/>
          <w:szCs w:val="28"/>
        </w:rPr>
        <w:t>Пекарня-булочная</w:t>
      </w:r>
      <w:r>
        <w:rPr>
          <w:color w:val="000000"/>
          <w:szCs w:val="28"/>
        </w:rPr>
        <w:t>».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1.3. Наименование предприятий разработчика и заказчика системы и их реквизиты</w:t>
      </w:r>
    </w:p>
    <w:p>
      <w:pPr>
        <w:pStyle w:val="Normal"/>
        <w:rPr>
          <w:szCs w:val="28"/>
        </w:rPr>
      </w:pPr>
      <w:r>
        <w:rPr>
          <w:szCs w:val="28"/>
        </w:rPr>
        <w:tab/>
        <w:t>Наименование предприятия заказчика: ООО «Шоколадница», Московская обл., г. Домодедово, ул. Школьная, д. 23, помещ. 2.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Разработчики АС «</w:t>
      </w:r>
      <w:r>
        <w:rPr>
          <w:bCs/>
          <w:color w:val="000000"/>
          <w:szCs w:val="28"/>
        </w:rPr>
        <w:t>Пекарня-булочная</w:t>
      </w:r>
      <w:r>
        <w:rPr>
          <w:color w:val="000000"/>
          <w:szCs w:val="28"/>
        </w:rPr>
        <w:t>»: ст. гр. 0304 Говорющенко А.В., Люлин Д.В., Алексеев Р.В., Никитин Д.Э., Максименко Е.М.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1.4. Перечень</w:t>
        <w:tab/>
        <w:t>документов,</w:t>
        <w:tab/>
        <w:t>на</w:t>
        <w:tab/>
        <w:t>основании,</w:t>
        <w:tab/>
        <w:t xml:space="preserve"> которых </w:t>
      </w:r>
      <w:r>
        <w:rPr>
          <w:b/>
          <w:bCs/>
          <w:color w:val="000000"/>
          <w:spacing w:val="-1"/>
          <w:szCs w:val="28"/>
        </w:rPr>
        <w:t>создается</w:t>
      </w:r>
      <w:r>
        <w:rPr>
          <w:b/>
          <w:bCs/>
          <w:color w:val="000000"/>
          <w:spacing w:val="-67"/>
          <w:szCs w:val="28"/>
        </w:rPr>
        <w:t xml:space="preserve"> </w:t>
      </w:r>
      <w:r>
        <w:rPr>
          <w:b/>
          <w:bCs/>
          <w:color w:val="000000"/>
          <w:szCs w:val="28"/>
        </w:rPr>
        <w:t>система,</w:t>
      </w:r>
      <w:r>
        <w:rPr>
          <w:b/>
          <w:bCs/>
          <w:color w:val="000000"/>
          <w:spacing w:val="-1"/>
          <w:szCs w:val="28"/>
        </w:rPr>
        <w:t xml:space="preserve"> </w:t>
      </w:r>
      <w:r>
        <w:rPr>
          <w:b/>
          <w:bCs/>
          <w:color w:val="000000"/>
          <w:szCs w:val="28"/>
        </w:rPr>
        <w:t>кем</w:t>
      </w:r>
      <w:r>
        <w:rPr>
          <w:b/>
          <w:bCs/>
          <w:color w:val="000000"/>
          <w:spacing w:val="-1"/>
          <w:szCs w:val="28"/>
        </w:rPr>
        <w:t xml:space="preserve"> </w:t>
      </w:r>
      <w:r>
        <w:rPr>
          <w:b/>
          <w:bCs/>
          <w:color w:val="000000"/>
          <w:szCs w:val="28"/>
        </w:rPr>
        <w:t>и</w:t>
      </w:r>
      <w:r>
        <w:rPr>
          <w:b/>
          <w:bCs/>
          <w:color w:val="000000"/>
          <w:spacing w:val="-1"/>
          <w:szCs w:val="28"/>
        </w:rPr>
        <w:t xml:space="preserve"> </w:t>
      </w:r>
      <w:r>
        <w:rPr>
          <w:b/>
          <w:bCs/>
          <w:color w:val="000000"/>
          <w:szCs w:val="28"/>
        </w:rPr>
        <w:t>когда утверждены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эти</w:t>
      </w:r>
      <w:r>
        <w:rPr>
          <w:b/>
          <w:bCs/>
          <w:color w:val="000000"/>
          <w:spacing w:val="-1"/>
          <w:szCs w:val="28"/>
        </w:rPr>
        <w:t xml:space="preserve"> </w:t>
      </w:r>
      <w:r>
        <w:rPr>
          <w:b/>
          <w:bCs/>
          <w:color w:val="000000"/>
          <w:szCs w:val="28"/>
        </w:rPr>
        <w:t>документы</w:t>
      </w:r>
    </w:p>
    <w:p>
      <w:pPr>
        <w:pStyle w:val="Normal"/>
        <w:rPr>
          <w:szCs w:val="28"/>
        </w:rPr>
      </w:pPr>
      <w:r>
        <w:rPr>
          <w:b/>
          <w:bCs/>
          <w:color w:val="000000"/>
          <w:szCs w:val="28"/>
        </w:rPr>
        <w:tab/>
      </w:r>
      <w:r>
        <w:rPr>
          <w:color w:val="000000"/>
          <w:szCs w:val="28"/>
        </w:rPr>
        <w:t>Система</w:t>
      </w:r>
      <w:r>
        <w:rPr>
          <w:color w:val="000000"/>
          <w:spacing w:val="37"/>
          <w:szCs w:val="28"/>
        </w:rPr>
        <w:t xml:space="preserve"> </w:t>
      </w:r>
      <w:r>
        <w:rPr>
          <w:color w:val="000000"/>
          <w:szCs w:val="28"/>
        </w:rPr>
        <w:t>создается</w:t>
      </w:r>
      <w:r>
        <w:rPr>
          <w:color w:val="000000"/>
          <w:spacing w:val="38"/>
          <w:szCs w:val="28"/>
        </w:rPr>
        <w:t xml:space="preserve"> </w:t>
      </w:r>
      <w:r>
        <w:rPr>
          <w:color w:val="000000"/>
          <w:szCs w:val="28"/>
        </w:rPr>
        <w:t>на</w:t>
      </w:r>
      <w:r>
        <w:rPr>
          <w:color w:val="000000"/>
          <w:spacing w:val="35"/>
          <w:szCs w:val="28"/>
        </w:rPr>
        <w:t xml:space="preserve"> </w:t>
      </w:r>
      <w:r>
        <w:rPr>
          <w:color w:val="000000"/>
          <w:szCs w:val="28"/>
        </w:rPr>
        <w:t>основании</w:t>
      </w:r>
      <w:r>
        <w:rPr>
          <w:color w:val="000000"/>
          <w:spacing w:val="37"/>
          <w:szCs w:val="28"/>
        </w:rPr>
        <w:t xml:space="preserve"> </w:t>
      </w:r>
      <w:r>
        <w:rPr>
          <w:color w:val="000000"/>
          <w:szCs w:val="28"/>
        </w:rPr>
        <w:t>договора</w:t>
      </w:r>
      <w:r>
        <w:rPr>
          <w:color w:val="000000"/>
          <w:spacing w:val="44"/>
          <w:szCs w:val="28"/>
        </w:rPr>
        <w:t xml:space="preserve"> </w:t>
      </w:r>
      <w:r>
        <w:rPr>
          <w:color w:val="000000"/>
          <w:szCs w:val="28"/>
        </w:rPr>
        <w:t xml:space="preserve">№ 2516962 </w:t>
      </w:r>
      <w:r>
        <w:rPr>
          <w:color w:val="000000"/>
          <w:spacing w:val="37"/>
          <w:szCs w:val="28"/>
        </w:rPr>
        <w:t xml:space="preserve"> </w:t>
      </w:r>
      <w:r>
        <w:rPr>
          <w:color w:val="000000"/>
          <w:szCs w:val="28"/>
        </w:rPr>
        <w:t>от</w:t>
      </w:r>
      <w:r>
        <w:rPr>
          <w:color w:val="000000"/>
          <w:spacing w:val="37"/>
          <w:szCs w:val="28"/>
        </w:rPr>
        <w:t xml:space="preserve"> </w:t>
      </w:r>
      <w:r>
        <w:rPr>
          <w:szCs w:val="28"/>
        </w:rPr>
        <w:t>12.11.2022</w:t>
      </w:r>
      <w:r>
        <w:rPr>
          <w:color w:val="000000"/>
          <w:spacing w:val="-67"/>
          <w:szCs w:val="28"/>
        </w:rPr>
        <w:t xml:space="preserve"> </w:t>
      </w:r>
      <w:r>
        <w:rPr>
          <w:color w:val="000000"/>
          <w:szCs w:val="28"/>
        </w:rPr>
        <w:t>между ООО</w:t>
      </w:r>
      <w:r>
        <w:rPr>
          <w:color w:val="000000"/>
          <w:spacing w:val="-2"/>
          <w:szCs w:val="28"/>
        </w:rPr>
        <w:t xml:space="preserve"> </w:t>
      </w:r>
      <w:r>
        <w:rPr>
          <w:color w:val="000000"/>
          <w:szCs w:val="28"/>
        </w:rPr>
        <w:t>«Шоколадница»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000000"/>
          <w:spacing w:val="-2"/>
          <w:szCs w:val="28"/>
        </w:rPr>
        <w:t xml:space="preserve"> </w:t>
      </w:r>
      <w:r>
        <w:rPr>
          <w:color w:val="000000"/>
          <w:szCs w:val="28"/>
        </w:rPr>
        <w:t>разработчиками АС</w:t>
      </w:r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zCs w:val="28"/>
        </w:rPr>
        <w:t>«</w:t>
      </w:r>
      <w:r>
        <w:rPr>
          <w:bCs/>
          <w:color w:val="000000"/>
          <w:szCs w:val="28"/>
        </w:rPr>
        <w:t>Пекарня-булочная</w:t>
      </w:r>
      <w:r>
        <w:rPr>
          <w:color w:val="000000"/>
          <w:szCs w:val="28"/>
        </w:rPr>
        <w:t>».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1.5. Плановые</w:t>
      </w:r>
      <w:r>
        <w:rPr>
          <w:b/>
          <w:bCs/>
          <w:color w:val="000000"/>
          <w:spacing w:val="30"/>
          <w:szCs w:val="28"/>
        </w:rPr>
        <w:t xml:space="preserve"> </w:t>
      </w:r>
      <w:r>
        <w:rPr>
          <w:b/>
          <w:bCs/>
          <w:color w:val="000000"/>
          <w:szCs w:val="28"/>
        </w:rPr>
        <w:t>сроки</w:t>
      </w:r>
      <w:r>
        <w:rPr>
          <w:b/>
          <w:bCs/>
          <w:color w:val="000000"/>
          <w:spacing w:val="29"/>
          <w:szCs w:val="28"/>
        </w:rPr>
        <w:t xml:space="preserve"> </w:t>
      </w:r>
      <w:r>
        <w:rPr>
          <w:b/>
          <w:bCs/>
          <w:color w:val="000000"/>
          <w:szCs w:val="28"/>
        </w:rPr>
        <w:t>начала</w:t>
      </w:r>
      <w:r>
        <w:rPr>
          <w:b/>
          <w:bCs/>
          <w:color w:val="000000"/>
          <w:spacing w:val="28"/>
          <w:szCs w:val="28"/>
        </w:rPr>
        <w:t xml:space="preserve"> </w:t>
      </w:r>
      <w:r>
        <w:rPr>
          <w:b/>
          <w:bCs/>
          <w:color w:val="000000"/>
          <w:szCs w:val="28"/>
        </w:rPr>
        <w:t>и</w:t>
      </w:r>
      <w:r>
        <w:rPr>
          <w:b/>
          <w:bCs/>
          <w:color w:val="000000"/>
          <w:spacing w:val="29"/>
          <w:szCs w:val="28"/>
        </w:rPr>
        <w:t xml:space="preserve"> </w:t>
      </w:r>
      <w:r>
        <w:rPr>
          <w:b/>
          <w:bCs/>
          <w:color w:val="000000"/>
          <w:szCs w:val="28"/>
        </w:rPr>
        <w:t>окончания</w:t>
      </w:r>
      <w:r>
        <w:rPr>
          <w:b/>
          <w:bCs/>
          <w:color w:val="000000"/>
          <w:spacing w:val="29"/>
          <w:szCs w:val="28"/>
        </w:rPr>
        <w:t xml:space="preserve"> </w:t>
      </w:r>
      <w:r>
        <w:rPr>
          <w:b/>
          <w:bCs/>
          <w:color w:val="000000"/>
          <w:szCs w:val="28"/>
        </w:rPr>
        <w:t>работы</w:t>
      </w:r>
      <w:r>
        <w:rPr>
          <w:b/>
          <w:bCs/>
          <w:color w:val="000000"/>
          <w:spacing w:val="27"/>
          <w:szCs w:val="28"/>
        </w:rPr>
        <w:t xml:space="preserve"> </w:t>
      </w:r>
      <w:r>
        <w:rPr>
          <w:b/>
          <w:bCs/>
          <w:color w:val="000000"/>
          <w:szCs w:val="28"/>
        </w:rPr>
        <w:t>по</w:t>
      </w:r>
      <w:r>
        <w:rPr>
          <w:b/>
          <w:bCs/>
          <w:color w:val="000000"/>
          <w:spacing w:val="28"/>
          <w:szCs w:val="28"/>
        </w:rPr>
        <w:t xml:space="preserve"> </w:t>
      </w:r>
      <w:r>
        <w:rPr>
          <w:b/>
          <w:bCs/>
          <w:color w:val="000000"/>
          <w:szCs w:val="28"/>
        </w:rPr>
        <w:t>созданию</w:t>
      </w:r>
      <w:r>
        <w:rPr>
          <w:b/>
          <w:bCs/>
          <w:color w:val="000000"/>
          <w:spacing w:val="-67"/>
          <w:szCs w:val="28"/>
        </w:rPr>
        <w:t xml:space="preserve"> </w:t>
      </w:r>
      <w:r>
        <w:rPr>
          <w:b/>
          <w:bCs/>
          <w:color w:val="000000"/>
          <w:szCs w:val="28"/>
        </w:rPr>
        <w:t>системы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Плановый срок начала работы: 13.11.2022.</w:t>
      </w:r>
      <w:r>
        <w:rPr>
          <w:color w:val="000000"/>
          <w:spacing w:val="1"/>
          <w:szCs w:val="28"/>
        </w:rPr>
        <w:t xml:space="preserve"> </w:t>
      </w:r>
    </w:p>
    <w:p>
      <w:pPr>
        <w:pStyle w:val="Normal"/>
        <w:rPr>
          <w:szCs w:val="28"/>
        </w:rPr>
      </w:pPr>
      <w:r>
        <w:rPr>
          <w:color w:val="000000"/>
          <w:spacing w:val="1"/>
          <w:szCs w:val="28"/>
        </w:rPr>
        <w:tab/>
      </w:r>
      <w:r>
        <w:rPr>
          <w:color w:val="000000"/>
          <w:szCs w:val="28"/>
        </w:rPr>
        <w:t>Плановый</w:t>
      </w:r>
      <w:r>
        <w:rPr>
          <w:color w:val="000000"/>
          <w:spacing w:val="-5"/>
          <w:szCs w:val="28"/>
        </w:rPr>
        <w:t xml:space="preserve"> </w:t>
      </w:r>
      <w:r>
        <w:rPr>
          <w:color w:val="000000"/>
          <w:szCs w:val="28"/>
        </w:rPr>
        <w:t>срок</w:t>
      </w:r>
      <w:r>
        <w:rPr>
          <w:color w:val="000000"/>
          <w:spacing w:val="-3"/>
          <w:szCs w:val="28"/>
        </w:rPr>
        <w:t xml:space="preserve"> </w:t>
      </w:r>
      <w:r>
        <w:rPr>
          <w:color w:val="000000"/>
          <w:szCs w:val="28"/>
        </w:rPr>
        <w:t>окончания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zCs w:val="28"/>
        </w:rPr>
        <w:t>работы:</w:t>
      </w:r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zCs w:val="28"/>
        </w:rPr>
        <w:t>10.08.2023.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1.6. Сведения</w:t>
      </w:r>
      <w:r>
        <w:rPr>
          <w:b/>
          <w:bCs/>
          <w:color w:val="000000"/>
          <w:spacing w:val="-4"/>
          <w:szCs w:val="28"/>
        </w:rPr>
        <w:t xml:space="preserve"> </w:t>
      </w:r>
      <w:r>
        <w:rPr>
          <w:b/>
          <w:bCs/>
          <w:color w:val="000000"/>
          <w:szCs w:val="28"/>
        </w:rPr>
        <w:t>об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источнике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и</w:t>
      </w:r>
      <w:r>
        <w:rPr>
          <w:b/>
          <w:bCs/>
          <w:color w:val="000000"/>
          <w:spacing w:val="-4"/>
          <w:szCs w:val="28"/>
        </w:rPr>
        <w:t xml:space="preserve"> </w:t>
      </w:r>
      <w:r>
        <w:rPr>
          <w:b/>
          <w:bCs/>
          <w:color w:val="000000"/>
          <w:szCs w:val="28"/>
        </w:rPr>
        <w:t>порядке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финансирования</w:t>
      </w:r>
    </w:p>
    <w:p>
      <w:pPr>
        <w:pStyle w:val="Normal"/>
        <w:rPr>
          <w:szCs w:val="28"/>
        </w:rPr>
      </w:pPr>
      <w:r>
        <w:rPr>
          <w:szCs w:val="28"/>
        </w:rPr>
        <w:tab/>
        <w:t>Источником</w:t>
        <w:tab/>
        <w:t>финансирования</w:t>
        <w:tab/>
        <w:t>является</w:t>
        <w:tab/>
        <w:t>Заказчик.</w:t>
        <w:tab/>
        <w:t xml:space="preserve">Порядок финансирования указан в договоре № </w:t>
      </w:r>
      <w:r>
        <w:rPr>
          <w:color w:val="000000"/>
          <w:szCs w:val="28"/>
        </w:rPr>
        <w:t>2516962</w:t>
      </w:r>
      <w:r>
        <w:rPr>
          <w:szCs w:val="28"/>
        </w:rPr>
        <w:t xml:space="preserve">  от 12.11.2022 </w:t>
      </w:r>
      <w:r>
        <w:rPr>
          <w:color w:val="000000"/>
          <w:szCs w:val="28"/>
        </w:rPr>
        <w:t>между ООО «Шоколадница» и разработчиками</w:t>
      </w:r>
      <w:r>
        <w:rPr>
          <w:color w:val="000000"/>
          <w:spacing w:val="-67"/>
          <w:szCs w:val="28"/>
        </w:rPr>
        <w:t xml:space="preserve"> </w:t>
      </w:r>
      <w:r>
        <w:rPr>
          <w:color w:val="000000"/>
          <w:spacing w:val="-2"/>
          <w:szCs w:val="28"/>
        </w:rPr>
        <w:t xml:space="preserve"> АС </w:t>
      </w:r>
      <w:r>
        <w:rPr>
          <w:color w:val="000000"/>
          <w:szCs w:val="28"/>
        </w:rPr>
        <w:t>«</w:t>
      </w:r>
      <w:r>
        <w:rPr>
          <w:bCs/>
          <w:color w:val="000000"/>
          <w:szCs w:val="28"/>
        </w:rPr>
        <w:t>Пекарня-булочная</w:t>
      </w:r>
      <w:r>
        <w:rPr>
          <w:color w:val="000000"/>
          <w:szCs w:val="28"/>
        </w:rPr>
        <w:t>».</w:t>
      </w:r>
    </w:p>
    <w:p>
      <w:pPr>
        <w:pStyle w:val="Normal"/>
        <w:rPr>
          <w:szCs w:val="28"/>
        </w:rPr>
      </w:pPr>
      <w:r>
        <w:rPr>
          <w:b/>
          <w:bCs/>
          <w:color w:val="000000"/>
          <w:szCs w:val="28"/>
        </w:rPr>
        <w:tab/>
        <w:t>1.7. Порядок оформления и предъявления заказчику результатов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работы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по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созданию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системы,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по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изготовлению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и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наладке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отдельных</w:t>
      </w:r>
      <w:r>
        <w:rPr>
          <w:b/>
          <w:bCs/>
          <w:color w:val="000000"/>
          <w:spacing w:val="-67"/>
          <w:szCs w:val="28"/>
        </w:rPr>
        <w:t xml:space="preserve"> </w:t>
      </w:r>
      <w:r>
        <w:rPr>
          <w:b/>
          <w:bCs/>
          <w:color w:val="000000"/>
          <w:szCs w:val="28"/>
        </w:rPr>
        <w:t>программных</w:t>
      </w:r>
      <w:r>
        <w:rPr>
          <w:b/>
          <w:bCs/>
          <w:color w:val="000000"/>
          <w:spacing w:val="-4"/>
          <w:szCs w:val="28"/>
        </w:rPr>
        <w:t xml:space="preserve"> </w:t>
      </w:r>
      <w:r>
        <w:rPr>
          <w:b/>
          <w:bCs/>
          <w:color w:val="000000"/>
          <w:szCs w:val="28"/>
        </w:rPr>
        <w:t>средств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и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программно-технических</w:t>
      </w:r>
      <w:r>
        <w:rPr>
          <w:b/>
          <w:bCs/>
          <w:color w:val="000000"/>
          <w:spacing w:val="-3"/>
          <w:szCs w:val="28"/>
        </w:rPr>
        <w:t xml:space="preserve"> </w:t>
      </w:r>
      <w:r>
        <w:rPr>
          <w:b/>
          <w:bCs/>
          <w:color w:val="000000"/>
          <w:szCs w:val="28"/>
        </w:rPr>
        <w:t>комплексов</w:t>
      </w:r>
      <w:r>
        <w:rPr>
          <w:b/>
          <w:bCs/>
          <w:color w:val="000000"/>
          <w:spacing w:val="-4"/>
          <w:szCs w:val="28"/>
        </w:rPr>
        <w:t xml:space="preserve"> </w:t>
      </w:r>
      <w:r>
        <w:rPr>
          <w:b/>
          <w:bCs/>
          <w:color w:val="000000"/>
          <w:szCs w:val="28"/>
        </w:rPr>
        <w:t>систем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Система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передается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виде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функционирующего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программного</w:t>
      </w:r>
      <w:r>
        <w:rPr>
          <w:color w:val="000000"/>
          <w:spacing w:val="1"/>
          <w:szCs w:val="28"/>
        </w:rPr>
        <w:t xml:space="preserve"> о</w:t>
      </w:r>
      <w:r>
        <w:rPr>
          <w:color w:val="000000"/>
          <w:szCs w:val="28"/>
        </w:rPr>
        <w:t>беспечения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сроки,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установленные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договором</w:t>
      </w:r>
      <w:r>
        <w:rPr>
          <w:color w:val="000000"/>
          <w:spacing w:val="1"/>
          <w:szCs w:val="28"/>
        </w:rPr>
        <w:t xml:space="preserve"> № 2516962  от 12.11.2022 между ООО «Шоколадница» и разработчиками</w:t>
      </w:r>
      <w:r>
        <w:rPr>
          <w:color w:val="000000"/>
          <w:spacing w:val="-67"/>
          <w:szCs w:val="28"/>
        </w:rPr>
        <w:t xml:space="preserve"> </w:t>
      </w:r>
      <w:r>
        <w:rPr>
          <w:color w:val="000000"/>
          <w:spacing w:val="-2"/>
          <w:szCs w:val="28"/>
        </w:rPr>
        <w:t xml:space="preserve"> АС </w:t>
      </w:r>
      <w:r>
        <w:rPr>
          <w:color w:val="000000"/>
          <w:spacing w:val="1"/>
          <w:szCs w:val="28"/>
        </w:rPr>
        <w:t>«</w:t>
      </w:r>
      <w:r>
        <w:rPr>
          <w:bCs/>
          <w:color w:val="000000"/>
          <w:spacing w:val="1"/>
          <w:szCs w:val="28"/>
        </w:rPr>
        <w:t>Пекарня-булочная</w:t>
      </w:r>
      <w:r>
        <w:rPr>
          <w:color w:val="000000"/>
          <w:spacing w:val="1"/>
          <w:szCs w:val="28"/>
        </w:rPr>
        <w:t xml:space="preserve">». </w:t>
      </w:r>
      <w:r>
        <w:rPr>
          <w:color w:val="000000"/>
          <w:szCs w:val="28"/>
        </w:rPr>
        <w:t>Приемка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системы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осуществляется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комиссией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составе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уполномоченных</w:t>
      </w:r>
      <w:r>
        <w:rPr>
          <w:color w:val="000000"/>
          <w:spacing w:val="1"/>
          <w:szCs w:val="28"/>
        </w:rPr>
        <w:t xml:space="preserve"> </w:t>
      </w:r>
      <w:r>
        <w:rPr>
          <w:color w:val="000000"/>
          <w:szCs w:val="28"/>
        </w:rPr>
        <w:t>представителей Заказчика и</w:t>
      </w:r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zCs w:val="28"/>
        </w:rPr>
        <w:t>Разработчиков.</w:t>
      </w:r>
      <w:r>
        <w:br w:type="page"/>
      </w:r>
    </w:p>
    <w:p>
      <w:pPr>
        <w:pStyle w:val="Normal"/>
        <w:rPr>
          <w:szCs w:val="28"/>
        </w:rPr>
      </w:pPr>
      <w:r>
        <w:rPr>
          <w:caps/>
          <w:color w:val="000000"/>
          <w:szCs w:val="28"/>
        </w:rPr>
        <w:tab/>
      </w:r>
      <w:r>
        <w:rPr>
          <w:b/>
          <w:bCs/>
          <w:caps/>
          <w:color w:val="000000"/>
          <w:szCs w:val="28"/>
        </w:rPr>
        <w:t>2. НАЗНАЧЕНИЯ</w:t>
      </w:r>
      <w:r>
        <w:rPr>
          <w:b/>
          <w:bCs/>
          <w:caps/>
          <w:color w:val="000000"/>
          <w:spacing w:val="-3"/>
          <w:szCs w:val="28"/>
        </w:rPr>
        <w:t xml:space="preserve"> </w:t>
      </w:r>
      <w:r>
        <w:rPr>
          <w:b/>
          <w:bCs/>
          <w:caps/>
          <w:color w:val="000000"/>
          <w:szCs w:val="28"/>
        </w:rPr>
        <w:t>И</w:t>
      </w:r>
      <w:r>
        <w:rPr>
          <w:b/>
          <w:bCs/>
          <w:caps/>
          <w:color w:val="000000"/>
          <w:spacing w:val="-2"/>
          <w:szCs w:val="28"/>
        </w:rPr>
        <w:t xml:space="preserve"> </w:t>
      </w:r>
      <w:r>
        <w:rPr>
          <w:b/>
          <w:bCs/>
          <w:caps/>
          <w:color w:val="000000"/>
          <w:szCs w:val="28"/>
        </w:rPr>
        <w:t>ЦЕЛИ СОЗДАНИЯ</w:t>
      </w:r>
    </w:p>
    <w:p>
      <w:pPr>
        <w:pStyle w:val="Normal"/>
        <w:rPr>
          <w:szCs w:val="28"/>
        </w:rPr>
      </w:pPr>
      <w:r>
        <w:rPr>
          <w:b/>
          <w:bCs/>
          <w:szCs w:val="28"/>
        </w:rPr>
        <w:tab/>
        <w:t>2.1. Назначение системы</w:t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Система предназначена для </w:t>
      </w:r>
      <w:commentRangeStart w:id="0"/>
      <w:r>
        <w:rPr>
          <w:szCs w:val="28"/>
        </w:rPr>
        <w:t>прогнозирования</w:t>
      </w:r>
      <w:r>
        <w:rPr>
          <w:szCs w:val="28"/>
        </w:rPr>
      </w:r>
      <w:commentRangeEnd w:id="0"/>
      <w:r>
        <w:commentReference w:id="0"/>
      </w:r>
      <w:r>
        <w:rPr/>
        <w:commentReference w:id="1"/>
      </w:r>
      <w:r>
        <w:rPr>
          <w:szCs w:val="28"/>
        </w:rPr>
        <w:t xml:space="preserve"> количества заказов продукции каждой из пекарен сети и необходимого сырья для их выполнения, автоматизации учёта склада готовой продукции и сырья, обработки заказов пользователей, сделанных, в том числе и онлайн через сторонние службы доставки, приема оплаты заказов, а также для автоматизированной отправки запросов в центральный офис на поставку сырья.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2.2. Цели создания системы</w:t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В результате создания системы ожидается </w:t>
      </w:r>
      <w:commentRangeStart w:id="2"/>
      <w:r>
        <w:rPr>
          <w:rFonts w:eastAsia="Times New Roman" w:cs="Times New Roman"/>
          <w:sz w:val="28"/>
          <w:szCs w:val="28"/>
          <w:lang w:bidi="ar-SA"/>
        </w:rPr>
        <w:t>повышение уровня автоматизации процессов управления сетью пекарен на 90%.</w:t>
      </w:r>
      <w:commentRangeEnd w:id="2"/>
      <w:r>
        <w:commentReference w:id="2"/>
      </w:r>
      <w:r>
        <w:rPr>
          <w:rFonts w:eastAsia="Times New Roman" w:cs="Times New Roman"/>
          <w:sz w:val="28"/>
          <w:szCs w:val="28"/>
          <w:lang w:bidi="ar-SA"/>
        </w:rPr>
      </w:r>
      <w:r>
        <w:br w:type="page"/>
      </w:r>
    </w:p>
    <w:p>
      <w:pPr>
        <w:pStyle w:val="Normal"/>
        <w:ind w:left="720" w:hanging="0"/>
        <w:rPr>
          <w:szCs w:val="28"/>
        </w:rPr>
      </w:pPr>
      <w:r>
        <w:rPr>
          <w:b/>
          <w:bCs/>
          <w:caps/>
          <w:color w:val="000000"/>
          <w:szCs w:val="28"/>
        </w:rPr>
        <w:t>3. Характеристики Объекта автоматизации</w:t>
      </w:r>
    </w:p>
    <w:p>
      <w:pPr>
        <w:pStyle w:val="Normal"/>
        <w:ind w:left="720" w:hanging="0"/>
        <w:rPr>
          <w:szCs w:val="28"/>
        </w:rPr>
      </w:pPr>
      <w:r>
        <w:rPr>
          <w:b/>
          <w:bCs/>
          <w:color w:val="000000"/>
          <w:szCs w:val="28"/>
        </w:rPr>
        <w:t>3.1. Краткие сведения об объекте автоматизации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commentRangeStart w:id="3"/>
      <w:r>
        <w:rPr>
          <w:color w:val="000000"/>
          <w:szCs w:val="28"/>
        </w:rPr>
        <w:t xml:space="preserve">Объектами автоматизации </w:t>
      </w:r>
      <w:r>
        <w:rPr>
          <w:color w:val="000000"/>
          <w:szCs w:val="28"/>
        </w:rPr>
      </w:r>
      <w:commentRangeEnd w:id="3"/>
      <w:r>
        <w:commentReference w:id="3"/>
      </w:r>
      <w:r>
        <w:rPr>
          <w:color w:val="000000"/>
          <w:szCs w:val="28"/>
        </w:rPr>
        <w:t>являются сеть пекарен, процессы заказа сырья, прогнозирования спроса на продукцию, распределения нагрузки между пекарями, регулировки цен на продукцию.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Пользователи делают заказы в мобильном приложении пекарни-булочной или покупают продукцию у кассира в заведении. Пользователи могут оплатить заказ как наличными, так и с помощью безналичного расчёта. Пользователи могут оценить качество предоставляемых услуг и оставить предложение по их улучшению.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 xml:space="preserve">Информация о заказах попадает в реестр системы. Заказы из реестра анализируются АС, и на основе полученных данных составляются прогнозы заказов в следующие дни и, соответственно, требуемого для этого сырья. Полученные прогнозы отображаются менеджеру, который </w:t>
      </w:r>
      <w:r>
        <w:rPr>
          <w:color w:val="000000"/>
          <w:szCs w:val="28"/>
        </w:rPr>
        <w:t>составляет</w:t>
      </w:r>
      <w:r>
        <w:rPr>
          <w:color w:val="000000"/>
          <w:szCs w:val="28"/>
        </w:rPr>
        <w:t xml:space="preserve"> план заказов сырья </w:t>
      </w:r>
      <w:r>
        <w:rPr>
          <w:color w:val="000000"/>
          <w:szCs w:val="28"/>
        </w:rPr>
        <w:t>на основе данных прогнозов</w:t>
      </w:r>
      <w:r>
        <w:rPr>
          <w:color w:val="000000"/>
          <w:szCs w:val="28"/>
        </w:rPr>
        <w:t>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АС автоматически настраивает цену продукции в соответствии с текущими акциями. Менеджер может управлять акциями с помощью АС.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</w:r>
      <w:r>
        <w:rPr>
          <w:b/>
          <w:bCs/>
          <w:color w:val="000000"/>
          <w:szCs w:val="28"/>
        </w:rPr>
        <w:t>3.2. Сведения об условиях эксплуатации объекта автоматизации и</w:t>
      </w:r>
      <w:r>
        <w:rPr>
          <w:b/>
          <w:bCs/>
          <w:color w:val="000000"/>
          <w:spacing w:val="1"/>
          <w:szCs w:val="28"/>
        </w:rPr>
        <w:t xml:space="preserve"> </w:t>
      </w:r>
      <w:r>
        <w:rPr>
          <w:b/>
          <w:bCs/>
          <w:color w:val="000000"/>
          <w:szCs w:val="28"/>
        </w:rPr>
        <w:t>характеристиках</w:t>
      </w:r>
      <w:r>
        <w:rPr>
          <w:b/>
          <w:bCs/>
          <w:color w:val="000000"/>
          <w:spacing w:val="-1"/>
          <w:szCs w:val="28"/>
        </w:rPr>
        <w:t xml:space="preserve"> </w:t>
      </w:r>
      <w:r>
        <w:rPr>
          <w:b/>
          <w:bCs/>
          <w:color w:val="000000"/>
          <w:szCs w:val="28"/>
        </w:rPr>
        <w:t>окружающей среды</w:t>
      </w:r>
    </w:p>
    <w:p>
      <w:pPr>
        <w:pStyle w:val="Normal"/>
        <w:rPr>
          <w:szCs w:val="28"/>
        </w:rPr>
      </w:pPr>
      <w:r>
        <w:rPr>
          <w:b/>
          <w:bCs/>
          <w:color w:val="000000"/>
          <w:szCs w:val="28"/>
        </w:rPr>
        <w:tab/>
      </w:r>
      <w:r>
        <w:rPr>
          <w:color w:val="000000"/>
          <w:szCs w:val="28"/>
        </w:rPr>
        <w:t>Система будет использоваться менеджерами компании-заказчика, а также клиентами пекарни.</w:t>
      </w:r>
    </w:p>
    <w:p>
      <w:pPr>
        <w:pStyle w:val="Normal"/>
        <w:rPr>
          <w:szCs w:val="28"/>
        </w:rPr>
      </w:pPr>
      <w:r>
        <w:rPr>
          <w:color w:val="000000"/>
          <w:szCs w:val="28"/>
        </w:rPr>
        <w:tab/>
        <w:t>В АС предусмотрено 4 категории пользователей: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color w:val="000000"/>
          <w:szCs w:val="28"/>
        </w:rPr>
        <w:t>Клиент</w:t>
      </w:r>
      <w:r>
        <w:rPr>
          <w:color w:val="000000"/>
          <w:szCs w:val="28"/>
        </w:rPr>
        <w:t xml:space="preserve"> должен иметь возможность просмотреть каталог пекарни-булочной и оформить заказ. Он может выбрать время получения заказа. Клиент может оставить отзыв и предложение по улучшению качества услуг.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color w:val="000000"/>
          <w:szCs w:val="28"/>
        </w:rPr>
        <w:t>Сторонняя служба доставки</w:t>
      </w:r>
      <w:r>
        <w:rPr>
          <w:color w:val="000000"/>
          <w:szCs w:val="28"/>
        </w:rPr>
        <w:t xml:space="preserve"> может получить список продаваемой продукции и оформить заказ, который будет получен курьером этой службы.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color w:val="000000"/>
          <w:szCs w:val="28"/>
        </w:rPr>
        <w:t>Менеджер</w:t>
      </w:r>
      <w:r>
        <w:rPr>
          <w:color w:val="000000"/>
          <w:szCs w:val="28"/>
        </w:rPr>
        <w:t xml:space="preserve"> должен иметь возможность управлять заказами сырья из центрального офиса, руководствуясь прогнозами АС о спросе на продукцию. Также  менеджер может управлять ценами на продукцию,  акциями и скидками.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b/>
          <w:bCs/>
          <w:color w:val="000000"/>
          <w:szCs w:val="28"/>
        </w:rPr>
        <w:t>Пекарь</w:t>
      </w:r>
      <w:r>
        <w:rPr>
          <w:color w:val="000000"/>
          <w:szCs w:val="28"/>
        </w:rPr>
        <w:t xml:space="preserve"> должен получать из АС задачи на изготовление продукции и отмечать выполнение работы.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Администратор</w:t>
      </w:r>
      <w:r>
        <w:rPr/>
        <w:t xml:space="preserve"> должен иметь возможность управлять всеми подсистемами АС, в том числе отключать их для проведения технических работ, а также выдавать польз</w:t>
      </w:r>
      <w:r>
        <w:rPr/>
        <w:t>о</w:t>
      </w:r>
      <w:r>
        <w:rPr/>
        <w:t>вателям права доступа к различным модулям. Также администратор должен иметь доступ к отчетам о работе системы.</w:t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>4. Требования к системе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4.1. Требования к системе в целом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4.1.1. Требования к структуре и функционированию системы</w:t>
      </w:r>
    </w:p>
    <w:p>
      <w:pPr>
        <w:pStyle w:val="Normal"/>
        <w:rPr/>
      </w:pPr>
      <w:r>
        <w:rPr/>
        <w:tab/>
        <w:t>Система является веб-приложением. Клиентская часть выполнена как в виде веб-страниц в браузере, так и в виде мобильного приложения. Должны поддерживаться самые популярные современные браузеры: Google Chrome, Safari, Mozilla Firefox, Opera и Яндекс.Браузер. Мобильное приложение должно быть доступно на системах Android и iOS.</w:t>
      </w:r>
    </w:p>
    <w:p>
      <w:pPr>
        <w:pStyle w:val="Normal"/>
        <w:rPr/>
      </w:pPr>
      <w:r>
        <w:rPr/>
        <w:tab/>
        <w:t>Сервера АС должны располагаться в облачной среде, предоставляемой сторонними компаниями. Связь между клиентом и сервером должна быть обеспечена с помощью сетевого протокола HTTPS.</w:t>
      </w:r>
    </w:p>
    <w:p>
      <w:pPr>
        <w:pStyle w:val="Normal"/>
        <w:rPr/>
      </w:pPr>
      <w:r>
        <w:rPr/>
        <w:tab/>
        <w:t>АС должна быть доступна в любое время суток. Должна быть обеспечена круглосуточная техническая поддержка АС.</w:t>
      </w:r>
    </w:p>
    <w:p>
      <w:pPr>
        <w:pStyle w:val="Normal"/>
        <w:rPr/>
      </w:pPr>
      <w:r>
        <w:rPr/>
        <w:tab/>
      </w:r>
      <w:commentRangeStart w:id="4"/>
      <w:r>
        <w:rPr/>
        <w:t>АС должна состоять из следующих модулей:</w:t>
      </w:r>
      <w:r>
        <w:rPr/>
      </w:r>
      <w:commentRangeEnd w:id="4"/>
      <w:r>
        <w:commentReference w:id="4"/>
      </w:r>
      <w:r>
        <w:rPr/>
        <w:commentReference w:id="5"/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8"/>
        </w:rPr>
        <w:t>Модуль администрирования</w:t>
      </w:r>
      <w:r>
        <w:rPr>
          <w:b w:val="false"/>
          <w:bCs w:val="false"/>
          <w:szCs w:val="28"/>
        </w:rPr>
        <w:t xml:space="preserve"> позволяет администраторам АС управлять модулями, проводить техническое обслуживание с отключением модулей, наделять категории пользователей правами доступа к различным модулям, а также распределять пользователей по категориям. Данный модуль позволяет получать отчёты о работе системы и её модулей.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8"/>
        </w:rPr>
        <w:t>Модуль клиента</w:t>
      </w:r>
      <w:r>
        <w:rPr>
          <w:b w:val="false"/>
          <w:bCs w:val="false"/>
          <w:szCs w:val="28"/>
        </w:rPr>
        <w:t xml:space="preserve"> позволяет клиенту авторизоваться и регистрироваться, просматривать каталог изделий каждой из пекарен, совершать и отменять заказы продукции пекарни, оставлять отзывы. Через данный модуль сторонние службы доставки также могут получить доступ к каталогу и оформить заказ.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8"/>
        </w:rPr>
        <w:t>Модуль менеджера</w:t>
      </w:r>
      <w:r>
        <w:rPr>
          <w:b w:val="false"/>
          <w:bCs w:val="false"/>
          <w:szCs w:val="28"/>
        </w:rPr>
        <w:t xml:space="preserve"> позволяет менеджеру управлять ценами на продукцию булочной, просматривать </w:t>
      </w:r>
      <w:r>
        <w:rPr>
          <w:b w:val="false"/>
          <w:bCs w:val="false"/>
          <w:szCs w:val="28"/>
        </w:rPr>
        <w:t>и использовать</w:t>
      </w:r>
      <w:r>
        <w:rPr>
          <w:b w:val="false"/>
          <w:bCs w:val="false"/>
          <w:szCs w:val="28"/>
        </w:rPr>
        <w:t xml:space="preserve"> рекомендации АС по производству продукции и заказу сырья на следующие дни, заказывать сырьё из центрального офиса и вести учёт сырья и готовой продукции. Модуль позволяет менеджеру составлять отчёты о работе булочной по форме, принятой в компании-заказчике. Также модуль предоставляет менеджеру возможность составить и распределить задачи по изготовлению продукции между пекарями.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8"/>
        </w:rPr>
        <w:t>Модуль пекаря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 xml:space="preserve"> позволяет пекарям получать задачи на изготовление продукции, отмечать их как выполненные, а также просматривать рецепты продукции.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8"/>
        </w:rPr>
        <w:t>Модуль оплаты</w:t>
      </w:r>
      <w:r>
        <w:rPr>
          <w:b w:val="false"/>
          <w:bCs w:val="false"/>
          <w:szCs w:val="28"/>
        </w:rPr>
        <w:t xml:space="preserve"> отвечает за проведение и подтверждение оплаты заказов пользователями в случае безналичного расчёта. В случае наличного расчёта данный модуль служит для занесения в систему информации об оплате.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bCs/>
        </w:rPr>
      </w:pPr>
      <w:r>
        <w:rPr>
          <w:szCs w:val="28"/>
        </w:rPr>
        <w:tab/>
      </w:r>
      <w:r>
        <w:rPr>
          <w:b/>
          <w:bCs/>
          <w:szCs w:val="28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/>
        <w:t>Для управления АС и решения с её помощью задач пекарни-булочной, работающей без выходных дней, требуется как минимум два менеджера, обладающих образованием в сфере управления. Режим работы менеджера должен совпадать с режимом работы пекарни-булочной.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/>
        <w:t>Для поддержки работоспособности АС и обеспечения отказоустойчивости в любое время суток необходимо как минимум три системных администратора, обладающих образованием в сфере информационных технологий. Режим работы системных администраторов должен быть таким, чтобы обеспечить круглосуточную поддержку АС.</w:t>
      </w:r>
    </w:p>
    <w:p>
      <w:pPr>
        <w:pStyle w:val="Normal"/>
        <w:rPr>
          <w:szCs w:val="28"/>
        </w:rPr>
      </w:pPr>
      <w:r>
        <w:rPr>
          <w:b/>
          <w:bCs/>
        </w:rPr>
        <w:tab/>
        <w:t>4.1.3. Показатели назначения</w:t>
      </w:r>
    </w:p>
    <w:p>
      <w:pPr>
        <w:pStyle w:val="Normal"/>
        <w:numPr>
          <w:ilvl w:val="0"/>
          <w:numId w:val="7"/>
        </w:numPr>
        <w:rPr>
          <w:szCs w:val="28"/>
        </w:rPr>
      </w:pPr>
      <w:r>
        <w:rPr/>
        <w:t>Средняя точность прогнозирования заказов должна составлять как минимум 70%.</w:t>
      </w:r>
    </w:p>
    <w:p>
      <w:pPr>
        <w:pStyle w:val="Normal"/>
        <w:numPr>
          <w:ilvl w:val="0"/>
          <w:numId w:val="7"/>
        </w:numPr>
        <w:rPr>
          <w:szCs w:val="28"/>
        </w:rPr>
      </w:pPr>
      <w:r>
        <w:rPr/>
        <w:t>Среднее время ответа на запрос пользователя не должно превышать 3 секунды.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/>
        <w:tab/>
      </w:r>
      <w:r>
        <w:rPr>
          <w:b/>
          <w:bCs/>
        </w:rPr>
        <w:t>4.1.4. Требования к надёжности</w:t>
      </w:r>
    </w:p>
    <w:p>
      <w:pPr>
        <w:pStyle w:val="Normal"/>
        <w:numPr>
          <w:ilvl w:val="0"/>
          <w:numId w:val="8"/>
        </w:numPr>
        <w:rPr/>
      </w:pPr>
      <w:r>
        <w:rPr/>
        <w:t>Система должна работать без сбоев при одновременном обслуживании как минимум 200 пользователей.</w:t>
      </w:r>
    </w:p>
    <w:p>
      <w:pPr>
        <w:pStyle w:val="Normal"/>
        <w:numPr>
          <w:ilvl w:val="0"/>
          <w:numId w:val="8"/>
        </w:numPr>
        <w:rPr/>
      </w:pPr>
      <w:r>
        <w:rPr/>
        <w:t>В случае сбоя какой-либо из подсистем администратор должен отключить её на время ведения технических работ. Если нет возможности отключить отдельную подсистему, требуется отключить АС на время ведения технических работ.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4.1.5. Требования к безопасности</w:t>
      </w:r>
    </w:p>
    <w:p>
      <w:pPr>
        <w:pStyle w:val="Normal"/>
        <w:numPr>
          <w:ilvl w:val="0"/>
          <w:numId w:val="9"/>
        </w:numPr>
        <w:rPr/>
      </w:pPr>
      <w:r>
        <w:rPr/>
        <w:t>При наладке АС администратором связь с удалённым сервером должна осуществляться по защищённому каналу с использованием средств криптографии.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4.1.6. Требования к эргономике и технической эстетике</w:t>
      </w:r>
    </w:p>
    <w:p>
      <w:pPr>
        <w:pStyle w:val="Normal"/>
        <w:numPr>
          <w:ilvl w:val="0"/>
          <w:numId w:val="10"/>
        </w:numPr>
        <w:rPr/>
      </w:pPr>
      <w:r>
        <w:rPr/>
        <w:t>Веб-интерфейс АС должен быть адаптивным и поддерживать различные браузеры и размеры экрана устройств клиента. Мобильное приложение также должно поддерживать устройства с различными размерами экрана.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4.1.7. Требования к эксплуатации, техническому обслуживанию, ремонту и хранению компонентов системы</w:t>
      </w:r>
    </w:p>
    <w:p>
      <w:pPr>
        <w:pStyle w:val="Normal"/>
        <w:numPr>
          <w:ilvl w:val="0"/>
          <w:numId w:val="11"/>
        </w:numPr>
        <w:rPr/>
      </w:pPr>
      <w:r>
        <w:rPr/>
        <w:t>АС не требует активного обслуживания со стороны администратора. Администратор должен следить за загруженностью системы и устранять возникающие неисправности.</w:t>
      </w:r>
    </w:p>
    <w:p>
      <w:pPr>
        <w:pStyle w:val="Normal"/>
        <w:numPr>
          <w:ilvl w:val="0"/>
          <w:numId w:val="11"/>
        </w:numPr>
        <w:rPr/>
      </w:pPr>
      <w:r>
        <w:rPr/>
        <w:t>Администратору должен быть предоставлен бесперебойный доступ в Интернет для устранения неисправностей на сервере АС.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4.1.8. Требования к защите информации от несанкционированного доступа</w:t>
      </w:r>
    </w:p>
    <w:p>
      <w:pPr>
        <w:pStyle w:val="Normal"/>
        <w:numPr>
          <w:ilvl w:val="0"/>
          <w:numId w:val="12"/>
        </w:numPr>
        <w:rPr/>
      </w:pPr>
      <w:r>
        <w:rPr/>
        <w:t>Для взаимодействия с АС все пользователи и администраторы должны быть авторизованы.</w:t>
      </w:r>
    </w:p>
    <w:p>
      <w:pPr>
        <w:pStyle w:val="Normal"/>
        <w:numPr>
          <w:ilvl w:val="0"/>
          <w:numId w:val="12"/>
        </w:numPr>
        <w:rPr/>
      </w:pPr>
      <w:r>
        <w:rPr/>
        <w:t>Связь с АС должна осуществляться с помощью защищённого протокола HTTPS 2.0, использующего в качестве протокола защиты TLS 1.3.</w:t>
      </w:r>
    </w:p>
    <w:p>
      <w:pPr>
        <w:pStyle w:val="Normal"/>
        <w:numPr>
          <w:ilvl w:val="0"/>
          <w:numId w:val="12"/>
        </w:numPr>
        <w:rPr/>
      </w:pPr>
      <w:r>
        <w:rPr/>
        <w:t>Авторизация может производиться с помощью протокола OAuth 2.0.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4.1.9. Требования по сохранности информации при авариях</w:t>
      </w:r>
    </w:p>
    <w:p>
      <w:pPr>
        <w:pStyle w:val="Normal"/>
        <w:numPr>
          <w:ilvl w:val="0"/>
          <w:numId w:val="13"/>
        </w:numPr>
        <w:rPr/>
      </w:pPr>
      <w:r>
        <w:rPr/>
        <w:t>При ошибке во время оплаты заказа клиентом совершаемый заказ должен отмениться и не должен быть выполнен.</w:t>
      </w:r>
    </w:p>
    <w:p>
      <w:pPr>
        <w:pStyle w:val="Normal"/>
        <w:numPr>
          <w:ilvl w:val="0"/>
          <w:numId w:val="13"/>
        </w:numPr>
        <w:rPr/>
      </w:pPr>
      <w:r>
        <w:rPr/>
        <w:t>Должны сохраняться резервные копии базы данных заказов. Резервные копии должны обновляться не реже, чем раз в час.</w:t>
      </w:r>
    </w:p>
    <w:p>
      <w:pPr>
        <w:pStyle w:val="Normal"/>
        <w:numPr>
          <w:ilvl w:val="0"/>
          <w:numId w:val="13"/>
        </w:numPr>
        <w:rPr/>
      </w:pPr>
      <w:r>
        <w:rPr/>
        <w:t>На сервере должны храниться все резервные копии базы данных заказов, созданные не ранее, чем за последние 48 часов.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4.1.10. Требования к средствам защиты от внешних воздействий</w:t>
      </w:r>
    </w:p>
    <w:p>
      <w:pPr>
        <w:pStyle w:val="Normal"/>
        <w:numPr>
          <w:ilvl w:val="0"/>
          <w:numId w:val="14"/>
        </w:numPr>
        <w:rPr/>
      </w:pPr>
      <w:r>
        <w:rPr/>
        <w:t>В АС должна быть обеспечена защита от DoS-атаки с помощью вредоносного трафика. Для этого в облачной среде, в которой расположен сервер, должен быть настроен межсетевой экран.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4.1.11. Требования по патентной чистоте</w:t>
      </w:r>
    </w:p>
    <w:p>
      <w:pPr>
        <w:pStyle w:val="Normal"/>
        <w:numPr>
          <w:ilvl w:val="0"/>
          <w:numId w:val="15"/>
        </w:numPr>
        <w:rPr/>
      </w:pPr>
      <w:r>
        <w:rPr/>
        <w:t>Патентная чистота АС и её частей должна быть обеспечена как минимум для следующих стран: Российская Федерация, Республика Беларусь.</w:t>
      </w:r>
    </w:p>
    <w:p>
      <w:pPr>
        <w:pStyle w:val="Normal"/>
        <w:rPr/>
      </w:pPr>
      <w:r>
        <w:rPr/>
        <w:tab/>
      </w:r>
      <w:r>
        <w:rPr>
          <w:b/>
          <w:bCs/>
        </w:rPr>
        <w:t>4.1.12. Требования по стандартизации и унификации</w:t>
      </w:r>
    </w:p>
    <w:p>
      <w:pPr>
        <w:pStyle w:val="Normal"/>
        <w:numPr>
          <w:ilvl w:val="0"/>
          <w:numId w:val="16"/>
        </w:numPr>
        <w:rPr/>
      </w:pPr>
      <w:r>
        <w:rPr/>
        <w:t>Модуль менеджера АС должен создавать отчёты по шаблонам, установленным заказчиком.</w:t>
      </w:r>
    </w:p>
    <w:p>
      <w:pPr>
        <w:pStyle w:val="Normal"/>
        <w:rPr/>
      </w:pPr>
      <w:r>
        <w:rPr>
          <w:b/>
          <w:bCs/>
        </w:rPr>
        <w:tab/>
        <w:t>4.1.13. Дополнительные требования</w:t>
      </w:r>
    </w:p>
    <w:p>
      <w:pPr>
        <w:pStyle w:val="Normal"/>
        <w:numPr>
          <w:ilvl w:val="0"/>
          <w:numId w:val="17"/>
        </w:numPr>
        <w:rPr/>
      </w:pPr>
      <w:r>
        <w:rPr/>
        <w:t>Пекарям должна быть предоставлена возможность отметить количество времени, потраченного на задачи, с помощью АС. Для этого им должны быть предоставлены терминалы с доступом в Интернет.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ab/>
        <w:t xml:space="preserve">4.2. </w:t>
      </w:r>
      <w:commentRangeStart w:id="6"/>
      <w:r>
        <w:rPr>
          <w:b/>
          <w:bCs/>
        </w:rPr>
        <w:t>Требования к задачам, выполняемым системой</w:t>
      </w:r>
      <w:commentRangeEnd w:id="6"/>
      <w:r>
        <w:commentReference w:id="6"/>
      </w: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4.2.1. Модуль администратора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t>Модуль администратора должен выполнять следующие функции:</w:t>
      </w:r>
    </w:p>
    <w:p>
      <w:pPr>
        <w:pStyle w:val="Normal"/>
        <w:numPr>
          <w:ilvl w:val="0"/>
          <w:numId w:val="26"/>
        </w:numPr>
        <w:rPr/>
      </w:pPr>
      <w:r>
        <w:rPr/>
        <w:t>Позволять администратору управлять другими модулями: отключать и включать.</w:t>
      </w:r>
    </w:p>
    <w:p>
      <w:pPr>
        <w:pStyle w:val="Normal"/>
        <w:numPr>
          <w:ilvl w:val="0"/>
          <w:numId w:val="26"/>
        </w:numPr>
        <w:rPr/>
      </w:pPr>
      <w:r>
        <w:rPr/>
        <w:t>Вести журнал работы АС и её модулей.</w:t>
      </w:r>
    </w:p>
    <w:p>
      <w:pPr>
        <w:pStyle w:val="Normal"/>
        <w:numPr>
          <w:ilvl w:val="0"/>
          <w:numId w:val="26"/>
        </w:numPr>
        <w:rPr/>
      </w:pPr>
      <w:r>
        <w:rPr/>
        <w:t>Позволять администратору распределять права доступа к модулям АС между категориями пользователей.</w:t>
      </w:r>
    </w:p>
    <w:p>
      <w:pPr>
        <w:pStyle w:val="Normal"/>
        <w:numPr>
          <w:ilvl w:val="0"/>
          <w:numId w:val="26"/>
        </w:numPr>
        <w:rPr/>
      </w:pPr>
      <w:r>
        <w:rPr/>
        <w:t>Позволять администратору относить пользователей к различным категориям.</w:t>
      </w:r>
    </w:p>
    <w:p>
      <w:pPr>
        <w:pStyle w:val="Normal"/>
        <w:rPr/>
      </w:pPr>
      <w:r>
        <w:rPr>
          <w:b/>
          <w:bCs/>
        </w:rPr>
        <w:tab/>
        <w:t>4.2.2. Модуль клиента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Модуль клиента должен выполнять следующие функции: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Регистрировать и авторизовать в АС клиентов и сторонние службы доставки.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Предоставлять клиентам и сторонним службам доставки каталог изделий каждой из булочных.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Позволять клиентам и сторонним службам доставки создавать и отменять заказы. При создании заказа можно выбрать отложенный заказ, где клиент указывает дату и время, к которому он должен быть выполнен.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Позволять клиентам оставлять отзывы о пекарне.</w:t>
      </w:r>
    </w:p>
    <w:p>
      <w:pPr>
        <w:pStyle w:val="Normal"/>
        <w:rPr/>
      </w:pPr>
      <w:r>
        <w:rPr>
          <w:b/>
          <w:bCs/>
        </w:rPr>
        <w:tab/>
        <w:t>4.2.3. Модуль менеджера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Модуль менеджера должен </w:t>
      </w:r>
      <w:r>
        <w:rPr>
          <w:b w:val="false"/>
          <w:bCs w:val="false"/>
        </w:rPr>
        <w:t>взаимодействовать с системой центрального офиса и</w:t>
      </w:r>
      <w:r>
        <w:rPr>
          <w:b w:val="false"/>
          <w:bCs w:val="false"/>
        </w:rPr>
        <w:t xml:space="preserve"> выполнять следующие функции:</w:t>
      </w:r>
    </w:p>
    <w:p>
      <w:pPr>
        <w:pStyle w:val="Normal"/>
        <w:numPr>
          <w:ilvl w:val="0"/>
          <w:numId w:val="28"/>
        </w:numPr>
        <w:rPr/>
      </w:pPr>
      <w:r>
        <w:rPr>
          <w:b w:val="false"/>
          <w:bCs w:val="false"/>
        </w:rPr>
        <w:t>Формировать шаблонные отчёты о работе булочной.</w:t>
      </w:r>
    </w:p>
    <w:p>
      <w:pPr>
        <w:pStyle w:val="Normal"/>
        <w:numPr>
          <w:ilvl w:val="0"/>
          <w:numId w:val="28"/>
        </w:numPr>
        <w:rPr/>
      </w:pPr>
      <w:r>
        <w:rPr>
          <w:b w:val="false"/>
          <w:bCs w:val="false"/>
        </w:rPr>
        <w:t>Управлять ценами на продукцию булочной.</w:t>
      </w:r>
    </w:p>
    <w:p>
      <w:pPr>
        <w:pStyle w:val="Normal"/>
        <w:numPr>
          <w:ilvl w:val="0"/>
          <w:numId w:val="28"/>
        </w:numPr>
        <w:rPr>
          <w:b/>
          <w:b/>
          <w:bCs/>
        </w:rPr>
      </w:pPr>
      <w:r>
        <w:rPr>
          <w:b w:val="false"/>
          <w:bCs w:val="false"/>
          <w:szCs w:val="28"/>
        </w:rPr>
        <w:t>Предоставлять возможность пр</w:t>
      </w:r>
      <w:r>
        <w:rPr>
          <w:b w:val="false"/>
          <w:bCs w:val="false"/>
          <w:szCs w:val="28"/>
        </w:rPr>
        <w:t>осм</w:t>
      </w:r>
      <w:r>
        <w:rPr>
          <w:b w:val="false"/>
          <w:bCs w:val="false"/>
          <w:szCs w:val="28"/>
        </w:rPr>
        <w:t>о</w:t>
      </w:r>
      <w:r>
        <w:rPr>
          <w:b w:val="false"/>
          <w:bCs w:val="false"/>
          <w:szCs w:val="28"/>
        </w:rPr>
        <w:t>тр</w:t>
      </w:r>
      <w:r>
        <w:rPr>
          <w:b w:val="false"/>
          <w:bCs w:val="false"/>
          <w:szCs w:val="28"/>
        </w:rPr>
        <w:t>а</w:t>
      </w:r>
      <w:r>
        <w:rPr>
          <w:b w:val="false"/>
          <w:bCs w:val="false"/>
          <w:szCs w:val="28"/>
        </w:rPr>
        <w:t xml:space="preserve"> и использова</w:t>
      </w:r>
      <w:r>
        <w:rPr>
          <w:b w:val="false"/>
          <w:bCs w:val="false"/>
          <w:szCs w:val="28"/>
        </w:rPr>
        <w:t>ния</w:t>
      </w:r>
      <w:r>
        <w:rPr>
          <w:b w:val="false"/>
          <w:bCs w:val="false"/>
          <w:szCs w:val="28"/>
        </w:rPr>
        <w:t xml:space="preserve"> рекомендации АС по производству продукции и заказу сырья на </w:t>
      </w:r>
      <w:r>
        <w:rPr>
          <w:b w:val="false"/>
          <w:bCs w:val="false"/>
          <w:szCs w:val="28"/>
        </w:rPr>
        <w:t>по</w:t>
      </w:r>
      <w:r>
        <w:rPr>
          <w:b w:val="false"/>
          <w:bCs w:val="false"/>
          <w:szCs w:val="28"/>
        </w:rPr>
        <w:t>следующие дни.</w:t>
      </w:r>
    </w:p>
    <w:p>
      <w:pPr>
        <w:pStyle w:val="Normal"/>
        <w:numPr>
          <w:ilvl w:val="0"/>
          <w:numId w:val="28"/>
        </w:numPr>
        <w:rPr>
          <w:b/>
          <w:b/>
          <w:bCs/>
        </w:rPr>
      </w:pPr>
      <w:r>
        <w:rPr>
          <w:b w:val="false"/>
          <w:bCs w:val="false"/>
          <w:szCs w:val="28"/>
        </w:rPr>
        <w:t>Преодставлять возможность заказывать сырьё из центрального офиса.</w:t>
      </w:r>
    </w:p>
    <w:p>
      <w:pPr>
        <w:pStyle w:val="Normal"/>
        <w:numPr>
          <w:ilvl w:val="0"/>
          <w:numId w:val="28"/>
        </w:numPr>
        <w:rPr>
          <w:b/>
          <w:b/>
          <w:bCs/>
        </w:rPr>
      </w:pPr>
      <w:r>
        <w:rPr>
          <w:b w:val="false"/>
          <w:bCs w:val="false"/>
          <w:szCs w:val="28"/>
        </w:rPr>
        <w:t>Вести учёт сырья и готовой продукции.</w:t>
      </w:r>
    </w:p>
    <w:p>
      <w:pPr>
        <w:pStyle w:val="Normal"/>
        <w:numPr>
          <w:ilvl w:val="0"/>
          <w:numId w:val="28"/>
        </w:numPr>
        <w:rPr>
          <w:b/>
          <w:b/>
          <w:bCs/>
        </w:rPr>
      </w:pPr>
      <w:r>
        <w:rPr>
          <w:szCs w:val="28"/>
        </w:rPr>
        <w:t>П</w:t>
      </w:r>
      <w:r>
        <w:rPr>
          <w:szCs w:val="28"/>
        </w:rPr>
        <w:t>редоставля</w:t>
      </w:r>
      <w:r>
        <w:rPr>
          <w:szCs w:val="28"/>
        </w:rPr>
        <w:t>ть</w:t>
      </w:r>
      <w:r>
        <w:rPr>
          <w:szCs w:val="28"/>
        </w:rPr>
        <w:t xml:space="preserve"> менеджеру возможность составить и распределить задачи по изготовлению продукции между пекарями.</w:t>
      </w:r>
    </w:p>
    <w:p>
      <w:pPr>
        <w:pStyle w:val="Normal"/>
        <w:rPr/>
      </w:pPr>
      <w:r>
        <w:rPr>
          <w:b/>
          <w:bCs/>
        </w:rPr>
        <w:tab/>
        <w:t>4.2.4. Модуль пекаря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Модуль пекаря должен выполнять следующие функции:</w:t>
      </w:r>
    </w:p>
    <w:p>
      <w:pPr>
        <w:pStyle w:val="Normal"/>
        <w:numPr>
          <w:ilvl w:val="0"/>
          <w:numId w:val="29"/>
        </w:numPr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П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озволя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ть пекарям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 xml:space="preserve"> получать задачи на изготовление продукции.</w:t>
      </w:r>
    </w:p>
    <w:p>
      <w:pPr>
        <w:pStyle w:val="Normal"/>
        <w:numPr>
          <w:ilvl w:val="0"/>
          <w:numId w:val="29"/>
        </w:numPr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Позволять пекарям о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 xml:space="preserve">тмечать 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задачи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 xml:space="preserve"> как выполненные.</w:t>
      </w:r>
    </w:p>
    <w:p>
      <w:pPr>
        <w:pStyle w:val="Normal"/>
        <w:numPr>
          <w:ilvl w:val="0"/>
          <w:numId w:val="29"/>
        </w:numPr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 xml:space="preserve">Позволять </w:t>
      </w:r>
      <w:r>
        <w:rPr>
          <w:rFonts w:eastAsia="Times New Roman" w:cs="Times New Roman"/>
          <w:b w:val="false"/>
          <w:bCs w:val="false"/>
          <w:sz w:val="28"/>
          <w:szCs w:val="28"/>
          <w:lang w:bidi="ar-SA"/>
        </w:rPr>
        <w:t>просматривать рецепты продукции.</w:t>
      </w:r>
    </w:p>
    <w:p>
      <w:pPr>
        <w:pStyle w:val="Normal"/>
        <w:rPr/>
      </w:pPr>
      <w:r>
        <w:rPr>
          <w:b/>
          <w:bCs/>
        </w:rPr>
        <w:tab/>
        <w:t>4.2.5. Модуль оплаты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Модуль оплаты должен взаимодействовать с банковской системой и выполнять следующие функции: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  <w:szCs w:val="28"/>
        </w:rPr>
        <w:t>Отвечать за проведение  и подтверждение оплаты при безналичном расчёте.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  <w:szCs w:val="28"/>
        </w:rPr>
        <w:t>Отвечать за занесение в систему информации об оплате при наличном расчёте.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  <w:szCs w:val="28"/>
        </w:rPr>
        <w:t>Отвечать за оформление возврата денежных средств клиенту при отмене заказа.</w:t>
      </w:r>
    </w:p>
    <w:p>
      <w:pPr>
        <w:pStyle w:val="Normal"/>
        <w:rPr/>
      </w:pPr>
      <w:r>
        <w:rPr/>
        <w:tab/>
      </w:r>
      <w:r>
        <w:rPr>
          <w:b/>
          <w:bCs/>
        </w:rPr>
        <w:t>4.3. Требования к видам обеспечения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4.3.1. Математическое обеспечение</w:t>
      </w:r>
    </w:p>
    <w:p>
      <w:pPr>
        <w:pStyle w:val="Normal"/>
        <w:numPr>
          <w:ilvl w:val="0"/>
          <w:numId w:val="18"/>
        </w:numPr>
        <w:rPr/>
      </w:pPr>
      <w:r>
        <w:rPr/>
        <w:t>Для прогнозирования заказов в модуле прогнозирования необходимо использовать математические методы анализа данных.</w:t>
      </w:r>
    </w:p>
    <w:p>
      <w:pPr>
        <w:pStyle w:val="Normal"/>
        <w:rPr/>
      </w:pPr>
      <w:r>
        <w:rPr/>
        <w:tab/>
      </w:r>
      <w:r>
        <w:rPr>
          <w:b/>
          <w:bCs/>
        </w:rPr>
        <w:t>4.3.2. Информационное обеспечение</w:t>
      </w:r>
    </w:p>
    <w:p>
      <w:pPr>
        <w:pStyle w:val="Normal"/>
        <w:numPr>
          <w:ilvl w:val="0"/>
          <w:numId w:val="19"/>
        </w:numPr>
        <w:rPr/>
      </w:pPr>
      <w:r>
        <w:rPr/>
        <w:t>Необходим кассир, принимающий оплату и выдающий заказы клиентам.</w:t>
      </w:r>
    </w:p>
    <w:p>
      <w:pPr>
        <w:pStyle w:val="Normal"/>
        <w:numPr>
          <w:ilvl w:val="0"/>
          <w:numId w:val="19"/>
        </w:numPr>
        <w:rPr/>
      </w:pPr>
      <w:r>
        <w:rPr/>
        <w:t>Для хранения информации о пользователях, заказах, изделиях необходимо использовать реляционные базы данных.</w:t>
      </w:r>
    </w:p>
    <w:p>
      <w:pPr>
        <w:pStyle w:val="Normal"/>
        <w:numPr>
          <w:ilvl w:val="0"/>
          <w:numId w:val="19"/>
        </w:numPr>
        <w:rPr/>
      </w:pPr>
      <w:r>
        <w:rPr/>
        <w:t>Взаимодействие модулей системы выполняется с помощью средств межпроцессного взаимодействия.</w:t>
      </w:r>
    </w:p>
    <w:p>
      <w:pPr>
        <w:pStyle w:val="Normal"/>
        <w:rPr/>
      </w:pPr>
      <w:r>
        <w:rPr/>
        <w:tab/>
      </w:r>
      <w:r>
        <w:rPr>
          <w:b/>
          <w:bCs/>
        </w:rPr>
        <w:t>4.3.3. Лингвистическое обеспечение</w:t>
      </w:r>
    </w:p>
    <w:p>
      <w:pPr>
        <w:pStyle w:val="Normal"/>
        <w:numPr>
          <w:ilvl w:val="0"/>
          <w:numId w:val="20"/>
        </w:numPr>
        <w:rPr/>
      </w:pPr>
      <w:r>
        <w:rPr/>
        <w:t>Пользовательский интерфейс АС должен быть доступен как минимум на русском языке.</w:t>
      </w:r>
    </w:p>
    <w:p>
      <w:pPr>
        <w:pStyle w:val="Normal"/>
        <w:numPr>
          <w:ilvl w:val="0"/>
          <w:numId w:val="21"/>
        </w:numPr>
        <w:rPr/>
      </w:pPr>
      <w:r>
        <w:rPr/>
        <w:t>Для описания функциональных требований должен быть использован язык UML.</w:t>
      </w:r>
    </w:p>
    <w:p>
      <w:pPr>
        <w:pStyle w:val="Normal"/>
        <w:numPr>
          <w:ilvl w:val="0"/>
          <w:numId w:val="21"/>
        </w:numPr>
        <w:rPr/>
      </w:pPr>
      <w:r>
        <w:rPr/>
        <w:t>Описания подсистем должно составляться с помощью нотации IDEF0.</w:t>
      </w:r>
    </w:p>
    <w:p>
      <w:pPr>
        <w:pStyle w:val="Normal"/>
        <w:numPr>
          <w:ilvl w:val="0"/>
          <w:numId w:val="21"/>
        </w:numPr>
        <w:rPr/>
      </w:pPr>
      <w:r>
        <w:rPr/>
        <w:t>Описание потоков данных должно составляться с помощью нотации DFD.</w:t>
      </w:r>
    </w:p>
    <w:p>
      <w:pPr>
        <w:pStyle w:val="Normal"/>
        <w:numPr>
          <w:ilvl w:val="0"/>
          <w:numId w:val="21"/>
        </w:numPr>
        <w:rPr/>
      </w:pPr>
      <w:r>
        <w:rPr/>
        <w:t>Описание ER-модели предметной области должно осуществляться с помощью нотации Crow’s Foot.</w:t>
      </w:r>
    </w:p>
    <w:p>
      <w:pPr>
        <w:pStyle w:val="Normal"/>
        <w:rPr/>
      </w:pPr>
      <w:r>
        <w:rPr/>
        <w:tab/>
      </w:r>
      <w:r>
        <w:rPr>
          <w:b/>
          <w:bCs/>
        </w:rPr>
        <w:t>4.3.4. Программное обеспечение</w:t>
      </w:r>
    </w:p>
    <w:p>
      <w:pPr>
        <w:pStyle w:val="Normal"/>
        <w:numPr>
          <w:ilvl w:val="0"/>
          <w:numId w:val="22"/>
        </w:numPr>
        <w:rPr/>
      </w:pPr>
      <w:r>
        <w:rPr/>
        <w:t>Серверная часть АС должна работать в операционной системе Linux.</w:t>
      </w:r>
    </w:p>
    <w:p>
      <w:pPr>
        <w:pStyle w:val="Normal"/>
        <w:numPr>
          <w:ilvl w:val="0"/>
          <w:numId w:val="22"/>
        </w:numPr>
        <w:rPr/>
      </w:pPr>
      <w:r>
        <w:rPr/>
        <w:t>В АС должна быть использована СУБД MySQL.</w:t>
      </w:r>
    </w:p>
    <w:p>
      <w:pPr>
        <w:pStyle w:val="Normal"/>
        <w:rPr/>
      </w:pPr>
      <w:r>
        <w:rPr/>
        <w:tab/>
      </w:r>
      <w:r>
        <w:rPr>
          <w:b/>
          <w:bCs/>
        </w:rPr>
        <w:t>4.3.5. Техническое обеспечение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23"/>
        </w:numPr>
        <w:rPr/>
      </w:pPr>
      <w:r>
        <w:rPr/>
        <w:t>Сервер АС должен располагаться в облачной вычислительной среде. Среда должна позволять АС работать круглосуточно и обеспечивать пропускную способность сети не менее 10 Гбит/с.</w:t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>5. Состав и содержание работ по проектированию системы</w:t>
      </w:r>
    </w:p>
    <w:p>
      <w:pPr>
        <w:pStyle w:val="Normal"/>
        <w:rPr/>
      </w:pPr>
      <w:r>
        <w:rPr/>
        <w:tab/>
        <w:t>Состав и содержание работ по проектированию системы представлены в табл. 1.</w:t>
      </w:r>
    </w:p>
    <w:p>
      <w:pPr>
        <w:pStyle w:val="Normal"/>
        <w:rPr/>
      </w:pPr>
      <w:r>
        <w:rPr/>
        <w:t>Таблица 1 — План работы по созданию АС «Пекарня-булочная»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74"/>
        <w:gridCol w:w="2491"/>
        <w:gridCol w:w="1812"/>
        <w:gridCol w:w="1593"/>
        <w:gridCol w:w="1875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/>
            </w:pPr>
            <w:r>
              <w:rPr>
                <w:color w:val="000000"/>
                <w:sz w:val="24"/>
              </w:rPr>
              <w:t>Наименование стадии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/>
            </w:pPr>
            <w:r>
              <w:rPr>
                <w:color w:val="000000"/>
                <w:sz w:val="24"/>
              </w:rPr>
              <w:t>Этапы работ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/>
            </w:pPr>
            <w:r>
              <w:rPr>
                <w:color w:val="000000"/>
                <w:sz w:val="24"/>
              </w:rPr>
              <w:t>Результат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/>
            </w:pPr>
            <w:r>
              <w:rPr>
                <w:color w:val="000000"/>
                <w:sz w:val="24"/>
              </w:rPr>
              <w:t>Срок выполнения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/>
            </w:pPr>
            <w:r>
              <w:rPr>
                <w:color w:val="000000"/>
                <w:sz w:val="24"/>
              </w:rPr>
              <w:t>Ответственный за проведение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1. Исследование и обоснование создания АС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и оформление требований к системе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Разработаны и утверждены заказчиком требования к АС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14 дней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Разработка требований — Разработчики; Утверждение требований — Заказчик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2. Техническое задание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технического задания на АС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Техническое задание на создание АС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14 дней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Разработчики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3. Технический проект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решений по структуре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решений по математическому обеспечению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решений по техническому обеспечению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решений по информационному обеспечению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решений по программному обеспечению АС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Технический проект АС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180 дней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Разработчики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4. Рабочая документация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рабочей документации по информационному обеспечению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рабочей документации по организационному обеспечению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Разработка программной документации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Комплект рабочей документации АС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21 день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Разработчики</w:t>
            </w:r>
          </w:p>
        </w:tc>
      </w:tr>
      <w:tr>
        <w:trPr/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5. Ввод в действие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Подготовка организации к вводу АС в действие, обучение персонала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Комплектация АС поставляемыми техническими и программными средствами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Проведение опытной эксплуатации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 xml:space="preserve">— </w:t>
            </w:r>
            <w:r>
              <w:rPr>
                <w:color w:val="000000"/>
                <w:sz w:val="24"/>
              </w:rPr>
              <w:t>Приемка АС в промышленную эксплуатацию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Приемка АС в промышленную эксплуатацию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/>
            </w:pPr>
            <w:r>
              <w:rPr>
                <w:color w:val="000000"/>
                <w:sz w:val="24"/>
              </w:rPr>
              <w:t>Разработчики, Заказчик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>6. Порядок контроля и приёмки системы</w:t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</w:r>
      <w:r>
        <w:rPr>
          <w:b/>
          <w:bCs/>
        </w:rPr>
        <w:t>6.1. Виды, состав, объём и методы испытаний системы</w:t>
      </w:r>
    </w:p>
    <w:p>
      <w:pPr>
        <w:pStyle w:val="Normal"/>
        <w:rPr>
          <w:b/>
          <w:b/>
          <w:bCs/>
          <w:caps/>
        </w:rPr>
      </w:pPr>
      <w:r>
        <w:rPr/>
        <w:tab/>
      </w:r>
      <w:r>
        <w:rPr>
          <w:b/>
          <w:bCs/>
        </w:rPr>
        <w:t>6.1.1. Предварительные автономные испытания подсистем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модуля администратора должны включать проверку разделения пользователей на категории, разделения доступа различных категорий пользователей к модулям.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модуля клиента должны включать проверку регистрации и авторизации пользователей, оформления заказов, оставления отзывов.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модуля менеджера должны включать проверку создания шаблонных отчётов, управления ценами на продукцию, создания и распределения задач для пекарей.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модуля пекаря должны включать проверку возможности отметить задачу как выполненную, возможности просмотра рецептов.</w:t>
      </w:r>
    </w:p>
    <w:p>
      <w:pPr>
        <w:pStyle w:val="Normal"/>
        <w:rPr>
          <w:b/>
          <w:b/>
          <w:bCs/>
          <w:caps/>
        </w:rPr>
      </w:pPr>
      <w:r>
        <w:rPr/>
        <w:tab/>
        <w:t xml:space="preserve">Испытания модуля оплаты должны </w:t>
      </w:r>
      <w:r>
        <w:rPr/>
        <w:t>производиться при помощи симуляции работы банковской системы.</w:t>
      </w:r>
    </w:p>
    <w:p>
      <w:pPr>
        <w:pStyle w:val="Normal"/>
        <w:rPr>
          <w:b/>
          <w:b/>
          <w:bCs/>
          <w:caps/>
        </w:rPr>
      </w:pPr>
      <w:r>
        <w:rPr/>
        <w:tab/>
      </w:r>
      <w:r>
        <w:rPr>
          <w:b/>
          <w:bCs/>
        </w:rPr>
        <w:t>6.1.2. Предварительные автономные испытания всей системы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системы должны включать в себя тестирование взаимодействия между подсистемами, а также проверку отказоустойчивости и безопасности системы. Испытания должны включать проверку всех требований к подсистемам, описанным в п. 4.1.</w:t>
      </w:r>
    </w:p>
    <w:p>
      <w:pPr>
        <w:pStyle w:val="Normal"/>
        <w:rPr>
          <w:b/>
          <w:b/>
          <w:bCs/>
          <w:caps/>
        </w:rPr>
      </w:pPr>
      <w:r>
        <w:rPr>
          <w:b/>
          <w:bCs/>
        </w:rPr>
        <w:tab/>
        <w:t>6.1.3. Предварительные комплексные испытания</w:t>
      </w:r>
    </w:p>
    <w:p>
      <w:pPr>
        <w:pStyle w:val="Normal"/>
        <w:rPr>
          <w:b/>
          <w:b/>
          <w:bCs/>
          <w:caps/>
        </w:rPr>
      </w:pPr>
      <w:r>
        <w:rPr/>
        <w:tab/>
        <w:t>Комплексные испытания должны включать в себя проверку взаимодействия с внешними системами: со сторонними курьерскими службами, с банковскими системами, со сторонними системами авторизации.</w:t>
      </w:r>
    </w:p>
    <w:p>
      <w:pPr>
        <w:pStyle w:val="Normal"/>
        <w:rPr>
          <w:b/>
          <w:b/>
          <w:bCs/>
          <w:caps/>
        </w:rPr>
      </w:pPr>
      <w:r>
        <w:rPr/>
        <w:tab/>
      </w:r>
      <w:r>
        <w:rPr>
          <w:b/>
          <w:bCs/>
        </w:rPr>
        <w:t>6.1.4. Опытная эксплуатация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системы должны проводится на основе симуляции клиентов и сотрудников сети пекарен «Шоколадница».</w:t>
      </w:r>
    </w:p>
    <w:p>
      <w:pPr>
        <w:pStyle w:val="Normal"/>
        <w:rPr>
          <w:b/>
          <w:b/>
          <w:bCs/>
          <w:caps/>
        </w:rPr>
      </w:pPr>
      <w:r>
        <w:rPr/>
        <w:tab/>
      </w:r>
    </w:p>
    <w:p>
      <w:pPr>
        <w:pStyle w:val="Normal"/>
        <w:rPr>
          <w:b/>
          <w:b/>
          <w:bCs/>
          <w:caps/>
        </w:rPr>
      </w:pPr>
      <w:r>
        <w:rPr/>
      </w:r>
    </w:p>
    <w:p>
      <w:pPr>
        <w:pStyle w:val="Normal"/>
        <w:rPr>
          <w:b/>
          <w:b/>
          <w:bCs/>
          <w:caps/>
        </w:rPr>
      </w:pPr>
      <w:r>
        <w:rPr>
          <w:b/>
          <w:bCs/>
        </w:rPr>
        <w:tab/>
        <w:t>6.1.5. Приемочные испытания</w:t>
      </w:r>
    </w:p>
    <w:p>
      <w:pPr>
        <w:pStyle w:val="Normal"/>
        <w:rPr>
          <w:b/>
          <w:b/>
          <w:bCs/>
          <w:caps/>
        </w:rPr>
      </w:pPr>
      <w:r>
        <w:rPr/>
        <w:tab/>
        <w:t>Испытания системы должны проводится на основе реальных клиентов и сотрудников сети пекарен «Шоколадница».</w:t>
      </w:r>
    </w:p>
    <w:p>
      <w:pPr>
        <w:pStyle w:val="Normal"/>
        <w:rPr>
          <w:b/>
          <w:b/>
          <w:bCs/>
          <w:caps/>
        </w:rPr>
      </w:pPr>
      <w:r>
        <w:rPr/>
        <w:tab/>
      </w:r>
      <w:r>
        <w:rPr>
          <w:b/>
          <w:bCs/>
        </w:rPr>
        <w:t xml:space="preserve">6.2. </w:t>
      </w:r>
      <w:r>
        <w:rPr>
          <w:b/>
          <w:bCs/>
          <w:szCs w:val="28"/>
        </w:rPr>
        <w:t>Общие требования к приемке работ по стадиям</w:t>
      </w:r>
    </w:p>
    <w:p>
      <w:pPr>
        <w:pStyle w:val="Normal"/>
        <w:rPr>
          <w:b/>
          <w:b/>
          <w:bCs/>
          <w:caps/>
        </w:rPr>
      </w:pPr>
      <w:r>
        <w:rPr>
          <w:szCs w:val="28"/>
        </w:rPr>
        <w:tab/>
        <w:t>Результаты приемки работ должны фиксироваться в протоколе испытаний. Протокол должен содержать информацию о степени соответствия системы техническому заданию, а также степени готовности системы к вводу в эксплуатацию.</w:t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 xml:space="preserve">7. </w:t>
      </w:r>
      <w:r>
        <w:rPr>
          <w:b/>
          <w:bCs/>
          <w:caps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rPr/>
      </w:pPr>
      <w:r>
        <w:rPr/>
        <w:tab/>
        <w:t>Для ввода АС в действие разработчикам необходимо:</w:t>
      </w:r>
    </w:p>
    <w:p>
      <w:pPr>
        <w:pStyle w:val="Normal"/>
        <w:numPr>
          <w:ilvl w:val="0"/>
          <w:numId w:val="24"/>
        </w:numPr>
        <w:rPr/>
      </w:pPr>
      <w:r>
        <w:rPr/>
        <w:t>Разработать мобильное и веб-приложения автоматизированной системы;</w:t>
      </w:r>
    </w:p>
    <w:p>
      <w:pPr>
        <w:pStyle w:val="Normal"/>
        <w:numPr>
          <w:ilvl w:val="0"/>
          <w:numId w:val="24"/>
        </w:numPr>
        <w:rPr/>
      </w:pPr>
      <w:r>
        <w:rPr/>
        <w:t>Разработать и развернуть в облачной среде серверную часть автоматизированной системы;</w:t>
      </w:r>
    </w:p>
    <w:p>
      <w:pPr>
        <w:pStyle w:val="Normal"/>
        <w:numPr>
          <w:ilvl w:val="0"/>
          <w:numId w:val="24"/>
        </w:numPr>
        <w:rPr/>
      </w:pPr>
      <w:r>
        <w:rPr/>
        <w:t>Провести интеграцию с внешними системами: системами сторонних курьерских служб, сторонними сервисами авторизации, банковской системой;</w:t>
      </w:r>
    </w:p>
    <w:p>
      <w:pPr>
        <w:pStyle w:val="Normal"/>
        <w:numPr>
          <w:ilvl w:val="0"/>
          <w:numId w:val="24"/>
        </w:numPr>
        <w:rPr/>
      </w:pPr>
      <w:r>
        <w:rPr/>
        <w:t>Провести первоначальную настройку АС: создать учетные записи сотрудников сети пекарен, настроить права доступа для созданных учетных записей.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Заказчику необходимо:</w:t>
      </w:r>
    </w:p>
    <w:p>
      <w:pPr>
        <w:pStyle w:val="Normal"/>
        <w:numPr>
          <w:ilvl w:val="0"/>
          <w:numId w:val="25"/>
        </w:numPr>
        <w:rPr/>
      </w:pPr>
      <w:r>
        <w:rPr/>
        <w:t>Провести набор квалифицированных сотрудников для обслуживания АС;</w:t>
      </w:r>
    </w:p>
    <w:p>
      <w:pPr>
        <w:pStyle w:val="Normal"/>
        <w:numPr>
          <w:ilvl w:val="0"/>
          <w:numId w:val="25"/>
        </w:numPr>
        <w:rPr/>
      </w:pPr>
      <w:r>
        <w:rPr/>
        <w:t>Провести обучение работе с АС сотрудников сети пекарен;</w:t>
      </w:r>
    </w:p>
    <w:p>
      <w:pPr>
        <w:pStyle w:val="Normal"/>
        <w:numPr>
          <w:ilvl w:val="0"/>
          <w:numId w:val="25"/>
        </w:numPr>
        <w:rPr/>
      </w:pPr>
      <w:r>
        <w:rPr/>
        <w:t>Заключить соглашение о сотрудничестве с внешними источниками;</w:t>
      </w:r>
    </w:p>
    <w:p>
      <w:pPr>
        <w:pStyle w:val="Normal"/>
        <w:numPr>
          <w:ilvl w:val="0"/>
          <w:numId w:val="25"/>
        </w:numPr>
        <w:rPr/>
      </w:pPr>
      <w:r>
        <w:rPr/>
        <w:t>Составить пользовательское соглашение.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 xml:space="preserve">8. </w:t>
      </w:r>
      <w:r>
        <w:rPr>
          <w:b/>
          <w:bCs/>
          <w:caps/>
          <w:szCs w:val="28"/>
        </w:rPr>
        <w:t>Требования к документированию</w:t>
      </w:r>
    </w:p>
    <w:p>
      <w:pPr>
        <w:pStyle w:val="Normal"/>
        <w:rPr/>
      </w:pPr>
      <w:r>
        <w:rPr/>
        <w:tab/>
        <w:t>Требования к документированию представлены в табл. 2.</w:t>
      </w:r>
    </w:p>
    <w:p>
      <w:pPr>
        <w:pStyle w:val="Normal"/>
        <w:rPr/>
      </w:pPr>
      <w:r>
        <w:rPr/>
        <w:t>Таблица 2 — Требования к документированию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Стадия создания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7"/>
              <w:widowControl w:val="false"/>
              <w:spacing w:lineRule="auto" w:line="240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Наименование документа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Исследование и обоснование создания АС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Требования к созданию АС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Составление технического задания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Техническое задание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Разработка технического проекта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Ведомость технического проекта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Пояснительная записка к техническому проекту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Создание рабочей документации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Рабочая документация по информационному обеспечению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Рабочая документация по организационному обеспечению АС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Программная документация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Общее описание системы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Технологическая инструкция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Руководство пользователя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Программа и методика испытаний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Ввод АС в действие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Акт завершения работ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Акт приемки в опытную эксплуатацию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Протокол испытаний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Протокол подготовки персонала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Протокол развертывания системы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План-график работ</w:t>
            </w:r>
          </w:p>
          <w:p>
            <w:pPr>
              <w:pStyle w:val="Style36"/>
              <w:widowControl w:val="false"/>
              <w:spacing w:lineRule="auto" w:line="24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— </w:t>
            </w:r>
            <w:r>
              <w:rPr>
                <w:rFonts w:ascii="Liberation Serif" w:hAnsi="Liberation Serif"/>
                <w:color w:val="000000"/>
                <w:sz w:val="24"/>
              </w:rPr>
              <w:t>Акт приемки в промышленную эксплуатацию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aps/>
        </w:rPr>
      </w:pPr>
      <w:r>
        <w:rPr>
          <w:b/>
          <w:bCs/>
          <w:caps/>
        </w:rPr>
        <w:tab/>
        <w:t xml:space="preserve">9. </w:t>
      </w:r>
      <w:r>
        <w:rPr>
          <w:b/>
          <w:bCs/>
          <w:caps/>
          <w:szCs w:val="28"/>
        </w:rPr>
        <w:t>Источники разработки</w:t>
      </w:r>
    </w:p>
    <w:p>
      <w:pPr>
        <w:pStyle w:val="Normal"/>
        <w:rPr/>
      </w:pPr>
      <w:r>
        <w:rPr/>
        <w:tab/>
        <w:t>Техническое задание на создание АС «Пекарня-булочная» было создано на основе ГОСТ 34.602-89.</w:t>
      </w:r>
    </w:p>
    <w:sectPr>
      <w:footerReference w:type="default" r:id="rId4"/>
      <w:footerReference w:type="first" r:id="rId5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Романенко Сергей Александрович" w:date="2022-11-23T13:46:00Z" w:initials="РСА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Каким образом можно планировать заказы? </w:t>
      </w:r>
    </w:p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Предназначена ли система для работы с поставщиками сырья, автоматизации учета склада сырья и склада готовой продукции, планирования распределения сырья (готовой продукции) между пекарнями сети?</w:t>
      </w:r>
    </w:p>
  </w:comment>
  <w:comment w:id="1" w:author="&lt;анонимный&gt;" w:date="2022-11-23T20:46:37Z" w:initials="">
    <w:p>
      <w:r>
        <w:rPr>
          <w:rFonts w:ascii="Liberation Serif" w:hAnsi="Liberation Serif" w:eastAsia="Arial Unicode MS" w:cs="Lucida Sans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 w:val="16"/>
          <w:szCs w:val="24"/>
          <w:u w:val="none"/>
          <w:vertAlign w:val="baseline"/>
          <w:em w:val="none"/>
          <w:lang w:val="ru-RU" w:eastAsia="zh-CN" w:bidi="hi-IN"/>
        </w:rPr>
        <w:t>Ответ на Романенко Сергей Александрович (23.11.2022, 13:46): "..."</w:t>
      </w:r>
    </w:p>
    <w:p>
      <w:r>
        <w:rPr>
          <w:rFonts w:ascii="Liberation Serif" w:hAnsi="Liberation Serif" w:eastAsia="Arial Unicode MS" w:cs="Lucida Sans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4"/>
          <w:sz w:val="24"/>
          <w:szCs w:val="24"/>
          <w:u w:val="none"/>
          <w:vertAlign w:val="baseline"/>
          <w:em w:val="none"/>
          <w:lang w:val="ru-RU" w:eastAsia="zh-CN" w:bidi="hi-IN"/>
        </w:rPr>
        <w:t>Система не подразумевает работу с поставщиками сырья и распределения готовой продукции, потому что всё готовится на местах</w:t>
      </w:r>
    </w:p>
  </w:comment>
  <w:comment w:id="2" w:author="Романенко Сергей Александрович" w:date="2022-11-23T13:48:00Z" w:initials="РСА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Все это формулируется одной строчкой «Повышение уровня автоматизации процессов управления сетью пекарен на …%»</w:t>
      </w:r>
    </w:p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Остальное это подобие требований назначения</w:t>
      </w:r>
    </w:p>
  </w:comment>
  <w:comment w:id="3" w:author="Романенко Сергей Александрович" w:date="2022-11-23T13:49:00Z" w:initials="РСА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Объектом автоматизации является сеть пекарен, включая головной офис и точки продаж, и процессы планирования и управления их деятельностью. </w:t>
      </w:r>
    </w:p>
  </w:comment>
  <w:comment w:id="4" w:author="Романенко Сергей Александрович" w:date="2022-11-23T13:52:00Z" w:initials="РСА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Зачем выделено столько модулей отдельных? </w:t>
      </w:r>
    </w:p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Если модули являются группировками бизнес-процессов, то таких групп существенно меньше. Если модули про программную реализацию, то это неправильно. </w:t>
      </w:r>
    </w:p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>В описании объекта автоматизации есть понятие «</w:t>
      </w:r>
      <w:r>
        <w:rPr>
          <w:rFonts w:ascii="Liberation Serif" w:hAnsi="Liberation Serif" w:eastAsia="DejaVu Sans" w:cs="DejaVu Sans"/>
          <w:color w:val="000000"/>
          <w:sz w:val="28"/>
          <w:szCs w:val="28"/>
          <w:lang w:val="en-US" w:eastAsia="en-US" w:bidi="en-US"/>
        </w:rPr>
        <w:t xml:space="preserve">план заказов сырья». Среди модулей не нашел ничего подобного. </w:t>
      </w:r>
    </w:p>
    <w:p>
      <w:r>
        <w:rPr>
          <w:rFonts w:ascii="Liberation Serif" w:hAnsi="Liberation Serif" w:eastAsia="DejaVu Sans" w:cs="DejaVu Sans"/>
          <w:color w:val="000000"/>
          <w:sz w:val="28"/>
          <w:szCs w:val="28"/>
          <w:lang w:val="en-US" w:eastAsia="en-US" w:bidi="en-US"/>
        </w:rPr>
        <w:t xml:space="preserve">Забыли про взаимодействие с поставщиками сырья (продукции). </w:t>
      </w:r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  </w:t>
      </w:r>
    </w:p>
  </w:comment>
  <w:comment w:id="5" w:author="&lt;анонимный&gt;" w:date="2022-11-23T21:15:37Z" w:initials="">
    <w:p>
      <w:r>
        <w:rPr>
          <w:rFonts w:ascii="Liberation Serif" w:hAnsi="Liberation Serif" w:eastAsia="Arial Unicode MS" w:cs="Lucida Sans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 w:val="16"/>
          <w:szCs w:val="24"/>
          <w:u w:val="none"/>
          <w:vertAlign w:val="baseline"/>
          <w:em w:val="none"/>
          <w:lang w:val="ru-RU" w:eastAsia="zh-CN" w:bidi="hi-IN"/>
        </w:rPr>
        <w:t>Ответ на Романенко Сергей Александрович (23.11.2022, 13:52): "..."</w:t>
      </w:r>
    </w:p>
    <w:p>
      <w:r>
        <w:rPr>
          <w:rFonts w:ascii="Liberation Serif" w:hAnsi="Liberation Serif" w:eastAsia="DejaVu Sans" w:cs="DejaVu Sans"/>
          <w:sz w:val="24"/>
          <w:lang w:val="ru-RU" w:eastAsia="zh-CN" w:bidi="hi-IN"/>
        </w:rPr>
        <w:t>Изменили модули, добавили менеджеру взаимодействие с центральным офисом. Под формулировкой «план заказов» имелась в виду рекомендация системы по производству на будущее.</w:t>
      </w:r>
    </w:p>
  </w:comment>
  <w:comment w:id="6" w:author="Романенко Сергей Александрович" w:date="2022-11-23T14:00:00Z" w:initials="РСА">
    <w:p>
      <w:r>
        <w:rPr>
          <w:rFonts w:ascii="Liberation Serif" w:hAnsi="Liberation Serif" w:eastAsia="DejaVu Sans" w:cs="DejaVu Sans"/>
          <w:sz w:val="24"/>
          <w:lang w:val="en-US" w:eastAsia="en-US" w:bidi="en-US"/>
        </w:rPr>
        <w:t xml:space="preserve">В требованиях назначения отсутствуют задачи по учету сырья и готовой продукции, а также задачи по взаимодействию с внешними системами (например, поставщиками сырья).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Style32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styleId="21" w:customStyle="1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styleId="51" w:customStyle="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2" w:customStyle="1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 w:customStyle="1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Style13">
    <w:name w:val="Hyperlink"/>
    <w:basedOn w:val="DefaultParagraphFont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qFormat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 w:customStyle="1">
    <w:name w:val="Текст Знак"/>
    <w:basedOn w:val="DefaultParagraphFont"/>
    <w:qFormat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Маркеры"/>
    <w:qFormat/>
    <w:rPr>
      <w:rFonts w:ascii="Liberation Serif" w:hAnsi="Liberation Serif" w:eastAsia="OpenSymbol" w:cs="OpenSymbol"/>
      <w:sz w:val="24"/>
      <w:szCs w:val="24"/>
    </w:rPr>
  </w:style>
  <w:style w:type="character" w:styleId="Style17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6fcb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406fcb"/>
    <w:rPr>
      <w:rFonts w:ascii="Times New Roman" w:hAnsi="Times New Roman" w:eastAsia="Times New Roman" w:cs="Times New Roman"/>
      <w:sz w:val="20"/>
      <w:szCs w:val="20"/>
      <w:lang w:bidi="ar-SA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406fcb"/>
    <w:rPr>
      <w:rFonts w:ascii="Times New Roman" w:hAnsi="Times New Roman" w:eastAsia="Times New Roman" w:cs="Times New Roman"/>
      <w:b/>
      <w:bCs/>
      <w:sz w:val="20"/>
      <w:szCs w:val="20"/>
      <w:lang w:bidi="ar-SA"/>
    </w:rPr>
  </w:style>
  <w:style w:type="paragraph" w:styleId="Style20" w:customStyle="1">
    <w:name w:val="Заголовок"/>
    <w:basedOn w:val="Normal"/>
    <w:next w:val="Style21"/>
    <w:qFormat/>
    <w:pPr>
      <w:jc w:val="center"/>
    </w:pPr>
    <w:rPr>
      <w:b/>
      <w:sz w:val="22"/>
    </w:rPr>
  </w:style>
  <w:style w:type="paragraph" w:styleId="Style21">
    <w:name w:val="Body Text"/>
    <w:basedOn w:val="Normal"/>
    <w:pPr>
      <w:jc w:val="center"/>
      <w:outlineLvl w:val="2"/>
    </w:pPr>
    <w:rPr>
      <w:b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5">
    <w:name w:val="Body Text Indent"/>
    <w:basedOn w:val="Normal"/>
    <w:pPr>
      <w:spacing w:lineRule="exact" w:line="280"/>
      <w:ind w:left="567" w:right="686" w:firstLine="425"/>
    </w:pPr>
    <w:rPr>
      <w:color w:val="000000"/>
    </w:rPr>
  </w:style>
  <w:style w:type="paragraph" w:styleId="Style26" w:customStyle="1">
    <w:name w:val="список с точками"/>
    <w:basedOn w:val="Normal"/>
    <w:qFormat/>
    <w:pPr>
      <w:spacing w:lineRule="auto" w:line="312"/>
      <w:ind w:left="360" w:hanging="360"/>
    </w:pPr>
    <w:rPr/>
  </w:style>
  <w:style w:type="paragraph" w:styleId="Style27" w:customStyle="1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tyle28">
    <w:name w:val="Subtitle"/>
    <w:basedOn w:val="Normal"/>
    <w:next w:val="Style21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left="426" w:hanging="426"/>
    </w:pPr>
    <w:rPr>
      <w:b/>
    </w:rPr>
  </w:style>
  <w:style w:type="paragraph" w:styleId="BodyTextIndent3">
    <w:name w:val="Body Text Indent 3"/>
    <w:basedOn w:val="Normal"/>
    <w:qFormat/>
    <w:pPr>
      <w:spacing w:before="120" w:after="0"/>
      <w:ind w:left="1701" w:hanging="708"/>
    </w:pPr>
    <w:rPr/>
  </w:style>
  <w:style w:type="paragraph" w:styleId="13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9" w:customStyle="1">
    <w:name w:val="По центру"/>
    <w:basedOn w:val="Normal"/>
    <w:qFormat/>
    <w:pPr>
      <w:jc w:val="center"/>
    </w:pPr>
    <w:rPr>
      <w:szCs w:val="20"/>
    </w:rPr>
  </w:style>
  <w:style w:type="paragraph" w:styleId="Style30" w:customStyle="1">
    <w:name w:val="Без отступа"/>
    <w:basedOn w:val="Normal"/>
    <w:qFormat/>
    <w:pPr/>
    <w:rPr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 w:customStyle="1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32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3">
    <w:name w:val="Header"/>
    <w:basedOn w:val="Normal"/>
    <w:pPr/>
    <w:rPr/>
  </w:style>
  <w:style w:type="paragraph" w:styleId="14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outlineLvl w:val="1"/>
    </w:pPr>
    <w:rPr>
      <w:sz w:val="20"/>
      <w:szCs w:val="20"/>
    </w:rPr>
  </w:style>
  <w:style w:type="paragraph" w:styleId="15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4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 w:customStyle="1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 w:customStyle="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ind w:left="360" w:hanging="360"/>
    </w:pPr>
    <w:rPr/>
  </w:style>
  <w:style w:type="paragraph" w:styleId="ListBullet4">
    <w:name w:val="List Bullet 4"/>
    <w:basedOn w:val="Normal"/>
    <w:qFormat/>
    <w:pPr>
      <w:ind w:left="1209" w:hanging="360"/>
    </w:pPr>
    <w:rPr>
      <w:szCs w:val="20"/>
    </w:rPr>
  </w:style>
  <w:style w:type="paragraph" w:styleId="ListBullet3">
    <w:name w:val="List Bullet 3"/>
    <w:basedOn w:val="Normal"/>
    <w:qFormat/>
    <w:pPr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1" w:customStyle="1">
    <w:name w:val="Основной текст 21"/>
    <w:basedOn w:val="Normal"/>
    <w:qFormat/>
    <w:pPr>
      <w:ind w:firstLine="709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 w:customStyle="1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</w:pPr>
    <w:rPr>
      <w:spacing w:val="-2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</w:pPr>
    <w:rPr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2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5" w:customStyle="1">
    <w:name w:val="Текст абзаца"/>
    <w:basedOn w:val="Normal"/>
    <w:qFormat/>
    <w:pPr>
      <w:ind w:firstLine="709"/>
    </w:pPr>
    <w:rPr>
      <w:lang w:val="en-US"/>
    </w:rPr>
  </w:style>
  <w:style w:type="paragraph" w:styleId="Style3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7" w:customStyle="1">
    <w:name w:val="Заголовок таблицы"/>
    <w:basedOn w:val="Style36"/>
    <w:qFormat/>
    <w:pPr>
      <w:jc w:val="center"/>
    </w:pPr>
    <w:rPr>
      <w:b/>
      <w:bCs/>
    </w:rPr>
  </w:style>
  <w:style w:type="paragraph" w:styleId="Style38">
    <w:name w:val="Title"/>
    <w:basedOn w:val="Style20"/>
    <w:next w:val="Style21"/>
    <w:qFormat/>
    <w:pPr/>
    <w:rPr>
      <w:bCs/>
      <w:sz w:val="56"/>
      <w:szCs w:val="56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406fc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406fc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LibreOffice/7.4.2.3$Linux_X86_64 LibreOffice_project/40$Build-3</Application>
  <AppVersion>15.0000</AppVersion>
  <Pages>20</Pages>
  <Words>2431</Words>
  <Characters>16756</Characters>
  <CharactersWithSpaces>19006</CharactersWithSpaces>
  <Paragraphs>255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2022-11-23T22:42:55Z</dcterms:modified>
  <cp:revision>60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