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FBF94" w14:textId="46705786" w:rsidR="004240C9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OpenGL.</w:t>
      </w:r>
      <w:r w:rsidRPr="00413A63">
        <w:rPr>
          <w:rFonts w:ascii="Times New Roman" w:hAnsi="Times New Roman" w:cs="Times New Roman"/>
          <w:sz w:val="24"/>
          <w:szCs w:val="24"/>
        </w:rPr>
        <w:t xml:space="preserve"> </w:t>
      </w:r>
      <w:r w:rsidRPr="00413A63">
        <w:rPr>
          <w:rFonts w:ascii="Times New Roman" w:hAnsi="Times New Roman" w:cs="Times New Roman"/>
          <w:sz w:val="24"/>
          <w:szCs w:val="24"/>
        </w:rPr>
        <w:t>Графический конвейер.</w:t>
      </w:r>
      <w:r w:rsidRPr="00413A63">
        <w:rPr>
          <w:rFonts w:ascii="Times New Roman" w:hAnsi="Times New Roman" w:cs="Times New Roman"/>
          <w:sz w:val="24"/>
          <w:szCs w:val="24"/>
        </w:rPr>
        <w:t xml:space="preserve"> </w:t>
      </w:r>
      <w:r w:rsidRPr="00413A63">
        <w:rPr>
          <w:rFonts w:ascii="Times New Roman" w:hAnsi="Times New Roman" w:cs="Times New Roman"/>
          <w:sz w:val="24"/>
          <w:szCs w:val="24"/>
        </w:rPr>
        <w:t>Геометрические преобразования</w:t>
      </w:r>
    </w:p>
    <w:p w14:paraId="49EABF5A" w14:textId="77777777" w:rsidR="00413A63" w:rsidRPr="00413A63" w:rsidRDefault="00413A63" w:rsidP="00413A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Введение в OpenGL</w:t>
      </w:r>
    </w:p>
    <w:p w14:paraId="4DBBB1E4" w14:textId="77777777" w:rsidR="00413A63" w:rsidRPr="00413A63" w:rsidRDefault="00413A63" w:rsidP="00413A63">
      <w:pPr>
        <w:pStyle w:val="a3"/>
        <w:numPr>
          <w:ilvl w:val="0"/>
          <w:numId w:val="2"/>
        </w:numPr>
        <w:spacing w:line="360" w:lineRule="auto"/>
        <w:ind w:left="15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Что такое OpenGL</w:t>
      </w:r>
    </w:p>
    <w:p w14:paraId="34A45BA2" w14:textId="77777777" w:rsidR="00413A63" w:rsidRPr="00413A63" w:rsidRDefault="00413A63" w:rsidP="00413A63">
      <w:pPr>
        <w:pStyle w:val="a3"/>
        <w:numPr>
          <w:ilvl w:val="0"/>
          <w:numId w:val="2"/>
        </w:numPr>
        <w:spacing w:line="360" w:lineRule="auto"/>
        <w:ind w:left="15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Архитектура OpenGL</w:t>
      </w:r>
    </w:p>
    <w:p w14:paraId="205C2D98" w14:textId="77777777" w:rsidR="00413A63" w:rsidRPr="00413A63" w:rsidRDefault="00413A63" w:rsidP="00413A63">
      <w:pPr>
        <w:pStyle w:val="a3"/>
        <w:numPr>
          <w:ilvl w:val="0"/>
          <w:numId w:val="2"/>
        </w:numPr>
        <w:spacing w:line="360" w:lineRule="auto"/>
        <w:ind w:left="156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Графический конвейер</w:t>
      </w:r>
    </w:p>
    <w:p w14:paraId="0B4DEE99" w14:textId="77777777" w:rsidR="00413A63" w:rsidRPr="00413A63" w:rsidRDefault="00413A63" w:rsidP="00413A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Геометрические преобразования</w:t>
      </w:r>
    </w:p>
    <w:p w14:paraId="5EDA8E9D" w14:textId="0DD9E051" w:rsidR="00413A63" w:rsidRPr="00413A63" w:rsidRDefault="00413A63" w:rsidP="00413A63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OpenGL и геометрические преобразования</w:t>
      </w:r>
    </w:p>
    <w:p w14:paraId="7A7F3A0C" w14:textId="1F8BAAF7" w:rsidR="00413A63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Терминология</w:t>
      </w:r>
    </w:p>
    <w:p w14:paraId="49D26330" w14:textId="77777777" w:rsidR="00413A63" w:rsidRPr="00413A63" w:rsidRDefault="00413A63" w:rsidP="00413A63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Пиксель</w:t>
      </w:r>
      <w:r w:rsidRPr="00413A63">
        <w:rPr>
          <w:rFonts w:ascii="Times New Roman" w:hAnsi="Times New Roman" w:cs="Times New Roman"/>
          <w:sz w:val="24"/>
          <w:szCs w:val="24"/>
        </w:rPr>
        <w:t xml:space="preserve">- это наименьшая точка, которую можно различить на экране. Он является единицей двухмерного изображения. </w:t>
      </w:r>
    </w:p>
    <w:p w14:paraId="27340C52" w14:textId="77777777" w:rsidR="00413A63" w:rsidRPr="00413A63" w:rsidRDefault="00413A63" w:rsidP="00413A63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Буфер</w:t>
      </w:r>
      <w:r w:rsidRPr="00413A63">
        <w:rPr>
          <w:rFonts w:ascii="Times New Roman" w:hAnsi="Times New Roman" w:cs="Times New Roman"/>
          <w:sz w:val="24"/>
          <w:szCs w:val="24"/>
        </w:rPr>
        <w:t xml:space="preserve">- это область для временного хранения данных. </w:t>
      </w:r>
    </w:p>
    <w:p w14:paraId="12C95E23" w14:textId="77777777" w:rsidR="00413A63" w:rsidRPr="00413A63" w:rsidRDefault="00413A63" w:rsidP="00413A63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Двойная буферизация</w:t>
      </w:r>
      <w:r w:rsidRPr="00413A63">
        <w:rPr>
          <w:rFonts w:ascii="Times New Roman" w:hAnsi="Times New Roman" w:cs="Times New Roman"/>
          <w:sz w:val="24"/>
          <w:szCs w:val="24"/>
        </w:rPr>
        <w:t>- это один из способов рендеринга, при котором существует два буфера. Содержимое первого (переднего) буфера (</w:t>
      </w:r>
      <w:proofErr w:type="spellStart"/>
      <w:r w:rsidRPr="00413A63">
        <w:rPr>
          <w:rFonts w:ascii="Times New Roman" w:hAnsi="Times New Roman" w:cs="Times New Roman"/>
          <w:b/>
          <w:bCs/>
          <w:sz w:val="24"/>
          <w:szCs w:val="24"/>
        </w:rPr>
        <w:t>front</w:t>
      </w:r>
      <w:proofErr w:type="spellEnd"/>
      <w:r w:rsidRPr="00413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63">
        <w:rPr>
          <w:rFonts w:ascii="Times New Roman" w:hAnsi="Times New Roman" w:cs="Times New Roman"/>
          <w:b/>
          <w:bCs/>
          <w:sz w:val="24"/>
          <w:szCs w:val="24"/>
        </w:rPr>
        <w:t>buffer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показываеться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 на экран и вы видите какое то изображение. В это время на заднем буфере (</w:t>
      </w:r>
      <w:proofErr w:type="spellStart"/>
      <w:r w:rsidRPr="00413A63">
        <w:rPr>
          <w:rFonts w:ascii="Times New Roman" w:hAnsi="Times New Roman" w:cs="Times New Roman"/>
          <w:b/>
          <w:bCs/>
          <w:sz w:val="24"/>
          <w:szCs w:val="24"/>
        </w:rPr>
        <w:t>back</w:t>
      </w:r>
      <w:proofErr w:type="spellEnd"/>
      <w:r w:rsidRPr="00413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13A63">
        <w:rPr>
          <w:rFonts w:ascii="Times New Roman" w:hAnsi="Times New Roman" w:cs="Times New Roman"/>
          <w:b/>
          <w:bCs/>
          <w:sz w:val="24"/>
          <w:szCs w:val="24"/>
        </w:rPr>
        <w:t>buffer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) подготавливается следующий кадр (рисуется). Когда кадр на заднем буфере готов, тогда передний и задний буфер меняются местами. И затем все это повторяется. С помощью такой технологии избегается мерцание экрана. </w:t>
      </w:r>
    </w:p>
    <w:p w14:paraId="522D2EF8" w14:textId="77777777" w:rsidR="00413A63" w:rsidRPr="00413A63" w:rsidRDefault="00413A63" w:rsidP="00413A63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Рендеринг</w:t>
      </w:r>
      <w:r w:rsidRPr="00413A63">
        <w:rPr>
          <w:rFonts w:ascii="Times New Roman" w:hAnsi="Times New Roman" w:cs="Times New Roman"/>
          <w:sz w:val="24"/>
          <w:szCs w:val="24"/>
        </w:rPr>
        <w:t xml:space="preserve">- это процесс подготовки, выдачи (прорисовки) изображения на экран. В общем, это все действия, которые связаны с выдачей картинки на экран. </w:t>
      </w:r>
    </w:p>
    <w:p w14:paraId="2A6FBA29" w14:textId="77777777" w:rsidR="00413A63" w:rsidRPr="00413A63" w:rsidRDefault="00413A63" w:rsidP="00413A63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Камера</w:t>
      </w:r>
      <w:r w:rsidRPr="00413A63">
        <w:rPr>
          <w:rFonts w:ascii="Times New Roman" w:hAnsi="Times New Roman" w:cs="Times New Roman"/>
          <w:sz w:val="24"/>
          <w:szCs w:val="24"/>
        </w:rPr>
        <w:t xml:space="preserve">- Камера- это место, из которого вы смотрите на экран. </w:t>
      </w:r>
    </w:p>
    <w:p w14:paraId="1B45771C" w14:textId="77777777" w:rsidR="00413A63" w:rsidRPr="00413A63" w:rsidRDefault="00413A63" w:rsidP="00413A63">
      <w:pPr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Трансформация</w:t>
      </w:r>
      <w:r w:rsidRPr="00413A63">
        <w:rPr>
          <w:rFonts w:ascii="Times New Roman" w:hAnsi="Times New Roman" w:cs="Times New Roman"/>
          <w:sz w:val="24"/>
          <w:szCs w:val="24"/>
        </w:rPr>
        <w:t xml:space="preserve">- нахождение координат точки в заданной системе координат, используя координаты точки в другой системе (это переносы, или вращения). При трансформации положение точки не меняется. </w:t>
      </w:r>
    </w:p>
    <w:p w14:paraId="2C1EBF9B" w14:textId="6F2D68F6" w:rsidR="00413A63" w:rsidRPr="00413A63" w:rsidRDefault="00413A63" w:rsidP="00413A63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A63">
        <w:rPr>
          <w:rFonts w:ascii="Times New Roman" w:hAnsi="Times New Roman" w:cs="Times New Roman"/>
          <w:b/>
          <w:bCs/>
          <w:sz w:val="24"/>
          <w:szCs w:val="24"/>
        </w:rPr>
        <w:t>Мировая система координат</w:t>
      </w:r>
      <w:r w:rsidRPr="00413A63">
        <w:rPr>
          <w:rFonts w:ascii="Times New Roman" w:hAnsi="Times New Roman" w:cs="Times New Roman"/>
          <w:sz w:val="24"/>
          <w:szCs w:val="24"/>
        </w:rPr>
        <w:t xml:space="preserve">- это система координат, которая считается неподвижной. Обычно относительно этой системы координат задаются положение камеры, и объектов. </w:t>
      </w:r>
    </w:p>
    <w:p w14:paraId="32A9647E" w14:textId="3C208A39" w:rsidR="00413A63" w:rsidRPr="00413A63" w:rsidRDefault="00413A63" w:rsidP="00413A63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A63">
        <w:rPr>
          <w:rFonts w:ascii="Times New Roman" w:hAnsi="Times New Roman" w:cs="Times New Roman"/>
          <w:b/>
          <w:bCs/>
          <w:sz w:val="24"/>
          <w:szCs w:val="24"/>
        </w:rPr>
        <w:t>Примитив</w:t>
      </w:r>
      <w:r w:rsidRPr="00413A63">
        <w:rPr>
          <w:rFonts w:ascii="Times New Roman" w:hAnsi="Times New Roman" w:cs="Times New Roman"/>
          <w:sz w:val="24"/>
          <w:szCs w:val="24"/>
        </w:rPr>
        <w:t xml:space="preserve">- это основная единица, из которой строятся сложные объекты. Примитивом может быть: точка, линия, треугольник, или что ни будь подобное… </w:t>
      </w:r>
    </w:p>
    <w:p w14:paraId="2780FEAE" w14:textId="47637311" w:rsidR="00413A63" w:rsidRPr="00413A63" w:rsidRDefault="00413A63" w:rsidP="00413A63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3A63">
        <w:rPr>
          <w:rFonts w:ascii="Times New Roman" w:hAnsi="Times New Roman" w:cs="Times New Roman"/>
          <w:b/>
          <w:bCs/>
          <w:sz w:val="24"/>
          <w:szCs w:val="24"/>
        </w:rPr>
        <w:t>Z-</w:t>
      </w:r>
      <w:proofErr w:type="spellStart"/>
      <w:r w:rsidRPr="00413A63">
        <w:rPr>
          <w:rFonts w:ascii="Times New Roman" w:hAnsi="Times New Roman" w:cs="Times New Roman"/>
          <w:b/>
          <w:bCs/>
          <w:sz w:val="24"/>
          <w:szCs w:val="24"/>
        </w:rPr>
        <w:t>buffer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>- также часто вместо этого слова употребляется слово Буфер Глубины (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Depth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Buffer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). Это буфер величиной с экран, в котором хранятся Z координаты пикселей. Z-ось добавляет третью величину- глубину. </w:t>
      </w:r>
    </w:p>
    <w:p w14:paraId="1AB728F0" w14:textId="77777777" w:rsidR="00413A63" w:rsidRPr="00413A63" w:rsidRDefault="00413A63" w:rsidP="00413A63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Матрица</w:t>
      </w:r>
      <w:r w:rsidRPr="00413A63">
        <w:rPr>
          <w:rFonts w:ascii="Times New Roman" w:hAnsi="Times New Roman" w:cs="Times New Roman"/>
          <w:sz w:val="24"/>
          <w:szCs w:val="24"/>
        </w:rPr>
        <w:t xml:space="preserve">- в компьютерной графике, это массив чисел (обычно 4х4), который содержит значения векторов систем координат. </w:t>
      </w:r>
    </w:p>
    <w:p w14:paraId="7FAA3CDA" w14:textId="77777777" w:rsidR="00413A63" w:rsidRPr="00413A63" w:rsidRDefault="00413A63" w:rsidP="00413A63">
      <w:pPr>
        <w:numPr>
          <w:ilvl w:val="0"/>
          <w:numId w:val="3"/>
        </w:numPr>
        <w:tabs>
          <w:tab w:val="clear" w:pos="720"/>
          <w:tab w:val="num" w:pos="851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Проекция</w:t>
      </w:r>
      <w:r w:rsidRPr="00413A63">
        <w:rPr>
          <w:rFonts w:ascii="Times New Roman" w:hAnsi="Times New Roman" w:cs="Times New Roman"/>
          <w:sz w:val="24"/>
          <w:szCs w:val="24"/>
        </w:rPr>
        <w:t xml:space="preserve">- это перевод координат из пространства (камеры) на экран, или с 3х мерных координат в 2х мерные. </w:t>
      </w:r>
    </w:p>
    <w:p w14:paraId="3EF86DB1" w14:textId="085E575D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Фотореализм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vs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>. Скорость</w:t>
      </w:r>
    </w:p>
    <w:p w14:paraId="04F16568" w14:textId="77777777" w:rsidR="00413A63" w:rsidRPr="00413A63" w:rsidRDefault="00413A63" w:rsidP="00413A63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Фотореализм</w:t>
      </w:r>
    </w:p>
    <w:p w14:paraId="3BCC068C" w14:textId="77777777" w:rsidR="00413A63" w:rsidRPr="00413A63" w:rsidRDefault="00413A63" w:rsidP="00C531D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трассировка лучей</w:t>
      </w:r>
    </w:p>
    <w:p w14:paraId="1D23F271" w14:textId="77777777" w:rsidR="00413A63" w:rsidRPr="00413A63" w:rsidRDefault="00413A63" w:rsidP="00C531D6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13A63">
        <w:rPr>
          <w:rFonts w:ascii="Times New Roman" w:hAnsi="Times New Roman" w:cs="Times New Roman"/>
          <w:sz w:val="24"/>
          <w:szCs w:val="24"/>
        </w:rPr>
        <w:t>излучательность</w:t>
      </w:r>
      <w:proofErr w:type="spellEnd"/>
    </w:p>
    <w:p w14:paraId="1BE58FDC" w14:textId="77777777" w:rsidR="00413A63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Скорость</w:t>
      </w:r>
    </w:p>
    <w:p w14:paraId="50CCA417" w14:textId="77777777" w:rsidR="00413A63" w:rsidRPr="00413A63" w:rsidRDefault="00413A63" w:rsidP="00C531D6">
      <w:pPr>
        <w:numPr>
          <w:ilvl w:val="1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Метод растеризации</w:t>
      </w:r>
    </w:p>
    <w:p w14:paraId="264A46A8" w14:textId="45570522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Что такое OpenGL?</w:t>
      </w:r>
    </w:p>
    <w:p w14:paraId="0EC6DEE8" w14:textId="77777777" w:rsidR="00413A63" w:rsidRPr="00413A63" w:rsidRDefault="00413A63" w:rsidP="00C531D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  <w:r w:rsidRPr="00413A63">
        <w:rPr>
          <w:rFonts w:ascii="Times New Roman" w:hAnsi="Times New Roman" w:cs="Times New Roman"/>
          <w:sz w:val="24"/>
          <w:szCs w:val="24"/>
        </w:rPr>
        <w:t xml:space="preserve"> – кросс-платформенная библиотека функций для создания интерактивных 2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3A63">
        <w:rPr>
          <w:rFonts w:ascii="Times New Roman" w:hAnsi="Times New Roman" w:cs="Times New Roman"/>
          <w:sz w:val="24"/>
          <w:szCs w:val="24"/>
        </w:rPr>
        <w:t xml:space="preserve"> и 3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3A63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14:paraId="7E621E34" w14:textId="77777777" w:rsidR="00413A63" w:rsidRPr="00413A63" w:rsidRDefault="00413A63" w:rsidP="00C531D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Является отраслевым стандартом с 1992 года</w:t>
      </w:r>
    </w:p>
    <w:p w14:paraId="152DAC60" w14:textId="77777777" w:rsidR="00413A63" w:rsidRPr="00413A63" w:rsidRDefault="00413A63" w:rsidP="00C531D6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Основой стандарта стала библиотека </w:t>
      </w:r>
      <w:r w:rsidRPr="00413A63">
        <w:rPr>
          <w:rFonts w:ascii="Times New Roman" w:hAnsi="Times New Roman" w:cs="Times New Roman"/>
          <w:b/>
          <w:bCs/>
          <w:sz w:val="24"/>
          <w:szCs w:val="24"/>
        </w:rPr>
        <w:t>IRIS GL</w:t>
      </w:r>
      <w:r w:rsidRPr="00413A63">
        <w:rPr>
          <w:rFonts w:ascii="Times New Roman" w:hAnsi="Times New Roman" w:cs="Times New Roman"/>
          <w:sz w:val="24"/>
          <w:szCs w:val="24"/>
        </w:rPr>
        <w:t>, разработанная фирмой Silicon Graphics Inc.</w:t>
      </w:r>
    </w:p>
    <w:p w14:paraId="143A9F8B" w14:textId="77777777" w:rsidR="00413A63" w:rsidRPr="00413A63" w:rsidRDefault="00413A63" w:rsidP="00C531D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i/>
          <w:iCs/>
          <w:sz w:val="24"/>
          <w:szCs w:val="24"/>
        </w:rPr>
        <w:t>Основная функция: интерактивная визуализация трехмерных моделей</w:t>
      </w:r>
    </w:p>
    <w:p w14:paraId="2807419C" w14:textId="77777777" w:rsidR="00413A63" w:rsidRPr="00413A63" w:rsidRDefault="00413A63" w:rsidP="00C531D6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i/>
          <w:iCs/>
          <w:sz w:val="24"/>
          <w:szCs w:val="24"/>
        </w:rPr>
        <w:t xml:space="preserve">Цель создания библиотеки </w:t>
      </w:r>
      <w:r w:rsidRPr="00413A63">
        <w:rPr>
          <w:rFonts w:ascii="Times New Roman" w:hAnsi="Times New Roman" w:cs="Times New Roman"/>
          <w:sz w:val="24"/>
          <w:szCs w:val="24"/>
        </w:rPr>
        <w:t>- обеспечение низкоуровневого доступа к возможностям графического аппаратного обеспечения, не теряя платформенной независимости</w:t>
      </w:r>
    </w:p>
    <w:p w14:paraId="366CC55D" w14:textId="07C9F9C9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Почему OpenGL?</w:t>
      </w:r>
    </w:p>
    <w:p w14:paraId="154CB63B" w14:textId="58ED9BB5" w:rsidR="00413A63" w:rsidRPr="00413A63" w:rsidRDefault="00413A63" w:rsidP="00C531D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Аналогичные библиотеки: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DirectX</w:t>
      </w:r>
      <w:r w:rsidRPr="00413A63">
        <w:rPr>
          <w:rFonts w:ascii="Times New Roman" w:hAnsi="Times New Roman" w:cs="Times New Roman"/>
          <w:sz w:val="24"/>
          <w:szCs w:val="24"/>
        </w:rPr>
        <w:t xml:space="preserve"> (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Direct</w:t>
      </w:r>
      <w:r w:rsidRPr="00413A63">
        <w:rPr>
          <w:rFonts w:ascii="Times New Roman" w:hAnsi="Times New Roman" w:cs="Times New Roman"/>
          <w:sz w:val="24"/>
          <w:szCs w:val="24"/>
        </w:rPr>
        <w:t>3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3A63">
        <w:rPr>
          <w:rFonts w:ascii="Times New Roman" w:hAnsi="Times New Roman" w:cs="Times New Roman"/>
          <w:sz w:val="24"/>
          <w:szCs w:val="24"/>
        </w:rPr>
        <w:t xml:space="preserve">),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413A63">
        <w:rPr>
          <w:rFonts w:ascii="Times New Roman" w:hAnsi="Times New Roman" w:cs="Times New Roman"/>
          <w:sz w:val="24"/>
          <w:szCs w:val="24"/>
        </w:rPr>
        <w:t xml:space="preserve"> 3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</w:t>
      </w:r>
    </w:p>
    <w:p w14:paraId="3AF7ACBB" w14:textId="77777777" w:rsidR="00413A63" w:rsidRPr="00413A63" w:rsidRDefault="00413A63" w:rsidP="00C531D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14:paraId="4AAA5DB8" w14:textId="77777777" w:rsidR="00413A63" w:rsidRPr="00413A63" w:rsidRDefault="00413A63" w:rsidP="00C531D6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Стабильность (с 1992 г.)</w:t>
      </w:r>
    </w:p>
    <w:p w14:paraId="04DA493E" w14:textId="77777777" w:rsidR="00413A63" w:rsidRPr="00413A63" w:rsidRDefault="00413A63" w:rsidP="00C531D6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Переносимость</w:t>
      </w:r>
    </w:p>
    <w:p w14:paraId="45388A7E" w14:textId="77777777" w:rsidR="00413A63" w:rsidRPr="00413A63" w:rsidRDefault="00413A63" w:rsidP="00C531D6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Независимость от оконной и операционной системы</w:t>
      </w:r>
    </w:p>
    <w:p w14:paraId="2525DBBE" w14:textId="77777777" w:rsidR="00413A63" w:rsidRPr="00413A63" w:rsidRDefault="00413A63" w:rsidP="00C531D6">
      <w:pPr>
        <w:numPr>
          <w:ilvl w:val="1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b/>
          <w:bCs/>
          <w:sz w:val="24"/>
          <w:szCs w:val="24"/>
        </w:rPr>
        <w:t>Легкость применения</w:t>
      </w:r>
    </w:p>
    <w:p w14:paraId="386BC4F1" w14:textId="77777777" w:rsidR="00413A63" w:rsidRPr="00413A63" w:rsidRDefault="00413A63" w:rsidP="00C531D6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Простой интерфейс, реализации для различных ЯП</w:t>
      </w:r>
    </w:p>
    <w:p w14:paraId="196F1EE1" w14:textId="77777777" w:rsidR="00413A63" w:rsidRPr="00413A63" w:rsidRDefault="00413A63" w:rsidP="00C531D6">
      <w:pPr>
        <w:numPr>
          <w:ilvl w:val="2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Низкие затраты на обучение</w:t>
      </w:r>
    </w:p>
    <w:p w14:paraId="57006299" w14:textId="2E7B5A6D" w:rsidR="00413A63" w:rsidRPr="00413A63" w:rsidRDefault="00413A63" w:rsidP="00C531D6">
      <w:pPr>
        <w:numPr>
          <w:ilvl w:val="3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i/>
          <w:iCs/>
          <w:sz w:val="24"/>
          <w:szCs w:val="24"/>
        </w:rPr>
        <w:t>Подходит для обучения студентов!</w:t>
      </w:r>
    </w:p>
    <w:p w14:paraId="4D48E21C" w14:textId="59AFE94D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lastRenderedPageBreak/>
        <w:t>Характерными особенностями OpenGL, которые обеспечили распространение и развитие этого графического стандарта, являются</w:t>
      </w:r>
    </w:p>
    <w:p w14:paraId="784D609C" w14:textId="77777777" w:rsidR="00413A63" w:rsidRPr="00413A63" w:rsidRDefault="00413A63" w:rsidP="00C531D6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  <w:u w:val="single"/>
        </w:rPr>
        <w:t>Стабильность</w:t>
      </w:r>
    </w:p>
    <w:p w14:paraId="4B80279F" w14:textId="77777777" w:rsidR="00413A63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     Дополнения и изменения в стандарте реализуются таким образом, чтобы сохранить совместимость с разработанным ранее программным обеспечением.</w:t>
      </w:r>
    </w:p>
    <w:p w14:paraId="0E7CEEC8" w14:textId="77777777" w:rsidR="00413A63" w:rsidRPr="00413A63" w:rsidRDefault="00413A63" w:rsidP="00C531D6">
      <w:pPr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  <w:u w:val="single"/>
        </w:rPr>
        <w:t>Надежность и переносимость</w:t>
      </w:r>
    </w:p>
    <w:p w14:paraId="69E13756" w14:textId="77777777" w:rsidR="00413A63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     Приложения, использующие OpenGL, гарантируют одинаковый визуальный результат вне зависимости от типа используемой операционной системы и организации отображения информации. Кроме того, эти приложения могут выполняться как на персональных компьютерах, так и на рабочих станциях и суперкомпьютерах.</w:t>
      </w:r>
    </w:p>
    <w:p w14:paraId="0014BF6E" w14:textId="77777777" w:rsidR="00413A63" w:rsidRPr="00413A63" w:rsidRDefault="00413A63" w:rsidP="00C531D6">
      <w:pPr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  <w:u w:val="single"/>
        </w:rPr>
        <w:t>Легкость применения</w:t>
      </w:r>
    </w:p>
    <w:p w14:paraId="370082A1" w14:textId="77777777" w:rsidR="00413A63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     Стандарт OpenGL имеет продуманную структуру и интуитивно понятный интерфейс, что позволяет с меньшими затратами создавать эффективные приложения, содержащие меньше строк кода, чем с использованием других графических библиотек.</w:t>
      </w:r>
    </w:p>
    <w:p w14:paraId="4C961D0B" w14:textId="63571DF0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Хронология событий </w:t>
      </w:r>
    </w:p>
    <w:p w14:paraId="43B087AD" w14:textId="77777777" w:rsidR="00413A63" w:rsidRPr="00413A63" w:rsidRDefault="00413A63" w:rsidP="00C531D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1992г. -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Open GL 1.0</w:t>
      </w:r>
    </w:p>
    <w:p w14:paraId="6651C95E" w14:textId="77777777" w:rsidR="00413A63" w:rsidRPr="00413A63" w:rsidRDefault="00413A63" w:rsidP="00C531D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  <w:lang w:val="en-US"/>
        </w:rPr>
        <w:t>1997</w:t>
      </w:r>
      <w:r w:rsidRPr="00413A63">
        <w:rPr>
          <w:rFonts w:ascii="Times New Roman" w:hAnsi="Times New Roman" w:cs="Times New Roman"/>
          <w:sz w:val="24"/>
          <w:szCs w:val="24"/>
        </w:rPr>
        <w:t xml:space="preserve">г. –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Open GL 1.1</w:t>
      </w:r>
    </w:p>
    <w:p w14:paraId="6AA70CF6" w14:textId="77777777" w:rsidR="00413A63" w:rsidRPr="00413A63" w:rsidRDefault="00413A63" w:rsidP="00C531D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Появились текстурные объекты и массивы вершин</w:t>
      </w:r>
    </w:p>
    <w:p w14:paraId="25A93633" w14:textId="77777777" w:rsidR="00413A63" w:rsidRPr="00413A63" w:rsidRDefault="00413A63" w:rsidP="00C531D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1998г. –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Open GL 1.2</w:t>
      </w:r>
    </w:p>
    <w:p w14:paraId="67910D87" w14:textId="77777777" w:rsidR="00413A63" w:rsidRPr="00413A63" w:rsidRDefault="00413A63" w:rsidP="00C531D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3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13A63">
        <w:rPr>
          <w:rFonts w:ascii="Times New Roman" w:hAnsi="Times New Roman" w:cs="Times New Roman"/>
          <w:sz w:val="24"/>
          <w:szCs w:val="24"/>
        </w:rPr>
        <w:t>-текстуры и функции обработки изображений</w:t>
      </w:r>
    </w:p>
    <w:p w14:paraId="42C0ED6D" w14:textId="77777777" w:rsidR="00413A63" w:rsidRPr="00413A63" w:rsidRDefault="00413A63" w:rsidP="00C531D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2001г. –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OpenGL 1.3</w:t>
      </w:r>
    </w:p>
    <w:p w14:paraId="7E615253" w14:textId="77777777" w:rsidR="00413A63" w:rsidRPr="00413A63" w:rsidRDefault="00413A63" w:rsidP="00C531D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Кубические текстуры, сжатые текстуры,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мультитекстурирование</w:t>
      </w:r>
      <w:proofErr w:type="spellEnd"/>
    </w:p>
    <w:p w14:paraId="76A03149" w14:textId="77777777" w:rsidR="00413A63" w:rsidRPr="00413A63" w:rsidRDefault="00413A63" w:rsidP="00C531D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2002г. –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OpenGL 1.4</w:t>
      </w:r>
    </w:p>
    <w:p w14:paraId="7A8FB687" w14:textId="77777777" w:rsidR="00413A63" w:rsidRPr="00413A63" w:rsidRDefault="00413A63" w:rsidP="00C531D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Автоматическое генерирование </w:t>
      </w:r>
      <w:proofErr w:type="spellStart"/>
      <w:r w:rsidRPr="00413A63">
        <w:rPr>
          <w:rFonts w:ascii="Times New Roman" w:hAnsi="Times New Roman" w:cs="Times New Roman"/>
          <w:sz w:val="24"/>
          <w:szCs w:val="24"/>
          <w:lang w:val="en-US"/>
        </w:rPr>
        <w:t>mip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-уровней текстур, доп. функции смешивания,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depth</w:t>
      </w:r>
      <w:r w:rsidRPr="00413A63">
        <w:rPr>
          <w:rFonts w:ascii="Times New Roman" w:hAnsi="Times New Roman" w:cs="Times New Roman"/>
          <w:sz w:val="24"/>
          <w:szCs w:val="24"/>
        </w:rPr>
        <w:t>-текстуры, рисование множественных массивов вершин одной командой</w:t>
      </w:r>
    </w:p>
    <w:p w14:paraId="765A405E" w14:textId="77777777" w:rsidR="00413A63" w:rsidRPr="00413A63" w:rsidRDefault="00413A63" w:rsidP="00C531D6">
      <w:pPr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2003г. – </w:t>
      </w:r>
      <w:r w:rsidRPr="00413A63">
        <w:rPr>
          <w:rFonts w:ascii="Times New Roman" w:hAnsi="Times New Roman" w:cs="Times New Roman"/>
          <w:sz w:val="24"/>
          <w:szCs w:val="24"/>
          <w:lang w:val="en-US"/>
        </w:rPr>
        <w:t>OpenGL 1.5</w:t>
      </w:r>
    </w:p>
    <w:p w14:paraId="7F644291" w14:textId="77777777" w:rsidR="00413A63" w:rsidRPr="00413A63" w:rsidRDefault="00413A63" w:rsidP="00C531D6">
      <w:pPr>
        <w:numPr>
          <w:ilvl w:val="1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3A63">
        <w:rPr>
          <w:rFonts w:ascii="Times New Roman" w:hAnsi="Times New Roman" w:cs="Times New Roman"/>
          <w:sz w:val="24"/>
          <w:szCs w:val="24"/>
          <w:lang w:val="en-US"/>
        </w:rPr>
        <w:t>Vertex Buffer Objects, Shadow mapping comparison functions, Occlusion queries, Non-Power-of-Two textures</w:t>
      </w:r>
    </w:p>
    <w:p w14:paraId="2024706F" w14:textId="5867BEAF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13A63">
        <w:rPr>
          <w:rFonts w:ascii="Times New Roman" w:hAnsi="Times New Roman" w:cs="Times New Roman"/>
          <w:sz w:val="24"/>
          <w:szCs w:val="24"/>
          <w:lang w:val="en-US"/>
        </w:rPr>
        <w:t>Open GL 2.0 </w:t>
      </w:r>
    </w:p>
    <w:p w14:paraId="556650DA" w14:textId="77777777" w:rsidR="00413A63" w:rsidRPr="00413A63" w:rsidRDefault="00413A63" w:rsidP="00C531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lastRenderedPageBreak/>
        <w:t xml:space="preserve">Говорили, что, по сравнению </w:t>
      </w:r>
      <w:r w:rsidRPr="00413A63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hyperlink r:id="rId5" w:history="1">
        <w:r w:rsidRPr="00413A63">
          <w:rPr>
            <w:rStyle w:val="a4"/>
            <w:rFonts w:ascii="Times New Roman" w:hAnsi="Times New Roman" w:cs="Times New Roman"/>
            <w:b/>
            <w:bCs/>
            <w:sz w:val="24"/>
            <w:szCs w:val="24"/>
          </w:rPr>
          <w:t>DirectX</w:t>
        </w:r>
      </w:hyperlink>
      <w:r w:rsidRPr="00413A63">
        <w:rPr>
          <w:rFonts w:ascii="Times New Roman" w:hAnsi="Times New Roman" w:cs="Times New Roman"/>
          <w:sz w:val="24"/>
          <w:szCs w:val="24"/>
        </w:rPr>
        <w:t>, главной проблемой OpenGL является консорциум (который и должен заниматься развитием OpenGL), в который входит большое количество компаний с различными интересами, что приводит к длительному периоду принятия новой версии спецификации. OpenGL версии 2.0 была представлена 3Dlabs в ответ на беспокойство относительно медленного и нечёткого направления развития OpenGL.</w:t>
      </w:r>
    </w:p>
    <w:p w14:paraId="5138B002" w14:textId="77777777" w:rsidR="00413A63" w:rsidRPr="00413A63" w:rsidRDefault="00413A63" w:rsidP="00C531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3Dlabs предложила ряд существенных дополнений к стандарту, наиболее значимым из которого было добавление к ядру OpenGL языка </w:t>
      </w:r>
      <w:r w:rsidRPr="00413A63">
        <w:rPr>
          <w:rFonts w:ascii="Times New Roman" w:hAnsi="Times New Roman" w:cs="Times New Roman"/>
          <w:sz w:val="24"/>
          <w:szCs w:val="24"/>
          <w:u w:val="single"/>
        </w:rPr>
        <w:t xml:space="preserve">  шейдеров </w:t>
      </w:r>
      <w:r w:rsidRPr="00413A63">
        <w:rPr>
          <w:rFonts w:ascii="Times New Roman" w:hAnsi="Times New Roman" w:cs="Times New Roman"/>
          <w:sz w:val="24"/>
          <w:szCs w:val="24"/>
        </w:rPr>
        <w:t xml:space="preserve">GLSL (OpenGL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Shading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 Language). </w:t>
      </w:r>
    </w:p>
    <w:p w14:paraId="06C51D63" w14:textId="77777777" w:rsidR="00413A63" w:rsidRPr="00413A63" w:rsidRDefault="00413A63" w:rsidP="00C531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Это позволяет программисту заменить фиксированный конвейер OpenGL небольшими программами на специальном языке для создания различных эффектов, таких, как </w:t>
      </w:r>
      <w:hyperlink r:id="rId6" w:history="1">
        <w:proofErr w:type="spellStart"/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bump</w:t>
        </w:r>
        <w:proofErr w:type="spellEnd"/>
      </w:hyperlink>
      <w:hyperlink r:id="rId7" w:history="1"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8" w:history="1">
        <w:proofErr w:type="spellStart"/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mapping</w:t>
        </w:r>
        <w:proofErr w:type="spellEnd"/>
      </w:hyperlink>
      <w:r w:rsidRPr="00413A63">
        <w:rPr>
          <w:rFonts w:ascii="Times New Roman" w:hAnsi="Times New Roman" w:cs="Times New Roman"/>
          <w:sz w:val="24"/>
          <w:szCs w:val="24"/>
        </w:rPr>
        <w:t xml:space="preserve">, </w:t>
      </w:r>
      <w:hyperlink r:id="rId9" w:history="1">
        <w:proofErr w:type="spellStart"/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normal</w:t>
        </w:r>
        <w:proofErr w:type="spellEnd"/>
      </w:hyperlink>
      <w:hyperlink r:id="rId10" w:history="1"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1" w:history="1">
        <w:proofErr w:type="spellStart"/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mapping</w:t>
        </w:r>
        <w:proofErr w:type="spellEnd"/>
      </w:hyperlink>
      <w:r w:rsidRPr="00413A63">
        <w:rPr>
          <w:rFonts w:ascii="Times New Roman" w:hAnsi="Times New Roman" w:cs="Times New Roman"/>
          <w:sz w:val="24"/>
          <w:szCs w:val="24"/>
        </w:rPr>
        <w:t xml:space="preserve">, </w:t>
      </w:r>
      <w:hyperlink r:id="rId12" w:history="1">
        <w:proofErr w:type="spellStart"/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parallax</w:t>
        </w:r>
        <w:proofErr w:type="spellEnd"/>
      </w:hyperlink>
      <w:hyperlink r:id="rId13" w:history="1"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4" w:history="1">
        <w:proofErr w:type="spellStart"/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mapping</w:t>
        </w:r>
        <w:proofErr w:type="spellEnd"/>
      </w:hyperlink>
      <w:r w:rsidRPr="00413A63">
        <w:rPr>
          <w:rFonts w:ascii="Times New Roman" w:hAnsi="Times New Roman" w:cs="Times New Roman"/>
          <w:sz w:val="24"/>
          <w:szCs w:val="24"/>
        </w:rPr>
        <w:t xml:space="preserve">, </w:t>
      </w:r>
      <w:hyperlink r:id="rId15" w:history="1">
        <w:r w:rsidRPr="00413A63">
          <w:rPr>
            <w:rStyle w:val="a4"/>
            <w:rFonts w:ascii="Times New Roman" w:hAnsi="Times New Roman" w:cs="Times New Roman"/>
            <w:sz w:val="24"/>
            <w:szCs w:val="24"/>
          </w:rPr>
          <w:t>HDR</w:t>
        </w:r>
      </w:hyperlink>
      <w:r w:rsidRPr="00413A63">
        <w:rPr>
          <w:rFonts w:ascii="Times New Roman" w:hAnsi="Times New Roman" w:cs="Times New Roman"/>
          <w:sz w:val="24"/>
          <w:szCs w:val="24"/>
        </w:rPr>
        <w:t xml:space="preserve"> и т. Д.</w:t>
      </w:r>
    </w:p>
    <w:p w14:paraId="0B583A43" w14:textId="77777777" w:rsidR="00413A63" w:rsidRPr="00413A63" w:rsidRDefault="00413A63" w:rsidP="00C531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Опубликован  в 2004 году</w:t>
      </w:r>
    </w:p>
    <w:p w14:paraId="52BFC64D" w14:textId="77777777" w:rsidR="00413A63" w:rsidRPr="00413A63" w:rsidRDefault="00413A63" w:rsidP="00C531D6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Основное нововведение – высокоуровневой язык шейдеров </w:t>
      </w:r>
      <w:r w:rsidRPr="00413A63">
        <w:rPr>
          <w:rFonts w:ascii="Times New Roman" w:hAnsi="Times New Roman" w:cs="Times New Roman"/>
          <w:b/>
          <w:bCs/>
          <w:sz w:val="24"/>
          <w:szCs w:val="24"/>
        </w:rPr>
        <w:t>GLSL</w:t>
      </w:r>
      <w:r w:rsidRPr="00413A63">
        <w:rPr>
          <w:rFonts w:ascii="Times New Roman" w:hAnsi="Times New Roman" w:cs="Times New Roman"/>
          <w:sz w:val="24"/>
          <w:szCs w:val="24"/>
        </w:rPr>
        <w:t xml:space="preserve"> (OpenGL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Shading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 Language), предоставляющих приложениям возможность реализации собственных механизмов рендеринга при помощи замены стандартных обработчиков вершин и фрагментов</w:t>
      </w:r>
    </w:p>
    <w:p w14:paraId="1F0B3716" w14:textId="04F4E660" w:rsid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>Основные возможности OpenGL</w:t>
      </w:r>
    </w:p>
    <w:p w14:paraId="71517BEF" w14:textId="77777777" w:rsidR="00413A63" w:rsidRPr="00413A63" w:rsidRDefault="00413A63" w:rsidP="00C531D6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Набор базовых примитивов: точки, линии, многоугольники и т.п. </w:t>
      </w:r>
    </w:p>
    <w:p w14:paraId="5E0C705D" w14:textId="77777777" w:rsidR="00413A63" w:rsidRPr="00413A63" w:rsidRDefault="00413A63" w:rsidP="00C531D6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Видовые и координатные преобразования </w:t>
      </w:r>
    </w:p>
    <w:p w14:paraId="1E3F9965" w14:textId="77777777" w:rsidR="00413A63" w:rsidRPr="00413A63" w:rsidRDefault="00413A63" w:rsidP="00C531D6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Удаление невидимых линий и поверхностей (z-буфер) </w:t>
      </w:r>
    </w:p>
    <w:p w14:paraId="08EC89F7" w14:textId="77777777" w:rsidR="00413A63" w:rsidRPr="00413A63" w:rsidRDefault="00413A63" w:rsidP="00C531D6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Использование сплайнов для построения линий и поверхностей </w:t>
      </w:r>
    </w:p>
    <w:p w14:paraId="75758D23" w14:textId="77777777" w:rsidR="00413A63" w:rsidRPr="00413A63" w:rsidRDefault="00413A63" w:rsidP="00C531D6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Наложение текстуры и применение освещения </w:t>
      </w:r>
    </w:p>
    <w:p w14:paraId="39B471B3" w14:textId="77777777" w:rsidR="00413A63" w:rsidRPr="00413A63" w:rsidRDefault="00413A63" w:rsidP="00C531D6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13A63">
        <w:rPr>
          <w:rFonts w:ascii="Times New Roman" w:hAnsi="Times New Roman" w:cs="Times New Roman"/>
          <w:sz w:val="24"/>
          <w:szCs w:val="24"/>
        </w:rPr>
        <w:t xml:space="preserve">Добавление специальных эффектов: тумана, изменение 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прозрачности,сопряжение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 цветов (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blending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>), устранение ступенчатости (</w:t>
      </w:r>
      <w:proofErr w:type="spellStart"/>
      <w:r w:rsidRPr="00413A63">
        <w:rPr>
          <w:rFonts w:ascii="Times New Roman" w:hAnsi="Times New Roman" w:cs="Times New Roman"/>
          <w:sz w:val="24"/>
          <w:szCs w:val="24"/>
        </w:rPr>
        <w:t>anti-aliasing</w:t>
      </w:r>
      <w:proofErr w:type="spellEnd"/>
      <w:r w:rsidRPr="00413A63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423692F8" w14:textId="058316DC" w:rsidR="00413A63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OpenGL. Основы</w:t>
      </w:r>
    </w:p>
    <w:p w14:paraId="39A09447" w14:textId="77777777" w:rsidR="00B603D9" w:rsidRPr="00B603D9" w:rsidRDefault="00B603D9" w:rsidP="00C531D6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Визуализация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t>/Rendering</w:t>
      </w:r>
    </w:p>
    <w:p w14:paraId="60652E26" w14:textId="77777777" w:rsidR="00B603D9" w:rsidRPr="00B603D9" w:rsidRDefault="00B603D9" w:rsidP="00C531D6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Обычно выполнение команд OpenGL</w:t>
      </w:r>
    </w:p>
    <w:p w14:paraId="24A85726" w14:textId="77777777" w:rsidR="00B603D9" w:rsidRPr="00B603D9" w:rsidRDefault="00B603D9" w:rsidP="00C531D6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Преобразование геометрических / математических описаний объектов в значения буфера кадра</w:t>
      </w:r>
    </w:p>
    <w:p w14:paraId="6924237F" w14:textId="77777777" w:rsidR="00B603D9" w:rsidRPr="00B603D9" w:rsidRDefault="00B603D9" w:rsidP="00C531D6">
      <w:pPr>
        <w:numPr>
          <w:ilvl w:val="1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OpenGL может исполнить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t>/render</w:t>
      </w:r>
      <w:r w:rsidRPr="00B603D9">
        <w:rPr>
          <w:rFonts w:ascii="Times New Roman" w:hAnsi="Times New Roman" w:cs="Times New Roman"/>
          <w:sz w:val="24"/>
          <w:szCs w:val="24"/>
        </w:rPr>
        <w:t>:</w:t>
      </w:r>
    </w:p>
    <w:p w14:paraId="2A729F0C" w14:textId="77777777" w:rsidR="00B603D9" w:rsidRPr="00B603D9" w:rsidRDefault="00B603D9" w:rsidP="00C531D6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Геометрические примитивы</w:t>
      </w:r>
    </w:p>
    <w:p w14:paraId="0A4C5605" w14:textId="77777777" w:rsidR="00B603D9" w:rsidRPr="00B603D9" w:rsidRDefault="00B603D9" w:rsidP="00C531D6">
      <w:pPr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Линии, точки, многоугольники, и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т.д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...</w:t>
      </w:r>
    </w:p>
    <w:p w14:paraId="2D8CBC4F" w14:textId="77777777" w:rsidR="00B603D9" w:rsidRPr="00B603D9" w:rsidRDefault="00B603D9" w:rsidP="00C531D6">
      <w:pPr>
        <w:numPr>
          <w:ilvl w:val="2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sz w:val="24"/>
          <w:szCs w:val="24"/>
        </w:rPr>
        <w:lastRenderedPageBreak/>
        <w:t>Bitmaps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и изображения</w:t>
      </w:r>
    </w:p>
    <w:p w14:paraId="0B20E8E9" w14:textId="77777777" w:rsidR="00B603D9" w:rsidRPr="00B603D9" w:rsidRDefault="00B603D9" w:rsidP="00C531D6">
      <w:pPr>
        <w:numPr>
          <w:ilvl w:val="3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Изображения и геометрия связаны между собой </w:t>
      </w:r>
      <w:r w:rsidRPr="00B603D9">
        <w:rPr>
          <w:rFonts w:ascii="Times New Roman" w:hAnsi="Times New Roman" w:cs="Times New Roman"/>
          <w:sz w:val="24"/>
          <w:szCs w:val="24"/>
        </w:rPr>
        <w:br/>
        <w:t xml:space="preserve"> через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</w:p>
    <w:p w14:paraId="11109F23" w14:textId="57EC946E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Основные возможности OpenGL</w:t>
      </w:r>
    </w:p>
    <w:p w14:paraId="2A0717DA" w14:textId="77E6657B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Это самая важная диаграмма, представляет поток графической информации, так как она обрабатывается от CPU в буфер кадра.</w:t>
      </w:r>
      <w:r w:rsidRPr="00B603D9">
        <w:rPr>
          <w:rFonts w:ascii="Times New Roman" w:hAnsi="Times New Roman" w:cs="Times New Roman"/>
          <w:sz w:val="24"/>
          <w:szCs w:val="24"/>
        </w:rPr>
        <w:br/>
        <w:t xml:space="preserve">Существуют два потока данных. Верхний для геометрических, вершинных на основе примитивов. Нижний для пикселя на основе, графических примитивов.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Текстурирование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сочетает в себе два типа примитивов вместе.</w:t>
      </w:r>
    </w:p>
    <w:p w14:paraId="5CD027FA" w14:textId="3D1C391C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3D3ABCC" wp14:editId="67838F45">
            <wp:extent cx="5069156" cy="25224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3554" cy="252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7C85A" w14:textId="0146758A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Организация OpenGL</w:t>
      </w:r>
    </w:p>
    <w:p w14:paraId="5703E533" w14:textId="77777777" w:rsidR="00B603D9" w:rsidRPr="00B603D9" w:rsidRDefault="00B603D9" w:rsidP="00C531D6">
      <w:pPr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Состоит из набора библиотек </w:t>
      </w:r>
    </w:p>
    <w:p w14:paraId="4B7CB13D" w14:textId="77777777" w:rsidR="00B603D9" w:rsidRPr="00B603D9" w:rsidRDefault="00B603D9" w:rsidP="00C531D6">
      <w:pPr>
        <w:numPr>
          <w:ilvl w:val="1"/>
          <w:numId w:val="1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пример для 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t>Win32</w:t>
      </w:r>
    </w:p>
    <w:p w14:paraId="0717D773" w14:textId="0353C9C6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87605A7" wp14:editId="6B825DC2">
            <wp:extent cx="4705740" cy="12450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16175" cy="1247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5D6AD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Были созданы библиотеки для отображения информации с помощью оконной подсистемы для операционных систем Windows и Unix (WGL и GLX соответственно), а также библиотеки GLAUX и GLUT, которые используются для создания так называемых консольных приложений. </w:t>
      </w:r>
    </w:p>
    <w:p w14:paraId="407072CB" w14:textId="266B56EE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Сопутствующие API</w:t>
      </w:r>
    </w:p>
    <w:p w14:paraId="1FC95836" w14:textId="77777777" w:rsidR="00B603D9" w:rsidRPr="00B603D9" w:rsidRDefault="00B603D9" w:rsidP="00C531D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AGL, GLX, WGL</w:t>
      </w:r>
    </w:p>
    <w:p w14:paraId="0A49E5CA" w14:textId="77777777" w:rsidR="00B603D9" w:rsidRPr="00B603D9" w:rsidRDefault="00B603D9" w:rsidP="00C531D6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Связь между </w:t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 и оконной системой</w:t>
      </w:r>
    </w:p>
    <w:p w14:paraId="50012583" w14:textId="77777777" w:rsidR="00B603D9" w:rsidRPr="00B603D9" w:rsidRDefault="00B603D9" w:rsidP="00C531D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GLU (OpenGL Utility Library)</w:t>
      </w:r>
    </w:p>
    <w:p w14:paraId="5708F618" w14:textId="77777777" w:rsidR="00B603D9" w:rsidRPr="00B603D9" w:rsidRDefault="00B603D9" w:rsidP="00C531D6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Часть </w:t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</w:p>
    <w:p w14:paraId="0DD5D8F4" w14:textId="77777777" w:rsidR="00B603D9" w:rsidRPr="00B603D9" w:rsidRDefault="00B603D9" w:rsidP="00C531D6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NURBS, </w:t>
      </w: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tessellators</w:t>
      </w:r>
      <w:proofErr w:type="spellEnd"/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quadric shapes, </w:t>
      </w: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etc</w:t>
      </w:r>
      <w:proofErr w:type="spellEnd"/>
    </w:p>
    <w:p w14:paraId="5FF0C123" w14:textId="77777777" w:rsidR="00B603D9" w:rsidRPr="00B603D9" w:rsidRDefault="00B603D9" w:rsidP="00C531D6">
      <w:pPr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GLUT (OpenGL Utility Toolkit)</w:t>
      </w:r>
    </w:p>
    <w:p w14:paraId="322E33E8" w14:textId="77777777" w:rsidR="00B603D9" w:rsidRPr="00B603D9" w:rsidRDefault="00B603D9" w:rsidP="00C531D6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Переносимый оконный </w:t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API</w:t>
      </w:r>
    </w:p>
    <w:p w14:paraId="318A1D1B" w14:textId="77777777" w:rsidR="00B603D9" w:rsidRPr="00B603D9" w:rsidRDefault="00B603D9" w:rsidP="00C531D6">
      <w:pPr>
        <w:numPr>
          <w:ilvl w:val="1"/>
          <w:numId w:val="1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Неофициальная часть </w:t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OpenGL</w:t>
      </w:r>
    </w:p>
    <w:p w14:paraId="7EF2A84C" w14:textId="2C54502C" w:rsidR="00B603D9" w:rsidRP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3D9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9946953" wp14:editId="4197FA27">
            <wp:extent cx="5784263" cy="156350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88055" cy="1564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DCCBC" w14:textId="77777777" w:rsidR="00B603D9" w:rsidRPr="00B603D9" w:rsidRDefault="00B603D9" w:rsidP="00C531D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Библиотека GLAUX уступает по популярности написанной несколько позже библиотеке GLUT, хотя они предоставляют примерно одинаковые возможности. В дальнейшем в данном пособии в качестве основной будет рассматриваться библиотека GLUT, предоставляющая широкий набор средств взаимодействия с пользователем.</w:t>
      </w:r>
    </w:p>
    <w:p w14:paraId="0063FA94" w14:textId="77777777" w:rsidR="00B603D9" w:rsidRPr="00B603D9" w:rsidRDefault="00B603D9" w:rsidP="00C531D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В состав библиотеки GLU вошла реализация более сложных функций, таких как </w:t>
      </w:r>
    </w:p>
    <w:p w14:paraId="1690AEAC" w14:textId="77777777" w:rsidR="00B603D9" w:rsidRPr="00B603D9" w:rsidRDefault="00B603D9" w:rsidP="00C531D6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набор популярных геометрических примитивов (куб, шар, цилиндр, диск), </w:t>
      </w:r>
    </w:p>
    <w:p w14:paraId="4789CB16" w14:textId="77777777" w:rsidR="00B603D9" w:rsidRPr="00B603D9" w:rsidRDefault="00B603D9" w:rsidP="00C531D6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функции построения сплайнов, </w:t>
      </w:r>
    </w:p>
    <w:p w14:paraId="0C40E198" w14:textId="77777777" w:rsidR="00B603D9" w:rsidRPr="00B603D9" w:rsidRDefault="00B603D9" w:rsidP="00C531D6">
      <w:pPr>
        <w:numPr>
          <w:ilvl w:val="2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реализация дополнительных операций над матрицами и т.п. </w:t>
      </w:r>
    </w:p>
    <w:p w14:paraId="301B3EAA" w14:textId="77777777" w:rsidR="00B603D9" w:rsidRPr="00B603D9" w:rsidRDefault="00B603D9" w:rsidP="00C531D6">
      <w:pPr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Все они реализованы через базовые функции OpenGL.</w:t>
      </w:r>
    </w:p>
    <w:p w14:paraId="3AE36C59" w14:textId="1AEF7B23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С какими геометрическими моделями работает OpenGL?</w:t>
      </w:r>
    </w:p>
    <w:p w14:paraId="5C05D805" w14:textId="77777777" w:rsidR="00B603D9" w:rsidRPr="00B603D9" w:rsidRDefault="00B603D9" w:rsidP="00C531D6">
      <w:pPr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  <w:lang w:val="en-US"/>
        </w:rPr>
        <w:t>OpenGL</w:t>
      </w:r>
      <w:r w:rsidRPr="00B603D9">
        <w:rPr>
          <w:rFonts w:ascii="Times New Roman" w:hAnsi="Times New Roman" w:cs="Times New Roman"/>
          <w:sz w:val="24"/>
          <w:szCs w:val="24"/>
        </w:rPr>
        <w:t xml:space="preserve"> работает с моделями, заданными в граничном полигональном представлении</w:t>
      </w:r>
    </w:p>
    <w:p w14:paraId="2FD44271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Поверхность приближается набором полигональных граней (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polygon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>)</w:t>
      </w:r>
    </w:p>
    <w:p w14:paraId="7D05C1C3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Границы граней описываются ребрами (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egde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>)</w:t>
      </w:r>
    </w:p>
    <w:p w14:paraId="7053BD10" w14:textId="5099E590" w:rsid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Часть отрезка, формирующего ребро, заканчивается вершинами (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vertex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>)</w:t>
      </w:r>
    </w:p>
    <w:p w14:paraId="3B08A73F" w14:textId="08CF6EA0" w:rsid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Архитектура</w:t>
      </w:r>
    </w:p>
    <w:p w14:paraId="78D0C440" w14:textId="0A84DFAC" w:rsid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lastRenderedPageBreak/>
        <w:t>С точки зрения архитектуры, графическая система OpenGL является конвейером, состоящим из нескольких этапов обработки данных:</w:t>
      </w:r>
    </w:p>
    <w:p w14:paraId="3C6028D3" w14:textId="48D7CBEA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B6B936" wp14:editId="02F84BE9">
            <wp:extent cx="3837907" cy="212100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45270" cy="2125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E5687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Вершина любого объекта в момент определения немедленно передается в конвейер, и проходит все его ступени</w:t>
      </w:r>
    </w:p>
    <w:p w14:paraId="78EA6C0E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 координаты -&gt; экранные</w:t>
      </w:r>
    </w:p>
    <w:p w14:paraId="6E466205" w14:textId="6B07A23B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Как рисовать объекты с помощью OpenGL?</w:t>
      </w:r>
    </w:p>
    <w:p w14:paraId="4D62BDD2" w14:textId="77777777" w:rsidR="00B603D9" w:rsidRPr="00B603D9" w:rsidRDefault="00B603D9" w:rsidP="00C531D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Объекты на экране рисуются путем последовательной передачи в конвейер вершин примитивов, которые составляют объект</w:t>
      </w:r>
    </w:p>
    <w:p w14:paraId="601902EB" w14:textId="77777777" w:rsidR="00B603D9" w:rsidRPr="00B603D9" w:rsidRDefault="00B603D9" w:rsidP="00C531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команды передача данных</w:t>
      </w:r>
    </w:p>
    <w:p w14:paraId="3A91E536" w14:textId="77777777" w:rsidR="00B603D9" w:rsidRPr="00B603D9" w:rsidRDefault="00B603D9" w:rsidP="00C531D6">
      <w:pPr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Обработка данных на каждом этапе конвейера может быть настроена через </w:t>
      </w:r>
    </w:p>
    <w:p w14:paraId="0A131B6B" w14:textId="77777777" w:rsidR="00B603D9" w:rsidRPr="00B603D9" w:rsidRDefault="00B603D9" w:rsidP="00C531D6">
      <w:pPr>
        <w:numPr>
          <w:ilvl w:val="1"/>
          <w:numId w:val="1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команды изменения состояния</w:t>
      </w:r>
    </w:p>
    <w:p w14:paraId="1EE7A8DF" w14:textId="6D94BB74" w:rsidR="00B603D9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>Синтаксис команд OpenGL</w:t>
      </w:r>
    </w:p>
    <w:p w14:paraId="2D311F07" w14:textId="77777777" w:rsidR="00B603D9" w:rsidRPr="00B603D9" w:rsidRDefault="00B603D9" w:rsidP="00C531D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GLint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8007AA" w14:textId="77777777" w:rsidR="00B603D9" w:rsidRPr="00B603D9" w:rsidRDefault="00B603D9" w:rsidP="00C531D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GLuint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unsigned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2E078" w14:textId="77777777" w:rsidR="00B603D9" w:rsidRPr="00B603D9" w:rsidRDefault="00B603D9" w:rsidP="00C531D6">
      <w:pPr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GLfloat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31B144" w14:textId="77777777" w:rsid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t xml:space="preserve">Команды они имеют следующий вид: </w:t>
      </w:r>
    </w:p>
    <w:p w14:paraId="1B5A4206" w14:textId="23F341D8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glCommand_name</w:t>
      </w:r>
      <w:proofErr w:type="spellEnd"/>
      <w:r w:rsidRPr="00B603D9">
        <w:rPr>
          <w:rFonts w:ascii="Times New Roman" w:hAnsi="Times New Roman" w:cs="Times New Roman"/>
          <w:b/>
          <w:bCs/>
          <w:sz w:val="24"/>
          <w:szCs w:val="24"/>
        </w:rPr>
        <w:t>[n][</w:t>
      </w: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B603D9">
        <w:rPr>
          <w:rFonts w:ascii="Times New Roman" w:hAnsi="Times New Roman" w:cs="Times New Roman"/>
          <w:b/>
          <w:bCs/>
          <w:sz w:val="24"/>
          <w:szCs w:val="24"/>
        </w:rPr>
        <w:t xml:space="preserve">][v] </w:t>
      </w:r>
      <w:r w:rsidRPr="00B603D9">
        <w:rPr>
          <w:rFonts w:ascii="Times New Roman" w:hAnsi="Times New Roman" w:cs="Times New Roman"/>
          <w:sz w:val="24"/>
          <w:szCs w:val="24"/>
        </w:rPr>
        <w:br/>
        <w:t xml:space="preserve">         Таким образом имя любой команды состоит из нескольких частей: </w:t>
      </w:r>
    </w:p>
    <w:p w14:paraId="70A39F44" w14:textId="77777777" w:rsidR="00B603D9" w:rsidRPr="00B603D9" w:rsidRDefault="00B603D9" w:rsidP="00C531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gl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    Это имя библиотеки, в которой находиться данная функция. Мы можем использовать и другие библиотеки, а именно: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glu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- библиотека GLU,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glut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- функции из библиотеки GLUT,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glaux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- библиотека GLAUX. </w:t>
      </w:r>
    </w:p>
    <w:p w14:paraId="5021F1A8" w14:textId="77777777" w:rsidR="00B603D9" w:rsidRPr="00B603D9" w:rsidRDefault="00B603D9" w:rsidP="00C531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Comand_name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   Это имя команды, например </w:t>
      </w:r>
      <w:proofErr w:type="spellStart"/>
      <w:r w:rsidRPr="00B603D9">
        <w:rPr>
          <w:rFonts w:ascii="Times New Roman" w:hAnsi="Times New Roman" w:cs="Times New Roman"/>
          <w:sz w:val="24"/>
          <w:szCs w:val="24"/>
        </w:rPr>
        <w:t>InitWindowSize</w:t>
      </w:r>
      <w:proofErr w:type="spellEnd"/>
      <w:r w:rsidRPr="00B603D9">
        <w:rPr>
          <w:rFonts w:ascii="Times New Roman" w:hAnsi="Times New Roman" w:cs="Times New Roman"/>
          <w:sz w:val="24"/>
          <w:szCs w:val="24"/>
        </w:rPr>
        <w:t xml:space="preserve"> (к стати, эта команда нам должна быть уже известна). </w:t>
      </w:r>
    </w:p>
    <w:p w14:paraId="4140A0E8" w14:textId="77777777" w:rsidR="00B603D9" w:rsidRPr="00B603D9" w:rsidRDefault="00B603D9" w:rsidP="00C531D6">
      <w:pPr>
        <w:numPr>
          <w:ilvl w:val="1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>[n]</w:t>
      </w:r>
      <w:r w:rsidRPr="00B603D9">
        <w:rPr>
          <w:rFonts w:ascii="Times New Roman" w:hAnsi="Times New Roman" w:cs="Times New Roman"/>
          <w:sz w:val="24"/>
          <w:szCs w:val="24"/>
        </w:rPr>
        <w:t xml:space="preserve">    Число аргументов. </w:t>
      </w:r>
    </w:p>
    <w:p w14:paraId="6769CD2E" w14:textId="77777777" w:rsidR="00B603D9" w:rsidRPr="00B603D9" w:rsidRDefault="00B603D9" w:rsidP="00C531D6">
      <w:pPr>
        <w:numPr>
          <w:ilvl w:val="2"/>
          <w:numId w:val="2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</w:rPr>
        <w:t>[</w:t>
      </w:r>
      <w:proofErr w:type="spellStart"/>
      <w:r w:rsidRPr="00B603D9">
        <w:rPr>
          <w:rFonts w:ascii="Times New Roman" w:hAnsi="Times New Roman" w:cs="Times New Roman"/>
          <w:b/>
          <w:bCs/>
          <w:sz w:val="24"/>
          <w:szCs w:val="24"/>
        </w:rPr>
        <w:t>type</w:t>
      </w:r>
      <w:proofErr w:type="spellEnd"/>
      <w:r w:rsidRPr="00B603D9">
        <w:rPr>
          <w:rFonts w:ascii="Times New Roman" w:hAnsi="Times New Roman" w:cs="Times New Roman"/>
          <w:b/>
          <w:bCs/>
          <w:sz w:val="24"/>
          <w:szCs w:val="24"/>
        </w:rPr>
        <w:t>]</w:t>
      </w:r>
      <w:r w:rsidRPr="00B603D9">
        <w:rPr>
          <w:rFonts w:ascii="Times New Roman" w:hAnsi="Times New Roman" w:cs="Times New Roman"/>
          <w:sz w:val="24"/>
          <w:szCs w:val="24"/>
        </w:rPr>
        <w:t xml:space="preserve"> Тип аргумента. Возможные типы</w:t>
      </w:r>
    </w:p>
    <w:p w14:paraId="60F142F0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f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3D9">
        <w:rPr>
          <w:rFonts w:ascii="Times New Roman" w:hAnsi="Times New Roman" w:cs="Times New Roman"/>
          <w:sz w:val="24"/>
          <w:szCs w:val="24"/>
          <w:lang w:val="en-US"/>
        </w:rPr>
        <w:t>GLfloat</w:t>
      </w:r>
      <w:proofErr w:type="spellEnd"/>
      <w:r w:rsidRPr="00B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3D9">
        <w:rPr>
          <w:rFonts w:ascii="Times New Roman" w:hAnsi="Times New Roman" w:cs="Times New Roman"/>
          <w:sz w:val="24"/>
          <w:szCs w:val="24"/>
          <w:lang w:val="en-US"/>
        </w:rPr>
        <w:t>GLdouble</w:t>
      </w:r>
      <w:proofErr w:type="spellEnd"/>
      <w:r w:rsidRPr="00B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B603D9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B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B603D9">
        <w:rPr>
          <w:rFonts w:ascii="Times New Roman" w:hAnsi="Times New Roman" w:cs="Times New Roman"/>
          <w:sz w:val="24"/>
          <w:szCs w:val="24"/>
          <w:lang w:val="en-US"/>
        </w:rPr>
        <w:t>GLshort</w:t>
      </w:r>
      <w:proofErr w:type="spellEnd"/>
      <w:r w:rsidRPr="00B603D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2A1DA3D" w14:textId="77777777" w:rsidR="00B603D9" w:rsidRPr="00B603D9" w:rsidRDefault="00B603D9" w:rsidP="00B603D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603D9">
        <w:rPr>
          <w:rFonts w:ascii="Times New Roman" w:hAnsi="Times New Roman" w:cs="Times New Roman"/>
          <w:sz w:val="24"/>
          <w:szCs w:val="24"/>
        </w:rPr>
        <w:br/>
      </w:r>
      <w:r w:rsidRPr="00B603D9">
        <w:rPr>
          <w:rFonts w:ascii="Times New Roman" w:hAnsi="Times New Roman" w:cs="Times New Roman"/>
          <w:b/>
          <w:bCs/>
          <w:sz w:val="24"/>
          <w:szCs w:val="24"/>
        </w:rPr>
        <w:t>[v]</w:t>
      </w:r>
      <w:r w:rsidRPr="00B603D9">
        <w:rPr>
          <w:rFonts w:ascii="Times New Roman" w:hAnsi="Times New Roman" w:cs="Times New Roman"/>
          <w:sz w:val="24"/>
          <w:szCs w:val="24"/>
        </w:rPr>
        <w:t xml:space="preserve"> Если указан этот параметр, то это означает, что в качестве параметров функции используется указатель на массив. </w:t>
      </w:r>
    </w:p>
    <w:p w14:paraId="7DE83877" w14:textId="1DA974FF" w:rsidR="00B603D9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Типы примитивов 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14:paraId="276A3CA7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Предусмотрено десять различных геометрических объектов:</w:t>
      </w:r>
    </w:p>
    <w:p w14:paraId="31A59548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-</w:t>
      </w:r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point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последовательность точек; </w:t>
      </w:r>
    </w:p>
    <w:p w14:paraId="385CB0FD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strip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ломаная линия; </w:t>
      </w:r>
    </w:p>
    <w:p w14:paraId="56FEBED6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loop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замкнутая ломаная линия; </w:t>
      </w:r>
    </w:p>
    <w:p w14:paraId="05EC0B49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separate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line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отрезок линии; </w:t>
      </w:r>
    </w:p>
    <w:p w14:paraId="4B79A671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polygon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line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, задающая границы выпуклого многоугольника; </w:t>
      </w:r>
    </w:p>
    <w:p w14:paraId="14F31C5D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strip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множество связных треугольников; </w:t>
      </w:r>
    </w:p>
    <w:p w14:paraId="4D93D10F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fan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множество треугольников, связанных наподобие веера; </w:t>
      </w:r>
    </w:p>
    <w:p w14:paraId="3AC80BE9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separate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triangle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отдельный треугольник; </w:t>
      </w:r>
    </w:p>
    <w:p w14:paraId="277DACDB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quadriteral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strip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связные четырехугольники; </w:t>
      </w:r>
    </w:p>
    <w:p w14:paraId="1B5D24C7" w14:textId="77777777" w:rsidR="00854101" w:rsidRPr="00854101" w:rsidRDefault="00854101" w:rsidP="00C531D6">
      <w:pPr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independent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quard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- отдельный четырехугольник. </w:t>
      </w:r>
    </w:p>
    <w:p w14:paraId="08FA2A24" w14:textId="75B0F68E" w:rsid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EF8F50" wp14:editId="78E3A5C3">
            <wp:extent cx="6012863" cy="1102492"/>
            <wp:effectExtent l="0" t="0" r="698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24448" cy="1104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0F26" w14:textId="723AA6C2" w:rsidR="00B603D9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Атрибуты вершин</w:t>
      </w:r>
    </w:p>
    <w:p w14:paraId="24E5DD6B" w14:textId="77777777" w:rsidR="00854101" w:rsidRPr="00854101" w:rsidRDefault="00854101" w:rsidP="00C531D6">
      <w:pPr>
        <w:numPr>
          <w:ilvl w:val="0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Каждая вершина кроме </w:t>
      </w:r>
      <w:r w:rsidRPr="00854101">
        <w:rPr>
          <w:rFonts w:ascii="Times New Roman" w:hAnsi="Times New Roman" w:cs="Times New Roman"/>
          <w:i/>
          <w:iCs/>
          <w:sz w:val="24"/>
          <w:szCs w:val="24"/>
        </w:rPr>
        <w:t>положения в пространстве</w:t>
      </w:r>
      <w:r w:rsidRPr="00854101">
        <w:rPr>
          <w:rFonts w:ascii="Times New Roman" w:hAnsi="Times New Roman" w:cs="Times New Roman"/>
          <w:sz w:val="24"/>
          <w:szCs w:val="24"/>
        </w:rPr>
        <w:t xml:space="preserve"> может иметь несколько других атрибутов</w:t>
      </w:r>
    </w:p>
    <w:p w14:paraId="216C20EC" w14:textId="77777777" w:rsidR="00854101" w:rsidRPr="00854101" w:rsidRDefault="00854101" w:rsidP="00C531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Материал</w:t>
      </w:r>
    </w:p>
    <w:p w14:paraId="4C37C969" w14:textId="77777777" w:rsidR="00854101" w:rsidRPr="00854101" w:rsidRDefault="00854101" w:rsidP="00C531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lastRenderedPageBreak/>
        <w:t>Цвет</w:t>
      </w:r>
    </w:p>
    <w:p w14:paraId="1336AC85" w14:textId="77777777" w:rsidR="00854101" w:rsidRPr="00854101" w:rsidRDefault="00854101" w:rsidP="00C531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Нормаль</w:t>
      </w:r>
    </w:p>
    <w:p w14:paraId="338528F5" w14:textId="77777777" w:rsidR="00854101" w:rsidRPr="00854101" w:rsidRDefault="00854101" w:rsidP="00C531D6">
      <w:pPr>
        <w:numPr>
          <w:ilvl w:val="1"/>
          <w:numId w:val="2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Текстурные координаты</w:t>
      </w:r>
    </w:p>
    <w:p w14:paraId="16811327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               Внимание</w:t>
      </w:r>
      <w:r w:rsidRPr="00854101">
        <w:rPr>
          <w:rFonts w:ascii="Times New Roman" w:hAnsi="Times New Roman" w:cs="Times New Roman"/>
          <w:i/>
          <w:iCs/>
          <w:sz w:val="24"/>
          <w:szCs w:val="24"/>
        </w:rPr>
        <w:t xml:space="preserve">: всегда используется ТЕКУЩИЙ набор атрибутов </w:t>
      </w:r>
    </w:p>
    <w:p w14:paraId="70C871F7" w14:textId="77777777" w:rsidR="00854101" w:rsidRPr="00854101" w:rsidRDefault="00854101" w:rsidP="00C531D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i/>
          <w:iCs/>
          <w:sz w:val="24"/>
          <w:szCs w:val="24"/>
        </w:rPr>
        <w:t>Под вершиной понимается точка в трехмерном пространстве, координаты которой можно задавать следующим образом:</w:t>
      </w:r>
    </w:p>
    <w:p w14:paraId="54C916C7" w14:textId="77777777" w:rsidR="00854101" w:rsidRPr="00854101" w:rsidRDefault="00854101" w:rsidP="00C531D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void </w:t>
      </w:r>
      <w:proofErr w:type="spellStart"/>
      <w:r w:rsidRPr="008541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glVertex</w:t>
      </w:r>
      <w:proofErr w:type="spellEnd"/>
      <w:r w:rsidRPr="008541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[2 3 4][s i f d]</w:t>
      </w:r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(type </w:t>
      </w:r>
      <w:proofErr w:type="spellStart"/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>coords</w:t>
      </w:r>
      <w:proofErr w:type="spellEnd"/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</w:p>
    <w:p w14:paraId="417BA87C" w14:textId="77777777" w:rsidR="00854101" w:rsidRPr="00854101" w:rsidRDefault="00854101" w:rsidP="00C531D6">
      <w:pPr>
        <w:numPr>
          <w:ilvl w:val="0"/>
          <w:numId w:val="2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void </w:t>
      </w:r>
      <w:proofErr w:type="spellStart"/>
      <w:r w:rsidRPr="008541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glVertex</w:t>
      </w:r>
      <w:proofErr w:type="spellEnd"/>
      <w:r w:rsidRPr="00854101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[2 3 4][s i f d]v</w:t>
      </w:r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>(type *</w:t>
      </w:r>
      <w:proofErr w:type="spellStart"/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>coords</w:t>
      </w:r>
      <w:proofErr w:type="spellEnd"/>
      <w:r w:rsidRPr="008541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) </w:t>
      </w:r>
    </w:p>
    <w:p w14:paraId="1F0679E6" w14:textId="77777777" w:rsidR="00854101" w:rsidRPr="00854101" w:rsidRDefault="00854101" w:rsidP="00C531D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Координатные оси расположены так, что точка (0,0) находится в левом нижнем углу экрана, ось x направлена влево, ось y- вверх, а ось z- из экрана. </w:t>
      </w:r>
    </w:p>
    <w:p w14:paraId="567F20B4" w14:textId="77777777" w:rsidR="00854101" w:rsidRPr="00854101" w:rsidRDefault="00854101" w:rsidP="00C531D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Это расположение осей мировой системы координат, в которой задаются координаты вершин объекта, </w:t>
      </w:r>
    </w:p>
    <w:p w14:paraId="6616836A" w14:textId="77777777" w:rsidR="00854101" w:rsidRPr="00854101" w:rsidRDefault="00854101" w:rsidP="00C531D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Однако чтобы задать какую-нибудь фигуру одних координат вершин недостаточно, и эти вершины надо объединить в одно целое, определив необходимые свойства. </w:t>
      </w:r>
    </w:p>
    <w:p w14:paraId="08BC542D" w14:textId="77777777" w:rsidR="00854101" w:rsidRPr="00854101" w:rsidRDefault="00854101" w:rsidP="00C531D6">
      <w:pPr>
        <w:numPr>
          <w:ilvl w:val="0"/>
          <w:numId w:val="2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Для этого в OpenGL используется понятие примитивов, к которым относятся точки, линии, связанные или замкнутые линии, треугольники и так далее. Задание примитива происходит внутри командных скобок:</w:t>
      </w:r>
    </w:p>
    <w:p w14:paraId="3BF5ED95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1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glBegin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GLenum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64A83F8C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……………</w:t>
      </w:r>
    </w:p>
    <w:p w14:paraId="259AD692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1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glEnd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void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4F1C4CBF" w14:textId="7FD385CD" w:rsid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Полигоны в OpenGL</w:t>
      </w:r>
    </w:p>
    <w:p w14:paraId="47D8B7CE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Причина, по которой OpenGL накладывает подобные ограничения, заключается в том, что в аппаратуру намного проще заложить функции визуализации некоторого определенного класса полигонов. </w:t>
      </w:r>
    </w:p>
    <w:p w14:paraId="60102E21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  Простые полигоны визуализировать легко. </w:t>
      </w:r>
    </w:p>
    <w:p w14:paraId="67C68F16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  Трудные случаи тяжело обнаружить быстро. </w:t>
      </w:r>
    </w:p>
    <w:p w14:paraId="476C3CCC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  Для увеличения быстродействия OpenGL «скрещивает пальцы» и предполагает, что все полигоны простые.</w:t>
      </w:r>
    </w:p>
    <w:p w14:paraId="36211502" w14:textId="77777777" w:rsidR="00854101" w:rsidRPr="00854101" w:rsidRDefault="00854101" w:rsidP="00C531D6">
      <w:pPr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В общем случае полигоны могут быть достаточно сложны, поэтому OpenGL накладывает очень серьезные ограничения в отношении того, что считается полигональным примитивом. </w:t>
      </w:r>
    </w:p>
    <w:p w14:paraId="2E2FBB6E" w14:textId="77777777" w:rsidR="00854101" w:rsidRPr="00854101" w:rsidRDefault="00854101" w:rsidP="00C531D6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lastRenderedPageBreak/>
        <w:t xml:space="preserve">Во-первых, ребра полигонов в OpenGL не могут пересекаться (в математике полигон, удовлетворяющий этому условию, называется </w:t>
      </w:r>
      <w:r w:rsidRPr="00854101">
        <w:rPr>
          <w:rFonts w:ascii="Times New Roman" w:hAnsi="Times New Roman" w:cs="Times New Roman"/>
          <w:i/>
          <w:iCs/>
          <w:sz w:val="24"/>
          <w:szCs w:val="24"/>
        </w:rPr>
        <w:t>простым</w:t>
      </w:r>
      <w:r w:rsidRPr="00854101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8362C4C" w14:textId="77777777" w:rsidR="00854101" w:rsidRPr="00854101" w:rsidRDefault="00854101" w:rsidP="00C531D6">
      <w:pPr>
        <w:numPr>
          <w:ilvl w:val="1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Во-вторых, полигоны OpenGL должны быть выпуклыми. Полигон является выпуклым, если отрезок, соединяющий две точки полигона (точки могут быть и внутренними, и граничными) целиком лежит внутри полигона (то есть все его точки также принадлежат полигону). </w:t>
      </w:r>
    </w:p>
    <w:p w14:paraId="70C113DD" w14:textId="3F4705B4" w:rsid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Пример кода</w:t>
      </w:r>
    </w:p>
    <w:p w14:paraId="5E5C11C4" w14:textId="77777777" w:rsidR="00854101" w:rsidRPr="00854101" w:rsidRDefault="00854101" w:rsidP="00C531D6">
      <w:pPr>
        <w:numPr>
          <w:ilvl w:val="0"/>
          <w:numId w:val="2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Цветной треугольник</w:t>
      </w:r>
    </w:p>
    <w:p w14:paraId="0D2261D9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101">
        <w:rPr>
          <w:rFonts w:ascii="Times New Roman" w:hAnsi="Times New Roman" w:cs="Times New Roman"/>
          <w:sz w:val="24"/>
          <w:szCs w:val="24"/>
          <w:lang w:val="en-US"/>
        </w:rPr>
        <w:t>glBegin</w:t>
      </w:r>
      <w:proofErr w:type="spellEnd"/>
      <w:r w:rsidRPr="00854101">
        <w:rPr>
          <w:rFonts w:ascii="Times New Roman" w:hAnsi="Times New Roman" w:cs="Times New Roman"/>
          <w:sz w:val="24"/>
          <w:szCs w:val="24"/>
          <w:lang w:val="en-US"/>
        </w:rPr>
        <w:t>(GL_TRIANGLES);</w:t>
      </w:r>
    </w:p>
    <w:p w14:paraId="7B108CE8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glColor2f(0.0f,1.0f);</w:t>
      </w:r>
    </w:p>
    <w:p w14:paraId="44FAA0A2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glVertex2f(150</w:t>
      </w:r>
      <w:r w:rsidRPr="00854101">
        <w:rPr>
          <w:rFonts w:ascii="Times New Roman" w:hAnsi="Times New Roman" w:cs="Times New Roman"/>
          <w:sz w:val="24"/>
          <w:szCs w:val="24"/>
        </w:rPr>
        <w:t>.0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 xml:space="preserve">f, 50 </w:t>
      </w:r>
      <w:r w:rsidRPr="00854101">
        <w:rPr>
          <w:rFonts w:ascii="Times New Roman" w:hAnsi="Times New Roman" w:cs="Times New Roman"/>
          <w:sz w:val="24"/>
          <w:szCs w:val="24"/>
        </w:rPr>
        <w:t>.0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14:paraId="5DF14689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glVertex2f(50</w:t>
      </w:r>
      <w:r w:rsidRPr="00854101">
        <w:rPr>
          <w:rFonts w:ascii="Times New Roman" w:hAnsi="Times New Roman" w:cs="Times New Roman"/>
          <w:sz w:val="24"/>
          <w:szCs w:val="24"/>
        </w:rPr>
        <w:t>.0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 xml:space="preserve">f, 150 </w:t>
      </w:r>
      <w:r w:rsidRPr="00854101">
        <w:rPr>
          <w:rFonts w:ascii="Times New Roman" w:hAnsi="Times New Roman" w:cs="Times New Roman"/>
          <w:sz w:val="24"/>
          <w:szCs w:val="24"/>
        </w:rPr>
        <w:t>.0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14:paraId="0C2BCDE4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 xml:space="preserve">glVertex2f(200 </w:t>
      </w:r>
      <w:r w:rsidRPr="00854101">
        <w:rPr>
          <w:rFonts w:ascii="Times New Roman" w:hAnsi="Times New Roman" w:cs="Times New Roman"/>
          <w:sz w:val="24"/>
          <w:szCs w:val="24"/>
        </w:rPr>
        <w:t>.0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 xml:space="preserve">f, 200 </w:t>
      </w:r>
      <w:r w:rsidRPr="00854101">
        <w:rPr>
          <w:rFonts w:ascii="Times New Roman" w:hAnsi="Times New Roman" w:cs="Times New Roman"/>
          <w:sz w:val="24"/>
          <w:szCs w:val="24"/>
        </w:rPr>
        <w:t>.0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>f);</w:t>
      </w:r>
    </w:p>
    <w:p w14:paraId="07864852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101">
        <w:rPr>
          <w:rFonts w:ascii="Times New Roman" w:hAnsi="Times New Roman" w:cs="Times New Roman"/>
          <w:sz w:val="24"/>
          <w:szCs w:val="24"/>
          <w:lang w:val="en-US"/>
        </w:rPr>
        <w:t>glEnd</w:t>
      </w:r>
      <w:proofErr w:type="spellEnd"/>
      <w:r w:rsidRPr="00854101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459136DF" w14:textId="77777777" w:rsidR="00854101" w:rsidRPr="00854101" w:rsidRDefault="00854101" w:rsidP="00C531D6">
      <w:pPr>
        <w:numPr>
          <w:ilvl w:val="0"/>
          <w:numId w:val="2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Таким образом можно задать любой объект! Теперь задача в том,  чтобы показать этот объект на экране</w:t>
      </w:r>
    </w:p>
    <w:p w14:paraId="22B2946C" w14:textId="37C25033" w:rsid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Закраска полигона</w:t>
      </w:r>
    </w:p>
    <w:p w14:paraId="512EA8AD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54101">
        <w:rPr>
          <w:rFonts w:ascii="Times New Roman" w:hAnsi="Times New Roman" w:cs="Times New Roman"/>
          <w:sz w:val="24"/>
          <w:szCs w:val="24"/>
          <w:lang w:val="en-US"/>
        </w:rPr>
        <w:t>glBegin</w:t>
      </w:r>
      <w:proofErr w:type="spellEnd"/>
      <w:r w:rsidRPr="00854101">
        <w:rPr>
          <w:rFonts w:ascii="Times New Roman" w:hAnsi="Times New Roman" w:cs="Times New Roman"/>
          <w:sz w:val="24"/>
          <w:szCs w:val="24"/>
          <w:lang w:val="en-US"/>
        </w:rPr>
        <w:t xml:space="preserve"> (GL_TRIANGLES);</w:t>
      </w:r>
    </w:p>
    <w:p w14:paraId="0609DB34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glColor3f (1.0, 0.0, 0.0); /* red */</w:t>
      </w:r>
    </w:p>
    <w:p w14:paraId="432B1203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glVertex2f (5.0, 5.0);</w:t>
      </w:r>
    </w:p>
    <w:p w14:paraId="665ED8CD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glColor3f (0.0, 1.0, 0.0); /* green */</w:t>
      </w:r>
    </w:p>
    <w:p w14:paraId="5FB016E6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glVertex2f (25.0, 5.0);</w:t>
      </w:r>
    </w:p>
    <w:p w14:paraId="016B5B03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  <w:lang w:val="en-US"/>
        </w:rPr>
        <w:t>glColor3f (0.0, 0.0, 1.0); /* blue */</w:t>
      </w:r>
    </w:p>
    <w:p w14:paraId="0E8F3352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glVertex2f (5.0, 25.0);</w:t>
      </w:r>
    </w:p>
    <w:p w14:paraId="26B0913B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54101">
        <w:rPr>
          <w:rFonts w:ascii="Times New Roman" w:hAnsi="Times New Roman" w:cs="Times New Roman"/>
          <w:sz w:val="24"/>
          <w:szCs w:val="24"/>
        </w:rPr>
        <w:t>glEnd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>();</w:t>
      </w:r>
    </w:p>
    <w:p w14:paraId="348B798A" w14:textId="50386D9C" w:rsidR="00854101" w:rsidRP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FD1D17D" wp14:editId="36176235">
            <wp:extent cx="2753750" cy="794604"/>
            <wp:effectExtent l="0" t="0" r="889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66960" cy="7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CF2F" w14:textId="77777777" w:rsid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3BBBA0" w14:textId="77777777" w:rsidR="00854101" w:rsidRPr="00854101" w:rsidRDefault="00854101" w:rsidP="00C531D6">
      <w:pPr>
        <w:numPr>
          <w:ilvl w:val="0"/>
          <w:numId w:val="2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lastRenderedPageBreak/>
        <w:t xml:space="preserve">Кроме задания самих примитивов можно определить метод их отображения на экране, где под примитивами в данном случае понимаются многоугольники. </w:t>
      </w:r>
    </w:p>
    <w:p w14:paraId="1A99E223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Сначала надо определить понятие лицевых и обратных граней.</w:t>
      </w:r>
    </w:p>
    <w:p w14:paraId="1C8519AE" w14:textId="77777777" w:rsidR="00854101" w:rsidRPr="00854101" w:rsidRDefault="00854101" w:rsidP="00C531D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Под гранью понимается одна из сторон многоугольника, и по умолчанию лицевой считается та сторона, вершины которой обходятся против часовой стрелки. Направление обхода вершин лицевых сторон можно изменить вызовом команды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glFrontFace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GLenum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854101">
        <w:rPr>
          <w:rFonts w:ascii="Times New Roman" w:hAnsi="Times New Roman" w:cs="Times New Roman"/>
          <w:sz w:val="24"/>
          <w:szCs w:val="24"/>
        </w:rPr>
        <w:t xml:space="preserve">со значением параметра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равным </w:t>
      </w:r>
      <w:r w:rsidRPr="00854101">
        <w:rPr>
          <w:rFonts w:ascii="Times New Roman" w:hAnsi="Times New Roman" w:cs="Times New Roman"/>
          <w:b/>
          <w:bCs/>
          <w:sz w:val="24"/>
          <w:szCs w:val="24"/>
        </w:rPr>
        <w:t>GL_CW</w:t>
      </w:r>
      <w:r w:rsidRPr="00854101">
        <w:rPr>
          <w:rFonts w:ascii="Times New Roman" w:hAnsi="Times New Roman" w:cs="Times New Roman"/>
          <w:sz w:val="24"/>
          <w:szCs w:val="24"/>
        </w:rPr>
        <w:t xml:space="preserve">, а отменить- с  </w:t>
      </w:r>
      <w:r w:rsidRPr="00854101">
        <w:rPr>
          <w:rFonts w:ascii="Times New Roman" w:hAnsi="Times New Roman" w:cs="Times New Roman"/>
          <w:b/>
          <w:bCs/>
          <w:sz w:val="24"/>
          <w:szCs w:val="24"/>
        </w:rPr>
        <w:t>GL_CCW</w:t>
      </w:r>
      <w:r w:rsidRPr="00854101">
        <w:rPr>
          <w:rFonts w:ascii="Times New Roman" w:hAnsi="Times New Roman" w:cs="Times New Roman"/>
          <w:sz w:val="24"/>
          <w:szCs w:val="24"/>
        </w:rPr>
        <w:t>.</w:t>
      </w:r>
    </w:p>
    <w:p w14:paraId="3936EE32" w14:textId="77777777" w:rsidR="00854101" w:rsidRPr="00854101" w:rsidRDefault="00854101" w:rsidP="00C531D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Чтобы изменить метод отображения многоугольника используется команда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void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glPolygonMode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GLenum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face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Glenum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54101">
        <w:rPr>
          <w:rFonts w:ascii="Times New Roman" w:hAnsi="Times New Roman" w:cs="Times New Roman"/>
          <w:b/>
          <w:bCs/>
          <w:sz w:val="24"/>
          <w:szCs w:val="24"/>
        </w:rPr>
        <w:t>mode</w:t>
      </w:r>
      <w:proofErr w:type="spellEnd"/>
      <w:r w:rsidRPr="0085410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B5CC0AB" w14:textId="77777777" w:rsidR="00854101" w:rsidRPr="00854101" w:rsidRDefault="00854101" w:rsidP="00C531D6">
      <w:pPr>
        <w:numPr>
          <w:ilvl w:val="0"/>
          <w:numId w:val="3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Параметр 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определяет, как будут отображаться многоугольники, а параметр 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face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устанавливает тип многоугольников, к которым будет применяться эта команда и может принимать следующие значения:</w:t>
      </w:r>
    </w:p>
    <w:p w14:paraId="0058250F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GL_FRONT для лицевых граней </w:t>
      </w:r>
    </w:p>
    <w:p w14:paraId="5092681F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b/>
          <w:bCs/>
          <w:sz w:val="24"/>
          <w:szCs w:val="24"/>
        </w:rPr>
        <w:t xml:space="preserve">GL_BACK для обратных граней </w:t>
      </w:r>
    </w:p>
    <w:p w14:paraId="1BB14588" w14:textId="77777777" w:rsidR="00854101" w:rsidRP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GL_FRONT_AND_BACK </w:t>
      </w:r>
      <w:r w:rsidRPr="00854101">
        <w:rPr>
          <w:rFonts w:ascii="Times New Roman" w:hAnsi="Times New Roman" w:cs="Times New Roman"/>
          <w:b/>
          <w:bCs/>
          <w:sz w:val="24"/>
          <w:szCs w:val="24"/>
        </w:rPr>
        <w:t>для</w:t>
      </w:r>
      <w:r w:rsidRPr="008541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54101">
        <w:rPr>
          <w:rFonts w:ascii="Times New Roman" w:hAnsi="Times New Roman" w:cs="Times New Roman"/>
          <w:b/>
          <w:bCs/>
          <w:sz w:val="24"/>
          <w:szCs w:val="24"/>
        </w:rPr>
        <w:t>всех</w:t>
      </w:r>
      <w:r w:rsidRPr="008541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854101">
        <w:rPr>
          <w:rFonts w:ascii="Times New Roman" w:hAnsi="Times New Roman" w:cs="Times New Roman"/>
          <w:b/>
          <w:bCs/>
          <w:sz w:val="24"/>
          <w:szCs w:val="24"/>
        </w:rPr>
        <w:t>граней</w:t>
      </w:r>
      <w:r w:rsidRPr="0085410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1007FFC9" w14:textId="3B1B80FE" w:rsidR="00854101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Координатная система</w:t>
      </w:r>
    </w:p>
    <w:p w14:paraId="098AB68A" w14:textId="77777777" w:rsidR="00854101" w:rsidRPr="00854101" w:rsidRDefault="00854101" w:rsidP="00C531D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Декартовы координаты в математике, инженерии</w:t>
      </w:r>
    </w:p>
    <w:p w14:paraId="29897B44" w14:textId="77777777" w:rsidR="00854101" w:rsidRPr="00854101" w:rsidRDefault="00854101" w:rsidP="00C531D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обычно моделируются с плавающей точкой</w:t>
      </w:r>
    </w:p>
    <w:p w14:paraId="1A4A9CD9" w14:textId="77777777" w:rsidR="00854101" w:rsidRPr="00854101" w:rsidRDefault="00854101" w:rsidP="00C531D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как правило, X направлено вправо, Y растет вверх</w:t>
      </w:r>
    </w:p>
    <w:p w14:paraId="3B6FECB3" w14:textId="77777777" w:rsidR="00854101" w:rsidRPr="00854101" w:rsidRDefault="00854101" w:rsidP="00C531D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Дисплей (физические) координаты</w:t>
      </w:r>
    </w:p>
    <w:p w14:paraId="4FD86DE3" w14:textId="77777777" w:rsidR="00854101" w:rsidRPr="00854101" w:rsidRDefault="00854101" w:rsidP="00C531D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только целое число</w:t>
      </w:r>
    </w:p>
    <w:p w14:paraId="3CFC75A8" w14:textId="77777777" w:rsidR="00854101" w:rsidRPr="00854101" w:rsidRDefault="00854101" w:rsidP="00C531D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как правило, X направлено вправо, Y увеличивается вниз</w:t>
      </w:r>
    </w:p>
    <w:p w14:paraId="3C3A7FDA" w14:textId="77777777" w:rsidR="00854101" w:rsidRPr="00854101" w:rsidRDefault="00854101" w:rsidP="00C531D6">
      <w:pPr>
        <w:numPr>
          <w:ilvl w:val="1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1 единица = 1 пиксель</w:t>
      </w:r>
    </w:p>
    <w:p w14:paraId="2B47B586" w14:textId="77777777" w:rsidR="00854101" w:rsidRPr="00854101" w:rsidRDefault="00854101" w:rsidP="00C531D6">
      <w:pPr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Но мы хотим быть изолированными от физических координат дисплея</w:t>
      </w:r>
    </w:p>
    <w:p w14:paraId="29306325" w14:textId="3E882657" w:rsid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OpenGL является лишь посредником</w:t>
      </w:r>
    </w:p>
    <w:p w14:paraId="0833BD70" w14:textId="21CC6155" w:rsid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Координатная система в 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14:paraId="43676408" w14:textId="77777777" w:rsidR="00854101" w:rsidRPr="00854101" w:rsidRDefault="00854101" w:rsidP="00C531D6">
      <w:pPr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Координаты  OpenGL</w:t>
      </w:r>
    </w:p>
    <w:p w14:paraId="7075525B" w14:textId="77777777" w:rsidR="00854101" w:rsidRPr="00854101" w:rsidRDefault="00854101" w:rsidP="00C531D6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Выберите соглашение</w:t>
      </w:r>
    </w:p>
    <w:p w14:paraId="5FE569E3" w14:textId="77777777" w:rsidR="00854101" w:rsidRPr="00854101" w:rsidRDefault="00854101" w:rsidP="00C531D6">
      <w:pPr>
        <w:numPr>
          <w:ilvl w:val="2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Для нас: X увеличивает право, Y увеличивается вверх</w:t>
      </w:r>
    </w:p>
    <w:p w14:paraId="7F1C1AFA" w14:textId="77777777" w:rsidR="00854101" w:rsidRPr="00854101" w:rsidRDefault="00854101" w:rsidP="00C531D6">
      <w:pPr>
        <w:numPr>
          <w:ilvl w:val="1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lastRenderedPageBreak/>
        <w:t xml:space="preserve"> Единицы основаны на размере окна или экрана</w:t>
      </w:r>
    </w:p>
    <w:p w14:paraId="7443F023" w14:textId="77777777" w:rsidR="00854101" w:rsidRPr="00854101" w:rsidRDefault="00854101" w:rsidP="00C531D6">
      <w:pPr>
        <w:numPr>
          <w:ilvl w:val="2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Видимая область протягивается, чтобы заполнить окно</w:t>
      </w:r>
    </w:p>
    <w:p w14:paraId="6D6070B7" w14:textId="77777777" w:rsidR="00854101" w:rsidRPr="00854101" w:rsidRDefault="00854101" w:rsidP="00C531D6">
      <w:pPr>
        <w:numPr>
          <w:ilvl w:val="2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>Единицы в процентах от размера окна, не соответствуют физическим единицам или пикселям</w:t>
      </w:r>
    </w:p>
    <w:p w14:paraId="38BECEC6" w14:textId="24409422" w:rsid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Определяем систему координат с помощью матрицы проецирования</w:t>
      </w:r>
    </w:p>
    <w:p w14:paraId="5C7FADDF" w14:textId="4303CF77" w:rsid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D70DAF" wp14:editId="3447BBF9">
            <wp:extent cx="3933093" cy="844800"/>
            <wp:effectExtent l="0" t="0" r="0" b="0"/>
            <wp:docPr id="128003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A8151990-F167-4B1B-889F-1CAEC613FE5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03" name="Picture 3">
                      <a:extLst>
                        <a:ext uri="{FF2B5EF4-FFF2-40B4-BE49-F238E27FC236}">
                          <a16:creationId xmlns:a16="http://schemas.microsoft.com/office/drawing/2014/main" id="{A8151990-F167-4B1B-889F-1CAEC613FE5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920" cy="84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69A06" w14:textId="77777777" w:rsidR="00AB0CF5" w:rsidRPr="00AB0CF5" w:rsidRDefault="00AB0CF5" w:rsidP="00C531D6">
      <w:pPr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Два варианта о том, как можно думать</w:t>
      </w:r>
    </w:p>
    <w:p w14:paraId="69FF9744" w14:textId="77777777" w:rsidR="00AB0CF5" w:rsidRPr="00AB0CF5" w:rsidRDefault="00AB0CF5" w:rsidP="00C531D6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 xml:space="preserve"> Нарисуйте все в системе координат OpenGL</w:t>
      </w:r>
    </w:p>
    <w:p w14:paraId="0D5B09A9" w14:textId="77777777" w:rsidR="00AB0CF5" w:rsidRPr="00AB0CF5" w:rsidRDefault="00AB0CF5" w:rsidP="00C531D6">
      <w:pPr>
        <w:numPr>
          <w:ilvl w:val="1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 xml:space="preserve"> Это неудобно: вместо того, чтобы выбрать свои собственные абстрактные системы координат в соответствии с вашими потребностями для каждого объекта, а затем указать все примитивы к OpenGL с использованием этих координат. Укажите </w:t>
      </w:r>
      <w:r w:rsidRPr="00AB0CF5">
        <w:rPr>
          <w:rFonts w:ascii="Times New Roman" w:hAnsi="Times New Roman" w:cs="Times New Roman"/>
          <w:b/>
          <w:bCs/>
          <w:sz w:val="24"/>
          <w:szCs w:val="24"/>
        </w:rPr>
        <w:t xml:space="preserve">преобразование </w:t>
      </w:r>
      <w:r w:rsidRPr="00AB0CF5">
        <w:rPr>
          <w:rFonts w:ascii="Times New Roman" w:hAnsi="Times New Roman" w:cs="Times New Roman"/>
          <w:sz w:val="24"/>
          <w:szCs w:val="24"/>
        </w:rPr>
        <w:t>для отображения объекта в координаты OpenGL.</w:t>
      </w:r>
    </w:p>
    <w:p w14:paraId="043ADFD3" w14:textId="788E58D4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 xml:space="preserve"> Когда мы говорим «трансформация», мы обычно подразумеваем композицию преобразований масштаба, поворот и переноса</w:t>
      </w:r>
    </w:p>
    <w:p w14:paraId="71D4EDF9" w14:textId="0BFC85B9" w:rsidR="00854101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Поле вывода и поле вывода отсечения в </w:t>
      </w:r>
      <w:r w:rsidRPr="00854101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14:paraId="2A346C3F" w14:textId="6C91D6A5" w:rsidR="00854101" w:rsidRDefault="00854101" w:rsidP="00C531D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 Проецирование 3D объектов на 2D экран (процесс конвейера CG)</w:t>
      </w:r>
    </w:p>
    <w:p w14:paraId="31E4784B" w14:textId="4FC00436" w:rsidR="00854101" w:rsidRPr="00854101" w:rsidRDefault="00854101" w:rsidP="00854101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6E757E" wp14:editId="4D67D556">
            <wp:extent cx="5543941" cy="8390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6135" cy="84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97B0A" w14:textId="77777777" w:rsidR="00854101" w:rsidRPr="00854101" w:rsidRDefault="00854101" w:rsidP="00C531D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 Область просмотра</w:t>
      </w:r>
    </w:p>
    <w:p w14:paraId="2A61F36B" w14:textId="77777777" w:rsidR="00854101" w:rsidRPr="00854101" w:rsidRDefault="00854101" w:rsidP="00C531D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Двумерный (2D) прямоугольник, в который 3D сцена проецируется</w:t>
      </w:r>
      <w:r w:rsidRPr="00854101">
        <w:rPr>
          <w:rFonts w:ascii="Times New Roman" w:hAnsi="Times New Roman" w:cs="Times New Roman"/>
          <w:sz w:val="24"/>
          <w:szCs w:val="24"/>
        </w:rPr>
        <w:br/>
        <w:t>векторизация</w:t>
      </w:r>
    </w:p>
    <w:p w14:paraId="0AC41FF9" w14:textId="77777777" w:rsidR="00854101" w:rsidRPr="00854101" w:rsidRDefault="00854101" w:rsidP="00C531D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Векторизация</w:t>
      </w:r>
    </w:p>
    <w:p w14:paraId="210B4D9B" w14:textId="77777777" w:rsidR="00854101" w:rsidRPr="00854101" w:rsidRDefault="00854101" w:rsidP="00C531D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Представление 3D-объектов в виде линейных или плоских частей объектов или элементов</w:t>
      </w:r>
    </w:p>
    <w:p w14:paraId="49ACE4FC" w14:textId="77777777" w:rsidR="00854101" w:rsidRPr="00854101" w:rsidRDefault="00854101" w:rsidP="00C531D6">
      <w:pPr>
        <w:numPr>
          <w:ilvl w:val="0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Отсечение (клип)</w:t>
      </w:r>
    </w:p>
    <w:p w14:paraId="08D981CD" w14:textId="77777777" w:rsidR="00854101" w:rsidRPr="00854101" w:rsidRDefault="00854101" w:rsidP="00C531D6">
      <w:pPr>
        <w:numPr>
          <w:ilvl w:val="1"/>
          <w:numId w:val="3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54101">
        <w:rPr>
          <w:rFonts w:ascii="Times New Roman" w:hAnsi="Times New Roman" w:cs="Times New Roman"/>
          <w:sz w:val="24"/>
          <w:szCs w:val="24"/>
        </w:rPr>
        <w:t xml:space="preserve"> Удалите не заинтересованные областей из </w:t>
      </w:r>
      <w:proofErr w:type="spellStart"/>
      <w:r w:rsidRPr="00854101">
        <w:rPr>
          <w:rFonts w:ascii="Times New Roman" w:hAnsi="Times New Roman" w:cs="Times New Roman"/>
          <w:sz w:val="24"/>
          <w:szCs w:val="24"/>
        </w:rPr>
        <w:t>vecterized</w:t>
      </w:r>
      <w:proofErr w:type="spellEnd"/>
      <w:r w:rsidRPr="00854101">
        <w:rPr>
          <w:rFonts w:ascii="Times New Roman" w:hAnsi="Times New Roman" w:cs="Times New Roman"/>
          <w:sz w:val="24"/>
          <w:szCs w:val="24"/>
        </w:rPr>
        <w:t xml:space="preserve"> элементов</w:t>
      </w:r>
    </w:p>
    <w:p w14:paraId="71A2C5EC" w14:textId="47DCE449" w:rsidR="00854101" w:rsidRPr="00854101" w:rsidRDefault="00AB0CF5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02EB24B" wp14:editId="3D2D8470">
            <wp:extent cx="5626002" cy="343655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29596" cy="3438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2E41" w14:textId="03DDDACC" w:rsidR="00854101" w:rsidRDefault="00AB0CF5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</w:rPr>
        <w:t>Создадим</w:t>
      </w:r>
      <w:r w:rsidRPr="00AB0CF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B0CF5">
        <w:rPr>
          <w:rFonts w:ascii="Times New Roman" w:hAnsi="Times New Roman" w:cs="Times New Roman"/>
          <w:sz w:val="24"/>
          <w:szCs w:val="24"/>
        </w:rPr>
        <w:t>треугольник</w:t>
      </w:r>
      <w:r w:rsidRPr="00AB0CF5">
        <w:rPr>
          <w:rFonts w:ascii="Times New Roman" w:hAnsi="Times New Roman" w:cs="Times New Roman"/>
          <w:sz w:val="24"/>
          <w:szCs w:val="24"/>
          <w:lang w:val="en-US"/>
        </w:rPr>
        <w:t>/triangle</w:t>
      </w:r>
    </w:p>
    <w:p w14:paraId="1C894289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void </w:t>
      </w:r>
      <w:proofErr w:type="spellStart"/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DrawTriangle</w:t>
      </w:r>
      <w:proofErr w:type="spellEnd"/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() </w:t>
      </w:r>
    </w:p>
    <w:p w14:paraId="58CA3252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{</w:t>
      </w:r>
    </w:p>
    <w:p w14:paraId="5FF9689A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glColor3f(1.0f,0.0f,0.0f);</w:t>
      </w:r>
    </w:p>
    <w:p w14:paraId="7E2EBC99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</w:t>
      </w:r>
      <w:proofErr w:type="spellStart"/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glBegin</w:t>
      </w:r>
      <w:proofErr w:type="spellEnd"/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(GL_TRIANGLES);</w:t>
      </w:r>
    </w:p>
    <w:p w14:paraId="620645EC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glVertex3f(0.0f,0.0f,0.0f);</w:t>
      </w:r>
    </w:p>
    <w:p w14:paraId="25B550D1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glVertex3f(1.0f,0.0f,0.0f);</w:t>
      </w:r>
    </w:p>
    <w:p w14:paraId="37EA32D9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glVertex3f(0.0f,1.0f,0.0f);</w:t>
      </w:r>
    </w:p>
    <w:p w14:paraId="2EAD8F44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 xml:space="preserve">  </w:t>
      </w:r>
      <w:proofErr w:type="spellStart"/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glEnd</w:t>
      </w:r>
      <w:proofErr w:type="spellEnd"/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();</w:t>
      </w:r>
    </w:p>
    <w:p w14:paraId="535DF4C6" w14:textId="77777777" w:rsidR="00AB0CF5" w:rsidRP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 w:hint="eastAsia"/>
          <w:sz w:val="24"/>
          <w:szCs w:val="24"/>
          <w:lang w:val="en-US"/>
        </w:rPr>
        <w:t>}</w:t>
      </w:r>
    </w:p>
    <w:p w14:paraId="711F6BE5" w14:textId="1D3BDF6F" w:rsidR="00AB0CF5" w:rsidRDefault="00AB0CF5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Позиционирование</w:t>
      </w:r>
    </w:p>
    <w:p w14:paraId="744E40E7" w14:textId="77777777" w:rsidR="00AB0CF5" w:rsidRPr="00AB0CF5" w:rsidRDefault="00AB0CF5" w:rsidP="00C531D6">
      <w:pPr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Определить местоположение и направление треугольника</w:t>
      </w:r>
    </w:p>
    <w:p w14:paraId="791CE1DD" w14:textId="77777777" w:rsidR="00AB0CF5" w:rsidRPr="00AB0CF5" w:rsidRDefault="00AB0CF5" w:rsidP="00C531D6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glTranslatef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(1.0f,1.0f,0.0f);</w:t>
      </w:r>
    </w:p>
    <w:p w14:paraId="6411D68A" w14:textId="77777777" w:rsidR="00AB0CF5" w:rsidRPr="00AB0CF5" w:rsidRDefault="00AB0CF5" w:rsidP="00C531D6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glRotatef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(45.0f,0.0f,1.0f,0.0f);</w:t>
      </w:r>
    </w:p>
    <w:p w14:paraId="1B6064B2" w14:textId="77777777" w:rsidR="00AB0CF5" w:rsidRPr="00AB0CF5" w:rsidRDefault="00AB0CF5" w:rsidP="00C531D6">
      <w:pPr>
        <w:numPr>
          <w:ilvl w:val="1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DrawTriangle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1CF77546" w14:textId="2062392E" w:rsidR="00AB0CF5" w:rsidRDefault="00AB0CF5" w:rsidP="00854101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0CF5">
        <w:rPr>
          <w:rFonts w:ascii="Times New Roman" w:hAnsi="Times New Roman" w:cs="Times New Roman"/>
          <w:b/>
          <w:bCs/>
          <w:sz w:val="24"/>
          <w:szCs w:val="24"/>
        </w:rPr>
        <w:t>Угол обзора</w:t>
      </w:r>
    </w:p>
    <w:p w14:paraId="6C1B44EC" w14:textId="77777777" w:rsidR="00AB0CF5" w:rsidRPr="00AB0CF5" w:rsidRDefault="00AB0CF5" w:rsidP="00C531D6">
      <w:pPr>
        <w:numPr>
          <w:ilvl w:val="0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Изменение угла обзора</w:t>
      </w:r>
    </w:p>
    <w:p w14:paraId="6D301322" w14:textId="77777777" w:rsidR="00AB0CF5" w:rsidRPr="00AB0CF5" w:rsidRDefault="00AB0CF5" w:rsidP="00C531D6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lastRenderedPageBreak/>
        <w:t>glMatrixMode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(GL_PROJECTION);</w:t>
      </w:r>
    </w:p>
    <w:p w14:paraId="685AF3DD" w14:textId="77777777" w:rsidR="00AB0CF5" w:rsidRPr="00AB0CF5" w:rsidRDefault="00AB0CF5" w:rsidP="00C531D6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glLoadIdentity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44A5083" w14:textId="77777777" w:rsidR="00AB0CF5" w:rsidRPr="00AB0CF5" w:rsidRDefault="00AB0CF5" w:rsidP="00C531D6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glOrtho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(-1.0f,1.0f,-1.0f,1.0f,-1.0f,10.0f);</w:t>
      </w:r>
    </w:p>
    <w:p w14:paraId="31FF624B" w14:textId="77777777" w:rsidR="00AB0CF5" w:rsidRPr="00AB0CF5" w:rsidRDefault="00AB0CF5" w:rsidP="00C531D6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glMatrixMode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(GL_MODELVIEW);</w:t>
      </w:r>
    </w:p>
    <w:p w14:paraId="2D6AB3A2" w14:textId="77777777" w:rsidR="00AB0CF5" w:rsidRPr="00AB0CF5" w:rsidRDefault="00AB0CF5" w:rsidP="00C531D6">
      <w:pPr>
        <w:numPr>
          <w:ilvl w:val="1"/>
          <w:numId w:val="3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gluLookAt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(1.5f,1.5f,1.0f,1.5f,1.5f,-0.5f, 0.0f,1.0f,0.0f);</w:t>
      </w:r>
    </w:p>
    <w:p w14:paraId="19F95616" w14:textId="37F5624B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Проецирование</w:t>
      </w:r>
    </w:p>
    <w:p w14:paraId="5BC8AFE3" w14:textId="35029874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F714D0" wp14:editId="4CB52565">
            <wp:extent cx="4921495" cy="80715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43831" cy="810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48AF0" w14:textId="77777777" w:rsidR="00AB0CF5" w:rsidRPr="00AB0CF5" w:rsidRDefault="00AB0CF5" w:rsidP="00C531D6">
      <w:pPr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Выбор проекции</w:t>
      </w:r>
    </w:p>
    <w:p w14:paraId="1BA30D2E" w14:textId="77777777" w:rsidR="00AB0CF5" w:rsidRPr="00AB0CF5" w:rsidRDefault="00AB0CF5" w:rsidP="00C531D6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  <w:lang w:val="en-US"/>
        </w:rPr>
        <w:t>Perspective Projection</w:t>
      </w:r>
    </w:p>
    <w:p w14:paraId="593D5814" w14:textId="77777777" w:rsidR="00AB0CF5" w:rsidRPr="00AB0CF5" w:rsidRDefault="00AB0CF5" w:rsidP="00C531D6">
      <w:pPr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glFrustum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(-1.0f,1.0f,-1.0f,1.0f,1.0f,100.0f);</w:t>
      </w:r>
    </w:p>
    <w:p w14:paraId="2168E437" w14:textId="77777777" w:rsidR="00AB0CF5" w:rsidRPr="00AB0CF5" w:rsidRDefault="00AB0CF5" w:rsidP="00C531D6">
      <w:pPr>
        <w:numPr>
          <w:ilvl w:val="1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  <w:lang w:val="en-US"/>
        </w:rPr>
        <w:t>Orthographic Projection</w:t>
      </w:r>
    </w:p>
    <w:p w14:paraId="5007C980" w14:textId="77777777" w:rsidR="00AB0CF5" w:rsidRPr="00AB0CF5" w:rsidRDefault="00AB0CF5" w:rsidP="00C531D6">
      <w:pPr>
        <w:numPr>
          <w:ilvl w:val="2"/>
          <w:numId w:val="3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glOrtho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(-1.0f,1.0f,-1.0f,1.0f,0.0f,100.0f);</w:t>
      </w:r>
    </w:p>
    <w:p w14:paraId="3F9F7D45" w14:textId="7A0211E6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Преобразование вершин</w:t>
      </w:r>
    </w:p>
    <w:p w14:paraId="3C759BC4" w14:textId="577796F4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90E406" wp14:editId="5DC130BC">
            <wp:extent cx="5561525" cy="1524026"/>
            <wp:effectExtent l="0" t="0" r="1270" b="0"/>
            <wp:docPr id="87044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EA7584BC-A0B0-4C3F-944B-243FC8616B9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44" name="Picture 7">
                      <a:extLst>
                        <a:ext uri="{FF2B5EF4-FFF2-40B4-BE49-F238E27FC236}">
                          <a16:creationId xmlns:a16="http://schemas.microsoft.com/office/drawing/2014/main" id="{EA7584BC-A0B0-4C3F-944B-243FC8616B9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068" cy="1525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6F5BE" w14:textId="749AB98C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</w:rPr>
        <w:t>Просмотр</w:t>
      </w:r>
      <w:r w:rsidRPr="00AB0CF5">
        <w:rPr>
          <w:rFonts w:ascii="Times New Roman" w:hAnsi="Times New Roman" w:cs="Times New Roman"/>
          <w:sz w:val="24"/>
          <w:szCs w:val="24"/>
          <w:lang w:val="en-US"/>
        </w:rPr>
        <w:t>/Viewing</w:t>
      </w:r>
    </w:p>
    <w:p w14:paraId="0D541A04" w14:textId="77777777" w:rsidR="00AB0CF5" w:rsidRPr="00AB0CF5" w:rsidRDefault="00AB0CF5" w:rsidP="00C531D6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Позиционирование объекта</w:t>
      </w:r>
    </w:p>
    <w:p w14:paraId="6E76CFEF" w14:textId="77777777" w:rsidR="00AB0CF5" w:rsidRPr="00AB0CF5" w:rsidRDefault="00AB0CF5" w:rsidP="00C531D6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Изменение угла обзора</w:t>
      </w:r>
    </w:p>
    <w:p w14:paraId="5F1404C6" w14:textId="77777777" w:rsidR="00AB0CF5" w:rsidRPr="00AB0CF5" w:rsidRDefault="00AB0CF5" w:rsidP="00C531D6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Проекционные и трансформационные преобразования</w:t>
      </w:r>
    </w:p>
    <w:p w14:paraId="1E081100" w14:textId="77777777" w:rsidR="00AB0CF5" w:rsidRPr="00AB0CF5" w:rsidRDefault="00AB0CF5" w:rsidP="00C531D6">
      <w:pPr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Область просмотра и определения координат</w:t>
      </w:r>
    </w:p>
    <w:p w14:paraId="6ECD2CFD" w14:textId="12C3C8F3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1A1F41" wp14:editId="2DA0F42A">
            <wp:extent cx="1834662" cy="2212127"/>
            <wp:effectExtent l="0" t="0" r="0" b="0"/>
            <wp:docPr id="89093" name="Picture 12" descr="chap3-17.gif">
              <a:extLst xmlns:a="http://schemas.openxmlformats.org/drawingml/2006/main">
                <a:ext uri="{FF2B5EF4-FFF2-40B4-BE49-F238E27FC236}">
                  <a16:creationId xmlns:a16="http://schemas.microsoft.com/office/drawing/2014/main" id="{952BEFCF-B3E5-46A4-9060-02CD2C9517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93" name="Picture 12" descr="chap3-17.gif">
                      <a:extLst>
                        <a:ext uri="{FF2B5EF4-FFF2-40B4-BE49-F238E27FC236}">
                          <a16:creationId xmlns:a16="http://schemas.microsoft.com/office/drawing/2014/main" id="{952BEFCF-B3E5-46A4-9060-02CD2C9517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807" cy="221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00D602" w14:textId="6733E96C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Модельные преобразования</w:t>
      </w:r>
    </w:p>
    <w:p w14:paraId="3EBF074A" w14:textId="77777777" w:rsidR="00AB0CF5" w:rsidRPr="00AB0CF5" w:rsidRDefault="00AB0CF5" w:rsidP="00C531D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Поместить объект и изменить угол обзора</w:t>
      </w:r>
    </w:p>
    <w:p w14:paraId="41877CC5" w14:textId="77777777" w:rsidR="00AB0CF5" w:rsidRPr="00AB0CF5" w:rsidRDefault="00AB0CF5" w:rsidP="00C531D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glMatrixMode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(GL_MODELVIEW)</w:t>
      </w:r>
    </w:p>
    <w:p w14:paraId="05CA7812" w14:textId="77777777" w:rsidR="00AB0CF5" w:rsidRPr="00AB0CF5" w:rsidRDefault="00AB0CF5" w:rsidP="00C531D6">
      <w:pPr>
        <w:numPr>
          <w:ilvl w:val="0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glLoadIdentity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 xml:space="preserve">() – </w:t>
      </w:r>
      <w:r w:rsidRPr="00AB0CF5">
        <w:rPr>
          <w:rFonts w:ascii="Times New Roman" w:hAnsi="Times New Roman" w:cs="Times New Roman"/>
          <w:sz w:val="24"/>
          <w:szCs w:val="24"/>
        </w:rPr>
        <w:t xml:space="preserve">  Матрица идентичности</w:t>
      </w:r>
    </w:p>
    <w:p w14:paraId="436D1099" w14:textId="77777777" w:rsidR="00AB0CF5" w:rsidRPr="00AB0CF5" w:rsidRDefault="00AB0CF5" w:rsidP="00C531D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glTranslatef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</w:p>
    <w:p w14:paraId="4A22910D" w14:textId="77777777" w:rsidR="00AB0CF5" w:rsidRPr="00AB0CF5" w:rsidRDefault="00AB0CF5" w:rsidP="00C531D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glRotatef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degree,x,y,z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2386E7" w14:textId="77777777" w:rsidR="00AB0CF5" w:rsidRPr="00AB0CF5" w:rsidRDefault="00AB0CF5" w:rsidP="00C531D6">
      <w:pPr>
        <w:numPr>
          <w:ilvl w:val="1"/>
          <w:numId w:val="3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glScalef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x,y,z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D8EAFB9" w14:textId="7FCA0F5D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A40D8E" wp14:editId="503797DE">
            <wp:extent cx="5414986" cy="1212241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21253" cy="121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5C53" w14:textId="7E760184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Преобразования просмотра</w:t>
      </w:r>
    </w:p>
    <w:p w14:paraId="13CD72D6" w14:textId="77777777" w:rsidR="00AB0CF5" w:rsidRPr="00AB0CF5" w:rsidRDefault="00AB0CF5" w:rsidP="00C531D6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  <w:lang w:val="en-US"/>
        </w:rPr>
        <w:t>Changes the position and orientation of the viewpoint</w:t>
      </w:r>
    </w:p>
    <w:p w14:paraId="4BBB35BC" w14:textId="77777777" w:rsidR="00AB0CF5" w:rsidRPr="00AB0CF5" w:rsidRDefault="00AB0CF5" w:rsidP="00C531D6">
      <w:pPr>
        <w:numPr>
          <w:ilvl w:val="0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  <w:lang w:val="en-US"/>
        </w:rPr>
        <w:t xml:space="preserve">Generally it consists of translations and rotations. </w:t>
      </w:r>
    </w:p>
    <w:p w14:paraId="68095DC3" w14:textId="77777777" w:rsidR="00AB0CF5" w:rsidRPr="00AB0CF5" w:rsidRDefault="00AB0CF5" w:rsidP="00C531D6">
      <w:pPr>
        <w:numPr>
          <w:ilvl w:val="1"/>
          <w:numId w:val="4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gluLookAt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102511D4" w14:textId="5CDDB46A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0CF5">
        <w:rPr>
          <w:rFonts w:ascii="Times New Roman" w:hAnsi="Times New Roman" w:cs="Times New Roman"/>
          <w:b/>
          <w:bCs/>
          <w:sz w:val="24"/>
          <w:szCs w:val="24"/>
        </w:rPr>
        <w:t>Проекционные преобразования</w:t>
      </w:r>
    </w:p>
    <w:p w14:paraId="3680C046" w14:textId="77777777" w:rsidR="00AB0CF5" w:rsidRPr="00AB0CF5" w:rsidRDefault="00AB0CF5" w:rsidP="00C531D6">
      <w:pPr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Определение объема просмотра</w:t>
      </w:r>
    </w:p>
    <w:p w14:paraId="045D0DAF" w14:textId="77777777" w:rsidR="00AB0CF5" w:rsidRPr="00AB0CF5" w:rsidRDefault="00AB0CF5" w:rsidP="00C531D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определяет, как объект проецируется на экран</w:t>
      </w:r>
    </w:p>
    <w:p w14:paraId="00E2944C" w14:textId="77777777" w:rsidR="00AB0CF5" w:rsidRPr="00AB0CF5" w:rsidRDefault="00AB0CF5" w:rsidP="00C531D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glMatrixMode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(GL_PROJECTION);</w:t>
      </w:r>
    </w:p>
    <w:p w14:paraId="0F5FD10C" w14:textId="77777777" w:rsidR="00AB0CF5" w:rsidRPr="00AB0CF5" w:rsidRDefault="00AB0CF5" w:rsidP="00C531D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glLoadIdentity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69E37DFE" w14:textId="77777777" w:rsidR="00AB0CF5" w:rsidRPr="00AB0CF5" w:rsidRDefault="00AB0CF5" w:rsidP="00C531D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lastRenderedPageBreak/>
        <w:t>glFrustum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left,right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bottom,top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, near, far);</w:t>
      </w:r>
    </w:p>
    <w:p w14:paraId="57656D4C" w14:textId="77777777" w:rsidR="00AB0CF5" w:rsidRPr="00AB0CF5" w:rsidRDefault="00AB0CF5" w:rsidP="00C531D6">
      <w:pPr>
        <w:numPr>
          <w:ilvl w:val="1"/>
          <w:numId w:val="4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glOrtho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left,right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bottom,top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, near, far);</w:t>
      </w:r>
    </w:p>
    <w:p w14:paraId="405F212C" w14:textId="5AEA778C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b/>
          <w:bCs/>
          <w:sz w:val="24"/>
          <w:szCs w:val="24"/>
        </w:rPr>
        <w:t xml:space="preserve">Перспективная проекция </w:t>
      </w:r>
      <w:r w:rsidRPr="00AB0CF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</w:p>
    <w:p w14:paraId="503D2A22" w14:textId="77777777" w:rsidR="00AB0CF5" w:rsidRPr="00AB0CF5" w:rsidRDefault="00AB0CF5" w:rsidP="00C531D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glFrustum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(left, right, bottom, top, near, far);</w:t>
      </w:r>
    </w:p>
    <w:p w14:paraId="55862CB2" w14:textId="77777777" w:rsidR="00AB0CF5" w:rsidRPr="00AB0CF5" w:rsidRDefault="00AB0CF5" w:rsidP="00C531D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sz w:val="24"/>
          <w:szCs w:val="24"/>
          <w:lang w:val="en-US"/>
        </w:rPr>
        <w:t>(left, right, bottom, top) - near clipping plane</w:t>
      </w:r>
    </w:p>
    <w:p w14:paraId="176D9A68" w14:textId="77777777" w:rsidR="00AB0CF5" w:rsidRPr="00AB0CF5" w:rsidRDefault="00AB0CF5" w:rsidP="00C531D6">
      <w:pPr>
        <w:numPr>
          <w:ilvl w:val="0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  <w:lang w:val="en-US"/>
        </w:rPr>
        <w:t>near</w:t>
      </w:r>
      <w:r w:rsidRPr="00AB0CF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B0CF5">
        <w:rPr>
          <w:rFonts w:ascii="Times New Roman" w:hAnsi="Times New Roman" w:cs="Times New Roman"/>
          <w:sz w:val="24"/>
          <w:szCs w:val="24"/>
        </w:rPr>
        <w:t>far</w:t>
      </w:r>
      <w:proofErr w:type="spellEnd"/>
      <w:r w:rsidRPr="00AB0CF5">
        <w:rPr>
          <w:rFonts w:ascii="Times New Roman" w:hAnsi="Times New Roman" w:cs="Times New Roman"/>
          <w:sz w:val="24"/>
          <w:szCs w:val="24"/>
        </w:rPr>
        <w:t xml:space="preserve"> задают расстояния от точки обзора до ближней и дальней плоскостей </w:t>
      </w:r>
    </w:p>
    <w:p w14:paraId="62C95747" w14:textId="77777777" w:rsidR="00AB0CF5" w:rsidRPr="00AB0CF5" w:rsidRDefault="00AB0CF5" w:rsidP="00C531D6">
      <w:pPr>
        <w:numPr>
          <w:ilvl w:val="1"/>
          <w:numId w:val="4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</w:rPr>
        <w:t>отсечения.Простой</w:t>
      </w:r>
      <w:proofErr w:type="spellEnd"/>
      <w:r w:rsidRPr="00AB0CF5">
        <w:rPr>
          <w:rFonts w:ascii="Times New Roman" w:hAnsi="Times New Roman" w:cs="Times New Roman"/>
          <w:sz w:val="24"/>
          <w:szCs w:val="24"/>
        </w:rPr>
        <w:t xml:space="preserve"> для понимания, но не интуитивно понятный в использовании</w:t>
      </w:r>
    </w:p>
    <w:p w14:paraId="6FF91DC8" w14:textId="78CAA3C5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0CF5">
        <w:rPr>
          <w:rFonts w:ascii="Times New Roman" w:hAnsi="Times New Roman" w:cs="Times New Roman"/>
          <w:b/>
          <w:bCs/>
          <w:sz w:val="24"/>
          <w:szCs w:val="24"/>
        </w:rPr>
        <w:t xml:space="preserve">Перспективная проекция </w:t>
      </w:r>
      <w:r w:rsidRPr="00AB0CF5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AB0CF5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6EA91A14" w14:textId="77777777" w:rsidR="00AB0CF5" w:rsidRPr="00AB0CF5" w:rsidRDefault="00AB0CF5" w:rsidP="00C531D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gluPerspective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AB0CF5">
        <w:rPr>
          <w:rFonts w:ascii="Times New Roman" w:hAnsi="Times New Roman" w:cs="Times New Roman"/>
          <w:sz w:val="24"/>
          <w:szCs w:val="24"/>
          <w:lang w:val="en-US"/>
        </w:rPr>
        <w:t>fovy</w:t>
      </w:r>
      <w:proofErr w:type="spellEnd"/>
      <w:r w:rsidRPr="00AB0CF5">
        <w:rPr>
          <w:rFonts w:ascii="Times New Roman" w:hAnsi="Times New Roman" w:cs="Times New Roman"/>
          <w:sz w:val="24"/>
          <w:szCs w:val="24"/>
          <w:lang w:val="en-US"/>
        </w:rPr>
        <w:t>, aspect, near, far);</w:t>
      </w:r>
    </w:p>
    <w:p w14:paraId="685A5538" w14:textId="77777777" w:rsidR="00AB0CF5" w:rsidRPr="00AB0CF5" w:rsidRDefault="00AB0CF5" w:rsidP="00C531D6">
      <w:pPr>
        <w:numPr>
          <w:ilvl w:val="0"/>
          <w:numId w:val="4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0CF5">
        <w:rPr>
          <w:rFonts w:ascii="Times New Roman" w:hAnsi="Times New Roman" w:cs="Times New Roman"/>
          <w:sz w:val="24"/>
          <w:szCs w:val="24"/>
        </w:rPr>
        <w:t>Создает матрицу для симметричной усеченной пирамиды в перспективе.</w:t>
      </w:r>
    </w:p>
    <w:p w14:paraId="10F9A6BE" w14:textId="2BA32DB8" w:rsidR="00AB0CF5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B0CF5">
        <w:rPr>
          <w:rFonts w:ascii="Times New Roman" w:hAnsi="Times New Roman" w:cs="Times New Roman"/>
          <w:b/>
          <w:bCs/>
          <w:sz w:val="24"/>
          <w:szCs w:val="24"/>
        </w:rPr>
        <w:t>Орфографическая проекция</w:t>
      </w:r>
    </w:p>
    <w:p w14:paraId="1089B5E4" w14:textId="77777777" w:rsidR="00C531D6" w:rsidRPr="00C531D6" w:rsidRDefault="00C531D6" w:rsidP="00C531D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объем просмотра представляет собой прямоугольный параллелепипед</w:t>
      </w:r>
    </w:p>
    <w:p w14:paraId="0E13A454" w14:textId="77777777" w:rsidR="00C531D6" w:rsidRPr="00C531D6" w:rsidRDefault="00C531D6" w:rsidP="00C531D6">
      <w:pPr>
        <w:numPr>
          <w:ilvl w:val="0"/>
          <w:numId w:val="4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glOrtho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(left, right, bottom, top, near, far);</w:t>
      </w:r>
    </w:p>
    <w:p w14:paraId="2E1DB02E" w14:textId="539A985C" w:rsidR="00AB0CF5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1D6">
        <w:rPr>
          <w:rFonts w:ascii="Times New Roman" w:hAnsi="Times New Roman" w:cs="Times New Roman"/>
          <w:b/>
          <w:bCs/>
          <w:sz w:val="24"/>
          <w:szCs w:val="24"/>
        </w:rPr>
        <w:t>Преобразование видового экрана</w:t>
      </w:r>
    </w:p>
    <w:p w14:paraId="4F74969A" w14:textId="77777777" w:rsidR="00C531D6" w:rsidRPr="00C531D6" w:rsidRDefault="00C531D6" w:rsidP="00C531D6">
      <w:pPr>
        <w:numPr>
          <w:ilvl w:val="0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Окно просмотра — это прямоугольная область окна, в которой рисуется </w:t>
      </w:r>
      <w:proofErr w:type="spellStart"/>
      <w:r w:rsidRPr="00C531D6">
        <w:rPr>
          <w:rFonts w:ascii="Times New Roman" w:hAnsi="Times New Roman" w:cs="Times New Roman"/>
          <w:sz w:val="24"/>
          <w:szCs w:val="24"/>
        </w:rPr>
        <w:t>изображение.Измеряется</w:t>
      </w:r>
      <w:proofErr w:type="spellEnd"/>
      <w:r w:rsidRPr="00C531D6">
        <w:rPr>
          <w:rFonts w:ascii="Times New Roman" w:hAnsi="Times New Roman" w:cs="Times New Roman"/>
          <w:sz w:val="24"/>
          <w:szCs w:val="24"/>
        </w:rPr>
        <w:t xml:space="preserve"> в координатах окна, которые отражают положение пикселей на экране относительно левого нижнего угла окна..</w:t>
      </w:r>
    </w:p>
    <w:p w14:paraId="46C2769D" w14:textId="77777777" w:rsidR="00C531D6" w:rsidRPr="00C531D6" w:rsidRDefault="00C531D6" w:rsidP="00C531D6">
      <w:pPr>
        <w:numPr>
          <w:ilvl w:val="1"/>
          <w:numId w:val="4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glViewport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(x, y, width, height);</w:t>
      </w:r>
    </w:p>
    <w:p w14:paraId="6CD3F243" w14:textId="787E6AFE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b/>
          <w:bCs/>
          <w:sz w:val="24"/>
          <w:szCs w:val="24"/>
        </w:rPr>
        <w:t>Соотношение сторон</w:t>
      </w:r>
      <w:r w:rsidRPr="00C531D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(Aspect Ratio)</w:t>
      </w:r>
    </w:p>
    <w:p w14:paraId="5CD87D4E" w14:textId="77777777" w:rsidR="00C531D6" w:rsidRPr="00C531D6" w:rsidRDefault="00C531D6" w:rsidP="00C531D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Сопоставление объема просмотра с окном просмотра</w:t>
      </w:r>
    </w:p>
    <w:p w14:paraId="784C1377" w14:textId="77777777" w:rsidR="00C531D6" w:rsidRPr="00C531D6" w:rsidRDefault="00C531D6" w:rsidP="00C531D6">
      <w:pPr>
        <w:numPr>
          <w:ilvl w:val="0"/>
          <w:numId w:val="4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Отображаемое изображение может быть искажено в зависимости от соотношения (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C531D6">
        <w:rPr>
          <w:rFonts w:ascii="Times New Roman" w:hAnsi="Times New Roman" w:cs="Times New Roman"/>
          <w:sz w:val="24"/>
          <w:szCs w:val="24"/>
        </w:rPr>
        <w:t>/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C531D6">
        <w:rPr>
          <w:rFonts w:ascii="Times New Roman" w:hAnsi="Times New Roman" w:cs="Times New Roman"/>
          <w:sz w:val="24"/>
          <w:szCs w:val="24"/>
        </w:rPr>
        <w:t>)</w:t>
      </w:r>
    </w:p>
    <w:p w14:paraId="6C3DFA95" w14:textId="77777777" w:rsidR="00C531D6" w:rsidRPr="00C531D6" w:rsidRDefault="00C531D6" w:rsidP="00C531D6">
      <w:pPr>
        <w:numPr>
          <w:ilvl w:val="0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Matrix </w:t>
      </w: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StacksA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stack of matrices is useful for constructing hierarchical models, in which complicated objects are constructed from simpler ones.</w:t>
      </w:r>
    </w:p>
    <w:p w14:paraId="20C31C38" w14:textId="77777777" w:rsidR="00C531D6" w:rsidRPr="00C531D6" w:rsidRDefault="00C531D6" w:rsidP="00C531D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glMatrixMode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781E4E02" w14:textId="77777777" w:rsidR="00C531D6" w:rsidRPr="00C531D6" w:rsidRDefault="00C531D6" w:rsidP="00C531D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glLoadMatrix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glMultMatrix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DA38F60" w14:textId="77777777" w:rsidR="00C531D6" w:rsidRPr="00C531D6" w:rsidRDefault="00C531D6" w:rsidP="00C531D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glPushMatrix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glPopMatrix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6C01809" w14:textId="77777777" w:rsidR="00C531D6" w:rsidRPr="00C531D6" w:rsidRDefault="00C531D6" w:rsidP="00C531D6">
      <w:pPr>
        <w:numPr>
          <w:ilvl w:val="1"/>
          <w:numId w:val="4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glLoadIdentity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24DB8B36" w14:textId="6C30AA11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5AD53112" wp14:editId="4ADF1B8C">
            <wp:extent cx="5725648" cy="2144519"/>
            <wp:effectExtent l="0" t="0" r="889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2972" cy="2147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930B5" w14:textId="33DCC0C0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0111A9" wp14:editId="5D0F6D30">
            <wp:extent cx="4458322" cy="183858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B5852" w14:textId="086A85FC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t>Matrix Stacks Example</w:t>
      </w:r>
    </w:p>
    <w:p w14:paraId="79A2C59F" w14:textId="2329EDE4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335F9E" wp14:editId="65BD1DB7">
            <wp:extent cx="5502910" cy="2705186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506736" cy="27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819B3" w14:textId="29FF8898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Преобразования координат в 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14:paraId="2B3C1A2F" w14:textId="77777777" w:rsidR="00C531D6" w:rsidRPr="00C531D6" w:rsidRDefault="00C531D6" w:rsidP="00C531D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Каждая вершина объекта задается в </w:t>
      </w:r>
      <w:r w:rsidRPr="00C531D6">
        <w:rPr>
          <w:rFonts w:ascii="Times New Roman" w:hAnsi="Times New Roman" w:cs="Times New Roman"/>
          <w:i/>
          <w:iCs/>
          <w:sz w:val="24"/>
          <w:szCs w:val="24"/>
        </w:rPr>
        <w:t xml:space="preserve">локальных </w:t>
      </w:r>
      <w:r w:rsidRPr="00C531D6">
        <w:rPr>
          <w:rFonts w:ascii="Times New Roman" w:hAnsi="Times New Roman" w:cs="Times New Roman"/>
          <w:b/>
          <w:bCs/>
          <w:i/>
          <w:iCs/>
          <w:sz w:val="24"/>
          <w:szCs w:val="24"/>
        </w:rPr>
        <w:t>координатах модели</w:t>
      </w:r>
    </w:p>
    <w:p w14:paraId="3BC54561" w14:textId="77777777" w:rsidR="00C531D6" w:rsidRPr="00C531D6" w:rsidRDefault="00C531D6" w:rsidP="00C531D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Необходимо определить набор </w:t>
      </w:r>
      <w:r w:rsidRPr="00C531D6">
        <w:rPr>
          <w:rFonts w:ascii="Times New Roman" w:hAnsi="Times New Roman" w:cs="Times New Roman"/>
          <w:i/>
          <w:iCs/>
          <w:sz w:val="24"/>
          <w:szCs w:val="24"/>
        </w:rPr>
        <w:t xml:space="preserve">геометрических преобразований, </w:t>
      </w:r>
      <w:r w:rsidRPr="00C531D6">
        <w:rPr>
          <w:rFonts w:ascii="Times New Roman" w:hAnsi="Times New Roman" w:cs="Times New Roman"/>
          <w:sz w:val="24"/>
          <w:szCs w:val="24"/>
        </w:rPr>
        <w:t>таких, что каждая вершина преобразуется в точку на плоскости экрана</w:t>
      </w:r>
    </w:p>
    <w:p w14:paraId="1A037EF2" w14:textId="77777777" w:rsidR="00C531D6" w:rsidRPr="00C531D6" w:rsidRDefault="00C531D6" w:rsidP="00C531D6">
      <w:pPr>
        <w:numPr>
          <w:ilvl w:val="0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Три последовательных преобразования:</w:t>
      </w:r>
    </w:p>
    <w:p w14:paraId="1329C230" w14:textId="77777777" w:rsidR="00C531D6" w:rsidRPr="00C531D6" w:rsidRDefault="00C531D6" w:rsidP="00C531D6">
      <w:pPr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модельное преобразование </w:t>
      </w:r>
    </w:p>
    <w:p w14:paraId="440B6EB9" w14:textId="77777777" w:rsidR="00C531D6" w:rsidRPr="00C531D6" w:rsidRDefault="00C531D6" w:rsidP="00C531D6">
      <w:pPr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lastRenderedPageBreak/>
        <w:t>видовое преобразование</w:t>
      </w:r>
    </w:p>
    <w:p w14:paraId="05A38D65" w14:textId="77777777" w:rsidR="00C531D6" w:rsidRPr="00C531D6" w:rsidRDefault="00C531D6" w:rsidP="00C531D6">
      <w:pPr>
        <w:numPr>
          <w:ilvl w:val="1"/>
          <w:numId w:val="4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проективное преобразование</w:t>
      </w:r>
    </w:p>
    <w:p w14:paraId="115708CA" w14:textId="47DE8DEC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Графический конвейер</w:t>
      </w:r>
    </w:p>
    <w:p w14:paraId="3FF77F1C" w14:textId="150162F0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0242BC99" wp14:editId="5975BDDB">
            <wp:extent cx="6645910" cy="3580130"/>
            <wp:effectExtent l="0" t="0" r="254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7A01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31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ocs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  <w:r w:rsidRPr="00C531D6">
        <w:rPr>
          <w:rFonts w:ascii="Times New Roman" w:hAnsi="Times New Roman" w:cs="Times New Roman"/>
          <w:sz w:val="24"/>
          <w:szCs w:val="24"/>
        </w:rPr>
        <w:t>модельные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1D6">
        <w:rPr>
          <w:rFonts w:ascii="Times New Roman" w:hAnsi="Times New Roman" w:cs="Times New Roman"/>
          <w:sz w:val="24"/>
          <w:szCs w:val="24"/>
        </w:rPr>
        <w:t>преобразования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Pr="00C531D6">
        <w:rPr>
          <w:rFonts w:ascii="Times New Roman" w:hAnsi="Times New Roman" w:cs="Times New Roman"/>
          <w:sz w:val="24"/>
          <w:szCs w:val="24"/>
        </w:rPr>
        <w:t>в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1D6">
        <w:rPr>
          <w:rFonts w:ascii="Times New Roman" w:hAnsi="Times New Roman" w:cs="Times New Roman"/>
          <w:sz w:val="24"/>
          <w:szCs w:val="24"/>
        </w:rPr>
        <w:t>мировой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1D6">
        <w:rPr>
          <w:rFonts w:ascii="Times New Roman" w:hAnsi="Times New Roman" w:cs="Times New Roman"/>
          <w:sz w:val="24"/>
          <w:szCs w:val="24"/>
        </w:rPr>
        <w:t>координатной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531D6">
        <w:rPr>
          <w:rFonts w:ascii="Times New Roman" w:hAnsi="Times New Roman" w:cs="Times New Roman"/>
          <w:sz w:val="24"/>
          <w:szCs w:val="24"/>
        </w:rPr>
        <w:t>системе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) Modeling Transform (into World Coordinate System)  </w:t>
      </w:r>
    </w:p>
    <w:p w14:paraId="03C34CE3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</w:rPr>
        <w:t>v</w:t>
      </w:r>
      <w:r w:rsidRPr="00C531D6">
        <w:rPr>
          <w:rFonts w:ascii="Times New Roman" w:hAnsi="Times New Roman" w:cs="Times New Roman"/>
          <w:sz w:val="24"/>
          <w:szCs w:val="24"/>
          <w:vertAlign w:val="subscript"/>
        </w:rPr>
        <w:t>wcs</w:t>
      </w:r>
      <w:proofErr w:type="spellEnd"/>
      <w:r w:rsidRPr="00C531D6">
        <w:rPr>
          <w:rFonts w:ascii="Times New Roman" w:hAnsi="Times New Roman" w:cs="Times New Roman"/>
          <w:sz w:val="24"/>
          <w:szCs w:val="24"/>
        </w:rPr>
        <w:t>| видовые преобразования (в видовой системе координат)</w:t>
      </w:r>
    </w:p>
    <w:p w14:paraId="76694FBE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Viewing Transform (into Viewing Coordinate System)</w:t>
      </w:r>
    </w:p>
    <w:p w14:paraId="41251D77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</w:rPr>
        <w:t>v</w:t>
      </w:r>
      <w:r w:rsidRPr="00C531D6">
        <w:rPr>
          <w:rFonts w:ascii="Times New Roman" w:hAnsi="Times New Roman" w:cs="Times New Roman"/>
          <w:sz w:val="24"/>
          <w:szCs w:val="24"/>
          <w:vertAlign w:val="subscript"/>
        </w:rPr>
        <w:t>vcs</w:t>
      </w:r>
      <w:proofErr w:type="spellEnd"/>
      <w:r w:rsidRPr="00C531D6">
        <w:rPr>
          <w:rFonts w:ascii="Times New Roman" w:hAnsi="Times New Roman" w:cs="Times New Roman"/>
          <w:sz w:val="24"/>
          <w:szCs w:val="24"/>
        </w:rPr>
        <w:t>| преобразования проецирования (  усеченные КС)</w:t>
      </w:r>
    </w:p>
    <w:p w14:paraId="47E8385E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   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Projection Transform (into Clipping Coordinate System)</w:t>
      </w:r>
    </w:p>
    <w:p w14:paraId="32C75BB2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31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ccs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| </w:t>
      </w:r>
    </w:p>
    <w:p w14:paraId="25158492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   Perspective Division (into Normalized Device Coordinate System)</w:t>
      </w:r>
    </w:p>
    <w:p w14:paraId="458BA4C3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C531D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ndcs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>|</w:t>
      </w:r>
    </w:p>
    <w:p w14:paraId="193CB0DF" w14:textId="77777777" w:rsidR="00C531D6" w:rsidRPr="00C531D6" w:rsidRDefault="00C531D6" w:rsidP="00C531D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    Viewport Transform (into Device Coordinate System)</w:t>
      </w: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vdcs</w:t>
      </w:r>
      <w:proofErr w:type="spellEnd"/>
    </w:p>
    <w:p w14:paraId="713D45A2" w14:textId="26277CDF" w:rsid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531D6">
        <w:rPr>
          <w:rFonts w:ascii="Times New Roman" w:hAnsi="Times New Roman" w:cs="Times New Roman"/>
          <w:b/>
          <w:bCs/>
          <w:sz w:val="24"/>
          <w:szCs w:val="24"/>
        </w:rPr>
        <w:t>Итоги</w:t>
      </w:r>
    </w:p>
    <w:p w14:paraId="0DB298C1" w14:textId="77777777" w:rsidR="00C531D6" w:rsidRPr="00C531D6" w:rsidRDefault="00C531D6" w:rsidP="00C531D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  <w:lang w:val="en-US"/>
        </w:rPr>
        <w:t>OpenGL</w:t>
      </w:r>
    </w:p>
    <w:p w14:paraId="179AE827" w14:textId="77777777" w:rsidR="00C531D6" w:rsidRPr="00C531D6" w:rsidRDefault="00C531D6" w:rsidP="00C531D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Кросс-платформенная библиотека функций для создания интерактивных 2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31D6">
        <w:rPr>
          <w:rFonts w:ascii="Times New Roman" w:hAnsi="Times New Roman" w:cs="Times New Roman"/>
          <w:sz w:val="24"/>
          <w:szCs w:val="24"/>
        </w:rPr>
        <w:t xml:space="preserve"> и 3</w:t>
      </w:r>
      <w:r w:rsidRPr="00C531D6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C531D6">
        <w:rPr>
          <w:rFonts w:ascii="Times New Roman" w:hAnsi="Times New Roman" w:cs="Times New Roman"/>
          <w:sz w:val="24"/>
          <w:szCs w:val="24"/>
        </w:rPr>
        <w:t xml:space="preserve"> приложений</w:t>
      </w:r>
    </w:p>
    <w:p w14:paraId="2CC8D0F3" w14:textId="77777777" w:rsidR="00C531D6" w:rsidRPr="00C531D6" w:rsidRDefault="00C531D6" w:rsidP="00C531D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lastRenderedPageBreak/>
        <w:t>Определение геометрии</w:t>
      </w:r>
    </w:p>
    <w:p w14:paraId="2F04B745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glVertex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glBegin</w:t>
      </w:r>
      <w:proofErr w:type="spellEnd"/>
      <w:r w:rsidRPr="00C531D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531D6">
        <w:rPr>
          <w:rFonts w:ascii="Times New Roman" w:hAnsi="Times New Roman" w:cs="Times New Roman"/>
          <w:sz w:val="24"/>
          <w:szCs w:val="24"/>
          <w:lang w:val="en-US"/>
        </w:rPr>
        <w:t>glEnd</w:t>
      </w:r>
      <w:proofErr w:type="spellEnd"/>
    </w:p>
    <w:p w14:paraId="62F7A65C" w14:textId="77777777" w:rsidR="00C531D6" w:rsidRPr="00C531D6" w:rsidRDefault="00C531D6" w:rsidP="00C531D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 xml:space="preserve">Геометрические преобразования </w:t>
      </w:r>
    </w:p>
    <w:p w14:paraId="51B5FE86" w14:textId="77777777" w:rsidR="00C531D6" w:rsidRPr="00C531D6" w:rsidRDefault="00C531D6" w:rsidP="00C531D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Типы преобразований</w:t>
      </w:r>
    </w:p>
    <w:p w14:paraId="4DF2321F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Нелинейные преобразования</w:t>
      </w:r>
    </w:p>
    <w:p w14:paraId="5F79A820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Линейные преобразования (проективные)</w:t>
      </w:r>
    </w:p>
    <w:p w14:paraId="5933BDCC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Аффинные преобразования</w:t>
      </w:r>
    </w:p>
    <w:p w14:paraId="310523B6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Преобразования подобия</w:t>
      </w:r>
    </w:p>
    <w:p w14:paraId="2D37C679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Изометрические преобразования</w:t>
      </w:r>
    </w:p>
    <w:p w14:paraId="4FC5E320" w14:textId="77777777" w:rsidR="00C531D6" w:rsidRPr="00C531D6" w:rsidRDefault="00C531D6" w:rsidP="00C531D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Однородные координаты</w:t>
      </w:r>
    </w:p>
    <w:p w14:paraId="75A7344A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Много применений: унификация операций с матрицами, перспективное деление и т.п.</w:t>
      </w:r>
    </w:p>
    <w:p w14:paraId="2A8DE9C7" w14:textId="77777777" w:rsidR="00C531D6" w:rsidRPr="00C531D6" w:rsidRDefault="00C531D6" w:rsidP="00C531D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Комбинация, иерархия преобразований</w:t>
      </w:r>
    </w:p>
    <w:p w14:paraId="214E4A8A" w14:textId="77777777" w:rsidR="00C531D6" w:rsidRPr="00C531D6" w:rsidRDefault="00C531D6" w:rsidP="00C531D6">
      <w:pPr>
        <w:numPr>
          <w:ilvl w:val="2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Сборка модели из локальных компонент</w:t>
      </w:r>
    </w:p>
    <w:p w14:paraId="538E6267" w14:textId="77777777" w:rsidR="00C531D6" w:rsidRPr="00C531D6" w:rsidRDefault="00C531D6" w:rsidP="00C531D6">
      <w:pPr>
        <w:numPr>
          <w:ilvl w:val="0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Графический конвейер: от локальной модели до точки на экране</w:t>
      </w:r>
    </w:p>
    <w:p w14:paraId="1861F432" w14:textId="77777777" w:rsidR="00C531D6" w:rsidRPr="00C531D6" w:rsidRDefault="00C531D6" w:rsidP="00C531D6">
      <w:pPr>
        <w:numPr>
          <w:ilvl w:val="1"/>
          <w:numId w:val="4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531D6">
        <w:rPr>
          <w:rFonts w:ascii="Times New Roman" w:hAnsi="Times New Roman" w:cs="Times New Roman"/>
          <w:sz w:val="24"/>
          <w:szCs w:val="24"/>
        </w:rPr>
        <w:t>Локальные, мировые, экранные координаты</w:t>
      </w:r>
    </w:p>
    <w:p w14:paraId="53EE4A42" w14:textId="77777777" w:rsidR="00C531D6" w:rsidRP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FA1BCB5" w14:textId="77777777" w:rsidR="00C531D6" w:rsidRP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3E942DB" w14:textId="77777777" w:rsidR="00C531D6" w:rsidRP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57A27FD" w14:textId="77777777" w:rsidR="00C531D6" w:rsidRPr="00C531D6" w:rsidRDefault="00C531D6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C73FA8" w14:textId="77777777" w:rsidR="00AB0CF5" w:rsidRPr="00C531D6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5677891" w14:textId="77777777" w:rsidR="00AB0CF5" w:rsidRPr="00C531D6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23BCB03" w14:textId="77777777" w:rsidR="00AB0CF5" w:rsidRPr="00C531D6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D4348D" w14:textId="77777777" w:rsidR="00AB0CF5" w:rsidRPr="00C531D6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51695C" w14:textId="77777777" w:rsidR="00AB0CF5" w:rsidRPr="00C531D6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995A63" w14:textId="77777777" w:rsidR="00AB0CF5" w:rsidRPr="00C531D6" w:rsidRDefault="00AB0CF5" w:rsidP="00AB0CF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1AF498" w14:textId="77777777" w:rsidR="00AB0CF5" w:rsidRPr="00C531D6" w:rsidRDefault="00AB0CF5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A7C37E2" w14:textId="77777777" w:rsidR="00854101" w:rsidRPr="00C531D6" w:rsidRDefault="00854101" w:rsidP="00854101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09BA538" w14:textId="77777777" w:rsidR="00854101" w:rsidRPr="00C531D6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969D521" w14:textId="77777777" w:rsidR="00854101" w:rsidRPr="00C531D6" w:rsidRDefault="00854101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14066AD" w14:textId="77777777" w:rsidR="00B603D9" w:rsidRPr="00C531D6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6530F0" w14:textId="77777777" w:rsidR="00B603D9" w:rsidRPr="00C531D6" w:rsidRDefault="00B603D9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B6812E8" w14:textId="77777777" w:rsidR="00413A63" w:rsidRPr="00C531D6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40243B" w14:textId="77777777" w:rsidR="00413A63" w:rsidRPr="00C531D6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4508FCF" w14:textId="77777777" w:rsidR="00413A63" w:rsidRPr="00C531D6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4D14AF" w14:textId="77777777" w:rsidR="00413A63" w:rsidRPr="00C531D6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D96B6AB" w14:textId="77777777" w:rsidR="00413A63" w:rsidRPr="00413A63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A804146" w14:textId="77777777" w:rsidR="00413A63" w:rsidRPr="00C531D6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9408A0" w14:textId="77777777" w:rsidR="00413A63" w:rsidRPr="00C531D6" w:rsidRDefault="00413A63" w:rsidP="00413A63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13A63" w:rsidRPr="00C531D6" w:rsidSect="00413A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2134B"/>
    <w:multiLevelType w:val="hybridMultilevel"/>
    <w:tmpl w:val="A7529CA6"/>
    <w:lvl w:ilvl="0" w:tplc="2B9C4D8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62EFB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B274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43C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B61A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3A4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EBE3A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786D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0534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739CD"/>
    <w:multiLevelType w:val="hybridMultilevel"/>
    <w:tmpl w:val="5BEE0D0A"/>
    <w:lvl w:ilvl="0" w:tplc="A994012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A89E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EA4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0EDD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F0D6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40CA1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5AD0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460CD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E66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51849"/>
    <w:multiLevelType w:val="hybridMultilevel"/>
    <w:tmpl w:val="C44E9D36"/>
    <w:lvl w:ilvl="0" w:tplc="8E9EC00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7BAC6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544E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8C67F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1639D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0DA7C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789C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54013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0A17C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E00969"/>
    <w:multiLevelType w:val="hybridMultilevel"/>
    <w:tmpl w:val="76286888"/>
    <w:lvl w:ilvl="0" w:tplc="9FAE4D9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F023BC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942AA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F844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9030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84DA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3635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72EC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9A9C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D65E78"/>
    <w:multiLevelType w:val="hybridMultilevel"/>
    <w:tmpl w:val="BE625192"/>
    <w:lvl w:ilvl="0" w:tplc="BF0826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94B2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18C4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80A34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E659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51402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30007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FC1D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FADA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560B6A"/>
    <w:multiLevelType w:val="hybridMultilevel"/>
    <w:tmpl w:val="3A788A3E"/>
    <w:lvl w:ilvl="0" w:tplc="EB8022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7C12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FA4E68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A21A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1672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AA72E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FC94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CE07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C04B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461AA"/>
    <w:multiLevelType w:val="hybridMultilevel"/>
    <w:tmpl w:val="081EA060"/>
    <w:lvl w:ilvl="0" w:tplc="28D606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362FE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90F9D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16F82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AC343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6AD98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18F79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F8E9C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07C2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940499"/>
    <w:multiLevelType w:val="hybridMultilevel"/>
    <w:tmpl w:val="386A8CA6"/>
    <w:lvl w:ilvl="0" w:tplc="5CCE9D7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20C88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4F8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AA41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06FF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2CDD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33A5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D38C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6A40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155DE3"/>
    <w:multiLevelType w:val="hybridMultilevel"/>
    <w:tmpl w:val="2424C180"/>
    <w:lvl w:ilvl="0" w:tplc="D31C57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E42A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10435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4254B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DCAB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B8808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1A866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969B1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3981B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CA58E8"/>
    <w:multiLevelType w:val="hybridMultilevel"/>
    <w:tmpl w:val="E976DA30"/>
    <w:lvl w:ilvl="0" w:tplc="E3C210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1CE212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B86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B2288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826A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270D7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300A0E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7C30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0FEEF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CD3EE2"/>
    <w:multiLevelType w:val="hybridMultilevel"/>
    <w:tmpl w:val="696A7D72"/>
    <w:lvl w:ilvl="0" w:tplc="FA04F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2633E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E807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8529A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9C133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0EB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AA183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E88F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8E7CB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335D3D"/>
    <w:multiLevelType w:val="hybridMultilevel"/>
    <w:tmpl w:val="79541C98"/>
    <w:lvl w:ilvl="0" w:tplc="34EA78B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D0699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CC8315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5275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882B5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902B2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1A42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68BB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485A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AB454A"/>
    <w:multiLevelType w:val="hybridMultilevel"/>
    <w:tmpl w:val="AFDC2AF2"/>
    <w:lvl w:ilvl="0" w:tplc="D92E5C2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CE8E838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5EBC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DE8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D00F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AE87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8212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F4F4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141E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636D0F"/>
    <w:multiLevelType w:val="hybridMultilevel"/>
    <w:tmpl w:val="74A8E5A0"/>
    <w:lvl w:ilvl="0" w:tplc="C9FE8C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FAE788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8695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60B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D4A0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C054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45489C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B62AD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1A39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63530"/>
    <w:multiLevelType w:val="hybridMultilevel"/>
    <w:tmpl w:val="5474478E"/>
    <w:lvl w:ilvl="0" w:tplc="77F0AB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3ADA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ADE3A3C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9AC7E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CCA8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5413A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2CA2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AE8291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B6C65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F53195"/>
    <w:multiLevelType w:val="hybridMultilevel"/>
    <w:tmpl w:val="A2FC443E"/>
    <w:lvl w:ilvl="0" w:tplc="8EBAE86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26A45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192094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D470A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41C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2E49C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9070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FC1E8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50D2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993C57"/>
    <w:multiLevelType w:val="hybridMultilevel"/>
    <w:tmpl w:val="39E69094"/>
    <w:lvl w:ilvl="0" w:tplc="15360D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BAEE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8831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765EB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14F4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6AE7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905F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F4A8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A4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C44F3A"/>
    <w:multiLevelType w:val="hybridMultilevel"/>
    <w:tmpl w:val="458A4776"/>
    <w:lvl w:ilvl="0" w:tplc="02D01D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181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F2FB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1A01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CE74B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E475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8E34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7CD8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D08B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E0945"/>
    <w:multiLevelType w:val="hybridMultilevel"/>
    <w:tmpl w:val="B43AB3E2"/>
    <w:lvl w:ilvl="0" w:tplc="7682F29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30214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9DC8E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48C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C05E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22A6C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46E1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0EE9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FEEA0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406561"/>
    <w:multiLevelType w:val="hybridMultilevel"/>
    <w:tmpl w:val="1FAA28C2"/>
    <w:lvl w:ilvl="0" w:tplc="F98063B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060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0A7A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EC76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53A49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0CD9D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CEA84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4F8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84847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8CF4EE7"/>
    <w:multiLevelType w:val="hybridMultilevel"/>
    <w:tmpl w:val="66ECDB2A"/>
    <w:lvl w:ilvl="0" w:tplc="6C6A76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21A32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406A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3A48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8044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2E7C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EFE39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E94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0C2A6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1B54DA"/>
    <w:multiLevelType w:val="hybridMultilevel"/>
    <w:tmpl w:val="D012D7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2CE20A9E"/>
    <w:multiLevelType w:val="hybridMultilevel"/>
    <w:tmpl w:val="ECB0B0A8"/>
    <w:lvl w:ilvl="0" w:tplc="9C4A2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44E16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16B2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76ED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0A78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AB8F0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5C064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C340A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8A2E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587273"/>
    <w:multiLevelType w:val="hybridMultilevel"/>
    <w:tmpl w:val="ED5ED71C"/>
    <w:lvl w:ilvl="0" w:tplc="0040D8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6E5EC6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A8D804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B4C48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4B1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3287F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298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D29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45672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C94BF9"/>
    <w:multiLevelType w:val="hybridMultilevel"/>
    <w:tmpl w:val="8460DA62"/>
    <w:lvl w:ilvl="0" w:tplc="822C62B2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67401DE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3C038A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8D24C70"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30CF990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54450A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94CC08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48F0DC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281F6A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0E154BE"/>
    <w:multiLevelType w:val="hybridMultilevel"/>
    <w:tmpl w:val="840C63DA"/>
    <w:lvl w:ilvl="0" w:tplc="337683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61090E0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A2AD1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2C40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C41F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64F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8AF1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32F0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94A2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1AE1BF7"/>
    <w:multiLevelType w:val="hybridMultilevel"/>
    <w:tmpl w:val="36DCEACE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35D579C1"/>
    <w:multiLevelType w:val="hybridMultilevel"/>
    <w:tmpl w:val="88489858"/>
    <w:lvl w:ilvl="0" w:tplc="FB6262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8FC1C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AEC69D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C6000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80D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E7C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88BBE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847E4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90749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A8532A"/>
    <w:multiLevelType w:val="hybridMultilevel"/>
    <w:tmpl w:val="646CF492"/>
    <w:lvl w:ilvl="0" w:tplc="28A80A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4A610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1680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B2EC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9EC4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84D4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4AB9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F4BD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AE4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D00748C"/>
    <w:multiLevelType w:val="hybridMultilevel"/>
    <w:tmpl w:val="04B276BC"/>
    <w:lvl w:ilvl="0" w:tplc="7CC28C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E25EC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DC0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C00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8CFC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C34F7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052C63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9062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BBE1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D42572A"/>
    <w:multiLevelType w:val="hybridMultilevel"/>
    <w:tmpl w:val="52CA7D02"/>
    <w:lvl w:ilvl="0" w:tplc="517699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A04440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CB8CAD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B87B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20F4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B4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6E6C4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4AC3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26364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D23464"/>
    <w:multiLevelType w:val="hybridMultilevel"/>
    <w:tmpl w:val="340CF710"/>
    <w:lvl w:ilvl="0" w:tplc="EB0CEA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8BF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3464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8A7F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6A1A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48A7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94A25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020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EEA08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2EC185D"/>
    <w:multiLevelType w:val="hybridMultilevel"/>
    <w:tmpl w:val="A60EE4DE"/>
    <w:lvl w:ilvl="0" w:tplc="9B72D47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2C865A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2464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832BF4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72A22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A2C73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F612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C5F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C286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D09237D"/>
    <w:multiLevelType w:val="hybridMultilevel"/>
    <w:tmpl w:val="3A1A6020"/>
    <w:lvl w:ilvl="0" w:tplc="43BE615A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DA64384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1ADEDA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F03BEC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C8CE8C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EAAA78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2ADFBC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025CCA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444031C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E4918D6"/>
    <w:multiLevelType w:val="hybridMultilevel"/>
    <w:tmpl w:val="FC644B72"/>
    <w:lvl w:ilvl="0" w:tplc="BDC4777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08D65C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F6FE00"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78A71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601B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F288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72723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E0B2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88B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9F59DD"/>
    <w:multiLevelType w:val="hybridMultilevel"/>
    <w:tmpl w:val="676052DE"/>
    <w:lvl w:ilvl="0" w:tplc="6ACA696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DEF8A0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642E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E2D5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598B92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A69A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E804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6E8C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9AF9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5176D6"/>
    <w:multiLevelType w:val="hybridMultilevel"/>
    <w:tmpl w:val="81E6BEA0"/>
    <w:lvl w:ilvl="0" w:tplc="78FCF4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D6D918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324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5261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4B8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7E85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B4693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A10CA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20ED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F33540"/>
    <w:multiLevelType w:val="hybridMultilevel"/>
    <w:tmpl w:val="2C24B236"/>
    <w:lvl w:ilvl="0" w:tplc="34BEA9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14201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93C5F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1EE9A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FBA46B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274E2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5A216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5A267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8CC35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 w15:restartNumberingAfterBreak="0">
    <w:nsid w:val="62703964"/>
    <w:multiLevelType w:val="hybridMultilevel"/>
    <w:tmpl w:val="DB4EDA6A"/>
    <w:lvl w:ilvl="0" w:tplc="AF586A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E03BB2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666460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956B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50C00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201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63A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090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59082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A77E50"/>
    <w:multiLevelType w:val="hybridMultilevel"/>
    <w:tmpl w:val="448876C2"/>
    <w:lvl w:ilvl="0" w:tplc="95CE6F8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40EEFA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24FE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D46E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1AAFA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9E3B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7286E3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16A3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B1EDEE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6E40375"/>
    <w:multiLevelType w:val="hybridMultilevel"/>
    <w:tmpl w:val="C3648E0E"/>
    <w:lvl w:ilvl="0" w:tplc="477AA20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C6B390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E29D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56C1A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3A3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00BA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E6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EEA12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73463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1857D1"/>
    <w:multiLevelType w:val="hybridMultilevel"/>
    <w:tmpl w:val="5F047350"/>
    <w:lvl w:ilvl="0" w:tplc="5E262B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8B65AAC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F208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F292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1423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86C2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900C0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48C7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2F2B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8648B9"/>
    <w:multiLevelType w:val="hybridMultilevel"/>
    <w:tmpl w:val="3BE060EC"/>
    <w:lvl w:ilvl="0" w:tplc="CA3E2C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68327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1E8A2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4C57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5429A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464F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EC83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02D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D8A1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77210C"/>
    <w:multiLevelType w:val="hybridMultilevel"/>
    <w:tmpl w:val="11927B62"/>
    <w:lvl w:ilvl="0" w:tplc="D9E0F6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4AABBE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AC45D2">
      <w:numFmt w:val="bullet"/>
      <w:lvlText w:val=" 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A3A94AE"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A3A9A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042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6EE45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809B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8E6A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DE7374"/>
    <w:multiLevelType w:val="hybridMultilevel"/>
    <w:tmpl w:val="D02E1128"/>
    <w:lvl w:ilvl="0" w:tplc="816204A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A20C2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4277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E0298D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4AF3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D86A1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942D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5E94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8E4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4471123"/>
    <w:multiLevelType w:val="hybridMultilevel"/>
    <w:tmpl w:val="61F698D6"/>
    <w:lvl w:ilvl="0" w:tplc="B1FA30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38E2BC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34A2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CE4B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34262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D80B3A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1CA2A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562B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E20A6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4AC2F01"/>
    <w:multiLevelType w:val="hybridMultilevel"/>
    <w:tmpl w:val="E3F4B9C4"/>
    <w:lvl w:ilvl="0" w:tplc="3CA26E9C">
      <w:start w:val="1"/>
      <w:numFmt w:val="bullet"/>
      <w:lvlText w:val="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56DF3C">
      <w:start w:val="1"/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D8D004" w:tentative="1">
      <w:start w:val="1"/>
      <w:numFmt w:val="bullet"/>
      <w:lvlText w:val="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69AA4" w:tentative="1">
      <w:start w:val="1"/>
      <w:numFmt w:val="bullet"/>
      <w:lvlText w:val="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F2624E" w:tentative="1">
      <w:start w:val="1"/>
      <w:numFmt w:val="bullet"/>
      <w:lvlText w:val="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A03B62" w:tentative="1">
      <w:start w:val="1"/>
      <w:numFmt w:val="bullet"/>
      <w:lvlText w:val="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EADA3E" w:tentative="1">
      <w:start w:val="1"/>
      <w:numFmt w:val="bullet"/>
      <w:lvlText w:val="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764CEDE" w:tentative="1">
      <w:start w:val="1"/>
      <w:numFmt w:val="bullet"/>
      <w:lvlText w:val="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4F388" w:tentative="1">
      <w:start w:val="1"/>
      <w:numFmt w:val="bullet"/>
      <w:lvlText w:val="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A4196"/>
    <w:multiLevelType w:val="hybridMultilevel"/>
    <w:tmpl w:val="A8987EE0"/>
    <w:lvl w:ilvl="0" w:tplc="CB10C1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3EAE1EC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22A1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67B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E6A0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98C2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1CD0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D642F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648357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DF5A3B"/>
    <w:multiLevelType w:val="hybridMultilevel"/>
    <w:tmpl w:val="AE2EA31C"/>
    <w:lvl w:ilvl="0" w:tplc="11BE2B0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80ABA8">
      <w:numFmt w:val="bullet"/>
      <w:lvlText w:val="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1220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C6DB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478A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014AE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CC3C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7277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8CBA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6"/>
  </w:num>
  <w:num w:numId="3">
    <w:abstractNumId w:val="4"/>
  </w:num>
  <w:num w:numId="4">
    <w:abstractNumId w:val="48"/>
  </w:num>
  <w:num w:numId="5">
    <w:abstractNumId w:val="37"/>
  </w:num>
  <w:num w:numId="6">
    <w:abstractNumId w:val="25"/>
  </w:num>
  <w:num w:numId="7">
    <w:abstractNumId w:val="43"/>
  </w:num>
  <w:num w:numId="8">
    <w:abstractNumId w:val="15"/>
  </w:num>
  <w:num w:numId="9">
    <w:abstractNumId w:val="10"/>
  </w:num>
  <w:num w:numId="10">
    <w:abstractNumId w:val="1"/>
  </w:num>
  <w:num w:numId="11">
    <w:abstractNumId w:val="36"/>
  </w:num>
  <w:num w:numId="12">
    <w:abstractNumId w:val="42"/>
  </w:num>
  <w:num w:numId="13">
    <w:abstractNumId w:val="46"/>
  </w:num>
  <w:num w:numId="14">
    <w:abstractNumId w:val="24"/>
  </w:num>
  <w:num w:numId="15">
    <w:abstractNumId w:val="47"/>
  </w:num>
  <w:num w:numId="16">
    <w:abstractNumId w:val="20"/>
  </w:num>
  <w:num w:numId="17">
    <w:abstractNumId w:val="14"/>
  </w:num>
  <w:num w:numId="18">
    <w:abstractNumId w:val="18"/>
  </w:num>
  <w:num w:numId="19">
    <w:abstractNumId w:val="3"/>
  </w:num>
  <w:num w:numId="20">
    <w:abstractNumId w:val="16"/>
  </w:num>
  <w:num w:numId="21">
    <w:abstractNumId w:val="33"/>
  </w:num>
  <w:num w:numId="22">
    <w:abstractNumId w:val="5"/>
  </w:num>
  <w:num w:numId="23">
    <w:abstractNumId w:val="39"/>
  </w:num>
  <w:num w:numId="24">
    <w:abstractNumId w:val="2"/>
  </w:num>
  <w:num w:numId="25">
    <w:abstractNumId w:val="17"/>
  </w:num>
  <w:num w:numId="26">
    <w:abstractNumId w:val="12"/>
  </w:num>
  <w:num w:numId="27">
    <w:abstractNumId w:val="29"/>
  </w:num>
  <w:num w:numId="28">
    <w:abstractNumId w:val="8"/>
  </w:num>
  <w:num w:numId="29">
    <w:abstractNumId w:val="22"/>
  </w:num>
  <w:num w:numId="30">
    <w:abstractNumId w:val="32"/>
  </w:num>
  <w:num w:numId="31">
    <w:abstractNumId w:val="11"/>
  </w:num>
  <w:num w:numId="32">
    <w:abstractNumId w:val="34"/>
  </w:num>
  <w:num w:numId="33">
    <w:abstractNumId w:val="6"/>
  </w:num>
  <w:num w:numId="34">
    <w:abstractNumId w:val="27"/>
  </w:num>
  <w:num w:numId="35">
    <w:abstractNumId w:val="35"/>
  </w:num>
  <w:num w:numId="36">
    <w:abstractNumId w:val="45"/>
  </w:num>
  <w:num w:numId="37">
    <w:abstractNumId w:val="23"/>
  </w:num>
  <w:num w:numId="38">
    <w:abstractNumId w:val="0"/>
  </w:num>
  <w:num w:numId="39">
    <w:abstractNumId w:val="30"/>
  </w:num>
  <w:num w:numId="40">
    <w:abstractNumId w:val="9"/>
  </w:num>
  <w:num w:numId="41">
    <w:abstractNumId w:val="28"/>
  </w:num>
  <w:num w:numId="42">
    <w:abstractNumId w:val="31"/>
  </w:num>
  <w:num w:numId="43">
    <w:abstractNumId w:val="44"/>
  </w:num>
  <w:num w:numId="44">
    <w:abstractNumId w:val="19"/>
  </w:num>
  <w:num w:numId="45">
    <w:abstractNumId w:val="40"/>
  </w:num>
  <w:num w:numId="46">
    <w:abstractNumId w:val="7"/>
  </w:num>
  <w:num w:numId="47">
    <w:abstractNumId w:val="41"/>
  </w:num>
  <w:num w:numId="48">
    <w:abstractNumId w:val="13"/>
  </w:num>
  <w:num w:numId="49">
    <w:abstractNumId w:val="3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0F8"/>
    <w:rsid w:val="001510F8"/>
    <w:rsid w:val="00413A63"/>
    <w:rsid w:val="004240C9"/>
    <w:rsid w:val="00854101"/>
    <w:rsid w:val="00AB0CF5"/>
    <w:rsid w:val="00B603D9"/>
    <w:rsid w:val="00C5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526C"/>
  <w15:chartTrackingRefBased/>
  <w15:docId w15:val="{5FF82590-6C91-4BBE-A347-CC3D91C16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3A6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3A6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13A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22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3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9436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49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3867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470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495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593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21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7048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713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60560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67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5549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477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3286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791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91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9996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8839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069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814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575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0037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8325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3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7952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346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6909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7099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4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862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51558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71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37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80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426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3978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1951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26622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5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79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46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24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51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741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0423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17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749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0073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42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9560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86614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249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9559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1103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72509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95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6593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064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920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4382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552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574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9217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1963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646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022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08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2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17728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5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3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3262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46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596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78280">
          <w:marLeft w:val="157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06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1014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65598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438347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193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85442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5626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0837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467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4190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671">
          <w:marLeft w:val="157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206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4990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53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4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9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4724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77651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53109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79346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23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69608">
          <w:marLeft w:val="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20385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81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18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195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983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460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736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8310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9660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45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33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34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201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445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410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979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3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94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43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5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246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762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974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81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48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88926">
          <w:marLeft w:val="157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55865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5951">
          <w:marLeft w:val="157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24845">
          <w:marLeft w:val="157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1488">
          <w:marLeft w:val="198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4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70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1952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774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56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988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5845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37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7846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8707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1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4494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791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3991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3417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8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52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4734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6062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499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15346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761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1487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922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0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37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297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1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1335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8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519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698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693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637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17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1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97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423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68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474507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01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8428">
          <w:marLeft w:val="157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558608">
          <w:marLeft w:val="157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21964">
          <w:marLeft w:val="157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3404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0959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17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2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42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4022">
          <w:marLeft w:val="157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153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5920">
          <w:marLeft w:val="157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72975">
          <w:marLeft w:val="157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6303">
          <w:marLeft w:val="198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6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8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2361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01383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52515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724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310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036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56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119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58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554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6762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146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227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2513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548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4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77341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8830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45906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680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9444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508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6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363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80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69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672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91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2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0773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405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8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444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45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22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0749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101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659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06385">
          <w:marLeft w:val="64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77625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79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39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45758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252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6552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211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4498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941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0420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364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538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154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278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892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82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3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332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05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69436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870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06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5848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2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4276">
          <w:marLeft w:val="157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8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7389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512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1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7584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0036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5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623645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32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6958">
          <w:marLeft w:val="64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672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6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Parallax_mapping" TargetMode="External"/><Relationship Id="rId18" Type="http://schemas.openxmlformats.org/officeDocument/2006/relationships/image" Target="media/image3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34" Type="http://schemas.openxmlformats.org/officeDocument/2006/relationships/theme" Target="theme/theme1.xml"/><Relationship Id="rId7" Type="http://schemas.openxmlformats.org/officeDocument/2006/relationships/hyperlink" Target="https://ru.wikipedia.org/wiki/Bump_mapping" TargetMode="External"/><Relationship Id="rId12" Type="http://schemas.openxmlformats.org/officeDocument/2006/relationships/hyperlink" Target="https://ru.wikipedia.org/wiki/Parallax_mapping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1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Bump_mapping" TargetMode="External"/><Relationship Id="rId11" Type="http://schemas.openxmlformats.org/officeDocument/2006/relationships/hyperlink" Target="https://ru.wikipedia.org/wiki/Normal_mapping" TargetMode="Externa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hyperlink" Target="https://ru.wikipedia.org/wiki/DirectX" TargetMode="External"/><Relationship Id="rId15" Type="http://schemas.openxmlformats.org/officeDocument/2006/relationships/hyperlink" Target="https://ru.wikipedia.org/wiki/High_Dynamic_Range" TargetMode="External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yperlink" Target="https://ru.wikipedia.org/wiki/Normal_mapping" TargetMode="External"/><Relationship Id="rId19" Type="http://schemas.openxmlformats.org/officeDocument/2006/relationships/image" Target="media/image4.png"/><Relationship Id="rId31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Normal_mapping" TargetMode="External"/><Relationship Id="rId14" Type="http://schemas.openxmlformats.org/officeDocument/2006/relationships/hyperlink" Target="https://ru.wikipedia.org/wiki/Parallax_mapping" TargetMode="External"/><Relationship Id="rId22" Type="http://schemas.openxmlformats.org/officeDocument/2006/relationships/image" Target="media/image7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8" Type="http://schemas.openxmlformats.org/officeDocument/2006/relationships/hyperlink" Target="https://ru.wikipedia.org/wiki/Bump_mapp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2934</Words>
  <Characters>16730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Chernyakova</dc:creator>
  <cp:keywords/>
  <dc:description/>
  <cp:lastModifiedBy>Lera Chernyakova</cp:lastModifiedBy>
  <cp:revision>2</cp:revision>
  <dcterms:created xsi:type="dcterms:W3CDTF">2024-04-09T07:04:00Z</dcterms:created>
  <dcterms:modified xsi:type="dcterms:W3CDTF">2024-04-09T07:30:00Z</dcterms:modified>
</cp:coreProperties>
</file>