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FF5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007651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9C7D2E0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F19FD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D8E9582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420A8D4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B53C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5E290753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70AF0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9C455F8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C22C3BD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0CBC0F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5B6820A" w14:textId="77777777" w:rsidR="004D6E3E" w:rsidRDefault="004D6E3E" w:rsidP="004D6E3E">
      <w:pPr>
        <w:pStyle w:val="Times1420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5A78250" w14:textId="17067530" w:rsidR="004D6E3E" w:rsidRPr="00F64490" w:rsidRDefault="004D6E3E" w:rsidP="004D6E3E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F64490">
        <w:rPr>
          <w:b/>
          <w:sz w:val="28"/>
          <w:szCs w:val="28"/>
          <w:lang w:val="en-US"/>
        </w:rPr>
        <w:t>3</w:t>
      </w:r>
    </w:p>
    <w:p w14:paraId="663F183E" w14:textId="145BE98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797EFC">
        <w:rPr>
          <w:b/>
          <w:sz w:val="28"/>
          <w:szCs w:val="28"/>
        </w:rPr>
        <w:t>Методы оптимизации</w:t>
      </w:r>
      <w:r>
        <w:rPr>
          <w:b/>
          <w:color w:val="000000"/>
          <w:sz w:val="28"/>
          <w:szCs w:val="28"/>
        </w:rPr>
        <w:t>»</w:t>
      </w:r>
    </w:p>
    <w:p w14:paraId="0320E689" w14:textId="04A3241D" w:rsidR="004D6E3E" w:rsidRPr="00F64490" w:rsidRDefault="004D6E3E" w:rsidP="004D6E3E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 w:rsidR="00F64490">
        <w:rPr>
          <w:b/>
          <w:bCs/>
          <w:sz w:val="28"/>
          <w:szCs w:val="28"/>
        </w:rPr>
        <w:t>Решение прямой и двойственной задач</w:t>
      </w:r>
    </w:p>
    <w:p w14:paraId="2038BBF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B907E7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14FF2B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31E663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450841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135A742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E3E" w14:paraId="761EFFA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0264A58" w14:textId="77777777" w:rsidR="004D6E3E" w:rsidRDefault="004D6E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ECD77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1D0A3F" w14:textId="1B783280" w:rsidR="004D6E3E" w:rsidRDefault="007D31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</w:t>
            </w:r>
            <w:r w:rsidR="004D6E3E">
              <w:rPr>
                <w:sz w:val="28"/>
                <w:szCs w:val="28"/>
              </w:rPr>
              <w:t xml:space="preserve"> В.</w:t>
            </w:r>
            <w:r w:rsidR="00797E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="004D6E3E">
              <w:rPr>
                <w:sz w:val="28"/>
                <w:szCs w:val="28"/>
              </w:rPr>
              <w:t>.</w:t>
            </w:r>
          </w:p>
        </w:tc>
      </w:tr>
      <w:tr w:rsidR="004D6E3E" w14:paraId="604DAACB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E43AC86" w14:textId="77777777" w:rsidR="004D6E3E" w:rsidRDefault="004D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3E6354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754E67" w14:textId="40E71E9A" w:rsidR="004D6E3E" w:rsidRDefault="00797E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 В.</w:t>
            </w:r>
          </w:p>
        </w:tc>
      </w:tr>
    </w:tbl>
    <w:p w14:paraId="1E9E24BC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F404DB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6B271E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C87068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43D5BE2" w14:textId="5F3068B6" w:rsidR="0091028C" w:rsidRPr="002009EB" w:rsidRDefault="004D6E3E" w:rsidP="00CD2976">
      <w:pPr>
        <w:pStyle w:val="Times1420"/>
        <w:rPr>
          <w:b/>
          <w:bCs/>
        </w:rPr>
      </w:pPr>
      <w:r>
        <w:br w:type="page"/>
      </w:r>
      <w:r w:rsidR="002009EB" w:rsidRPr="002009EB">
        <w:rPr>
          <w:b/>
          <w:bCs/>
        </w:rPr>
        <w:lastRenderedPageBreak/>
        <w:t>Цел</w:t>
      </w:r>
      <w:r w:rsidR="007D31A6">
        <w:rPr>
          <w:b/>
          <w:bCs/>
        </w:rPr>
        <w:t>и</w:t>
      </w:r>
      <w:r w:rsidR="002009EB" w:rsidRPr="002009EB">
        <w:rPr>
          <w:b/>
          <w:bCs/>
        </w:rPr>
        <w:t xml:space="preserve"> работы.</w:t>
      </w:r>
    </w:p>
    <w:p w14:paraId="17EDC7C0" w14:textId="263A5E99" w:rsidR="00F64490" w:rsidRPr="00F64490" w:rsidRDefault="00F64490" w:rsidP="00F64490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64490">
        <w:rPr>
          <w:sz w:val="28"/>
          <w:szCs w:val="28"/>
        </w:rPr>
        <w:t>Постановка задачи линейного программирования</w:t>
      </w:r>
      <w:r w:rsidRPr="00F64490">
        <w:rPr>
          <w:sz w:val="28"/>
          <w:szCs w:val="28"/>
        </w:rPr>
        <w:t>,</w:t>
      </w:r>
      <w:r w:rsidRPr="00F64490">
        <w:rPr>
          <w:sz w:val="28"/>
          <w:szCs w:val="28"/>
        </w:rPr>
        <w:t xml:space="preserve"> и её решение с помощью стандартной   программы.</w:t>
      </w:r>
    </w:p>
    <w:p w14:paraId="52D84DA1" w14:textId="08B216B5" w:rsidR="00C46591" w:rsidRPr="00C46591" w:rsidRDefault="00DA2FE8" w:rsidP="00C4659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прямой и двойственной задачи</w:t>
      </w:r>
    </w:p>
    <w:p w14:paraId="7BAC3850" w14:textId="670E2623" w:rsidR="00745B4E" w:rsidRDefault="00745B4E" w:rsidP="00DA2FE8">
      <w:pPr>
        <w:pStyle w:val="Times1420"/>
        <w:ind w:firstLine="0"/>
        <w:rPr>
          <w:sz w:val="24"/>
          <w:szCs w:val="20"/>
        </w:rPr>
      </w:pPr>
    </w:p>
    <w:p w14:paraId="24D9FC96" w14:textId="5BC59FF2" w:rsidR="00EB69ED" w:rsidRDefault="00EB69ED" w:rsidP="00EB69ED">
      <w:pPr>
        <w:pStyle w:val="Times1420"/>
        <w:ind w:left="720" w:firstLine="0"/>
        <w:rPr>
          <w:b/>
          <w:bCs/>
          <w:szCs w:val="22"/>
        </w:rPr>
      </w:pPr>
      <w:r>
        <w:rPr>
          <w:b/>
          <w:bCs/>
          <w:szCs w:val="22"/>
        </w:rPr>
        <w:t>Задание.</w:t>
      </w:r>
    </w:p>
    <w:p w14:paraId="4795E819" w14:textId="5BB2C94D" w:rsidR="00EB69ED" w:rsidRDefault="00EB69ED" w:rsidP="00EB69ED">
      <w:pPr>
        <w:pStyle w:val="Times1420"/>
        <w:ind w:left="720" w:firstLine="0"/>
        <w:rPr>
          <w:szCs w:val="22"/>
        </w:rPr>
      </w:pPr>
      <w:r>
        <w:rPr>
          <w:szCs w:val="22"/>
        </w:rPr>
        <w:t>Вариант 1</w:t>
      </w:r>
    </w:p>
    <w:p w14:paraId="4204B99E" w14:textId="6A571808" w:rsidR="00EB69ED" w:rsidRPr="00EB69ED" w:rsidRDefault="00EB69ED" w:rsidP="004F28AF">
      <w:pPr>
        <w:spacing w:line="360" w:lineRule="auto"/>
        <w:ind w:left="360"/>
        <w:jc w:val="both"/>
        <w:rPr>
          <w:sz w:val="28"/>
          <w:szCs w:val="28"/>
        </w:rPr>
      </w:pPr>
      <w:r>
        <w:t xml:space="preserve">      </w:t>
      </w:r>
      <w:r w:rsidRPr="00EB69ED">
        <w:rPr>
          <w:sz w:val="28"/>
          <w:szCs w:val="28"/>
        </w:rPr>
        <w:t xml:space="preserve">Пусть для выращивания некоторой культуры применяется </w:t>
      </w:r>
      <w:r>
        <w:rPr>
          <w:i/>
          <w:iCs/>
          <w:sz w:val="28"/>
          <w:szCs w:val="28"/>
          <w:lang w:val="en-US"/>
        </w:rPr>
        <w:t>m</w:t>
      </w:r>
      <w:r w:rsidRPr="00EB69ED">
        <w:rPr>
          <w:i/>
          <w:iCs/>
          <w:sz w:val="28"/>
          <w:szCs w:val="28"/>
        </w:rPr>
        <w:t xml:space="preserve"> </w:t>
      </w:r>
      <w:r w:rsidRPr="00EB69ED">
        <w:rPr>
          <w:sz w:val="28"/>
          <w:szCs w:val="28"/>
        </w:rPr>
        <w:t>видов удобрений соответственно в количестве</w:t>
      </w:r>
      <w:r w:rsidRPr="00EB69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(i=1…m)</m:t>
        </m:r>
      </m:oMath>
      <w:r w:rsidRPr="00EB69ED">
        <w:rPr>
          <w:sz w:val="28"/>
          <w:szCs w:val="28"/>
        </w:rPr>
        <w:t xml:space="preserve"> единиц. Вся посевная площадь разбита на </w:t>
      </w:r>
      <w:r>
        <w:rPr>
          <w:i/>
          <w:iCs/>
          <w:sz w:val="28"/>
          <w:szCs w:val="28"/>
          <w:lang w:val="en-US"/>
        </w:rPr>
        <w:t>n</w:t>
      </w:r>
      <w:r w:rsidRPr="00EB69ED">
        <w:rPr>
          <w:sz w:val="28"/>
          <w:szCs w:val="28"/>
        </w:rPr>
        <w:t xml:space="preserve"> почвенно-климатических зон, каждая по</w:t>
      </w:r>
      <w:r w:rsidRPr="00EB69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(j=1…n)</m:t>
        </m:r>
      </m:oMath>
      <w:r w:rsidRPr="00EB69ED">
        <w:rPr>
          <w:sz w:val="28"/>
          <w:szCs w:val="28"/>
        </w:rPr>
        <w:t xml:space="preserve"> единиц. Пусть</w:t>
      </w:r>
      <w:r w:rsidRPr="00EB69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EB69ED">
        <w:rPr>
          <w:sz w:val="28"/>
          <w:szCs w:val="28"/>
          <w:vertAlign w:val="subscript"/>
        </w:rPr>
        <w:t xml:space="preserve"> </w:t>
      </w:r>
      <w:r w:rsidR="008A7654" w:rsidRPr="00EB69ED">
        <w:rPr>
          <w:sz w:val="28"/>
          <w:szCs w:val="28"/>
        </w:rPr>
        <w:t>–</w:t>
      </w:r>
      <w:r w:rsidRPr="00EB69ED">
        <w:rPr>
          <w:sz w:val="28"/>
          <w:szCs w:val="28"/>
        </w:rPr>
        <w:t xml:space="preserve"> количество </w:t>
      </w:r>
      <w:proofErr w:type="spellStart"/>
      <w:r w:rsidRPr="00EB69ED">
        <w:rPr>
          <w:i/>
          <w:iCs/>
          <w:sz w:val="28"/>
          <w:szCs w:val="28"/>
          <w:lang w:val="en-US"/>
        </w:rPr>
        <w:t>i</w:t>
      </w:r>
      <w:proofErr w:type="spellEnd"/>
      <w:r w:rsidRPr="00EB69ED">
        <w:rPr>
          <w:sz w:val="28"/>
          <w:szCs w:val="28"/>
        </w:rPr>
        <w:t>-го удобрения,</w:t>
      </w:r>
      <w:r w:rsidR="008A7654" w:rsidRPr="008A7654">
        <w:rPr>
          <w:sz w:val="28"/>
          <w:szCs w:val="28"/>
        </w:rPr>
        <w:t xml:space="preserve"> </w:t>
      </w:r>
      <w:r w:rsidRPr="00EB69ED">
        <w:rPr>
          <w:sz w:val="28"/>
          <w:szCs w:val="28"/>
        </w:rPr>
        <w:t xml:space="preserve">вносимого на единицу площади </w:t>
      </w:r>
      <w:r w:rsidRPr="00EB69ED">
        <w:rPr>
          <w:sz w:val="28"/>
          <w:szCs w:val="28"/>
          <w:lang w:val="en-US"/>
        </w:rPr>
        <w:t>j</w:t>
      </w:r>
      <w:r w:rsidR="008A7654" w:rsidRPr="008A7654">
        <w:rPr>
          <w:sz w:val="28"/>
          <w:szCs w:val="28"/>
        </w:rPr>
        <w:t>-</w:t>
      </w:r>
      <w:r w:rsidRPr="00EB69ED">
        <w:rPr>
          <w:sz w:val="28"/>
          <w:szCs w:val="28"/>
        </w:rPr>
        <w:t>ой зоны, а</w:t>
      </w:r>
      <w:r w:rsidR="008A7654" w:rsidRPr="008A7654">
        <w:rPr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j</m:t>
            </m:r>
          </m:sub>
        </m:sSub>
      </m:oMath>
      <w:r w:rsidR="008A7654" w:rsidRPr="008A7654">
        <w:rPr>
          <w:sz w:val="28"/>
          <w:szCs w:val="28"/>
          <w:vertAlign w:val="subscript"/>
        </w:rPr>
        <w:t xml:space="preserve"> </w:t>
      </w:r>
      <w:r w:rsidRPr="00EB69ED">
        <w:rPr>
          <w:sz w:val="28"/>
          <w:szCs w:val="28"/>
        </w:rPr>
        <w:t>– повышение средней урожайности,</w:t>
      </w:r>
      <w:r w:rsidR="004F28AF" w:rsidRPr="004F28AF">
        <w:rPr>
          <w:sz w:val="28"/>
          <w:szCs w:val="28"/>
        </w:rPr>
        <w:t xml:space="preserve"> </w:t>
      </w:r>
      <w:r w:rsidRPr="00EB69ED">
        <w:rPr>
          <w:sz w:val="28"/>
          <w:szCs w:val="28"/>
        </w:rPr>
        <w:t xml:space="preserve">получаемой с единицы площади </w:t>
      </w:r>
      <w:r w:rsidRPr="00EB69ED">
        <w:rPr>
          <w:sz w:val="28"/>
          <w:szCs w:val="28"/>
          <w:lang w:val="en-US"/>
        </w:rPr>
        <w:t>j</w:t>
      </w:r>
      <w:r w:rsidR="00F61FD1">
        <w:rPr>
          <w:sz w:val="28"/>
          <w:szCs w:val="28"/>
        </w:rPr>
        <w:t>-</w:t>
      </w:r>
      <w:r w:rsidRPr="00EB69ED">
        <w:rPr>
          <w:sz w:val="28"/>
          <w:szCs w:val="28"/>
        </w:rPr>
        <w:t>ой зоны. Составить такой план</w:t>
      </w:r>
      <w:r w:rsidR="004F28AF">
        <w:rPr>
          <w:sz w:val="28"/>
          <w:szCs w:val="28"/>
        </w:rPr>
        <w:t xml:space="preserve"> р</w:t>
      </w:r>
      <w:r w:rsidRPr="00EB69ED">
        <w:rPr>
          <w:sz w:val="28"/>
          <w:szCs w:val="28"/>
        </w:rPr>
        <w:t>аспределения удобрений между посевными зонами, который</w:t>
      </w:r>
      <w:r w:rsidR="004F28AF">
        <w:rPr>
          <w:sz w:val="28"/>
          <w:szCs w:val="28"/>
        </w:rPr>
        <w:t xml:space="preserve"> </w:t>
      </w:r>
      <w:r w:rsidRPr="00EB69ED">
        <w:rPr>
          <w:sz w:val="28"/>
          <w:szCs w:val="28"/>
        </w:rPr>
        <w:t>обеспечивал бы максимальный суммарный пророст урожайности.</w:t>
      </w:r>
    </w:p>
    <w:p w14:paraId="4A51AA8E" w14:textId="6F7CA110" w:rsidR="00EB69ED" w:rsidRPr="00EB69ED" w:rsidRDefault="00EB69ED" w:rsidP="004F28AF">
      <w:pPr>
        <w:spacing w:line="360" w:lineRule="auto"/>
        <w:ind w:left="360"/>
        <w:jc w:val="both"/>
        <w:rPr>
          <w:sz w:val="28"/>
          <w:szCs w:val="28"/>
        </w:rPr>
      </w:pPr>
      <w:r w:rsidRPr="00EB69ED">
        <w:rPr>
          <w:sz w:val="28"/>
          <w:szCs w:val="28"/>
        </w:rPr>
        <w:t xml:space="preserve">      Исходные данные для этой задачи сведены в табл</w:t>
      </w:r>
      <w:r w:rsidR="00D95BA7">
        <w:rPr>
          <w:sz w:val="28"/>
          <w:szCs w:val="28"/>
        </w:rPr>
        <w:t>ице</w:t>
      </w:r>
      <w:r w:rsidRPr="00EB69ED">
        <w:rPr>
          <w:sz w:val="28"/>
          <w:szCs w:val="28"/>
        </w:rPr>
        <w:t xml:space="preserve"> 3.1. Имеется 400ц фосфорных, 300ц азотных и 100ц калийных удобрений. Требуется построить математическую модель этой задачи для симплекс-метода. Замечание: рекомендуется через</w:t>
      </w:r>
      <w:r w:rsidR="00D95BA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95BA7" w:rsidRPr="004F28AF">
        <w:rPr>
          <w:sz w:val="28"/>
          <w:szCs w:val="28"/>
        </w:rPr>
        <w:t xml:space="preserve"> </w:t>
      </w:r>
      <w:r w:rsidRPr="00EB69ED">
        <w:rPr>
          <w:sz w:val="28"/>
          <w:szCs w:val="28"/>
        </w:rPr>
        <w:t xml:space="preserve">обозначить площадь, которую необходимо удобрить в </w:t>
      </w:r>
      <w:r w:rsidRPr="00EB69ED">
        <w:rPr>
          <w:sz w:val="28"/>
          <w:szCs w:val="28"/>
          <w:lang w:val="en-US"/>
        </w:rPr>
        <w:t>j</w:t>
      </w:r>
      <w:r w:rsidR="00D95BA7" w:rsidRPr="004F28AF">
        <w:rPr>
          <w:sz w:val="28"/>
          <w:szCs w:val="28"/>
        </w:rPr>
        <w:t>-</w:t>
      </w:r>
      <w:r w:rsidRPr="00EB69ED">
        <w:rPr>
          <w:sz w:val="28"/>
          <w:szCs w:val="28"/>
        </w:rPr>
        <w:t>ой зоне.</w:t>
      </w:r>
    </w:p>
    <w:p w14:paraId="3884853B" w14:textId="77777777" w:rsidR="001C60A7" w:rsidRDefault="001C60A7" w:rsidP="001C60A7">
      <w:pPr>
        <w:pStyle w:val="a4"/>
        <w:keepNext/>
        <w:rPr>
          <w:color w:val="auto"/>
          <w:sz w:val="24"/>
          <w:szCs w:val="24"/>
        </w:rPr>
      </w:pPr>
    </w:p>
    <w:p w14:paraId="3F94ACCF" w14:textId="7C0A7702" w:rsidR="001C60A7" w:rsidRPr="001C60A7" w:rsidRDefault="001C60A7" w:rsidP="00E31F56">
      <w:pPr>
        <w:pStyle w:val="a4"/>
        <w:keepNext/>
        <w:ind w:firstLine="360"/>
        <w:rPr>
          <w:color w:val="auto"/>
          <w:sz w:val="24"/>
          <w:szCs w:val="24"/>
        </w:rPr>
      </w:pPr>
      <w:r w:rsidRPr="001C60A7">
        <w:rPr>
          <w:color w:val="auto"/>
          <w:sz w:val="24"/>
          <w:szCs w:val="24"/>
        </w:rPr>
        <w:t xml:space="preserve">Таблица </w:t>
      </w:r>
      <w:r w:rsidRPr="001C60A7">
        <w:rPr>
          <w:color w:val="auto"/>
          <w:sz w:val="24"/>
          <w:szCs w:val="24"/>
        </w:rPr>
        <w:fldChar w:fldCharType="begin"/>
      </w:r>
      <w:r w:rsidRPr="001C60A7">
        <w:rPr>
          <w:color w:val="auto"/>
          <w:sz w:val="24"/>
          <w:szCs w:val="24"/>
        </w:rPr>
        <w:instrText xml:space="preserve"> SEQ Таблица \* ARABIC </w:instrText>
      </w:r>
      <w:r w:rsidRPr="001C60A7">
        <w:rPr>
          <w:color w:val="auto"/>
          <w:sz w:val="24"/>
          <w:szCs w:val="24"/>
        </w:rPr>
        <w:fldChar w:fldCharType="separate"/>
      </w:r>
      <w:r w:rsidRPr="001C60A7">
        <w:rPr>
          <w:noProof/>
          <w:color w:val="auto"/>
          <w:sz w:val="24"/>
          <w:szCs w:val="24"/>
        </w:rPr>
        <w:t>1</w:t>
      </w:r>
      <w:r w:rsidRPr="001C60A7">
        <w:rPr>
          <w:color w:val="auto"/>
          <w:sz w:val="24"/>
          <w:szCs w:val="24"/>
        </w:rPr>
        <w:fldChar w:fldCharType="end"/>
      </w:r>
      <w:r w:rsidRPr="001C60A7">
        <w:rPr>
          <w:color w:val="auto"/>
          <w:sz w:val="24"/>
          <w:szCs w:val="24"/>
        </w:rPr>
        <w:t>: исходные данные задачи</w:t>
      </w:r>
    </w:p>
    <w:tbl>
      <w:tblPr>
        <w:tblpPr w:leftFromText="180" w:rightFromText="180" w:vertAnchor="text" w:horzAnchor="margin" w:tblpXSpec="center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89"/>
        <w:gridCol w:w="1254"/>
        <w:gridCol w:w="1561"/>
        <w:gridCol w:w="1311"/>
        <w:gridCol w:w="1318"/>
        <w:gridCol w:w="2443"/>
      </w:tblGrid>
      <w:tr w:rsidR="004F28AF" w14:paraId="59FD4C01" w14:textId="77777777" w:rsidTr="00640936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759" w:type="dxa"/>
            <w:vMerge w:val="restart"/>
            <w:vAlign w:val="center"/>
          </w:tcPr>
          <w:p w14:paraId="08BA27A3" w14:textId="408A2D9E" w:rsidR="004F28AF" w:rsidRPr="004F28AF" w:rsidRDefault="00DE070B" w:rsidP="001C60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4F28AF" w:rsidRPr="004F28AF">
              <w:rPr>
                <w:b/>
                <w:bCs/>
              </w:rPr>
              <w:t>оны</w:t>
            </w:r>
          </w:p>
        </w:tc>
        <w:tc>
          <w:tcPr>
            <w:tcW w:w="1240" w:type="dxa"/>
            <w:vMerge w:val="restart"/>
            <w:vAlign w:val="center"/>
          </w:tcPr>
          <w:p w14:paraId="688F5C66" w14:textId="26913088" w:rsidR="004F28AF" w:rsidRPr="004F28AF" w:rsidRDefault="00DE070B" w:rsidP="001C60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="004F28AF" w:rsidRPr="004F28AF">
              <w:rPr>
                <w:b/>
                <w:bCs/>
              </w:rPr>
              <w:t>осевная площадь,</w:t>
            </w:r>
          </w:p>
          <w:p w14:paraId="5ED89A22" w14:textId="77777777" w:rsidR="004F28AF" w:rsidRPr="001C60A7" w:rsidRDefault="004F28AF" w:rsidP="001C60A7">
            <w:pPr>
              <w:jc w:val="center"/>
              <w:rPr>
                <w:b/>
                <w:bCs/>
              </w:rPr>
            </w:pPr>
            <w:r w:rsidRPr="001C60A7">
              <w:rPr>
                <w:b/>
                <w:bCs/>
              </w:rPr>
              <w:t>га</w:t>
            </w:r>
          </w:p>
        </w:tc>
        <w:tc>
          <w:tcPr>
            <w:tcW w:w="4190" w:type="dxa"/>
            <w:gridSpan w:val="3"/>
            <w:vAlign w:val="center"/>
          </w:tcPr>
          <w:p w14:paraId="6278DB46" w14:textId="77777777" w:rsidR="004F28AF" w:rsidRPr="004F28AF" w:rsidRDefault="004F28AF" w:rsidP="001C60A7">
            <w:pPr>
              <w:pStyle w:val="3"/>
              <w:rPr>
                <w:szCs w:val="24"/>
              </w:rPr>
            </w:pPr>
            <w:r w:rsidRPr="004F28AF">
              <w:rPr>
                <w:szCs w:val="24"/>
                <w:vertAlign w:val="baseline"/>
              </w:rPr>
              <w:t>Затраты удобрений на 1 га, ц</w:t>
            </w:r>
          </w:p>
        </w:tc>
        <w:tc>
          <w:tcPr>
            <w:tcW w:w="2443" w:type="dxa"/>
            <w:vMerge w:val="restart"/>
            <w:vAlign w:val="center"/>
          </w:tcPr>
          <w:p w14:paraId="5180EC7D" w14:textId="2AF51D1B" w:rsidR="004F28AF" w:rsidRPr="004F28AF" w:rsidRDefault="00DE070B" w:rsidP="001C60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="004F28AF" w:rsidRPr="004F28AF">
              <w:rPr>
                <w:b/>
                <w:bCs/>
              </w:rPr>
              <w:t>рирост урожайности на 1 га, ц</w:t>
            </w:r>
          </w:p>
        </w:tc>
      </w:tr>
      <w:tr w:rsidR="004F28AF" w14:paraId="41814F0A" w14:textId="77777777" w:rsidTr="00640936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759" w:type="dxa"/>
            <w:vMerge/>
          </w:tcPr>
          <w:p w14:paraId="65599EF9" w14:textId="77777777" w:rsidR="004F28AF" w:rsidRPr="004F28AF" w:rsidRDefault="004F28AF" w:rsidP="00AD6BAA">
            <w:pPr>
              <w:jc w:val="center"/>
              <w:rPr>
                <w:vertAlign w:val="superscript"/>
              </w:rPr>
            </w:pPr>
          </w:p>
        </w:tc>
        <w:tc>
          <w:tcPr>
            <w:tcW w:w="1240" w:type="dxa"/>
            <w:vMerge/>
          </w:tcPr>
          <w:p w14:paraId="3A34A3C7" w14:textId="77777777" w:rsidR="004F28AF" w:rsidRPr="004F28AF" w:rsidRDefault="004F28AF" w:rsidP="00AD6BAA">
            <w:pPr>
              <w:rPr>
                <w:vertAlign w:val="superscript"/>
              </w:rPr>
            </w:pPr>
          </w:p>
        </w:tc>
        <w:tc>
          <w:tcPr>
            <w:tcW w:w="1561" w:type="dxa"/>
          </w:tcPr>
          <w:p w14:paraId="107BE3A9" w14:textId="77777777" w:rsidR="004F28AF" w:rsidRPr="004F28AF" w:rsidRDefault="004F28AF" w:rsidP="00AD6BAA">
            <w:pPr>
              <w:jc w:val="center"/>
              <w:rPr>
                <w:b/>
                <w:bCs/>
              </w:rPr>
            </w:pPr>
            <w:r w:rsidRPr="004F28AF">
              <w:rPr>
                <w:b/>
                <w:bCs/>
              </w:rPr>
              <w:t>фосфорные</w:t>
            </w:r>
          </w:p>
        </w:tc>
        <w:tc>
          <w:tcPr>
            <w:tcW w:w="1311" w:type="dxa"/>
          </w:tcPr>
          <w:p w14:paraId="7BD9801D" w14:textId="77777777" w:rsidR="004F28AF" w:rsidRPr="004F28AF" w:rsidRDefault="004F28AF" w:rsidP="00AD6BAA">
            <w:pPr>
              <w:jc w:val="center"/>
              <w:rPr>
                <w:b/>
                <w:bCs/>
              </w:rPr>
            </w:pPr>
            <w:r w:rsidRPr="004F28AF">
              <w:rPr>
                <w:b/>
                <w:bCs/>
              </w:rPr>
              <w:t>азотные</w:t>
            </w:r>
          </w:p>
        </w:tc>
        <w:tc>
          <w:tcPr>
            <w:tcW w:w="1318" w:type="dxa"/>
          </w:tcPr>
          <w:p w14:paraId="6214E1CD" w14:textId="77777777" w:rsidR="004F28AF" w:rsidRPr="004F28AF" w:rsidRDefault="004F28AF" w:rsidP="00AD6BAA">
            <w:pPr>
              <w:jc w:val="center"/>
              <w:rPr>
                <w:b/>
                <w:bCs/>
              </w:rPr>
            </w:pPr>
            <w:r w:rsidRPr="004F28AF">
              <w:rPr>
                <w:b/>
                <w:bCs/>
              </w:rPr>
              <w:t>калийные</w:t>
            </w:r>
          </w:p>
        </w:tc>
        <w:tc>
          <w:tcPr>
            <w:tcW w:w="2443" w:type="dxa"/>
            <w:vMerge/>
          </w:tcPr>
          <w:p w14:paraId="56276CAF" w14:textId="77777777" w:rsidR="004F28AF" w:rsidRPr="004F28AF" w:rsidRDefault="004F28AF" w:rsidP="00AD6BAA">
            <w:pPr>
              <w:rPr>
                <w:vertAlign w:val="superscript"/>
              </w:rPr>
            </w:pPr>
          </w:p>
        </w:tc>
      </w:tr>
      <w:tr w:rsidR="004F28AF" w14:paraId="354BDA6B" w14:textId="77777777" w:rsidTr="00640936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759" w:type="dxa"/>
            <w:vAlign w:val="center"/>
          </w:tcPr>
          <w:p w14:paraId="18C207D4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1</w:t>
            </w:r>
          </w:p>
        </w:tc>
        <w:tc>
          <w:tcPr>
            <w:tcW w:w="1240" w:type="dxa"/>
            <w:vAlign w:val="center"/>
          </w:tcPr>
          <w:p w14:paraId="66B317A5" w14:textId="77777777" w:rsidR="004F28AF" w:rsidRPr="004F28AF" w:rsidRDefault="004F28AF" w:rsidP="004F28AF">
            <w:pPr>
              <w:jc w:val="center"/>
            </w:pPr>
            <w:r w:rsidRPr="004F28AF">
              <w:t>100</w:t>
            </w:r>
          </w:p>
        </w:tc>
        <w:tc>
          <w:tcPr>
            <w:tcW w:w="1561" w:type="dxa"/>
            <w:vAlign w:val="center"/>
          </w:tcPr>
          <w:p w14:paraId="7F9F07A7" w14:textId="77777777" w:rsidR="004F28AF" w:rsidRPr="004F28AF" w:rsidRDefault="004F28AF" w:rsidP="004F28AF">
            <w:pPr>
              <w:jc w:val="center"/>
            </w:pPr>
            <w:r w:rsidRPr="004F28AF">
              <w:t>2</w:t>
            </w:r>
          </w:p>
        </w:tc>
        <w:tc>
          <w:tcPr>
            <w:tcW w:w="1311" w:type="dxa"/>
            <w:vAlign w:val="center"/>
          </w:tcPr>
          <w:p w14:paraId="12F59565" w14:textId="77777777" w:rsidR="004F28AF" w:rsidRPr="004F28AF" w:rsidRDefault="004F28AF" w:rsidP="004F28AF">
            <w:pPr>
              <w:jc w:val="center"/>
            </w:pPr>
            <w:r w:rsidRPr="004F28AF">
              <w:t>1</w:t>
            </w:r>
          </w:p>
        </w:tc>
        <w:tc>
          <w:tcPr>
            <w:tcW w:w="1318" w:type="dxa"/>
            <w:vAlign w:val="center"/>
          </w:tcPr>
          <w:p w14:paraId="727103C1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1</w:t>
            </w:r>
          </w:p>
        </w:tc>
        <w:tc>
          <w:tcPr>
            <w:tcW w:w="2443" w:type="dxa"/>
            <w:vAlign w:val="center"/>
          </w:tcPr>
          <w:p w14:paraId="74A9E890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12</w:t>
            </w:r>
          </w:p>
        </w:tc>
      </w:tr>
      <w:tr w:rsidR="004F28AF" w14:paraId="4D93D6B1" w14:textId="77777777" w:rsidTr="00640936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759" w:type="dxa"/>
            <w:vAlign w:val="center"/>
          </w:tcPr>
          <w:p w14:paraId="3A070952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2</w:t>
            </w:r>
          </w:p>
        </w:tc>
        <w:tc>
          <w:tcPr>
            <w:tcW w:w="1240" w:type="dxa"/>
            <w:vAlign w:val="center"/>
          </w:tcPr>
          <w:p w14:paraId="3AFD6F72" w14:textId="77777777" w:rsidR="004F28AF" w:rsidRPr="004F28AF" w:rsidRDefault="004F28AF" w:rsidP="004F28AF">
            <w:pPr>
              <w:jc w:val="center"/>
            </w:pPr>
            <w:r w:rsidRPr="004F28AF">
              <w:t>150</w:t>
            </w:r>
          </w:p>
        </w:tc>
        <w:tc>
          <w:tcPr>
            <w:tcW w:w="1561" w:type="dxa"/>
            <w:vAlign w:val="center"/>
          </w:tcPr>
          <w:p w14:paraId="27A94E65" w14:textId="77777777" w:rsidR="004F28AF" w:rsidRPr="004F28AF" w:rsidRDefault="004F28AF" w:rsidP="004F28AF">
            <w:pPr>
              <w:jc w:val="center"/>
            </w:pPr>
            <w:r w:rsidRPr="004F28AF">
              <w:t>1</w:t>
            </w:r>
          </w:p>
        </w:tc>
        <w:tc>
          <w:tcPr>
            <w:tcW w:w="1311" w:type="dxa"/>
            <w:vAlign w:val="center"/>
          </w:tcPr>
          <w:p w14:paraId="25313456" w14:textId="77777777" w:rsidR="004F28AF" w:rsidRPr="004F28AF" w:rsidRDefault="004F28AF" w:rsidP="004F28AF">
            <w:pPr>
              <w:jc w:val="center"/>
            </w:pPr>
            <w:r w:rsidRPr="004F28AF">
              <w:t>2</w:t>
            </w:r>
          </w:p>
        </w:tc>
        <w:tc>
          <w:tcPr>
            <w:tcW w:w="1318" w:type="dxa"/>
            <w:vAlign w:val="center"/>
          </w:tcPr>
          <w:p w14:paraId="6BB19132" w14:textId="1F2F687B" w:rsidR="004F28AF" w:rsidRPr="004F28AF" w:rsidRDefault="004F28AF" w:rsidP="004F28AF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43" w:type="dxa"/>
            <w:vAlign w:val="center"/>
          </w:tcPr>
          <w:p w14:paraId="161C0FB9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14</w:t>
            </w:r>
          </w:p>
        </w:tc>
      </w:tr>
      <w:tr w:rsidR="004F28AF" w14:paraId="083F78FE" w14:textId="77777777" w:rsidTr="00640936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759" w:type="dxa"/>
            <w:vAlign w:val="center"/>
          </w:tcPr>
          <w:p w14:paraId="3BA01DC4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3</w:t>
            </w:r>
          </w:p>
        </w:tc>
        <w:tc>
          <w:tcPr>
            <w:tcW w:w="1240" w:type="dxa"/>
            <w:vAlign w:val="center"/>
          </w:tcPr>
          <w:p w14:paraId="08A2BD66" w14:textId="77777777" w:rsidR="004F28AF" w:rsidRPr="004F28AF" w:rsidRDefault="004F28AF" w:rsidP="004F28AF">
            <w:pPr>
              <w:jc w:val="center"/>
            </w:pPr>
            <w:r w:rsidRPr="004F28AF">
              <w:t>200</w:t>
            </w:r>
          </w:p>
        </w:tc>
        <w:tc>
          <w:tcPr>
            <w:tcW w:w="1561" w:type="dxa"/>
            <w:vAlign w:val="center"/>
          </w:tcPr>
          <w:p w14:paraId="6648B9AF" w14:textId="77777777" w:rsidR="004F28AF" w:rsidRPr="004F28AF" w:rsidRDefault="004F28AF" w:rsidP="004F28AF">
            <w:pPr>
              <w:jc w:val="center"/>
            </w:pPr>
            <w:r w:rsidRPr="004F28AF">
              <w:t>1</w:t>
            </w:r>
          </w:p>
        </w:tc>
        <w:tc>
          <w:tcPr>
            <w:tcW w:w="1311" w:type="dxa"/>
            <w:vAlign w:val="center"/>
          </w:tcPr>
          <w:p w14:paraId="0F08614B" w14:textId="3FEC021D" w:rsidR="004F28AF" w:rsidRPr="004F28AF" w:rsidRDefault="004F28AF" w:rsidP="004F28AF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8" w:type="dxa"/>
            <w:vAlign w:val="center"/>
          </w:tcPr>
          <w:p w14:paraId="4F89313E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0</w:t>
            </w:r>
          </w:p>
        </w:tc>
        <w:tc>
          <w:tcPr>
            <w:tcW w:w="2443" w:type="dxa"/>
            <w:vAlign w:val="center"/>
          </w:tcPr>
          <w:p w14:paraId="5D32FDCD" w14:textId="77777777" w:rsidR="004F28AF" w:rsidRPr="004F28AF" w:rsidRDefault="004F28AF" w:rsidP="004F28AF">
            <w:pPr>
              <w:jc w:val="center"/>
              <w:rPr>
                <w:lang w:val="en-US"/>
              </w:rPr>
            </w:pPr>
            <w:r w:rsidRPr="004F28AF">
              <w:rPr>
                <w:lang w:val="en-US"/>
              </w:rPr>
              <w:t>10</w:t>
            </w:r>
          </w:p>
        </w:tc>
      </w:tr>
    </w:tbl>
    <w:p w14:paraId="74E16DC1" w14:textId="04DB5F3C" w:rsidR="00EB69ED" w:rsidRDefault="00EB69ED" w:rsidP="00EB69ED">
      <w:pPr>
        <w:pStyle w:val="Times1420"/>
        <w:ind w:left="720" w:firstLine="0"/>
        <w:rPr>
          <w:szCs w:val="22"/>
        </w:rPr>
      </w:pPr>
    </w:p>
    <w:p w14:paraId="6EE142F5" w14:textId="77777777" w:rsidR="007D767E" w:rsidRPr="00EB69ED" w:rsidRDefault="007D767E" w:rsidP="00EB69ED">
      <w:pPr>
        <w:pStyle w:val="Times1420"/>
        <w:ind w:left="720" w:firstLine="0"/>
        <w:rPr>
          <w:szCs w:val="22"/>
        </w:rPr>
      </w:pPr>
    </w:p>
    <w:p w14:paraId="31C45261" w14:textId="14736DE1" w:rsidR="00745B4E" w:rsidRDefault="00745B4E" w:rsidP="00797EFC">
      <w:pPr>
        <w:pStyle w:val="Times1420"/>
        <w:rPr>
          <w:b/>
          <w:bCs/>
        </w:rPr>
      </w:pPr>
      <w:r w:rsidRPr="00745B4E">
        <w:rPr>
          <w:b/>
          <w:bCs/>
        </w:rPr>
        <w:lastRenderedPageBreak/>
        <w:t>Основные теоретические положения.</w:t>
      </w:r>
    </w:p>
    <w:p w14:paraId="6C388E20" w14:textId="77777777" w:rsidR="006C3AE3" w:rsidRDefault="00DA2FE8" w:rsidP="00797EFC">
      <w:pPr>
        <w:pStyle w:val="Times1420"/>
      </w:pPr>
      <w:r>
        <w:t xml:space="preserve">Если исходная задача линейного программирования представлена в виде: </w:t>
      </w:r>
    </w:p>
    <w:p w14:paraId="1897A5A1" w14:textId="50B14AAC" w:rsidR="00DA2FE8" w:rsidRDefault="00DA2FE8" w:rsidP="00797EFC">
      <w:pPr>
        <w:pStyle w:val="Times142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=(c, x)</m:t>
            </m:r>
          </m:e>
        </m:func>
      </m:oMath>
      <w:r w:rsidRPr="00DA2FE8">
        <w:t xml:space="preserve"> </w:t>
      </w:r>
      <w:r>
        <w:t xml:space="preserve">на множестве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:Ax≥B,x≥0</m:t>
            </m:r>
          </m:e>
        </m:d>
        <m:r>
          <w:rPr>
            <w:rFonts w:ascii="Cambria Math" w:hAnsi="Cambria Math"/>
          </w:rPr>
          <m:t xml:space="preserve">                 (1)</m:t>
        </m:r>
      </m:oMath>
      <w:r>
        <w:t xml:space="preserve">  то двойственная задача линейного программирования может быть сформулирована следующим образом.</w:t>
      </w:r>
    </w:p>
    <w:p w14:paraId="0CB1CA05" w14:textId="77777777" w:rsidR="00AE0FD2" w:rsidRPr="00AE0FD2" w:rsidRDefault="00AE0FD2" w:rsidP="00AE0FD2">
      <w:pPr>
        <w:pStyle w:val="Times1420"/>
      </w:pPr>
      <w:r>
        <w:t xml:space="preserve">Найти максимум функции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B,λ</m:t>
            </m:r>
          </m:e>
        </m:d>
      </m:oMath>
      <w:r>
        <w:t xml:space="preserve"> на множестве</w:t>
      </w:r>
      <w:r w:rsidRPr="00AE0FD2">
        <w:t xml:space="preserve"> </w:t>
      </w:r>
    </w:p>
    <w:p w14:paraId="1191522D" w14:textId="77777777" w:rsidR="00AE0FD2" w:rsidRDefault="00AE0FD2" w:rsidP="00AE0FD2">
      <w:pPr>
        <w:pStyle w:val="Times1420"/>
        <w:ind w:firstLine="0"/>
      </w:pP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={λ∈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λ≤c,λ≥0}</m:t>
        </m:r>
      </m:oMath>
      <w:r w:rsidRPr="00AE0FD2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- транспонированная матрица </w:t>
      </w:r>
      <m:oMath>
        <m:r>
          <w:rPr>
            <w:rFonts w:ascii="Cambria Math" w:hAnsi="Cambria Math"/>
          </w:rPr>
          <m:t>A</m:t>
        </m:r>
      </m:oMath>
      <w:r w:rsidRPr="00AE0FD2">
        <w:t xml:space="preserve">. </w:t>
      </w:r>
      <w:r>
        <w:t>Двойственная к двойственной задаче – исходная задача.</w:t>
      </w:r>
    </w:p>
    <w:p w14:paraId="68622898" w14:textId="77777777" w:rsidR="002633E2" w:rsidRDefault="00AE0FD2" w:rsidP="00AE0FD2">
      <w:pPr>
        <w:pStyle w:val="Times1420"/>
        <w:ind w:firstLine="0"/>
      </w:pPr>
      <w:r>
        <w:tab/>
      </w:r>
    </w:p>
    <w:p w14:paraId="322EF85D" w14:textId="18BC4921" w:rsidR="00AE0FD2" w:rsidRDefault="002633E2" w:rsidP="00AE0FD2">
      <w:pPr>
        <w:pStyle w:val="Times1420"/>
        <w:ind w:firstLine="0"/>
        <w:rPr>
          <w:szCs w:val="28"/>
        </w:rPr>
      </w:pPr>
      <w:r>
        <w:tab/>
      </w:r>
      <w:r w:rsidR="00AE0FD2" w:rsidRPr="00AE0FD2">
        <w:rPr>
          <w:szCs w:val="28"/>
        </w:rPr>
        <w:t xml:space="preserve">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w:r w:rsidR="00AE0FD2" w:rsidRPr="00AE0FD2">
        <w:rPr>
          <w:position w:val="-4"/>
          <w:szCs w:val="28"/>
          <w:lang w:val="en-US"/>
        </w:rPr>
        <w:object w:dxaOrig="240" w:dyaOrig="240" w14:anchorId="4BDEB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25pt" o:ole="">
            <v:imagedata r:id="rId6" o:title=""/>
          </v:shape>
          <o:OLEObject Type="Embed" ProgID="Equation.3" ShapeID="_x0000_i1025" DrawAspect="Content" ObjectID="_1745156418" r:id="rId7"/>
        </w:object>
      </w:r>
      <w:r w:rsidR="00AE0FD2" w:rsidRPr="00AE0FD2">
        <w:rPr>
          <w:szCs w:val="28"/>
        </w:rPr>
        <w:t>.</w:t>
      </w:r>
    </w:p>
    <w:p w14:paraId="69F28FF6" w14:textId="10065A08" w:rsidR="00AE0FD2" w:rsidRPr="00AE0FD2" w:rsidRDefault="00AE0FD2" w:rsidP="00AE0FD2">
      <w:pPr>
        <w:pStyle w:val="Times1420"/>
        <w:ind w:firstLine="0"/>
      </w:pPr>
      <w:r>
        <w:rPr>
          <w:szCs w:val="28"/>
        </w:rPr>
        <w:tab/>
      </w:r>
      <w:r w:rsidRPr="00AE0FD2">
        <w:rPr>
          <w:szCs w:val="28"/>
        </w:rPr>
        <w:t>Рассмотрим видоизмененную исходную задачу:</w:t>
      </w:r>
    </w:p>
    <w:p w14:paraId="59F9BF8B" w14:textId="128C25DD" w:rsidR="00AE0FD2" w:rsidRPr="00AE0FD2" w:rsidRDefault="00AE0FD2" w:rsidP="00AE0FD2">
      <w:pPr>
        <w:pStyle w:val="Times1420"/>
        <w:ind w:firstLine="0"/>
        <w:rPr>
          <w:i/>
        </w:rPr>
      </w:pPr>
      <w:r>
        <w:tab/>
        <w:t xml:space="preserve">Найти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c,x</m:t>
                </m:r>
              </m:e>
            </m:d>
          </m:e>
        </m:func>
      </m:oMath>
      <w:r w:rsidRPr="00AE0FD2">
        <w:t xml:space="preserve"> </w:t>
      </w:r>
      <w:r>
        <w:t xml:space="preserve">на множестве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x:x≥0, Ax≥B+ε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E0FD2">
        <w:t xml:space="preserve"> , </w:t>
      </w:r>
      <w:r>
        <w:t xml:space="preserve">где </w:t>
      </w:r>
      <m:oMath>
        <m:r>
          <w:rPr>
            <w:rFonts w:ascii="Cambria Math" w:hAnsi="Cambria Math"/>
          </w:rPr>
          <m:t>ε&gt;0</m:t>
        </m:r>
      </m:oMath>
    </w:p>
    <w:p w14:paraId="793E31CA" w14:textId="378EA77C" w:rsidR="00DA2FE8" w:rsidRDefault="00AE0FD2" w:rsidP="00797EFC">
      <w:pPr>
        <w:pStyle w:val="Times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26397199" w14:textId="2A351CD3" w:rsidR="00AE0FD2" w:rsidRPr="00D44B72" w:rsidRDefault="00AE0FD2" w:rsidP="00C40AC9">
      <w:pPr>
        <w:pStyle w:val="Times1420"/>
        <w:ind w:firstLine="0"/>
        <w:rPr>
          <w:sz w:val="32"/>
          <w:szCs w:val="28"/>
        </w:rPr>
      </w:pPr>
    </w:p>
    <w:p w14:paraId="5F5FCE2C" w14:textId="3F762AD4" w:rsidR="00F16A0C" w:rsidRDefault="00D44B72" w:rsidP="00F16A0C">
      <w:pPr>
        <w:spacing w:line="360" w:lineRule="auto"/>
        <w:ind w:firstLine="708"/>
        <w:rPr>
          <w:i/>
          <w:sz w:val="28"/>
          <w:szCs w:val="28"/>
        </w:rPr>
      </w:pPr>
      <w:r w:rsidRPr="00D44B72">
        <w:rPr>
          <w:sz w:val="28"/>
          <w:szCs w:val="28"/>
        </w:rPr>
        <w:t>Если   исходная задача имеет единственное решение, то при малых</w:t>
      </w:r>
      <w:r w:rsidRPr="00D44B72">
        <w:rPr>
          <w:sz w:val="28"/>
          <w:szCs w:val="28"/>
        </w:rPr>
        <w:t xml:space="preserve">  </w:t>
      </w:r>
      <w:r w:rsidRPr="00D44B7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="00F16A0C" w:rsidRPr="00F16A0C">
        <w:rPr>
          <w:sz w:val="28"/>
          <w:szCs w:val="28"/>
        </w:rPr>
        <w:t>,</w:t>
      </w:r>
      <w:r w:rsidRPr="00D44B72">
        <w:rPr>
          <w:sz w:val="28"/>
          <w:szCs w:val="28"/>
        </w:rPr>
        <w:t xml:space="preserve"> и видоизмененная задача имеет решение; причем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D44B72">
        <w:rPr>
          <w:sz w:val="28"/>
          <w:szCs w:val="28"/>
          <w:vertAlign w:val="superscript"/>
        </w:rPr>
        <w:t xml:space="preserve"> </w:t>
      </w:r>
      <w:r w:rsidRPr="00D44B72">
        <w:rPr>
          <w:sz w:val="28"/>
          <w:szCs w:val="28"/>
          <w:vertAlign w:val="subscript"/>
        </w:rPr>
        <w:t xml:space="preserve"> </w:t>
      </w:r>
      <w:r w:rsidRPr="00D44B72">
        <w:rPr>
          <w:sz w:val="28"/>
          <w:szCs w:val="28"/>
        </w:rPr>
        <w:t>-значение минимума, то существует</w:t>
      </w:r>
      <w:r w:rsidR="00F16A0C" w:rsidRPr="00F16A0C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z→0</m:t>
                </m:r>
              </m:lim>
            </m:limLow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/)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≝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⁡</m:t>
        </m:r>
      </m:oMath>
      <w:r w:rsidR="00F16A0C" w:rsidRPr="00F16A0C">
        <w:rPr>
          <w:sz w:val="28"/>
          <w:szCs w:val="28"/>
        </w:rPr>
        <w:t>.</w:t>
      </w:r>
      <w:r w:rsidR="00CE30A4" w:rsidRPr="00CE30A4">
        <w:rPr>
          <w:sz w:val="28"/>
          <w:szCs w:val="28"/>
        </w:rPr>
        <w:t xml:space="preserve"> </w:t>
      </w:r>
      <w:r w:rsidR="00F16A0C">
        <w:rPr>
          <w:sz w:val="28"/>
          <w:szCs w:val="28"/>
        </w:rPr>
        <w:t>Оказывается</w:t>
      </w:r>
      <w:r w:rsidR="00CE30A4" w:rsidRPr="00CE30A4">
        <w:rPr>
          <w:sz w:val="28"/>
          <w:szCs w:val="28"/>
        </w:rPr>
        <w:t>,</w:t>
      </w:r>
      <w:r w:rsidR="00F16A0C">
        <w:rPr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16A0C">
        <w:rPr>
          <w:sz w:val="28"/>
          <w:szCs w:val="28"/>
        </w:rPr>
        <w:t xml:space="preserve"> – есть </w:t>
      </w:r>
      <w:proofErr w:type="spellStart"/>
      <w:r w:rsidR="00F16A0C" w:rsidRPr="00CE30A4">
        <w:rPr>
          <w:i/>
          <w:iCs/>
          <w:sz w:val="28"/>
          <w:szCs w:val="28"/>
          <w:lang w:val="en-US"/>
        </w:rPr>
        <w:t>i</w:t>
      </w:r>
      <w:proofErr w:type="spellEnd"/>
      <w:r w:rsidR="00F16A0C" w:rsidRPr="00F16A0C">
        <w:rPr>
          <w:sz w:val="28"/>
          <w:szCs w:val="28"/>
        </w:rPr>
        <w:t>-</w:t>
      </w:r>
      <w:proofErr w:type="spellStart"/>
      <w:r w:rsidR="00F16A0C">
        <w:rPr>
          <w:sz w:val="28"/>
          <w:szCs w:val="28"/>
        </w:rPr>
        <w:t>ая</w:t>
      </w:r>
      <w:proofErr w:type="spellEnd"/>
      <w:r w:rsidR="00F16A0C">
        <w:rPr>
          <w:sz w:val="28"/>
          <w:szCs w:val="28"/>
        </w:rPr>
        <w:t xml:space="preserve"> координата оптимальной точки двойственной задачи.</w:t>
      </w:r>
      <w:r w:rsidR="00F16A0C">
        <w:rPr>
          <w:i/>
          <w:sz w:val="28"/>
          <w:szCs w:val="28"/>
        </w:rPr>
        <w:t xml:space="preserve"> </w:t>
      </w:r>
    </w:p>
    <w:p w14:paraId="54157731" w14:textId="79755BE7" w:rsidR="00D44B72" w:rsidRPr="00F16A0C" w:rsidRDefault="00D44B72" w:rsidP="00F16A0C">
      <w:pPr>
        <w:spacing w:line="360" w:lineRule="auto"/>
        <w:ind w:firstLine="708"/>
        <w:rPr>
          <w:i/>
          <w:sz w:val="28"/>
          <w:szCs w:val="28"/>
        </w:rPr>
      </w:pPr>
      <w:r w:rsidRPr="00D44B72">
        <w:rPr>
          <w:sz w:val="28"/>
          <w:szCs w:val="28"/>
        </w:rPr>
        <w:t>Для проведения лабораторной работы составлена программа, обеспечивающая решение задачи линейного программирования при задании с терминала исходных значений параметров.</w:t>
      </w:r>
    </w:p>
    <w:p w14:paraId="529FA59D" w14:textId="4DF47DF4" w:rsidR="00D44B72" w:rsidRDefault="00D44B72" w:rsidP="00797EFC">
      <w:pPr>
        <w:pStyle w:val="Times1420"/>
      </w:pPr>
    </w:p>
    <w:p w14:paraId="2D31F7CF" w14:textId="48F15429" w:rsidR="008E43AD" w:rsidRDefault="008E43AD" w:rsidP="00745B4E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</w:r>
      <w:r w:rsidRPr="008E43AD">
        <w:rPr>
          <w:rFonts w:eastAsiaTheme="minorEastAsia"/>
          <w:b/>
          <w:bCs/>
          <w:sz w:val="28"/>
          <w:szCs w:val="28"/>
        </w:rPr>
        <w:t>Выполнение работы.</w:t>
      </w:r>
    </w:p>
    <w:p w14:paraId="6D367445" w14:textId="078EA4DF" w:rsidR="00640936" w:rsidRDefault="00640936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Построим математическую модель данной задачи</w:t>
      </w:r>
      <w:r w:rsidR="00CE6B54" w:rsidRPr="00CE6B54">
        <w:rPr>
          <w:rFonts w:eastAsiaTheme="minorEastAsia"/>
          <w:sz w:val="28"/>
          <w:szCs w:val="28"/>
        </w:rPr>
        <w:t xml:space="preserve">, </w:t>
      </w:r>
      <w:r w:rsidR="00CE6B54">
        <w:rPr>
          <w:rFonts w:eastAsiaTheme="minorEastAsia"/>
          <w:sz w:val="28"/>
          <w:szCs w:val="28"/>
        </w:rPr>
        <w:t xml:space="preserve">возьмём 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E6B54" w:rsidRPr="00CE6B54">
        <w:rPr>
          <w:rFonts w:eastAsiaTheme="minorEastAsia"/>
          <w:sz w:val="28"/>
          <w:szCs w:val="28"/>
        </w:rPr>
        <w:t xml:space="preserve"> </w:t>
      </w:r>
      <w:r w:rsidR="00CE6B54" w:rsidRPr="00BC3091">
        <w:rPr>
          <w:rFonts w:eastAsiaTheme="minorEastAsia"/>
          <w:sz w:val="28"/>
          <w:szCs w:val="28"/>
        </w:rPr>
        <w:t>–</w:t>
      </w:r>
      <w:r w:rsidR="00CE6B54">
        <w:rPr>
          <w:rFonts w:eastAsiaTheme="minorEastAsia"/>
          <w:sz w:val="28"/>
          <w:szCs w:val="28"/>
        </w:rPr>
        <w:t xml:space="preserve"> площадь удобряемую в </w:t>
      </w:r>
      <w:proofErr w:type="spellStart"/>
      <w:r w:rsidR="00CE6B54"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="00CE6B54">
        <w:rPr>
          <w:rFonts w:eastAsiaTheme="minorEastAsia"/>
          <w:i/>
          <w:iCs/>
          <w:sz w:val="28"/>
          <w:szCs w:val="28"/>
        </w:rPr>
        <w:t>-</w:t>
      </w:r>
      <w:r w:rsidR="00CE6B54">
        <w:rPr>
          <w:rFonts w:eastAsiaTheme="minorEastAsia"/>
          <w:sz w:val="28"/>
          <w:szCs w:val="28"/>
        </w:rPr>
        <w:t>ой зоне</w:t>
      </w:r>
      <w:r w:rsidR="00BC3091" w:rsidRPr="00BC3091">
        <w:rPr>
          <w:rFonts w:eastAsiaTheme="minorEastAsia"/>
          <w:sz w:val="28"/>
          <w:szCs w:val="28"/>
        </w:rPr>
        <w:t xml:space="preserve"> </w:t>
      </w:r>
      <w:r w:rsidR="00BC3091">
        <w:rPr>
          <w:rFonts w:eastAsiaTheme="minorEastAsia"/>
          <w:sz w:val="28"/>
          <w:szCs w:val="28"/>
        </w:rPr>
        <w:t>(в га.)</w:t>
      </w:r>
      <w:r>
        <w:rPr>
          <w:rFonts w:eastAsiaTheme="minorEastAsia"/>
          <w:sz w:val="28"/>
          <w:szCs w:val="28"/>
        </w:rPr>
        <w:t>.</w:t>
      </w:r>
    </w:p>
    <w:p w14:paraId="2F0148A5" w14:textId="1B16AE4E" w:rsidR="006E7644" w:rsidRPr="003A2E48" w:rsidRDefault="006E7644" w:rsidP="00745B4E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→max</m:t>
          </m:r>
        </m:oMath>
      </m:oMathPara>
    </w:p>
    <w:p w14:paraId="675429A8" w14:textId="4133FD48" w:rsidR="00640936" w:rsidRDefault="006E7644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Ограничения для задачи</w:t>
      </w:r>
      <w:r w:rsidR="00D72B48">
        <w:rPr>
          <w:rFonts w:eastAsiaTheme="minorEastAsia"/>
          <w:sz w:val="28"/>
          <w:szCs w:val="28"/>
        </w:rPr>
        <w:t>, накладываемые имеющимся количеством удобрений</w:t>
      </w:r>
      <w:r>
        <w:rPr>
          <w:rFonts w:eastAsiaTheme="minorEastAsia"/>
          <w:sz w:val="28"/>
          <w:szCs w:val="28"/>
        </w:rPr>
        <w:t>:</w:t>
      </w:r>
    </w:p>
    <w:p w14:paraId="58F6F77A" w14:textId="7B418EC3" w:rsidR="006E7644" w:rsidRPr="006E7644" w:rsidRDefault="006E7644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≤400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≤300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  ≤100</m:t>
                </m:r>
              </m:e>
            </m:eqArr>
          </m:e>
        </m:d>
      </m:oMath>
    </w:p>
    <w:p w14:paraId="636764B9" w14:textId="19585597" w:rsidR="006E7644" w:rsidRDefault="00D72B48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Также ограничения накладываются на саму площадь</w:t>
      </w:r>
      <w:r w:rsidR="000A2DE7" w:rsidRPr="000A2DE7">
        <w:rPr>
          <w:rFonts w:eastAsiaTheme="minorEastAsia"/>
          <w:sz w:val="28"/>
          <w:szCs w:val="28"/>
        </w:rPr>
        <w:t xml:space="preserve"> </w:t>
      </w:r>
      <w:r w:rsidR="000A2DE7">
        <w:rPr>
          <w:rFonts w:eastAsiaTheme="minorEastAsia"/>
          <w:sz w:val="28"/>
          <w:szCs w:val="28"/>
        </w:rPr>
        <w:t>удобряемых зон</w:t>
      </w:r>
      <w:r>
        <w:rPr>
          <w:rFonts w:eastAsiaTheme="minorEastAsia"/>
          <w:sz w:val="28"/>
          <w:szCs w:val="28"/>
        </w:rPr>
        <w:t>:</w:t>
      </w:r>
    </w:p>
    <w:p w14:paraId="16178DD5" w14:textId="1B519204" w:rsidR="00D72B48" w:rsidRPr="006E7644" w:rsidRDefault="00D72B48" w:rsidP="0055708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≤100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≤150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≤200</m:t>
                </m:r>
              </m:e>
            </m:eqArr>
          </m:e>
        </m:d>
      </m:oMath>
    </w:p>
    <w:p w14:paraId="0B7B55F8" w14:textId="77777777" w:rsidR="006C3AE3" w:rsidRDefault="006C3AE3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3FC0D5D0" w14:textId="49349A15" w:rsidR="00557085" w:rsidRDefault="006C3AE3" w:rsidP="0055708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Приведём задачу </w:t>
      </w:r>
      <w:r>
        <w:rPr>
          <w:rFonts w:eastAsiaTheme="minorEastAsia"/>
          <w:sz w:val="28"/>
          <w:szCs w:val="28"/>
        </w:rPr>
        <w:tab/>
      </w:r>
      <w:r w:rsidR="00557085">
        <w:rPr>
          <w:rFonts w:eastAsiaTheme="minorEastAsia"/>
          <w:sz w:val="28"/>
          <w:szCs w:val="28"/>
        </w:rPr>
        <w:t>к виду (1)</w:t>
      </w:r>
      <w:r w:rsidR="00F23960" w:rsidRPr="00F23960">
        <w:rPr>
          <w:rFonts w:eastAsiaTheme="minorEastAsia"/>
          <w:sz w:val="28"/>
          <w:szCs w:val="28"/>
        </w:rPr>
        <w:t xml:space="preserve">, </w:t>
      </w:r>
      <w:r w:rsidR="00F23960">
        <w:rPr>
          <w:rFonts w:eastAsiaTheme="minorEastAsia"/>
          <w:sz w:val="28"/>
          <w:szCs w:val="28"/>
        </w:rPr>
        <w:t xml:space="preserve">для </w:t>
      </w:r>
      <w:r w:rsidR="00D27381">
        <w:rPr>
          <w:rFonts w:eastAsiaTheme="minorEastAsia"/>
          <w:sz w:val="28"/>
          <w:szCs w:val="28"/>
        </w:rPr>
        <w:t>удобного</w:t>
      </w:r>
      <w:r w:rsidR="00F23960">
        <w:rPr>
          <w:rFonts w:eastAsiaTheme="minorEastAsia"/>
          <w:sz w:val="28"/>
          <w:szCs w:val="28"/>
        </w:rPr>
        <w:t xml:space="preserve"> дальнейшего построения двойственной задачи</w:t>
      </w:r>
      <w:r w:rsidR="00557085">
        <w:rPr>
          <w:rFonts w:eastAsiaTheme="minorEastAsia"/>
          <w:sz w:val="28"/>
          <w:szCs w:val="28"/>
        </w:rPr>
        <w:t>.</w:t>
      </w:r>
    </w:p>
    <w:p w14:paraId="34FFC603" w14:textId="191F4A77" w:rsidR="0094508B" w:rsidRPr="0094508B" w:rsidRDefault="0094508B" w:rsidP="0094508B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min</m:t>
          </m:r>
        </m:oMath>
      </m:oMathPara>
    </w:p>
    <w:p w14:paraId="6174C859" w14:textId="6BBF0777" w:rsidR="006C3AE3" w:rsidRPr="0094508B" w:rsidRDefault="00557085" w:rsidP="0094508B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≥-400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≥-300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≥-100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≥-100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≥-150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≥-200</m:t>
                  </m:r>
                </m:e>
              </m:eqArr>
            </m:e>
          </m:d>
        </m:oMath>
      </m:oMathPara>
    </w:p>
    <w:p w14:paraId="64E96011" w14:textId="60A3B043" w:rsidR="006C3AE3" w:rsidRDefault="0094508B" w:rsidP="00745B4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</w:p>
    <w:p w14:paraId="02ADEABD" w14:textId="058571BD" w:rsidR="0094508B" w:rsidRPr="0094508B" w:rsidRDefault="0094508B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  <w:t>Введём исходные данные задачи в подготовленную программу (рис. 1). Решение</w:t>
      </w:r>
      <w:r w:rsidR="000A2DE7">
        <w:rPr>
          <w:rFonts w:eastAsiaTheme="minorEastAsia"/>
          <w:iCs/>
          <w:sz w:val="28"/>
          <w:szCs w:val="28"/>
        </w:rPr>
        <w:t>,</w:t>
      </w:r>
      <w:r>
        <w:rPr>
          <w:rFonts w:eastAsiaTheme="minorEastAsia"/>
          <w:iCs/>
          <w:sz w:val="28"/>
          <w:szCs w:val="28"/>
        </w:rPr>
        <w:t xml:space="preserve"> полученное с помощью программы представлено на рисунке 2.</w:t>
      </w:r>
    </w:p>
    <w:p w14:paraId="253AC50D" w14:textId="77777777" w:rsidR="0094508B" w:rsidRDefault="0094508B" w:rsidP="0094508B">
      <w:pPr>
        <w:keepNext/>
        <w:spacing w:line="360" w:lineRule="auto"/>
        <w:jc w:val="center"/>
      </w:pPr>
      <w:r w:rsidRPr="0094508B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7CDFCAA6" wp14:editId="509D13A0">
            <wp:extent cx="4229100" cy="26337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317" cy="26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1F65" w14:textId="31CA7F39" w:rsidR="00D72B48" w:rsidRPr="0094508B" w:rsidRDefault="0094508B" w:rsidP="0094508B">
      <w:pPr>
        <w:pStyle w:val="a4"/>
        <w:jc w:val="center"/>
        <w:rPr>
          <w:rFonts w:eastAsiaTheme="minorEastAsia"/>
          <w:color w:val="auto"/>
          <w:sz w:val="24"/>
          <w:szCs w:val="24"/>
        </w:rPr>
      </w:pPr>
      <w:r w:rsidRPr="0094508B">
        <w:rPr>
          <w:color w:val="auto"/>
          <w:sz w:val="24"/>
          <w:szCs w:val="24"/>
        </w:rPr>
        <w:t xml:space="preserve">Рисунок </w:t>
      </w:r>
      <w:r w:rsidRPr="0094508B">
        <w:rPr>
          <w:color w:val="auto"/>
          <w:sz w:val="24"/>
          <w:szCs w:val="24"/>
        </w:rPr>
        <w:fldChar w:fldCharType="begin"/>
      </w:r>
      <w:r w:rsidRPr="0094508B">
        <w:rPr>
          <w:color w:val="auto"/>
          <w:sz w:val="24"/>
          <w:szCs w:val="24"/>
        </w:rPr>
        <w:instrText xml:space="preserve"> SEQ Рисунок \* ARABIC </w:instrText>
      </w:r>
      <w:r w:rsidRPr="0094508B">
        <w:rPr>
          <w:color w:val="auto"/>
          <w:sz w:val="24"/>
          <w:szCs w:val="24"/>
        </w:rPr>
        <w:fldChar w:fldCharType="separate"/>
      </w:r>
      <w:r w:rsidR="00BB39DD">
        <w:rPr>
          <w:noProof/>
          <w:color w:val="auto"/>
          <w:sz w:val="24"/>
          <w:szCs w:val="24"/>
        </w:rPr>
        <w:t>1</w:t>
      </w:r>
      <w:r w:rsidRPr="0094508B">
        <w:rPr>
          <w:color w:val="auto"/>
          <w:sz w:val="24"/>
          <w:szCs w:val="24"/>
        </w:rPr>
        <w:fldChar w:fldCharType="end"/>
      </w:r>
      <w:r w:rsidRPr="0094508B">
        <w:rPr>
          <w:color w:val="auto"/>
          <w:sz w:val="24"/>
          <w:szCs w:val="24"/>
          <w:lang w:val="en-US"/>
        </w:rPr>
        <w:t xml:space="preserve">: </w:t>
      </w:r>
      <w:r w:rsidRPr="0094508B">
        <w:rPr>
          <w:color w:val="auto"/>
          <w:sz w:val="24"/>
          <w:szCs w:val="24"/>
        </w:rPr>
        <w:t>исходные данные задачи</w:t>
      </w:r>
    </w:p>
    <w:p w14:paraId="2451F1ED" w14:textId="77777777" w:rsidR="0094508B" w:rsidRDefault="0094508B" w:rsidP="0094508B">
      <w:pPr>
        <w:keepNext/>
        <w:spacing w:line="360" w:lineRule="auto"/>
        <w:jc w:val="center"/>
      </w:pPr>
      <w:r w:rsidRPr="0094508B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65C9BCD6" wp14:editId="20573835">
            <wp:extent cx="4267200" cy="266021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254" cy="26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0DFB" w14:textId="492D7EE7" w:rsidR="0094508B" w:rsidRPr="0094508B" w:rsidRDefault="0094508B" w:rsidP="0094508B">
      <w:pPr>
        <w:pStyle w:val="a4"/>
        <w:jc w:val="center"/>
        <w:rPr>
          <w:rFonts w:eastAsiaTheme="minorEastAsia"/>
          <w:b/>
          <w:bCs/>
          <w:color w:val="auto"/>
          <w:sz w:val="24"/>
          <w:szCs w:val="24"/>
        </w:rPr>
      </w:pPr>
      <w:r w:rsidRPr="0094508B">
        <w:rPr>
          <w:color w:val="auto"/>
          <w:sz w:val="24"/>
          <w:szCs w:val="24"/>
        </w:rPr>
        <w:t xml:space="preserve">Рисунок </w:t>
      </w:r>
      <w:r w:rsidRPr="0094508B">
        <w:rPr>
          <w:color w:val="auto"/>
          <w:sz w:val="24"/>
          <w:szCs w:val="24"/>
        </w:rPr>
        <w:fldChar w:fldCharType="begin"/>
      </w:r>
      <w:r w:rsidRPr="0094508B">
        <w:rPr>
          <w:color w:val="auto"/>
          <w:sz w:val="24"/>
          <w:szCs w:val="24"/>
        </w:rPr>
        <w:instrText xml:space="preserve"> SEQ Рисунок \* ARABIC </w:instrText>
      </w:r>
      <w:r w:rsidRPr="0094508B">
        <w:rPr>
          <w:color w:val="auto"/>
          <w:sz w:val="24"/>
          <w:szCs w:val="24"/>
        </w:rPr>
        <w:fldChar w:fldCharType="separate"/>
      </w:r>
      <w:r w:rsidR="00BB39DD">
        <w:rPr>
          <w:noProof/>
          <w:color w:val="auto"/>
          <w:sz w:val="24"/>
          <w:szCs w:val="24"/>
        </w:rPr>
        <w:t>2</w:t>
      </w:r>
      <w:r w:rsidRPr="0094508B">
        <w:rPr>
          <w:color w:val="auto"/>
          <w:sz w:val="24"/>
          <w:szCs w:val="24"/>
        </w:rPr>
        <w:fldChar w:fldCharType="end"/>
      </w:r>
      <w:r w:rsidRPr="0094508B">
        <w:rPr>
          <w:color w:val="auto"/>
          <w:sz w:val="24"/>
          <w:szCs w:val="24"/>
          <w:lang w:val="en-US"/>
        </w:rPr>
        <w:t xml:space="preserve">: </w:t>
      </w:r>
      <w:r w:rsidRPr="0094508B">
        <w:rPr>
          <w:color w:val="auto"/>
          <w:sz w:val="24"/>
          <w:szCs w:val="24"/>
        </w:rPr>
        <w:t>решение задачи</w:t>
      </w:r>
    </w:p>
    <w:p w14:paraId="535FB29A" w14:textId="3E1F3447" w:rsidR="0094508B" w:rsidRDefault="000A2DE7" w:rsidP="00745B4E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</w:p>
    <w:p w14:paraId="4E254B01" w14:textId="37E167DA" w:rsidR="000A2DE7" w:rsidRPr="000A2DE7" w:rsidRDefault="000A2DE7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Найденное оптимальное решение находится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100, 0, 200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, значение целевой функции </w:t>
      </w:r>
      <w:r w:rsidRPr="000A2DE7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-f</m:t>
        </m:r>
      </m:oMath>
      <w:r w:rsidRPr="000A2DE7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 xml:space="preserve">равно </w:t>
      </w:r>
      <m:oMath>
        <m:r>
          <w:rPr>
            <w:rFonts w:ascii="Cambria Math" w:eastAsiaTheme="minorEastAsia" w:hAnsi="Cambria Math"/>
            <w:sz w:val="28"/>
            <w:szCs w:val="28"/>
          </w:rPr>
          <m:t>-3200</m:t>
        </m:r>
      </m:oMath>
      <w:r w:rsidRPr="000A2DE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следовательно значение исходной функции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оптимальной точке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3200</m:t>
        </m:r>
      </m:oMath>
      <w:r>
        <w:rPr>
          <w:rFonts w:eastAsiaTheme="minorEastAsia"/>
          <w:sz w:val="28"/>
          <w:szCs w:val="28"/>
        </w:rPr>
        <w:t>. В контексте предметной области задачи это значит</w:t>
      </w:r>
      <w:r w:rsidR="009C17F8" w:rsidRPr="009C17F8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нужно полностью удобрить 1 и 3 посевные зоны для получения максимального прироста урожайности массой в 3200 центнеров.</w:t>
      </w:r>
    </w:p>
    <w:p w14:paraId="5D128031" w14:textId="486FAAC2" w:rsidR="003A2E48" w:rsidRDefault="003A2E48" w:rsidP="00745B4E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2E6E3F3E" w14:textId="073C9F0C" w:rsidR="003A2E48" w:rsidRDefault="000A2DE7" w:rsidP="00D27381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двойственную задачу к исходной.</w:t>
      </w:r>
    </w:p>
    <w:p w14:paraId="6936D342" w14:textId="43E0DFCA" w:rsidR="000A2DE7" w:rsidRPr="00F23960" w:rsidRDefault="000A2DE7" w:rsidP="00745B4E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-400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-300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-100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-100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-150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-200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max</m:t>
        </m:r>
      </m:oMath>
    </w:p>
    <w:p w14:paraId="58637080" w14:textId="3B566FA0" w:rsidR="00084591" w:rsidRPr="0094508B" w:rsidRDefault="00084591" w:rsidP="0008459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2 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2839B572" w14:textId="77777777" w:rsidR="000A2DE7" w:rsidRPr="000A2DE7" w:rsidRDefault="000A2DE7" w:rsidP="00745B4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14:paraId="2933CF0E" w14:textId="0E14A7B0" w:rsidR="000A2DE7" w:rsidRDefault="00D27381" w:rsidP="00D27381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Ввод исходных данных и решение двойственной задачи программой представлены на рисунках 3 и 4 соответственно.</w:t>
      </w:r>
    </w:p>
    <w:p w14:paraId="4971B306" w14:textId="77777777" w:rsidR="00584A9B" w:rsidRDefault="00584A9B" w:rsidP="00D27381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0564C16D" w14:textId="77777777" w:rsidR="00C202F2" w:rsidRDefault="00C202F2" w:rsidP="00C202F2">
      <w:pPr>
        <w:keepNext/>
        <w:spacing w:line="360" w:lineRule="auto"/>
        <w:jc w:val="center"/>
      </w:pPr>
      <w:r w:rsidRPr="00C202F2">
        <w:rPr>
          <w:rFonts w:eastAsiaTheme="minorEastAsia"/>
          <w:sz w:val="28"/>
          <w:szCs w:val="28"/>
        </w:rPr>
        <w:drawing>
          <wp:inline distT="0" distB="0" distL="0" distR="0" wp14:anchorId="560C39B5" wp14:editId="7C611365">
            <wp:extent cx="4200525" cy="264379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277" cy="26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93FB" w14:textId="0BC8A85B" w:rsidR="000A2DE7" w:rsidRPr="00C202F2" w:rsidRDefault="00C202F2" w:rsidP="00C202F2">
      <w:pPr>
        <w:pStyle w:val="a4"/>
        <w:jc w:val="center"/>
        <w:rPr>
          <w:rFonts w:eastAsiaTheme="minorEastAsia"/>
          <w:color w:val="auto"/>
          <w:sz w:val="24"/>
          <w:szCs w:val="24"/>
        </w:rPr>
      </w:pPr>
      <w:r w:rsidRPr="00C202F2">
        <w:rPr>
          <w:color w:val="auto"/>
          <w:sz w:val="24"/>
          <w:szCs w:val="24"/>
        </w:rPr>
        <w:t xml:space="preserve">Рисунок </w:t>
      </w:r>
      <w:r w:rsidRPr="00C202F2">
        <w:rPr>
          <w:color w:val="auto"/>
          <w:sz w:val="24"/>
          <w:szCs w:val="24"/>
        </w:rPr>
        <w:fldChar w:fldCharType="begin"/>
      </w:r>
      <w:r w:rsidRPr="00C202F2">
        <w:rPr>
          <w:color w:val="auto"/>
          <w:sz w:val="24"/>
          <w:szCs w:val="24"/>
        </w:rPr>
        <w:instrText xml:space="preserve"> SEQ Рисунок \* ARABIC </w:instrText>
      </w:r>
      <w:r w:rsidRPr="00C202F2">
        <w:rPr>
          <w:color w:val="auto"/>
          <w:sz w:val="24"/>
          <w:szCs w:val="24"/>
        </w:rPr>
        <w:fldChar w:fldCharType="separate"/>
      </w:r>
      <w:r w:rsidR="00BB39DD">
        <w:rPr>
          <w:noProof/>
          <w:color w:val="auto"/>
          <w:sz w:val="24"/>
          <w:szCs w:val="24"/>
        </w:rPr>
        <w:t>3</w:t>
      </w:r>
      <w:r w:rsidRPr="00C202F2">
        <w:rPr>
          <w:color w:val="auto"/>
          <w:sz w:val="24"/>
          <w:szCs w:val="24"/>
        </w:rPr>
        <w:fldChar w:fldCharType="end"/>
      </w:r>
      <w:r w:rsidRPr="00C202F2">
        <w:rPr>
          <w:color w:val="auto"/>
          <w:sz w:val="24"/>
          <w:szCs w:val="24"/>
        </w:rPr>
        <w:t>: условие двойственной задачи</w:t>
      </w:r>
    </w:p>
    <w:p w14:paraId="4301209E" w14:textId="77777777" w:rsidR="00C202F2" w:rsidRDefault="00C202F2" w:rsidP="00C202F2">
      <w:pPr>
        <w:keepNext/>
        <w:spacing w:line="360" w:lineRule="auto"/>
        <w:jc w:val="center"/>
      </w:pPr>
      <w:r w:rsidRPr="00C202F2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5BE0F72C" wp14:editId="572D4F51">
            <wp:extent cx="4152900" cy="26124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266" cy="26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75B4" w14:textId="3CB9073A" w:rsidR="000A2DE7" w:rsidRPr="00C202F2" w:rsidRDefault="00C202F2" w:rsidP="00C202F2">
      <w:pPr>
        <w:pStyle w:val="a4"/>
        <w:jc w:val="center"/>
        <w:rPr>
          <w:rFonts w:eastAsiaTheme="minorEastAsia"/>
          <w:b/>
          <w:bCs/>
          <w:color w:val="auto"/>
          <w:sz w:val="24"/>
          <w:szCs w:val="24"/>
        </w:rPr>
      </w:pPr>
      <w:r w:rsidRPr="00C202F2">
        <w:rPr>
          <w:color w:val="auto"/>
          <w:sz w:val="24"/>
          <w:szCs w:val="24"/>
        </w:rPr>
        <w:t xml:space="preserve">Рисунок </w:t>
      </w:r>
      <w:r w:rsidRPr="00C202F2">
        <w:rPr>
          <w:color w:val="auto"/>
          <w:sz w:val="24"/>
          <w:szCs w:val="24"/>
        </w:rPr>
        <w:fldChar w:fldCharType="begin"/>
      </w:r>
      <w:r w:rsidRPr="00C202F2">
        <w:rPr>
          <w:color w:val="auto"/>
          <w:sz w:val="24"/>
          <w:szCs w:val="24"/>
        </w:rPr>
        <w:instrText xml:space="preserve"> SEQ Рисунок \* ARABIC </w:instrText>
      </w:r>
      <w:r w:rsidRPr="00C202F2">
        <w:rPr>
          <w:color w:val="auto"/>
          <w:sz w:val="24"/>
          <w:szCs w:val="24"/>
        </w:rPr>
        <w:fldChar w:fldCharType="separate"/>
      </w:r>
      <w:r w:rsidR="00BB39DD">
        <w:rPr>
          <w:noProof/>
          <w:color w:val="auto"/>
          <w:sz w:val="24"/>
          <w:szCs w:val="24"/>
        </w:rPr>
        <w:t>4</w:t>
      </w:r>
      <w:r w:rsidRPr="00C202F2">
        <w:rPr>
          <w:color w:val="auto"/>
          <w:sz w:val="24"/>
          <w:szCs w:val="24"/>
        </w:rPr>
        <w:fldChar w:fldCharType="end"/>
      </w:r>
      <w:r w:rsidRPr="00C202F2">
        <w:rPr>
          <w:color w:val="auto"/>
          <w:sz w:val="24"/>
          <w:szCs w:val="24"/>
        </w:rPr>
        <w:t>: решение двойственной задачи</w:t>
      </w:r>
    </w:p>
    <w:p w14:paraId="72FCFE7D" w14:textId="6EBBFBD7" w:rsidR="000A2DE7" w:rsidRDefault="000A2DE7" w:rsidP="000A2DE7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3CB95FD1" w14:textId="70C4C606" w:rsidR="000A2DE7" w:rsidRPr="00D21364" w:rsidRDefault="00D21364" w:rsidP="000A2DE7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ab/>
      </w:r>
      <w:r>
        <w:rPr>
          <w:rFonts w:eastAsiaTheme="minorEastAsia"/>
          <w:sz w:val="28"/>
          <w:szCs w:val="28"/>
        </w:rPr>
        <w:t xml:space="preserve">Значение целевой функции двойственной задачи в оптимальной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0,0,12,0,0,10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равно </w:t>
      </w:r>
      <m:oMath>
        <m:r>
          <w:rPr>
            <w:rFonts w:ascii="Cambria Math" w:eastAsiaTheme="minorEastAsia" w:hAnsi="Cambria Math"/>
            <w:sz w:val="28"/>
            <w:szCs w:val="28"/>
          </w:rPr>
          <m:t>-3200</m:t>
        </m:r>
      </m:oMath>
      <w:r>
        <w:rPr>
          <w:rFonts w:eastAsiaTheme="minorEastAsia"/>
          <w:sz w:val="28"/>
          <w:szCs w:val="28"/>
        </w:rPr>
        <w:t>, что совпадает со значением целевой функции (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Pr="00D2136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в оптимальной точке исходной задачи</w:t>
      </w:r>
      <w:r w:rsidR="000B5F5B" w:rsidRPr="000B5F5B">
        <w:rPr>
          <w:rFonts w:eastAsiaTheme="minorEastAsia"/>
          <w:sz w:val="28"/>
          <w:szCs w:val="28"/>
        </w:rPr>
        <w:t>.</w:t>
      </w:r>
      <w:r w:rsidRPr="00D21364">
        <w:rPr>
          <w:rFonts w:eastAsiaTheme="minorEastAsia"/>
          <w:sz w:val="28"/>
          <w:szCs w:val="28"/>
        </w:rPr>
        <w:t xml:space="preserve"> </w:t>
      </w:r>
    </w:p>
    <w:p w14:paraId="701E7FB4" w14:textId="5D160DC1" w:rsidR="000A2DE7" w:rsidRDefault="000A2DE7" w:rsidP="000A2DE7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7C5B42BA" w14:textId="5593AC55" w:rsidR="00BA1059" w:rsidRDefault="009C17F8" w:rsidP="000A2DE7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Найдём коэффициенты чувствительности исходной по координатам правой части ограничений (вектора </w:t>
      </w:r>
      <w:r>
        <w:rPr>
          <w:rFonts w:eastAsiaTheme="minorEastAsia"/>
          <w:i/>
          <w:iCs/>
          <w:sz w:val="28"/>
          <w:szCs w:val="28"/>
          <w:lang w:val="en-US"/>
        </w:rPr>
        <w:t>B</w:t>
      </w:r>
      <w:r w:rsidRPr="009C17F8">
        <w:rPr>
          <w:rFonts w:eastAsiaTheme="minorEastAsia"/>
          <w:sz w:val="28"/>
          <w:szCs w:val="28"/>
        </w:rPr>
        <w:t>)</w:t>
      </w:r>
      <w:r w:rsidR="00BA1059">
        <w:rPr>
          <w:rFonts w:eastAsiaTheme="minorEastAsia"/>
          <w:sz w:val="28"/>
          <w:szCs w:val="28"/>
        </w:rPr>
        <w:t xml:space="preserve">. Для этого увеличим </w:t>
      </w:r>
      <w:proofErr w:type="spellStart"/>
      <w:r w:rsidR="00BA1059"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="00BA1059">
        <w:rPr>
          <w:rFonts w:eastAsiaTheme="minorEastAsia"/>
          <w:i/>
          <w:iCs/>
          <w:sz w:val="28"/>
          <w:szCs w:val="28"/>
        </w:rPr>
        <w:softHyphen/>
      </w:r>
      <w:r w:rsidR="00BA1059">
        <w:rPr>
          <w:rFonts w:eastAsiaTheme="minorEastAsia"/>
          <w:sz w:val="28"/>
          <w:szCs w:val="28"/>
        </w:rPr>
        <w:t xml:space="preserve">-ую координату вектора </w:t>
      </w:r>
      <w:r w:rsidR="00BA1059">
        <w:rPr>
          <w:rFonts w:eastAsiaTheme="minorEastAsia"/>
          <w:sz w:val="28"/>
          <w:szCs w:val="28"/>
          <w:lang w:val="en-US"/>
        </w:rPr>
        <w:t>B</w:t>
      </w:r>
      <w:r w:rsidR="00BA1059" w:rsidRPr="00BA1059">
        <w:rPr>
          <w:rFonts w:eastAsiaTheme="minorEastAsia"/>
          <w:sz w:val="28"/>
          <w:szCs w:val="28"/>
        </w:rPr>
        <w:t xml:space="preserve"> </w:t>
      </w:r>
      <w:r w:rsidR="00BA1059">
        <w:rPr>
          <w:rFonts w:eastAsiaTheme="minorEastAsia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BA1059" w:rsidRPr="00BA1059">
        <w:rPr>
          <w:rFonts w:eastAsiaTheme="minorEastAsia"/>
          <w:sz w:val="28"/>
          <w:szCs w:val="28"/>
        </w:rPr>
        <w:t xml:space="preserve"> (</w:t>
      </w:r>
      <w:r w:rsidR="00BA1059">
        <w:rPr>
          <w:rFonts w:eastAsiaTheme="minorEastAsia"/>
          <w:sz w:val="28"/>
          <w:szCs w:val="28"/>
        </w:rPr>
        <w:t xml:space="preserve">меньшее значение программа ввести не позволяет) и решим задачу минимизации с вектором </w:t>
      </w:r>
      <m:oMath>
        <m:r>
          <w:rPr>
            <w:rFonts w:ascii="Cambria Math" w:eastAsiaTheme="minorEastAsia" w:hAnsi="Cambria Math"/>
            <w:sz w:val="28"/>
            <w:szCs w:val="28"/>
          </w:rPr>
          <m:t>B=B+ε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A1059" w:rsidRPr="00BA1059">
        <w:rPr>
          <w:rFonts w:eastAsiaTheme="minorEastAsia"/>
          <w:sz w:val="28"/>
          <w:szCs w:val="28"/>
        </w:rPr>
        <w:t xml:space="preserve">. </w:t>
      </w:r>
      <w:r w:rsidR="00BA1059">
        <w:rPr>
          <w:rFonts w:eastAsiaTheme="minorEastAsia"/>
          <w:sz w:val="28"/>
          <w:szCs w:val="28"/>
        </w:rPr>
        <w:t>Результаты решений представлены в таблице 2.</w:t>
      </w:r>
    </w:p>
    <w:p w14:paraId="36360990" w14:textId="77777777" w:rsidR="00BA1059" w:rsidRPr="00BA1059" w:rsidRDefault="00BA1059" w:rsidP="000A2DE7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8A1A0A" w14:paraId="5F00FDBF" w14:textId="466EF6EA" w:rsidTr="00BA1059">
        <w:tc>
          <w:tcPr>
            <w:tcW w:w="1558" w:type="dxa"/>
          </w:tcPr>
          <w:p w14:paraId="301CF527" w14:textId="328CFC5E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w:r w:rsidRPr="008A1A0A">
              <w:rPr>
                <w:rFonts w:eastAsiaTheme="minorEastAsia"/>
              </w:rPr>
              <w:t xml:space="preserve">Координата вектора </w:t>
            </w:r>
            <w:r w:rsidRPr="008A1A0A">
              <w:rPr>
                <w:rFonts w:eastAsiaTheme="minorEastAsia"/>
                <w:lang w:val="en-US"/>
              </w:rPr>
              <w:t xml:space="preserve">B, </w:t>
            </w:r>
            <w:proofErr w:type="spellStart"/>
            <w:r w:rsidRPr="008A1A0A"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1558" w:type="dxa"/>
          </w:tcPr>
          <w:p w14:paraId="60D0220D" w14:textId="4C7EBCF3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+ε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6E4A7EF" w14:textId="58955236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D0B4D45" w14:textId="788ED25D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5A03AEA" w14:textId="1D10CB71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A034BE2" w14:textId="46A225DF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8A1A0A" w14:paraId="45082349" w14:textId="5B82E93A" w:rsidTr="00BA1059">
        <w:tc>
          <w:tcPr>
            <w:tcW w:w="1558" w:type="dxa"/>
          </w:tcPr>
          <w:p w14:paraId="27744156" w14:textId="1D472E4B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319ED6D0" w14:textId="3C8EE17E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-399.9</w:t>
            </w:r>
          </w:p>
        </w:tc>
        <w:tc>
          <w:tcPr>
            <w:tcW w:w="1558" w:type="dxa"/>
          </w:tcPr>
          <w:p w14:paraId="441360F4" w14:textId="574151BA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99.917</w:t>
            </w:r>
          </w:p>
        </w:tc>
        <w:tc>
          <w:tcPr>
            <w:tcW w:w="1557" w:type="dxa"/>
          </w:tcPr>
          <w:p w14:paraId="367B3EF1" w14:textId="6218DAE6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0.067</w:t>
            </w:r>
          </w:p>
        </w:tc>
        <w:tc>
          <w:tcPr>
            <w:tcW w:w="1557" w:type="dxa"/>
          </w:tcPr>
          <w:p w14:paraId="312A7646" w14:textId="07DAE06E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483A44E4" w14:textId="31A1A974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-3199.933</w:t>
            </w:r>
          </w:p>
        </w:tc>
      </w:tr>
      <w:tr w:rsidR="008A1A0A" w14:paraId="55CCA678" w14:textId="7E71AB1A" w:rsidTr="00BA1059">
        <w:tc>
          <w:tcPr>
            <w:tcW w:w="1558" w:type="dxa"/>
          </w:tcPr>
          <w:p w14:paraId="0E159ED8" w14:textId="4EC7BEEC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14:paraId="6791AC52" w14:textId="4B0C27D3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-299.9</w:t>
            </w:r>
          </w:p>
        </w:tc>
        <w:tc>
          <w:tcPr>
            <w:tcW w:w="1558" w:type="dxa"/>
          </w:tcPr>
          <w:p w14:paraId="643E88C6" w14:textId="47B4A1F9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100.000</w:t>
            </w:r>
          </w:p>
        </w:tc>
        <w:tc>
          <w:tcPr>
            <w:tcW w:w="1557" w:type="dxa"/>
          </w:tcPr>
          <w:p w14:paraId="4E120B4A" w14:textId="32CAB191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1557" w:type="dxa"/>
          </w:tcPr>
          <w:p w14:paraId="2547FD49" w14:textId="7112D679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69BE0133" w14:textId="343AE3A2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-3200.000</w:t>
            </w:r>
          </w:p>
        </w:tc>
      </w:tr>
      <w:tr w:rsidR="008A1A0A" w14:paraId="4E0C0D57" w14:textId="3940EC00" w:rsidTr="00BA1059">
        <w:tc>
          <w:tcPr>
            <w:tcW w:w="1558" w:type="dxa"/>
          </w:tcPr>
          <w:p w14:paraId="145BB211" w14:textId="5FF44F1B" w:rsidR="00BA1059" w:rsidRPr="008A1A0A" w:rsidRDefault="00BA1059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3</w:t>
            </w:r>
          </w:p>
        </w:tc>
        <w:tc>
          <w:tcPr>
            <w:tcW w:w="1558" w:type="dxa"/>
          </w:tcPr>
          <w:p w14:paraId="610E0710" w14:textId="7F46535E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-99.9</w:t>
            </w:r>
          </w:p>
        </w:tc>
        <w:tc>
          <w:tcPr>
            <w:tcW w:w="1558" w:type="dxa"/>
          </w:tcPr>
          <w:p w14:paraId="271B3857" w14:textId="5BE9FE46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99.900</w:t>
            </w:r>
          </w:p>
        </w:tc>
        <w:tc>
          <w:tcPr>
            <w:tcW w:w="1557" w:type="dxa"/>
          </w:tcPr>
          <w:p w14:paraId="5A4D26EA" w14:textId="6732E66F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1557" w:type="dxa"/>
          </w:tcPr>
          <w:p w14:paraId="5CDAB985" w14:textId="72C49675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0AAA9A1D" w14:textId="62F88F9B" w:rsidR="00BA1059" w:rsidRPr="008A1A0A" w:rsidRDefault="008A1A0A" w:rsidP="000A2DE7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-3198.800</w:t>
            </w:r>
          </w:p>
        </w:tc>
      </w:tr>
      <w:tr w:rsidR="008A1A0A" w14:paraId="3BAECC0F" w14:textId="4DE70368" w:rsidTr="00BA1059">
        <w:tc>
          <w:tcPr>
            <w:tcW w:w="1558" w:type="dxa"/>
          </w:tcPr>
          <w:p w14:paraId="332152EC" w14:textId="3A8BA3D0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7CD347D8" w14:textId="45813B63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-99.9</w:t>
            </w:r>
          </w:p>
        </w:tc>
        <w:tc>
          <w:tcPr>
            <w:tcW w:w="1558" w:type="dxa"/>
          </w:tcPr>
          <w:p w14:paraId="3F689D45" w14:textId="47C91037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99.900</w:t>
            </w:r>
          </w:p>
        </w:tc>
        <w:tc>
          <w:tcPr>
            <w:tcW w:w="1557" w:type="dxa"/>
          </w:tcPr>
          <w:p w14:paraId="2B6631AA" w14:textId="4055614D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557" w:type="dxa"/>
          </w:tcPr>
          <w:p w14:paraId="0A8C192F" w14:textId="51BC2BA6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327A8174" w14:textId="5138D99B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-3199.920</w:t>
            </w:r>
          </w:p>
        </w:tc>
      </w:tr>
      <w:tr w:rsidR="008A1A0A" w14:paraId="162DB8AB" w14:textId="77777777" w:rsidTr="00BA1059">
        <w:tc>
          <w:tcPr>
            <w:tcW w:w="1558" w:type="dxa"/>
          </w:tcPr>
          <w:p w14:paraId="626994B3" w14:textId="73122766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5</w:t>
            </w:r>
          </w:p>
        </w:tc>
        <w:tc>
          <w:tcPr>
            <w:tcW w:w="1558" w:type="dxa"/>
          </w:tcPr>
          <w:p w14:paraId="077A7092" w14:textId="560212DD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-149.9</w:t>
            </w:r>
          </w:p>
        </w:tc>
        <w:tc>
          <w:tcPr>
            <w:tcW w:w="1558" w:type="dxa"/>
          </w:tcPr>
          <w:p w14:paraId="7F3D46D6" w14:textId="0EFBDD2B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100.000</w:t>
            </w:r>
          </w:p>
        </w:tc>
        <w:tc>
          <w:tcPr>
            <w:tcW w:w="1557" w:type="dxa"/>
          </w:tcPr>
          <w:p w14:paraId="6CD3699D" w14:textId="6F606943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1557" w:type="dxa"/>
          </w:tcPr>
          <w:p w14:paraId="05879F34" w14:textId="60B31F18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3EF34869" w14:textId="52BCC597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-3200.000</w:t>
            </w:r>
          </w:p>
        </w:tc>
      </w:tr>
      <w:tr w:rsidR="008A1A0A" w14:paraId="0A789EEA" w14:textId="20C4FC5C" w:rsidTr="00BA1059">
        <w:tc>
          <w:tcPr>
            <w:tcW w:w="1558" w:type="dxa"/>
          </w:tcPr>
          <w:p w14:paraId="0F1A065F" w14:textId="2A06D1FA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6</w:t>
            </w:r>
          </w:p>
        </w:tc>
        <w:tc>
          <w:tcPr>
            <w:tcW w:w="1558" w:type="dxa"/>
          </w:tcPr>
          <w:p w14:paraId="2AC155CE" w14:textId="5C6FB53B" w:rsidR="008A1A0A" w:rsidRPr="008A1A0A" w:rsidRDefault="008A1A0A" w:rsidP="008A1A0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-199.9</w:t>
            </w:r>
          </w:p>
        </w:tc>
        <w:tc>
          <w:tcPr>
            <w:tcW w:w="1558" w:type="dxa"/>
          </w:tcPr>
          <w:p w14:paraId="3BD726D4" w14:textId="43F40B8A" w:rsidR="008A1A0A" w:rsidRPr="008A1A0A" w:rsidRDefault="00123E6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100.000</w:t>
            </w:r>
          </w:p>
        </w:tc>
        <w:tc>
          <w:tcPr>
            <w:tcW w:w="1557" w:type="dxa"/>
          </w:tcPr>
          <w:p w14:paraId="47F96284" w14:textId="6F0017B0" w:rsidR="008A1A0A" w:rsidRPr="008A1A0A" w:rsidRDefault="00123E6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1557" w:type="dxa"/>
          </w:tcPr>
          <w:p w14:paraId="45453114" w14:textId="14326B42" w:rsidR="008A1A0A" w:rsidRPr="008A1A0A" w:rsidRDefault="00123E6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199.900</w:t>
            </w:r>
          </w:p>
        </w:tc>
        <w:tc>
          <w:tcPr>
            <w:tcW w:w="1557" w:type="dxa"/>
          </w:tcPr>
          <w:p w14:paraId="40121842" w14:textId="3C6DA0F8" w:rsidR="008A1A0A" w:rsidRPr="008A1A0A" w:rsidRDefault="00123E6A" w:rsidP="008A1A0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-3199.000</w:t>
            </w:r>
          </w:p>
        </w:tc>
      </w:tr>
    </w:tbl>
    <w:p w14:paraId="59F98F88" w14:textId="591FDB89" w:rsidR="00BA1059" w:rsidRPr="00BA1059" w:rsidRDefault="00BA1059" w:rsidP="000A2DE7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007AEC51" w14:textId="0CDFEAAF" w:rsidR="000A2DE7" w:rsidRPr="00123E6A" w:rsidRDefault="00123E6A" w:rsidP="000A2DE7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</m:d>
      </m:oMath>
      <w:r w:rsidRPr="00123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123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минимальное значение функции в задаче</w:t>
      </w:r>
      <w:r w:rsidR="00F57CE9" w:rsidRPr="00F57CE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координата </w:t>
      </w:r>
      <w:proofErr w:type="spellStart"/>
      <w:r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Pr="00123E6A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вектора </w:t>
      </w:r>
      <w:r>
        <w:rPr>
          <w:rFonts w:eastAsiaTheme="minorEastAsia"/>
          <w:sz w:val="28"/>
          <w:szCs w:val="28"/>
          <w:lang w:val="en-US"/>
        </w:rPr>
        <w:t>B</w:t>
      </w:r>
      <w:r w:rsidR="00F57CE9">
        <w:rPr>
          <w:rFonts w:eastAsiaTheme="minorEastAsia"/>
          <w:sz w:val="28"/>
          <w:szCs w:val="28"/>
        </w:rPr>
        <w:t xml:space="preserve"> была увеличена на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="00F57CE9" w:rsidRPr="00F57CE9">
        <w:rPr>
          <w:rFonts w:eastAsiaTheme="minorEastAsia"/>
          <w:sz w:val="28"/>
          <w:szCs w:val="28"/>
        </w:rPr>
        <w:t>,</w:t>
      </w:r>
      <w:r w:rsidR="00F57CE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(соответственно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Pr="00123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123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минимум исходной задачи</w:t>
      </w:r>
      <w:r w:rsidRPr="00123E6A">
        <w:rPr>
          <w:rFonts w:eastAsiaTheme="minorEastAsia"/>
          <w:sz w:val="28"/>
          <w:szCs w:val="28"/>
        </w:rPr>
        <w:t>)</w:t>
      </w:r>
    </w:p>
    <w:p w14:paraId="35F4CFA3" w14:textId="63BF23A7" w:rsidR="00F57CE9" w:rsidRPr="00F57CE9" w:rsidRDefault="00F57CE9" w:rsidP="000A2DE7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Вычислим значения</w:t>
      </w:r>
      <w:r w:rsidR="00BB0BF7">
        <w:rPr>
          <w:rFonts w:eastAsiaTheme="minorEastAsia"/>
          <w:sz w:val="28"/>
          <w:szCs w:val="28"/>
        </w:rPr>
        <w:t xml:space="preserve"> вектора чувствительности</w:t>
      </w:r>
      <w:r w:rsidR="002C63E1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-φ(0)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den>
        </m:f>
      </m:oMath>
      <w:r w:rsidRPr="00F57CE9">
        <w:rPr>
          <w:rFonts w:eastAsiaTheme="minorEastAsia"/>
          <w:sz w:val="28"/>
          <w:szCs w:val="28"/>
        </w:rPr>
        <w:t>:</w:t>
      </w:r>
    </w:p>
    <w:p w14:paraId="56AD259E" w14:textId="75B6527F" w:rsidR="000A2DE7" w:rsidRDefault="00F57CE9" w:rsidP="002C63E1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-3199.933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=0.67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69022764" w14:textId="7567B2E0" w:rsidR="00F57CE9" w:rsidRPr="00F57CE9" w:rsidRDefault="00F57CE9" w:rsidP="002C63E1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3200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14:paraId="6FA45CF4" w14:textId="0154E593" w:rsidR="00F57CE9" w:rsidRPr="00F57CE9" w:rsidRDefault="00F57CE9" w:rsidP="002C63E1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-31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98.8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=12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78B52470" w14:textId="4470BA29" w:rsidR="00F57CE9" w:rsidRPr="00F57CE9" w:rsidRDefault="00F57CE9" w:rsidP="002C63E1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-3199.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92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=0.8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3C15F45E" w14:textId="17F77AC5" w:rsidR="00F57CE9" w:rsidRPr="00F57CE9" w:rsidRDefault="00F57CE9" w:rsidP="002C63E1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200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857D9C8" w14:textId="2D85A9FA" w:rsidR="00F57CE9" w:rsidRPr="00F57CE9" w:rsidRDefault="00F57CE9" w:rsidP="002C63E1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-3199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=10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5426A12D" w14:textId="5608B3E3" w:rsidR="00F57CE9" w:rsidRDefault="002C63E1" w:rsidP="00F57CE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 xml:space="preserve">Сравним вектор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</m:t>
            </m:r>
          </m:e>
        </m:acc>
      </m:oMath>
      <w:r w:rsidRPr="002C63E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 оптимальной точкой двойственной задачи</w:t>
      </w:r>
    </w:p>
    <w:p w14:paraId="4DC4ADD6" w14:textId="0C0E9AFB" w:rsidR="00BB39DD" w:rsidRPr="002C63E1" w:rsidRDefault="002C63E1" w:rsidP="00BB39DD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x 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0.67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10</m:t>
                      </m:r>
                    </m:e>
                  </m:eqAr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241AB5D" w14:textId="01A2BC87" w:rsidR="000A2DE7" w:rsidRDefault="00BB39DD" w:rsidP="000A2DE7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</w:rPr>
        <w:t xml:space="preserve">Как можно заметить </w:t>
      </w:r>
      <w:r w:rsidR="00117938">
        <w:rPr>
          <w:rFonts w:eastAsiaTheme="minorEastAsia"/>
          <w:sz w:val="28"/>
          <w:szCs w:val="28"/>
        </w:rPr>
        <w:t>векторы примерно равны</w:t>
      </w:r>
      <w:r>
        <w:rPr>
          <w:rFonts w:eastAsiaTheme="minorEastAsia"/>
          <w:sz w:val="28"/>
          <w:szCs w:val="28"/>
        </w:rPr>
        <w:t xml:space="preserve">, но в 1-ой и 4-ой координате вектора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</m:t>
            </m:r>
          </m:e>
        </m:acc>
      </m:oMath>
      <w:r w:rsidRPr="00BB39D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есть небольшое отклонение, которое скорее всего возникло из-за погрешности вычислений программы</w:t>
      </w:r>
      <w:r w:rsidR="004514DC" w:rsidRPr="004514DC">
        <w:rPr>
          <w:rFonts w:eastAsiaTheme="minorEastAsia"/>
          <w:sz w:val="28"/>
          <w:szCs w:val="28"/>
        </w:rPr>
        <w:t>;</w:t>
      </w:r>
      <w:r>
        <w:rPr>
          <w:rFonts w:eastAsiaTheme="minorEastAsia"/>
          <w:sz w:val="28"/>
          <w:szCs w:val="28"/>
        </w:rPr>
        <w:t xml:space="preserve"> подтверждения корректности ввода представлены на рисунках 5 и 6 соответственно для 1</w:t>
      </w:r>
      <w:r w:rsidR="002F6DFD">
        <w:rPr>
          <w:rFonts w:eastAsiaTheme="minorEastAsia"/>
          <w:sz w:val="28"/>
          <w:szCs w:val="28"/>
        </w:rPr>
        <w:t>-ой</w:t>
      </w:r>
      <w:r>
        <w:rPr>
          <w:rFonts w:eastAsiaTheme="minorEastAsia"/>
          <w:sz w:val="28"/>
          <w:szCs w:val="28"/>
        </w:rPr>
        <w:t xml:space="preserve"> и 4</w:t>
      </w:r>
      <w:r w:rsidR="002F6DFD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ой координаты вектора </w:t>
      </w:r>
      <w:r>
        <w:rPr>
          <w:rFonts w:eastAsiaTheme="minorEastAsia"/>
          <w:i/>
          <w:iCs/>
          <w:sz w:val="28"/>
          <w:szCs w:val="28"/>
        </w:rPr>
        <w:t>В</w:t>
      </w:r>
      <w:r>
        <w:rPr>
          <w:rFonts w:eastAsiaTheme="minorEastAsia"/>
          <w:sz w:val="28"/>
          <w:szCs w:val="28"/>
        </w:rPr>
        <w:t>.</w:t>
      </w:r>
      <w:r w:rsidR="00D71564">
        <w:rPr>
          <w:rFonts w:eastAsiaTheme="minorEastAsia"/>
          <w:sz w:val="28"/>
          <w:szCs w:val="28"/>
        </w:rPr>
        <w:t xml:space="preserve"> </w:t>
      </w:r>
    </w:p>
    <w:p w14:paraId="20EC40C6" w14:textId="77777777" w:rsidR="00D71564" w:rsidRDefault="00D71564" w:rsidP="000A2DE7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7EC08286" w14:textId="77777777" w:rsidR="00BB39DD" w:rsidRDefault="00BB39DD" w:rsidP="00BB39DD">
      <w:pPr>
        <w:keepNext/>
        <w:spacing w:line="360" w:lineRule="auto"/>
        <w:jc w:val="center"/>
      </w:pPr>
      <w:r w:rsidRPr="00BB39DD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12581431" wp14:editId="606D6D55">
            <wp:extent cx="5940425" cy="22923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E8A6" w14:textId="5D8DAF7D" w:rsidR="00BB39DD" w:rsidRPr="00BB39DD" w:rsidRDefault="00BB39DD" w:rsidP="00BB39DD">
      <w:pPr>
        <w:pStyle w:val="a4"/>
        <w:jc w:val="center"/>
        <w:rPr>
          <w:rFonts w:eastAsiaTheme="minorEastAsia"/>
          <w:b/>
          <w:bCs/>
          <w:color w:val="auto"/>
          <w:sz w:val="40"/>
          <w:szCs w:val="40"/>
        </w:rPr>
      </w:pPr>
      <w:r w:rsidRPr="00BB39DD">
        <w:rPr>
          <w:color w:val="auto"/>
          <w:sz w:val="24"/>
          <w:szCs w:val="24"/>
        </w:rPr>
        <w:t xml:space="preserve">Рисунок </w:t>
      </w:r>
      <w:r w:rsidRPr="00BB39DD">
        <w:rPr>
          <w:color w:val="auto"/>
          <w:sz w:val="24"/>
          <w:szCs w:val="24"/>
        </w:rPr>
        <w:fldChar w:fldCharType="begin"/>
      </w:r>
      <w:r w:rsidRPr="00BB39DD">
        <w:rPr>
          <w:color w:val="auto"/>
          <w:sz w:val="24"/>
          <w:szCs w:val="24"/>
        </w:rPr>
        <w:instrText xml:space="preserve"> SEQ Рисунок \* ARABIC </w:instrText>
      </w:r>
      <w:r w:rsidRPr="00BB39D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 w:rsidRPr="00BB39DD">
        <w:rPr>
          <w:color w:val="auto"/>
          <w:sz w:val="24"/>
          <w:szCs w:val="24"/>
        </w:rPr>
        <w:fldChar w:fldCharType="end"/>
      </w:r>
      <w:r w:rsidRPr="00BB39DD">
        <w:rPr>
          <w:color w:val="auto"/>
          <w:sz w:val="24"/>
          <w:szCs w:val="24"/>
        </w:rPr>
        <w:t>: вычисление коэффициентов чувствительности исходной задачи</w:t>
      </w:r>
    </w:p>
    <w:p w14:paraId="4EE07A76" w14:textId="52309116" w:rsidR="002B2399" w:rsidRDefault="002B2399" w:rsidP="006E1BAA">
      <w:pPr>
        <w:pStyle w:val="Times1420"/>
        <w:ind w:firstLine="0"/>
      </w:pPr>
    </w:p>
    <w:p w14:paraId="2C366FC5" w14:textId="77777777" w:rsidR="00BB39DD" w:rsidRDefault="00BB39DD" w:rsidP="00BB39DD">
      <w:pPr>
        <w:pStyle w:val="Times1420"/>
        <w:keepNext/>
        <w:ind w:firstLine="0"/>
        <w:jc w:val="center"/>
      </w:pPr>
      <w:r w:rsidRPr="00BB39DD">
        <w:drawing>
          <wp:inline distT="0" distB="0" distL="0" distR="0" wp14:anchorId="2C8E4D24" wp14:editId="1AA1410E">
            <wp:extent cx="5940425" cy="21259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BF9" w14:textId="0F2DBF4A" w:rsidR="003949FF" w:rsidRPr="00BB39DD" w:rsidRDefault="00BB39DD" w:rsidP="00BB39DD">
      <w:pPr>
        <w:pStyle w:val="a4"/>
        <w:jc w:val="center"/>
        <w:rPr>
          <w:color w:val="auto"/>
          <w:sz w:val="24"/>
          <w:szCs w:val="24"/>
        </w:rPr>
      </w:pPr>
      <w:r w:rsidRPr="00BB39DD">
        <w:rPr>
          <w:color w:val="auto"/>
          <w:sz w:val="24"/>
          <w:szCs w:val="24"/>
        </w:rPr>
        <w:t xml:space="preserve">Рисунок </w:t>
      </w:r>
      <w:r w:rsidRPr="00BB39DD">
        <w:rPr>
          <w:color w:val="auto"/>
          <w:sz w:val="24"/>
          <w:szCs w:val="24"/>
        </w:rPr>
        <w:fldChar w:fldCharType="begin"/>
      </w:r>
      <w:r w:rsidRPr="00BB39DD">
        <w:rPr>
          <w:color w:val="auto"/>
          <w:sz w:val="24"/>
          <w:szCs w:val="24"/>
        </w:rPr>
        <w:instrText xml:space="preserve"> SEQ Рисунок \* ARABIC </w:instrText>
      </w:r>
      <w:r w:rsidRPr="00BB39DD">
        <w:rPr>
          <w:color w:val="auto"/>
          <w:sz w:val="24"/>
          <w:szCs w:val="24"/>
        </w:rPr>
        <w:fldChar w:fldCharType="separate"/>
      </w:r>
      <w:r w:rsidRPr="00BB39DD">
        <w:rPr>
          <w:noProof/>
          <w:color w:val="auto"/>
          <w:sz w:val="24"/>
          <w:szCs w:val="24"/>
        </w:rPr>
        <w:t>6</w:t>
      </w:r>
      <w:r w:rsidRPr="00BB39DD">
        <w:rPr>
          <w:color w:val="auto"/>
          <w:sz w:val="24"/>
          <w:szCs w:val="24"/>
        </w:rPr>
        <w:fldChar w:fldCharType="end"/>
      </w:r>
      <w:r w:rsidRPr="00BB39DD">
        <w:rPr>
          <w:color w:val="auto"/>
          <w:sz w:val="24"/>
          <w:szCs w:val="24"/>
        </w:rPr>
        <w:t>:вычисление коэффициентов чувствительности исходной задачи</w:t>
      </w:r>
    </w:p>
    <w:p w14:paraId="4E184F35" w14:textId="6AE53BD7" w:rsidR="00D9677C" w:rsidRDefault="00D9677C" w:rsidP="00D9677C">
      <w:pPr>
        <w:pStyle w:val="Times1420"/>
        <w:ind w:firstLine="0"/>
        <w:rPr>
          <w:rFonts w:eastAsiaTheme="minorEastAsia"/>
          <w:szCs w:val="28"/>
        </w:rPr>
      </w:pPr>
      <w:r>
        <w:lastRenderedPageBreak/>
        <w:tab/>
        <w:t xml:space="preserve">Теперь найдём коэффициенты чувствительности исходной задачи по координатам вектора </w:t>
      </w:r>
      <w:r>
        <w:rPr>
          <w:i/>
          <w:iCs/>
          <w:lang w:val="en-US"/>
        </w:rPr>
        <w:t>C</w:t>
      </w:r>
      <w:r w:rsidRPr="00D9677C">
        <w:t xml:space="preserve">. </w:t>
      </w:r>
      <w:r>
        <w:t xml:space="preserve">Для этого аналогично предыдущим вычислениям, </w:t>
      </w:r>
      <w:r>
        <w:rPr>
          <w:rFonts w:eastAsiaTheme="minorEastAsia"/>
          <w:szCs w:val="28"/>
        </w:rPr>
        <w:t xml:space="preserve">увеличим </w:t>
      </w:r>
      <w:proofErr w:type="spellStart"/>
      <w:r>
        <w:rPr>
          <w:rFonts w:eastAsiaTheme="minorEastAsia"/>
          <w:i/>
          <w:iCs/>
          <w:szCs w:val="28"/>
          <w:lang w:val="en-US"/>
        </w:rPr>
        <w:t>i</w:t>
      </w:r>
      <w:proofErr w:type="spellEnd"/>
      <w:r>
        <w:rPr>
          <w:rFonts w:eastAsiaTheme="minorEastAsia"/>
          <w:i/>
          <w:iCs/>
          <w:szCs w:val="28"/>
        </w:rPr>
        <w:softHyphen/>
      </w:r>
      <w:r>
        <w:rPr>
          <w:rFonts w:eastAsiaTheme="minorEastAsia"/>
          <w:szCs w:val="28"/>
        </w:rPr>
        <w:t xml:space="preserve">-ую координату вектора </w:t>
      </w:r>
      <w:r w:rsidRPr="00D9677C">
        <w:rPr>
          <w:rFonts w:eastAsiaTheme="minorEastAsia"/>
          <w:i/>
          <w:iCs/>
          <w:szCs w:val="28"/>
          <w:lang w:val="en-US"/>
        </w:rPr>
        <w:t>C</w:t>
      </w:r>
      <w:r w:rsidRPr="00BA105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-1</m:t>
            </m:r>
          </m:sup>
        </m:sSup>
      </m:oMath>
      <w:r>
        <w:rPr>
          <w:rFonts w:eastAsiaTheme="minorEastAsia"/>
          <w:szCs w:val="28"/>
        </w:rPr>
        <w:t xml:space="preserve"> и решим задачу минимизации с вектором </w:t>
      </w:r>
      <m:oMath>
        <m:r>
          <w:rPr>
            <w:rFonts w:ascii="Cambria Math" w:eastAsiaTheme="minorEastAsia" w:hAnsi="Cambria Math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C</m:t>
        </m:r>
        <m:r>
          <w:rPr>
            <w:rFonts w:ascii="Cambria Math" w:eastAsiaTheme="minorEastAsia" w:hAnsi="Cambria Math"/>
            <w:szCs w:val="28"/>
          </w:rPr>
          <m:t>+ε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A1059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Результаты решений представлены в таблице </w:t>
      </w:r>
      <w:r>
        <w:rPr>
          <w:rFonts w:eastAsiaTheme="minorEastAsia"/>
          <w:szCs w:val="28"/>
          <w:lang w:val="en-US"/>
        </w:rPr>
        <w:t>3</w:t>
      </w:r>
      <w:r>
        <w:rPr>
          <w:rFonts w:eastAsiaTheme="minorEastAsia"/>
          <w:szCs w:val="28"/>
        </w:rPr>
        <w:t>.</w:t>
      </w:r>
    </w:p>
    <w:p w14:paraId="09C10CE4" w14:textId="585E9ADD" w:rsidR="00D9677C" w:rsidRDefault="00D9677C" w:rsidP="006E1BAA">
      <w:pPr>
        <w:pStyle w:val="Times1420"/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0A69AD" w:rsidRPr="008A1A0A" w14:paraId="2AFED47C" w14:textId="77777777" w:rsidTr="00AD6BAA">
        <w:tc>
          <w:tcPr>
            <w:tcW w:w="1558" w:type="dxa"/>
          </w:tcPr>
          <w:p w14:paraId="709B7C1E" w14:textId="7F8AC1E1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w:r w:rsidRPr="008A1A0A">
              <w:rPr>
                <w:rFonts w:eastAsiaTheme="minorEastAsia"/>
              </w:rPr>
              <w:t xml:space="preserve">Координата вектора </w:t>
            </w:r>
            <w:r>
              <w:rPr>
                <w:rFonts w:eastAsiaTheme="minorEastAsia"/>
              </w:rPr>
              <w:t>C</w:t>
            </w:r>
            <w:r w:rsidRPr="008A1A0A">
              <w:rPr>
                <w:rFonts w:eastAsiaTheme="minorEastAsia"/>
                <w:lang w:val="en-US"/>
              </w:rPr>
              <w:t xml:space="preserve">, </w:t>
            </w:r>
            <w:proofErr w:type="spellStart"/>
            <w:r w:rsidRPr="008A1A0A"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1558" w:type="dxa"/>
          </w:tcPr>
          <w:p w14:paraId="17F58243" w14:textId="7B101255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+ε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0930574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345070F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A2CB512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02B5F96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0A69AD" w:rsidRPr="008A1A0A" w14:paraId="2877674E" w14:textId="77777777" w:rsidTr="00AD6BAA">
        <w:tc>
          <w:tcPr>
            <w:tcW w:w="1558" w:type="dxa"/>
          </w:tcPr>
          <w:p w14:paraId="0D2A6E78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2FDCA7C5" w14:textId="66AD084C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</w:t>
            </w:r>
            <w:r w:rsidR="00093B64">
              <w:rPr>
                <w:rFonts w:eastAsiaTheme="minorEastAsia"/>
                <w:lang w:val="en-US"/>
              </w:rPr>
              <w:t>11</w:t>
            </w:r>
            <w:r w:rsidRPr="008A1A0A">
              <w:rPr>
                <w:rFonts w:eastAsiaTheme="minorEastAsia"/>
              </w:rPr>
              <w:t>.9</w:t>
            </w:r>
          </w:p>
        </w:tc>
        <w:tc>
          <w:tcPr>
            <w:tcW w:w="1558" w:type="dxa"/>
          </w:tcPr>
          <w:p w14:paraId="3F1CF08E" w14:textId="39CE0892" w:rsidR="000A69AD" w:rsidRPr="00093B64" w:rsidRDefault="00093B64" w:rsidP="00AD6BAA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100.000</w:t>
            </w:r>
          </w:p>
        </w:tc>
        <w:tc>
          <w:tcPr>
            <w:tcW w:w="1557" w:type="dxa"/>
          </w:tcPr>
          <w:p w14:paraId="54455612" w14:textId="118EC96D" w:rsidR="000A69AD" w:rsidRPr="00093B64" w:rsidRDefault="000A69AD" w:rsidP="00AD6BAA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w:r w:rsidRPr="008A1A0A">
              <w:rPr>
                <w:rFonts w:eastAsiaTheme="minorEastAsia"/>
              </w:rPr>
              <w:t>0.0</w:t>
            </w:r>
            <w:r w:rsidR="00093B64">
              <w:rPr>
                <w:rFonts w:eastAsiaTheme="minorEastAsia"/>
                <w:lang w:val="en-US"/>
              </w:rPr>
              <w:t>00</w:t>
            </w:r>
          </w:p>
        </w:tc>
        <w:tc>
          <w:tcPr>
            <w:tcW w:w="1557" w:type="dxa"/>
          </w:tcPr>
          <w:p w14:paraId="0303CC41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43BF99AD" w14:textId="2FD9826D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-319</w:t>
            </w:r>
            <w:r w:rsidR="00093B64">
              <w:rPr>
                <w:rFonts w:eastAsiaTheme="minorEastAsia"/>
                <w:lang w:val="en-US"/>
              </w:rPr>
              <w:t>0.000</w:t>
            </w:r>
          </w:p>
        </w:tc>
      </w:tr>
      <w:tr w:rsidR="000A69AD" w:rsidRPr="008A1A0A" w14:paraId="03AF6F1C" w14:textId="77777777" w:rsidTr="00AD6BAA">
        <w:tc>
          <w:tcPr>
            <w:tcW w:w="1558" w:type="dxa"/>
          </w:tcPr>
          <w:p w14:paraId="07C2E392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14:paraId="5AA10F69" w14:textId="0D66300C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</w:t>
            </w:r>
            <w:r w:rsidR="00093B64">
              <w:rPr>
                <w:rFonts w:eastAsiaTheme="minorEastAsia"/>
                <w:lang w:val="en-US"/>
              </w:rPr>
              <w:t>13</w:t>
            </w:r>
            <w:r w:rsidRPr="008A1A0A">
              <w:rPr>
                <w:rFonts w:eastAsiaTheme="minorEastAsia"/>
              </w:rPr>
              <w:t>.9</w:t>
            </w:r>
          </w:p>
        </w:tc>
        <w:tc>
          <w:tcPr>
            <w:tcW w:w="1558" w:type="dxa"/>
          </w:tcPr>
          <w:p w14:paraId="6FD911E6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100.000</w:t>
            </w:r>
          </w:p>
        </w:tc>
        <w:tc>
          <w:tcPr>
            <w:tcW w:w="1557" w:type="dxa"/>
          </w:tcPr>
          <w:p w14:paraId="75908DD3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1557" w:type="dxa"/>
          </w:tcPr>
          <w:p w14:paraId="459DDFCC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549F7099" w14:textId="77777777" w:rsidR="000A69AD" w:rsidRPr="008A1A0A" w:rsidRDefault="000A69AD" w:rsidP="00AD6BAA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-3200.000</w:t>
            </w:r>
          </w:p>
        </w:tc>
      </w:tr>
      <w:tr w:rsidR="00093B64" w:rsidRPr="008A1A0A" w14:paraId="50A5018A" w14:textId="77777777" w:rsidTr="00AD6BAA">
        <w:tc>
          <w:tcPr>
            <w:tcW w:w="1558" w:type="dxa"/>
          </w:tcPr>
          <w:p w14:paraId="7C462A42" w14:textId="77777777" w:rsidR="00093B64" w:rsidRPr="008A1A0A" w:rsidRDefault="00093B64" w:rsidP="00093B64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3</w:t>
            </w:r>
          </w:p>
        </w:tc>
        <w:tc>
          <w:tcPr>
            <w:tcW w:w="1558" w:type="dxa"/>
          </w:tcPr>
          <w:p w14:paraId="2AD022CF" w14:textId="3CC766B2" w:rsidR="00093B64" w:rsidRPr="008A1A0A" w:rsidRDefault="00093B64" w:rsidP="00093B64">
            <w:pPr>
              <w:spacing w:line="360" w:lineRule="auto"/>
              <w:jc w:val="both"/>
              <w:rPr>
                <w:rFonts w:eastAsiaTheme="minorEastAsia"/>
              </w:rPr>
            </w:pPr>
            <w:r w:rsidRPr="008A1A0A"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9</w:t>
            </w:r>
            <w:r w:rsidRPr="008A1A0A">
              <w:rPr>
                <w:rFonts w:eastAsiaTheme="minorEastAsia"/>
              </w:rPr>
              <w:t>.9</w:t>
            </w:r>
          </w:p>
        </w:tc>
        <w:tc>
          <w:tcPr>
            <w:tcW w:w="1558" w:type="dxa"/>
          </w:tcPr>
          <w:p w14:paraId="0DD42A5B" w14:textId="47C4C49A" w:rsidR="00093B64" w:rsidRPr="008A1A0A" w:rsidRDefault="00093B64" w:rsidP="00093B64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100.000</w:t>
            </w:r>
          </w:p>
        </w:tc>
        <w:tc>
          <w:tcPr>
            <w:tcW w:w="1557" w:type="dxa"/>
          </w:tcPr>
          <w:p w14:paraId="1F699FA8" w14:textId="29A8AA63" w:rsidR="00093B64" w:rsidRPr="008A1A0A" w:rsidRDefault="00093B64" w:rsidP="00093B64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1557" w:type="dxa"/>
          </w:tcPr>
          <w:p w14:paraId="321EA528" w14:textId="1F3273E2" w:rsidR="00093B64" w:rsidRPr="008A1A0A" w:rsidRDefault="00093B64" w:rsidP="00093B64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200.000</w:t>
            </w:r>
          </w:p>
        </w:tc>
        <w:tc>
          <w:tcPr>
            <w:tcW w:w="1557" w:type="dxa"/>
          </w:tcPr>
          <w:p w14:paraId="5CB2C10D" w14:textId="57F3F3B3" w:rsidR="00093B64" w:rsidRPr="008A1A0A" w:rsidRDefault="00093B64" w:rsidP="00093B64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-31</w:t>
            </w:r>
            <w:r>
              <w:rPr>
                <w:rFonts w:eastAsiaTheme="minorEastAsia"/>
                <w:lang w:val="en-US"/>
              </w:rPr>
              <w:t>80</w:t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00</w:t>
            </w:r>
          </w:p>
        </w:tc>
      </w:tr>
    </w:tbl>
    <w:p w14:paraId="6D166E64" w14:textId="77777777" w:rsidR="00A127AD" w:rsidRDefault="00A127AD" w:rsidP="00A127AD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07D6B52E" w14:textId="2591FFFE" w:rsidR="00A127AD" w:rsidRPr="00F57CE9" w:rsidRDefault="00A127AD" w:rsidP="00A127AD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значения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-φ(0)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den>
        </m:f>
      </m:oMath>
      <w:r w:rsidRPr="00F57CE9">
        <w:rPr>
          <w:rFonts w:eastAsiaTheme="minorEastAsia"/>
          <w:sz w:val="28"/>
          <w:szCs w:val="28"/>
        </w:rPr>
        <w:t>:</w:t>
      </w:r>
    </w:p>
    <w:p w14:paraId="52F14FBF" w14:textId="25A75FF1" w:rsidR="00A127AD" w:rsidRDefault="00A127AD" w:rsidP="00A127AD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-319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100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E8D2868" w14:textId="77777777" w:rsidR="00A127AD" w:rsidRPr="00F57CE9" w:rsidRDefault="00A127AD" w:rsidP="00A127AD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3200-(-3200)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14:paraId="5853E556" w14:textId="5F1E7A67" w:rsidR="00A127AD" w:rsidRPr="00F57CE9" w:rsidRDefault="00A127AD" w:rsidP="00A127AD">
      <w:pPr>
        <w:spacing w:line="360" w:lineRule="auto"/>
        <w:ind w:left="708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-31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80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-(-3200)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200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4067FE81" w14:textId="77777777" w:rsidR="000A69AD" w:rsidRPr="00D9677C" w:rsidRDefault="000A69AD" w:rsidP="006E1BAA">
      <w:pPr>
        <w:pStyle w:val="Times1420"/>
        <w:ind w:firstLine="0"/>
      </w:pPr>
    </w:p>
    <w:p w14:paraId="5716828F" w14:textId="08F60F13" w:rsidR="00BF2DE5" w:rsidRDefault="00BF2DE5" w:rsidP="00BF2DE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tab/>
      </w:r>
      <w:r>
        <w:rPr>
          <w:rFonts w:eastAsiaTheme="minorEastAsia"/>
          <w:sz w:val="28"/>
          <w:szCs w:val="28"/>
        </w:rPr>
        <w:t xml:space="preserve">Сравним вектор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</m:t>
            </m:r>
          </m:e>
        </m:acc>
      </m:oMath>
      <w:r w:rsidRPr="002C63E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оптимальной точкой </w:t>
      </w:r>
      <w:r>
        <w:rPr>
          <w:rFonts w:eastAsiaTheme="minorEastAsia"/>
          <w:sz w:val="28"/>
          <w:szCs w:val="28"/>
        </w:rPr>
        <w:t>исходной</w:t>
      </w:r>
      <w:r>
        <w:rPr>
          <w:rFonts w:eastAsiaTheme="minorEastAsia"/>
          <w:sz w:val="28"/>
          <w:szCs w:val="28"/>
        </w:rPr>
        <w:t xml:space="preserve"> задачи</w:t>
      </w:r>
    </w:p>
    <w:p w14:paraId="159B7CFF" w14:textId="74574047" w:rsidR="00BF2DE5" w:rsidRPr="002C63E1" w:rsidRDefault="00BF2DE5" w:rsidP="00BF2DE5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x 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9478DD6" w14:textId="77777777" w:rsidR="00464965" w:rsidRDefault="00464965" w:rsidP="006E1BAA">
      <w:pPr>
        <w:pStyle w:val="Times1420"/>
        <w:ind w:firstLine="0"/>
      </w:pPr>
    </w:p>
    <w:p w14:paraId="1932724F" w14:textId="7FE0305F" w:rsidR="00BB39DD" w:rsidRPr="00503927" w:rsidRDefault="00D71564" w:rsidP="006E1BAA">
      <w:pPr>
        <w:pStyle w:val="Times1420"/>
        <w:ind w:firstLine="0"/>
      </w:pPr>
      <w:r>
        <w:tab/>
        <w:t>Значения данных векторов полностью совпадают.</w:t>
      </w:r>
      <w:r w:rsidR="00503927">
        <w:t xml:space="preserve"> </w:t>
      </w:r>
      <w:r w:rsidR="00503927">
        <w:rPr>
          <w:rFonts w:eastAsiaTheme="minorEastAsia"/>
          <w:szCs w:val="28"/>
        </w:rPr>
        <w:t xml:space="preserve">Следовательно </w:t>
      </w:r>
      <w:r w:rsidR="00503927">
        <w:rPr>
          <w:rFonts w:eastAsiaTheme="minorEastAsia"/>
          <w:szCs w:val="28"/>
        </w:rPr>
        <w:t xml:space="preserve">вектор </w:t>
      </w:r>
      <w:r w:rsidR="00503927">
        <w:rPr>
          <w:rFonts w:eastAsiaTheme="minorEastAsia"/>
          <w:szCs w:val="28"/>
        </w:rPr>
        <w:t>коэффициент</w:t>
      </w:r>
      <w:r w:rsidR="00503927">
        <w:rPr>
          <w:rFonts w:eastAsiaTheme="minorEastAsia"/>
          <w:szCs w:val="28"/>
        </w:rPr>
        <w:t>ов</w:t>
      </w:r>
      <w:r w:rsidR="00503927">
        <w:rPr>
          <w:rFonts w:eastAsiaTheme="minorEastAsia"/>
          <w:szCs w:val="28"/>
        </w:rPr>
        <w:t xml:space="preserve"> чувствительности исходной задачи по координатам вектора </w:t>
      </w:r>
      <w:r w:rsidR="00503927">
        <w:rPr>
          <w:rFonts w:eastAsiaTheme="minorEastAsia"/>
          <w:i/>
          <w:iCs/>
          <w:szCs w:val="28"/>
          <w:lang w:val="en-US"/>
        </w:rPr>
        <w:t>C</w:t>
      </w:r>
      <w:r w:rsidR="00503927">
        <w:rPr>
          <w:rFonts w:eastAsiaTheme="minorEastAsia"/>
          <w:i/>
          <w:iCs/>
          <w:szCs w:val="28"/>
        </w:rPr>
        <w:t xml:space="preserve"> </w:t>
      </w:r>
      <w:r w:rsidR="00464965" w:rsidRPr="00464965">
        <w:rPr>
          <w:rFonts w:eastAsiaTheme="minorEastAsia"/>
          <w:szCs w:val="28"/>
        </w:rPr>
        <w:t>с</w:t>
      </w:r>
      <w:r w:rsidR="00503927">
        <w:rPr>
          <w:rFonts w:eastAsiaTheme="minorEastAsia"/>
          <w:szCs w:val="28"/>
        </w:rPr>
        <w:t>овпадает с оптимальной точкой исходной задачи.</w:t>
      </w:r>
    </w:p>
    <w:p w14:paraId="14F6E01C" w14:textId="3B422505" w:rsidR="00740810" w:rsidRDefault="00740810" w:rsidP="006E1BAA">
      <w:pPr>
        <w:pStyle w:val="Times1420"/>
        <w:ind w:firstLine="0"/>
        <w:rPr>
          <w:b/>
          <w:bCs/>
        </w:rPr>
      </w:pPr>
    </w:p>
    <w:p w14:paraId="7392F97E" w14:textId="77777777" w:rsidR="00464965" w:rsidRDefault="00464965" w:rsidP="006E1BAA">
      <w:pPr>
        <w:pStyle w:val="Times1420"/>
        <w:ind w:firstLine="0"/>
        <w:rPr>
          <w:b/>
          <w:bCs/>
        </w:rPr>
      </w:pPr>
    </w:p>
    <w:p w14:paraId="4C1ADBDD" w14:textId="77777777" w:rsidR="00740810" w:rsidRDefault="00740810" w:rsidP="006E1BAA">
      <w:pPr>
        <w:pStyle w:val="Times1420"/>
        <w:ind w:firstLine="0"/>
        <w:rPr>
          <w:b/>
          <w:bCs/>
        </w:rPr>
      </w:pPr>
    </w:p>
    <w:p w14:paraId="47CF82FF" w14:textId="77777777" w:rsidR="00740810" w:rsidRDefault="00740810" w:rsidP="006E1BAA">
      <w:pPr>
        <w:pStyle w:val="Times1420"/>
        <w:ind w:firstLine="0"/>
        <w:rPr>
          <w:b/>
          <w:bCs/>
        </w:rPr>
      </w:pPr>
    </w:p>
    <w:p w14:paraId="218EB78A" w14:textId="77777777" w:rsidR="00740810" w:rsidRDefault="00740810" w:rsidP="006E1BAA">
      <w:pPr>
        <w:pStyle w:val="Times1420"/>
        <w:ind w:firstLine="0"/>
        <w:rPr>
          <w:b/>
          <w:bCs/>
        </w:rPr>
      </w:pPr>
    </w:p>
    <w:p w14:paraId="45E6BFEF" w14:textId="7B23FE06" w:rsidR="00231066" w:rsidRDefault="00740810" w:rsidP="006E1BAA">
      <w:pPr>
        <w:pStyle w:val="Times1420"/>
        <w:ind w:firstLine="0"/>
        <w:rPr>
          <w:b/>
          <w:bCs/>
        </w:rPr>
      </w:pPr>
      <w:r>
        <w:rPr>
          <w:b/>
          <w:bCs/>
        </w:rPr>
        <w:lastRenderedPageBreak/>
        <w:tab/>
      </w:r>
      <w:r w:rsidR="00231066" w:rsidRPr="00231066">
        <w:rPr>
          <w:b/>
          <w:bCs/>
        </w:rPr>
        <w:t>Вывод.</w:t>
      </w:r>
    </w:p>
    <w:p w14:paraId="232A6A1C" w14:textId="77777777" w:rsidR="009572D4" w:rsidRDefault="002B2399" w:rsidP="006E1BAA">
      <w:pPr>
        <w:pStyle w:val="Times1420"/>
        <w:ind w:firstLine="0"/>
      </w:pPr>
      <w:r>
        <w:rPr>
          <w:b/>
          <w:bCs/>
        </w:rPr>
        <w:tab/>
      </w:r>
      <w:r>
        <w:t>В ходе выполнения лабораторной работы</w:t>
      </w:r>
      <w:r w:rsidR="009572D4">
        <w:t>:</w:t>
      </w:r>
      <w:r>
        <w:t xml:space="preserve"> </w:t>
      </w:r>
    </w:p>
    <w:p w14:paraId="4F1C047E" w14:textId="4339DD7D" w:rsidR="009572D4" w:rsidRDefault="009572D4" w:rsidP="009572D4">
      <w:pPr>
        <w:pStyle w:val="Times1420"/>
        <w:numPr>
          <w:ilvl w:val="0"/>
          <w:numId w:val="14"/>
        </w:numPr>
      </w:pPr>
      <w:r>
        <w:t xml:space="preserve">Составлена математическая модель задачи оптимизации для решения её симплекс-методом </w:t>
      </w:r>
    </w:p>
    <w:p w14:paraId="4B6FF993" w14:textId="07F1DE30" w:rsidR="009572D4" w:rsidRDefault="009572D4" w:rsidP="009572D4">
      <w:pPr>
        <w:pStyle w:val="Times1420"/>
        <w:numPr>
          <w:ilvl w:val="0"/>
          <w:numId w:val="14"/>
        </w:numPr>
      </w:pPr>
      <w:r>
        <w:t xml:space="preserve">Поставленная задача была решена с помощью подготовленной программы. </w:t>
      </w:r>
    </w:p>
    <w:p w14:paraId="2E6E4BDF" w14:textId="1C860E81" w:rsidR="003949FF" w:rsidRDefault="009572D4" w:rsidP="009572D4">
      <w:pPr>
        <w:pStyle w:val="Times1420"/>
        <w:numPr>
          <w:ilvl w:val="0"/>
          <w:numId w:val="14"/>
        </w:numPr>
      </w:pPr>
      <w:r>
        <w:t>Исследована и решена двойственная задача линейного программирования: в соответствии с теоретическими ожиданиями в двойственной задачи также нашлось решение, причём значения целевых функций в оптимальных точках совпали для прямой и двойственной задач.</w:t>
      </w:r>
    </w:p>
    <w:p w14:paraId="47C55199" w14:textId="6630573C" w:rsidR="009572D4" w:rsidRDefault="009572D4" w:rsidP="009572D4">
      <w:pPr>
        <w:pStyle w:val="Times1420"/>
        <w:numPr>
          <w:ilvl w:val="0"/>
          <w:numId w:val="14"/>
        </w:numPr>
      </w:pPr>
      <w:r>
        <w:t xml:space="preserve">Найдены коэффициенты чувствительности исходной задачи относительно векторов </w:t>
      </w:r>
      <w:r>
        <w:rPr>
          <w:i/>
          <w:iCs/>
          <w:lang w:val="en-US"/>
        </w:rPr>
        <w:t>B</w:t>
      </w:r>
      <w:r w:rsidRPr="009572D4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C</w:t>
      </w:r>
      <w:r>
        <w:rPr>
          <w:i/>
          <w:iCs/>
        </w:rPr>
        <w:t xml:space="preserve">. </w:t>
      </w:r>
      <w:r>
        <w:t xml:space="preserve">Значения вектора чувствительности относительно вектора </w:t>
      </w:r>
      <w:r w:rsidRPr="009572D4">
        <w:rPr>
          <w:i/>
          <w:iCs/>
          <w:lang w:val="en-US"/>
        </w:rPr>
        <w:t>B</w:t>
      </w:r>
      <w:r w:rsidRPr="009572D4">
        <w:rPr>
          <w:b/>
          <w:bCs/>
          <w:i/>
          <w:iCs/>
        </w:rPr>
        <w:t xml:space="preserve"> </w:t>
      </w:r>
      <w:r>
        <w:t>примерно совпали со значением оптимальной точки двойственной задачи; вектор чувствительности исходной задач</w:t>
      </w:r>
      <w:r w:rsidR="00C7131B">
        <w:t>и</w:t>
      </w:r>
      <w:r>
        <w:t xml:space="preserve"> относительно вектора </w:t>
      </w:r>
      <w:r>
        <w:rPr>
          <w:i/>
          <w:iCs/>
          <w:lang w:val="en-US"/>
        </w:rPr>
        <w:t>C</w:t>
      </w:r>
      <w:r>
        <w:rPr>
          <w:i/>
          <w:iCs/>
        </w:rPr>
        <w:t xml:space="preserve"> </w:t>
      </w:r>
      <w:r>
        <w:t>в свою очередь полностью совпал с оптимальной точкой исходной задачи.</w:t>
      </w:r>
    </w:p>
    <w:p w14:paraId="2F1D7E9A" w14:textId="198EB01E" w:rsidR="003949FF" w:rsidRDefault="003949FF" w:rsidP="006E1BAA">
      <w:pPr>
        <w:pStyle w:val="Times1420"/>
        <w:ind w:firstLine="0"/>
      </w:pPr>
    </w:p>
    <w:p w14:paraId="1C4AB10B" w14:textId="509729EF" w:rsidR="00745B4E" w:rsidRPr="00797EFC" w:rsidRDefault="00745B4E" w:rsidP="003F67E4">
      <w:pPr>
        <w:pStyle w:val="Times1420"/>
        <w:ind w:firstLine="0"/>
      </w:pPr>
    </w:p>
    <w:sectPr w:rsidR="00745B4E" w:rsidRPr="0079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63"/>
    <w:multiLevelType w:val="hybridMultilevel"/>
    <w:tmpl w:val="148C8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2E3A50"/>
    <w:multiLevelType w:val="hybridMultilevel"/>
    <w:tmpl w:val="7372488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AA3506"/>
    <w:multiLevelType w:val="hybridMultilevel"/>
    <w:tmpl w:val="C40CA4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C00A15"/>
    <w:multiLevelType w:val="hybridMultilevel"/>
    <w:tmpl w:val="EC2A9C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8B0B5A"/>
    <w:multiLevelType w:val="hybridMultilevel"/>
    <w:tmpl w:val="4B94ED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357611"/>
    <w:multiLevelType w:val="hybridMultilevel"/>
    <w:tmpl w:val="6EC6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68FE"/>
    <w:multiLevelType w:val="hybridMultilevel"/>
    <w:tmpl w:val="6BFAC4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BDE7A20"/>
    <w:multiLevelType w:val="hybridMultilevel"/>
    <w:tmpl w:val="CD76C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390FF2"/>
    <w:multiLevelType w:val="hybridMultilevel"/>
    <w:tmpl w:val="CA968E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1A03BFB"/>
    <w:multiLevelType w:val="hybridMultilevel"/>
    <w:tmpl w:val="62B67E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CF4414"/>
    <w:multiLevelType w:val="hybridMultilevel"/>
    <w:tmpl w:val="5D88B176"/>
    <w:lvl w:ilvl="0" w:tplc="F9BE80A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E050D"/>
    <w:multiLevelType w:val="hybridMultilevel"/>
    <w:tmpl w:val="1D2EEA1A"/>
    <w:lvl w:ilvl="0" w:tplc="0984812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7"/>
    <w:rsid w:val="0000239E"/>
    <w:rsid w:val="000067F1"/>
    <w:rsid w:val="000162C7"/>
    <w:rsid w:val="0002266D"/>
    <w:rsid w:val="000335CD"/>
    <w:rsid w:val="00041D16"/>
    <w:rsid w:val="00045010"/>
    <w:rsid w:val="0006015D"/>
    <w:rsid w:val="00062EE3"/>
    <w:rsid w:val="000756DE"/>
    <w:rsid w:val="00076E9F"/>
    <w:rsid w:val="00084591"/>
    <w:rsid w:val="000852F1"/>
    <w:rsid w:val="00087D68"/>
    <w:rsid w:val="00093B64"/>
    <w:rsid w:val="000A2DE7"/>
    <w:rsid w:val="000A69AD"/>
    <w:rsid w:val="000A792E"/>
    <w:rsid w:val="000B2BFD"/>
    <w:rsid w:val="000B5F5B"/>
    <w:rsid w:val="000B6C34"/>
    <w:rsid w:val="000C1FF7"/>
    <w:rsid w:val="000C281A"/>
    <w:rsid w:val="000C2D69"/>
    <w:rsid w:val="000C6570"/>
    <w:rsid w:val="000C6736"/>
    <w:rsid w:val="000C7AD6"/>
    <w:rsid w:val="000D1A9D"/>
    <w:rsid w:val="000D68FC"/>
    <w:rsid w:val="000E3FC2"/>
    <w:rsid w:val="000F08C6"/>
    <w:rsid w:val="000F5E1F"/>
    <w:rsid w:val="00117938"/>
    <w:rsid w:val="00122753"/>
    <w:rsid w:val="001228A0"/>
    <w:rsid w:val="0012308C"/>
    <w:rsid w:val="00123E6A"/>
    <w:rsid w:val="001325D2"/>
    <w:rsid w:val="00133C71"/>
    <w:rsid w:val="00150C17"/>
    <w:rsid w:val="00152A54"/>
    <w:rsid w:val="0015648F"/>
    <w:rsid w:val="001571CF"/>
    <w:rsid w:val="00160C88"/>
    <w:rsid w:val="00170DA8"/>
    <w:rsid w:val="0017603F"/>
    <w:rsid w:val="0018281E"/>
    <w:rsid w:val="00186FB9"/>
    <w:rsid w:val="00195226"/>
    <w:rsid w:val="001A07CC"/>
    <w:rsid w:val="001A5C0F"/>
    <w:rsid w:val="001B0757"/>
    <w:rsid w:val="001C60A7"/>
    <w:rsid w:val="001C6167"/>
    <w:rsid w:val="001C636C"/>
    <w:rsid w:val="001D66AE"/>
    <w:rsid w:val="001F0ECF"/>
    <w:rsid w:val="002009EB"/>
    <w:rsid w:val="00201D92"/>
    <w:rsid w:val="00205F3A"/>
    <w:rsid w:val="00213EAA"/>
    <w:rsid w:val="0021547F"/>
    <w:rsid w:val="00227E07"/>
    <w:rsid w:val="00231066"/>
    <w:rsid w:val="00243DA4"/>
    <w:rsid w:val="002557A6"/>
    <w:rsid w:val="00257D08"/>
    <w:rsid w:val="002633E2"/>
    <w:rsid w:val="00263728"/>
    <w:rsid w:val="0027573B"/>
    <w:rsid w:val="00291497"/>
    <w:rsid w:val="002A6152"/>
    <w:rsid w:val="002A6B48"/>
    <w:rsid w:val="002A74D1"/>
    <w:rsid w:val="002B223C"/>
    <w:rsid w:val="002B2399"/>
    <w:rsid w:val="002C2AF4"/>
    <w:rsid w:val="002C4188"/>
    <w:rsid w:val="002C63E1"/>
    <w:rsid w:val="002D454F"/>
    <w:rsid w:val="002D6B45"/>
    <w:rsid w:val="002F5ED7"/>
    <w:rsid w:val="002F6DFD"/>
    <w:rsid w:val="00300703"/>
    <w:rsid w:val="00317A81"/>
    <w:rsid w:val="00317DB6"/>
    <w:rsid w:val="00324BDD"/>
    <w:rsid w:val="00326D7C"/>
    <w:rsid w:val="0033023E"/>
    <w:rsid w:val="00334580"/>
    <w:rsid w:val="00341099"/>
    <w:rsid w:val="00347051"/>
    <w:rsid w:val="00361D31"/>
    <w:rsid w:val="00384617"/>
    <w:rsid w:val="00387384"/>
    <w:rsid w:val="00390B75"/>
    <w:rsid w:val="003949FF"/>
    <w:rsid w:val="00397C76"/>
    <w:rsid w:val="003A2E48"/>
    <w:rsid w:val="003A3615"/>
    <w:rsid w:val="003A51B4"/>
    <w:rsid w:val="003A60FB"/>
    <w:rsid w:val="003B0E57"/>
    <w:rsid w:val="003B446F"/>
    <w:rsid w:val="003B5B7A"/>
    <w:rsid w:val="003C085A"/>
    <w:rsid w:val="003C41FE"/>
    <w:rsid w:val="003C7F5D"/>
    <w:rsid w:val="003D1998"/>
    <w:rsid w:val="003E261B"/>
    <w:rsid w:val="003E543C"/>
    <w:rsid w:val="003F13AD"/>
    <w:rsid w:val="003F6162"/>
    <w:rsid w:val="003F67E4"/>
    <w:rsid w:val="0041091A"/>
    <w:rsid w:val="00412769"/>
    <w:rsid w:val="004152EA"/>
    <w:rsid w:val="0041690B"/>
    <w:rsid w:val="004216AF"/>
    <w:rsid w:val="00422070"/>
    <w:rsid w:val="00425EA0"/>
    <w:rsid w:val="0043116D"/>
    <w:rsid w:val="00431342"/>
    <w:rsid w:val="0043599F"/>
    <w:rsid w:val="00440EB6"/>
    <w:rsid w:val="004514DC"/>
    <w:rsid w:val="004576F5"/>
    <w:rsid w:val="0046039D"/>
    <w:rsid w:val="00464965"/>
    <w:rsid w:val="0046650A"/>
    <w:rsid w:val="004766A3"/>
    <w:rsid w:val="00480A72"/>
    <w:rsid w:val="00480C8F"/>
    <w:rsid w:val="004853DA"/>
    <w:rsid w:val="00492C12"/>
    <w:rsid w:val="004A149D"/>
    <w:rsid w:val="004A3EF5"/>
    <w:rsid w:val="004B772F"/>
    <w:rsid w:val="004B7EBD"/>
    <w:rsid w:val="004C2F35"/>
    <w:rsid w:val="004C4483"/>
    <w:rsid w:val="004C6694"/>
    <w:rsid w:val="004D2030"/>
    <w:rsid w:val="004D21DC"/>
    <w:rsid w:val="004D6E3E"/>
    <w:rsid w:val="004F28AF"/>
    <w:rsid w:val="00502A8E"/>
    <w:rsid w:val="00503927"/>
    <w:rsid w:val="0051714A"/>
    <w:rsid w:val="00524134"/>
    <w:rsid w:val="00535859"/>
    <w:rsid w:val="005378D0"/>
    <w:rsid w:val="005422AD"/>
    <w:rsid w:val="00542C44"/>
    <w:rsid w:val="005470E9"/>
    <w:rsid w:val="00552FBD"/>
    <w:rsid w:val="00557085"/>
    <w:rsid w:val="00560DFC"/>
    <w:rsid w:val="00573414"/>
    <w:rsid w:val="005766B2"/>
    <w:rsid w:val="00577262"/>
    <w:rsid w:val="00582D19"/>
    <w:rsid w:val="00584A35"/>
    <w:rsid w:val="00584A9B"/>
    <w:rsid w:val="005901C5"/>
    <w:rsid w:val="005931D5"/>
    <w:rsid w:val="005A0A33"/>
    <w:rsid w:val="005A3F4E"/>
    <w:rsid w:val="005B69BB"/>
    <w:rsid w:val="005C101B"/>
    <w:rsid w:val="005C2B29"/>
    <w:rsid w:val="005C4F10"/>
    <w:rsid w:val="005E69B4"/>
    <w:rsid w:val="005F318E"/>
    <w:rsid w:val="005F4067"/>
    <w:rsid w:val="00605343"/>
    <w:rsid w:val="00611C03"/>
    <w:rsid w:val="006172C7"/>
    <w:rsid w:val="00622C1F"/>
    <w:rsid w:val="00623B1B"/>
    <w:rsid w:val="0062552B"/>
    <w:rsid w:val="00633412"/>
    <w:rsid w:val="00637298"/>
    <w:rsid w:val="00640936"/>
    <w:rsid w:val="00646FF8"/>
    <w:rsid w:val="00657654"/>
    <w:rsid w:val="00660173"/>
    <w:rsid w:val="00661CC7"/>
    <w:rsid w:val="00664930"/>
    <w:rsid w:val="00664A4A"/>
    <w:rsid w:val="00670E28"/>
    <w:rsid w:val="00676D8E"/>
    <w:rsid w:val="00681538"/>
    <w:rsid w:val="00683236"/>
    <w:rsid w:val="00686B9F"/>
    <w:rsid w:val="00691934"/>
    <w:rsid w:val="00695BE3"/>
    <w:rsid w:val="00697DD9"/>
    <w:rsid w:val="006B5788"/>
    <w:rsid w:val="006C3AE3"/>
    <w:rsid w:val="006D33C0"/>
    <w:rsid w:val="006E1BAA"/>
    <w:rsid w:val="006E7644"/>
    <w:rsid w:val="006F0F96"/>
    <w:rsid w:val="00700C40"/>
    <w:rsid w:val="00705A00"/>
    <w:rsid w:val="007221A0"/>
    <w:rsid w:val="007271F0"/>
    <w:rsid w:val="00733117"/>
    <w:rsid w:val="00734C94"/>
    <w:rsid w:val="00740810"/>
    <w:rsid w:val="00741654"/>
    <w:rsid w:val="00745B4E"/>
    <w:rsid w:val="0076584B"/>
    <w:rsid w:val="00771E51"/>
    <w:rsid w:val="0077715D"/>
    <w:rsid w:val="007830CD"/>
    <w:rsid w:val="00791802"/>
    <w:rsid w:val="00793586"/>
    <w:rsid w:val="00797EFC"/>
    <w:rsid w:val="007B1B46"/>
    <w:rsid w:val="007C34AC"/>
    <w:rsid w:val="007D22E5"/>
    <w:rsid w:val="007D264B"/>
    <w:rsid w:val="007D31A6"/>
    <w:rsid w:val="007D42DB"/>
    <w:rsid w:val="007D7617"/>
    <w:rsid w:val="007D767E"/>
    <w:rsid w:val="007E799A"/>
    <w:rsid w:val="007F295C"/>
    <w:rsid w:val="00804A96"/>
    <w:rsid w:val="00814782"/>
    <w:rsid w:val="00823019"/>
    <w:rsid w:val="008249EF"/>
    <w:rsid w:val="0082643F"/>
    <w:rsid w:val="00827299"/>
    <w:rsid w:val="00833D80"/>
    <w:rsid w:val="00834D1B"/>
    <w:rsid w:val="00835087"/>
    <w:rsid w:val="00851020"/>
    <w:rsid w:val="00857C32"/>
    <w:rsid w:val="00870A8E"/>
    <w:rsid w:val="00871CC8"/>
    <w:rsid w:val="00886C11"/>
    <w:rsid w:val="0089317E"/>
    <w:rsid w:val="00893C48"/>
    <w:rsid w:val="008A1A0A"/>
    <w:rsid w:val="008A3B7A"/>
    <w:rsid w:val="008A7654"/>
    <w:rsid w:val="008D3492"/>
    <w:rsid w:val="008D506B"/>
    <w:rsid w:val="008E4180"/>
    <w:rsid w:val="008E43AD"/>
    <w:rsid w:val="008F46A3"/>
    <w:rsid w:val="008F48CA"/>
    <w:rsid w:val="008F6F75"/>
    <w:rsid w:val="00902DBF"/>
    <w:rsid w:val="00903747"/>
    <w:rsid w:val="0091028C"/>
    <w:rsid w:val="00912043"/>
    <w:rsid w:val="00912B4A"/>
    <w:rsid w:val="00913D41"/>
    <w:rsid w:val="00916ACD"/>
    <w:rsid w:val="00917BA6"/>
    <w:rsid w:val="00917FF6"/>
    <w:rsid w:val="00921436"/>
    <w:rsid w:val="0092425D"/>
    <w:rsid w:val="00927D47"/>
    <w:rsid w:val="0094261C"/>
    <w:rsid w:val="009428D6"/>
    <w:rsid w:val="0094508B"/>
    <w:rsid w:val="009501EA"/>
    <w:rsid w:val="00953A89"/>
    <w:rsid w:val="00955481"/>
    <w:rsid w:val="009572D4"/>
    <w:rsid w:val="00963A04"/>
    <w:rsid w:val="009647BE"/>
    <w:rsid w:val="0096727E"/>
    <w:rsid w:val="009764C4"/>
    <w:rsid w:val="00980191"/>
    <w:rsid w:val="009B0956"/>
    <w:rsid w:val="009B4E5D"/>
    <w:rsid w:val="009B5A47"/>
    <w:rsid w:val="009C17F8"/>
    <w:rsid w:val="009C293B"/>
    <w:rsid w:val="009C51EC"/>
    <w:rsid w:val="009C772C"/>
    <w:rsid w:val="009D1C1D"/>
    <w:rsid w:val="00A0637D"/>
    <w:rsid w:val="00A06AF8"/>
    <w:rsid w:val="00A10378"/>
    <w:rsid w:val="00A127AD"/>
    <w:rsid w:val="00A157E9"/>
    <w:rsid w:val="00A27B90"/>
    <w:rsid w:val="00A40839"/>
    <w:rsid w:val="00A41937"/>
    <w:rsid w:val="00A43118"/>
    <w:rsid w:val="00A436C9"/>
    <w:rsid w:val="00A50FF8"/>
    <w:rsid w:val="00A5215A"/>
    <w:rsid w:val="00A557BB"/>
    <w:rsid w:val="00A56689"/>
    <w:rsid w:val="00A60A5C"/>
    <w:rsid w:val="00A6205F"/>
    <w:rsid w:val="00A6247D"/>
    <w:rsid w:val="00A9579D"/>
    <w:rsid w:val="00AA280F"/>
    <w:rsid w:val="00AB383E"/>
    <w:rsid w:val="00AB3F3F"/>
    <w:rsid w:val="00AC5053"/>
    <w:rsid w:val="00AC5FD3"/>
    <w:rsid w:val="00AE0FD2"/>
    <w:rsid w:val="00AE350F"/>
    <w:rsid w:val="00AE5F4E"/>
    <w:rsid w:val="00AE755E"/>
    <w:rsid w:val="00B02A88"/>
    <w:rsid w:val="00B07AE9"/>
    <w:rsid w:val="00B1603C"/>
    <w:rsid w:val="00B2466C"/>
    <w:rsid w:val="00B40CA3"/>
    <w:rsid w:val="00B4463B"/>
    <w:rsid w:val="00B4689F"/>
    <w:rsid w:val="00B5194F"/>
    <w:rsid w:val="00B52586"/>
    <w:rsid w:val="00B63B26"/>
    <w:rsid w:val="00B71082"/>
    <w:rsid w:val="00B87B25"/>
    <w:rsid w:val="00BA1059"/>
    <w:rsid w:val="00BA7FF5"/>
    <w:rsid w:val="00BB0BF7"/>
    <w:rsid w:val="00BB39DD"/>
    <w:rsid w:val="00BC3091"/>
    <w:rsid w:val="00BC6287"/>
    <w:rsid w:val="00BD561E"/>
    <w:rsid w:val="00BD5D4F"/>
    <w:rsid w:val="00BF16B2"/>
    <w:rsid w:val="00BF1CE4"/>
    <w:rsid w:val="00BF24A9"/>
    <w:rsid w:val="00BF2DE5"/>
    <w:rsid w:val="00BF537C"/>
    <w:rsid w:val="00C00423"/>
    <w:rsid w:val="00C130C4"/>
    <w:rsid w:val="00C17108"/>
    <w:rsid w:val="00C17623"/>
    <w:rsid w:val="00C202F2"/>
    <w:rsid w:val="00C24C67"/>
    <w:rsid w:val="00C304C8"/>
    <w:rsid w:val="00C377A7"/>
    <w:rsid w:val="00C40AC9"/>
    <w:rsid w:val="00C41317"/>
    <w:rsid w:val="00C46591"/>
    <w:rsid w:val="00C50E9C"/>
    <w:rsid w:val="00C6042F"/>
    <w:rsid w:val="00C70302"/>
    <w:rsid w:val="00C7131B"/>
    <w:rsid w:val="00C96329"/>
    <w:rsid w:val="00CA1683"/>
    <w:rsid w:val="00CA2A50"/>
    <w:rsid w:val="00CB0CA5"/>
    <w:rsid w:val="00CB3B4E"/>
    <w:rsid w:val="00CB56AA"/>
    <w:rsid w:val="00CC6A03"/>
    <w:rsid w:val="00CD2976"/>
    <w:rsid w:val="00CD612E"/>
    <w:rsid w:val="00CE30A4"/>
    <w:rsid w:val="00CE3A70"/>
    <w:rsid w:val="00CE6B54"/>
    <w:rsid w:val="00CE76A9"/>
    <w:rsid w:val="00CF6B42"/>
    <w:rsid w:val="00D006EE"/>
    <w:rsid w:val="00D13B84"/>
    <w:rsid w:val="00D21364"/>
    <w:rsid w:val="00D26898"/>
    <w:rsid w:val="00D27381"/>
    <w:rsid w:val="00D40064"/>
    <w:rsid w:val="00D404D8"/>
    <w:rsid w:val="00D44B72"/>
    <w:rsid w:val="00D452FA"/>
    <w:rsid w:val="00D5664A"/>
    <w:rsid w:val="00D6156D"/>
    <w:rsid w:val="00D6435D"/>
    <w:rsid w:val="00D703EF"/>
    <w:rsid w:val="00D71564"/>
    <w:rsid w:val="00D72878"/>
    <w:rsid w:val="00D72B48"/>
    <w:rsid w:val="00D75DED"/>
    <w:rsid w:val="00D809C1"/>
    <w:rsid w:val="00D85BE3"/>
    <w:rsid w:val="00D90E54"/>
    <w:rsid w:val="00D95BA7"/>
    <w:rsid w:val="00D9677C"/>
    <w:rsid w:val="00DA2FE8"/>
    <w:rsid w:val="00DA3651"/>
    <w:rsid w:val="00DA5070"/>
    <w:rsid w:val="00DA6361"/>
    <w:rsid w:val="00DC327B"/>
    <w:rsid w:val="00DC3BAD"/>
    <w:rsid w:val="00DE070B"/>
    <w:rsid w:val="00DE0F47"/>
    <w:rsid w:val="00DE5288"/>
    <w:rsid w:val="00DE5907"/>
    <w:rsid w:val="00DE6FE2"/>
    <w:rsid w:val="00E24D68"/>
    <w:rsid w:val="00E31F56"/>
    <w:rsid w:val="00E345E6"/>
    <w:rsid w:val="00E47AC2"/>
    <w:rsid w:val="00E51043"/>
    <w:rsid w:val="00E70004"/>
    <w:rsid w:val="00E72933"/>
    <w:rsid w:val="00E8453B"/>
    <w:rsid w:val="00E84722"/>
    <w:rsid w:val="00E87368"/>
    <w:rsid w:val="00EB69ED"/>
    <w:rsid w:val="00ED0CD5"/>
    <w:rsid w:val="00ED3273"/>
    <w:rsid w:val="00ED5004"/>
    <w:rsid w:val="00EE0EA9"/>
    <w:rsid w:val="00EF0676"/>
    <w:rsid w:val="00EF5B13"/>
    <w:rsid w:val="00EF680D"/>
    <w:rsid w:val="00F16A0C"/>
    <w:rsid w:val="00F17B0A"/>
    <w:rsid w:val="00F22306"/>
    <w:rsid w:val="00F23960"/>
    <w:rsid w:val="00F26A41"/>
    <w:rsid w:val="00F43391"/>
    <w:rsid w:val="00F43C88"/>
    <w:rsid w:val="00F5127B"/>
    <w:rsid w:val="00F577C5"/>
    <w:rsid w:val="00F57CE9"/>
    <w:rsid w:val="00F61FD1"/>
    <w:rsid w:val="00F64490"/>
    <w:rsid w:val="00F64ED5"/>
    <w:rsid w:val="00F74075"/>
    <w:rsid w:val="00F91592"/>
    <w:rsid w:val="00F94660"/>
    <w:rsid w:val="00FA2DD7"/>
    <w:rsid w:val="00FA52F2"/>
    <w:rsid w:val="00FB75FC"/>
    <w:rsid w:val="00FC2BBF"/>
    <w:rsid w:val="00FC70FC"/>
    <w:rsid w:val="00FD3DB9"/>
    <w:rsid w:val="00FE4603"/>
    <w:rsid w:val="00FE51D9"/>
    <w:rsid w:val="00FE6AAC"/>
    <w:rsid w:val="00FE795F"/>
    <w:rsid w:val="00FF2BE5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AA9"/>
  <w15:chartTrackingRefBased/>
  <w15:docId w15:val="{C62932CC-418A-4858-A8A2-FF9191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F28AF"/>
    <w:pPr>
      <w:keepNext/>
      <w:overflowPunct w:val="0"/>
      <w:autoSpaceDE w:val="0"/>
      <w:autoSpaceDN w:val="0"/>
      <w:adjustRightInd w:val="0"/>
      <w:ind w:left="360"/>
      <w:jc w:val="center"/>
      <w:textAlignment w:val="baseline"/>
      <w:outlineLvl w:val="2"/>
    </w:pPr>
    <w:rPr>
      <w:b/>
      <w:bCs/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D29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2976"/>
    <w:pPr>
      <w:tabs>
        <w:tab w:val="left" w:pos="709"/>
      </w:tabs>
      <w:spacing w:line="360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4D6E3E"/>
    <w:rPr>
      <w:b/>
      <w:bCs/>
      <w:smallCaps/>
      <w:spacing w:val="5"/>
    </w:rPr>
  </w:style>
  <w:style w:type="character" w:customStyle="1" w:styleId="1">
    <w:name w:val="Стиль Первая строка:  1 см Знак"/>
    <w:link w:val="10"/>
    <w:locked/>
    <w:rsid w:val="002009EB"/>
    <w:rPr>
      <w:sz w:val="24"/>
    </w:rPr>
  </w:style>
  <w:style w:type="paragraph" w:customStyle="1" w:styleId="10">
    <w:name w:val="Стиль Первая строка:  1 см"/>
    <w:basedOn w:val="a"/>
    <w:link w:val="1"/>
    <w:rsid w:val="002009EB"/>
    <w:pPr>
      <w:spacing w:line="288" w:lineRule="auto"/>
      <w:ind w:firstLine="567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4">
    <w:name w:val="caption"/>
    <w:basedOn w:val="a"/>
    <w:next w:val="a"/>
    <w:link w:val="a5"/>
    <w:uiPriority w:val="35"/>
    <w:unhideWhenUsed/>
    <w:qFormat/>
    <w:rsid w:val="00201D92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063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2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E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6205F"/>
    <w:rPr>
      <w:color w:val="808080"/>
    </w:rPr>
  </w:style>
  <w:style w:type="paragraph" w:customStyle="1" w:styleId="a8">
    <w:name w:val="Подпись под рисунком"/>
    <w:basedOn w:val="a4"/>
    <w:link w:val="a9"/>
    <w:qFormat/>
    <w:rsid w:val="00BF24A9"/>
    <w:pPr>
      <w:jc w:val="center"/>
    </w:pPr>
    <w:rPr>
      <w:i w:val="0"/>
      <w:iCs w:val="0"/>
      <w:color w:val="auto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BF24A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9">
    <w:name w:val="Подпись под рисунком Знак"/>
    <w:basedOn w:val="a5"/>
    <w:link w:val="a8"/>
    <w:rsid w:val="00BF24A9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  <w:lang w:eastAsia="ru-RU"/>
    </w:rPr>
  </w:style>
  <w:style w:type="table" w:styleId="aa">
    <w:name w:val="Table Grid"/>
    <w:basedOn w:val="a1"/>
    <w:uiPriority w:val="39"/>
    <w:rsid w:val="00D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таблицы"/>
    <w:basedOn w:val="a4"/>
    <w:link w:val="ac"/>
    <w:qFormat/>
    <w:rsid w:val="000C7AD6"/>
    <w:pPr>
      <w:spacing w:after="120"/>
    </w:pPr>
    <w:rPr>
      <w:i w:val="0"/>
      <w:iCs w:val="0"/>
      <w:color w:val="000000" w:themeColor="text1"/>
      <w:sz w:val="24"/>
      <w:szCs w:val="24"/>
    </w:rPr>
  </w:style>
  <w:style w:type="character" w:customStyle="1" w:styleId="ac">
    <w:name w:val="Подпись таблицы Знак"/>
    <w:basedOn w:val="a5"/>
    <w:link w:val="ab"/>
    <w:rsid w:val="000C7AD6"/>
    <w:rPr>
      <w:rFonts w:ascii="Times New Roman" w:eastAsia="Times New Roman" w:hAnsi="Times New Roman" w:cs="Times New Roman"/>
      <w:i w:val="0"/>
      <w:iCs w:val="0"/>
      <w:color w:val="000000" w:themeColor="text1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42C44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F28AF"/>
    <w:rPr>
      <w:rFonts w:ascii="Times New Roman" w:eastAsia="Times New Roman" w:hAnsi="Times New Roman" w:cs="Times New Roman"/>
      <w:b/>
      <w:bCs/>
      <w:sz w:val="24"/>
      <w:szCs w:val="20"/>
      <w:vertAlign w:val="superscript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3BD7-74E2-4506-9A61-B960617E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10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Владислав Болкунов</cp:lastModifiedBy>
  <cp:revision>243</cp:revision>
  <cp:lastPrinted>2023-05-02T16:13:00Z</cp:lastPrinted>
  <dcterms:created xsi:type="dcterms:W3CDTF">2023-03-11T21:12:00Z</dcterms:created>
  <dcterms:modified xsi:type="dcterms:W3CDTF">2023-05-09T13:52:00Z</dcterms:modified>
</cp:coreProperties>
</file>