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23" w:rsidRPr="00870123" w:rsidRDefault="00870123">
      <w:pPr>
        <w:rPr>
          <w:i/>
          <w:sz w:val="28"/>
          <w:szCs w:val="28"/>
        </w:rPr>
      </w:pPr>
      <w:r w:rsidRPr="00870123">
        <w:rPr>
          <w:i/>
          <w:sz w:val="28"/>
          <w:szCs w:val="28"/>
        </w:rPr>
        <w:t xml:space="preserve">Тут про эмиссию </w:t>
      </w:r>
      <w:proofErr w:type="spellStart"/>
      <w:r w:rsidRPr="00870123">
        <w:rPr>
          <w:i/>
          <w:sz w:val="28"/>
          <w:szCs w:val="28"/>
        </w:rPr>
        <w:t>иммисию</w:t>
      </w:r>
      <w:proofErr w:type="spellEnd"/>
      <w:r w:rsidRPr="00870123">
        <w:rPr>
          <w:i/>
          <w:sz w:val="28"/>
          <w:szCs w:val="28"/>
        </w:rPr>
        <w:t xml:space="preserve"> и экспозицию:</w:t>
      </w:r>
    </w:p>
    <w:p w:rsidR="00870123" w:rsidRPr="00870123" w:rsidRDefault="00870123">
      <w:pPr>
        <w:rPr>
          <w:i/>
          <w:sz w:val="28"/>
          <w:szCs w:val="28"/>
        </w:rPr>
      </w:pPr>
      <w:r w:rsidRPr="00870123">
        <w:rPr>
          <w:i/>
          <w:sz w:val="28"/>
          <w:szCs w:val="28"/>
        </w:rPr>
        <w:t>https://docs.cntd.ru/document/1200062126</w:t>
      </w:r>
    </w:p>
    <w:p w:rsidR="00870123" w:rsidRDefault="00870123">
      <w:pPr>
        <w:rPr>
          <w:b/>
          <w:sz w:val="28"/>
          <w:szCs w:val="28"/>
        </w:rPr>
      </w:pPr>
    </w:p>
    <w:p w:rsidR="007A4CBF" w:rsidRPr="00DE34A5" w:rsidRDefault="002D0F47">
      <w:pPr>
        <w:rPr>
          <w:b/>
          <w:sz w:val="28"/>
          <w:szCs w:val="28"/>
        </w:rPr>
      </w:pPr>
      <w:r w:rsidRPr="00DE34A5">
        <w:rPr>
          <w:b/>
          <w:sz w:val="28"/>
          <w:szCs w:val="28"/>
        </w:rPr>
        <w:t>Как зависит эффективность снижения шума от частоты?</w:t>
      </w:r>
    </w:p>
    <w:p w:rsidR="002D0F47" w:rsidRPr="00DE34A5" w:rsidRDefault="00A82E5C" w:rsidP="00A82E5C">
      <w:pPr>
        <w:rPr>
          <w:sz w:val="28"/>
          <w:szCs w:val="28"/>
        </w:rPr>
      </w:pPr>
      <w:r w:rsidRPr="00DE34A5">
        <w:rPr>
          <w:sz w:val="28"/>
          <w:szCs w:val="28"/>
        </w:rPr>
        <w:t xml:space="preserve">- </w:t>
      </w:r>
      <w:r w:rsidR="002D0F47" w:rsidRPr="00DE34A5">
        <w:rPr>
          <w:sz w:val="28"/>
          <w:szCs w:val="28"/>
        </w:rPr>
        <w:t>с увеличением частоты эффективность повышается</w:t>
      </w:r>
    </w:p>
    <w:p w:rsidR="002D0F47" w:rsidRPr="00DE34A5" w:rsidRDefault="002D0F47" w:rsidP="002D0F47">
      <w:pPr>
        <w:tabs>
          <w:tab w:val="left" w:pos="2925"/>
        </w:tabs>
        <w:rPr>
          <w:sz w:val="28"/>
          <w:szCs w:val="28"/>
        </w:rPr>
      </w:pPr>
    </w:p>
    <w:p w:rsidR="002D0F47" w:rsidRPr="00870123" w:rsidRDefault="00A82E5C" w:rsidP="002D0F47">
      <w:pPr>
        <w:tabs>
          <w:tab w:val="left" w:pos="2925"/>
        </w:tabs>
        <w:rPr>
          <w:b/>
          <w:sz w:val="28"/>
          <w:szCs w:val="28"/>
        </w:rPr>
      </w:pPr>
      <w:r w:rsidRPr="00DE34A5">
        <w:rPr>
          <w:b/>
          <w:sz w:val="28"/>
          <w:szCs w:val="28"/>
        </w:rPr>
        <w:t>Что такое экспозиция шума</w:t>
      </w:r>
      <w:r w:rsidRPr="00870123">
        <w:rPr>
          <w:b/>
          <w:sz w:val="28"/>
          <w:szCs w:val="28"/>
        </w:rPr>
        <w:t>?</w:t>
      </w:r>
    </w:p>
    <w:p w:rsidR="00A82E5C" w:rsidRPr="00DE34A5" w:rsidRDefault="00A82E5C" w:rsidP="002D0F47">
      <w:pPr>
        <w:tabs>
          <w:tab w:val="left" w:pos="2925"/>
        </w:tabs>
        <w:rPr>
          <w:sz w:val="28"/>
          <w:szCs w:val="28"/>
        </w:rPr>
      </w:pPr>
      <w:r w:rsidRPr="00DE34A5">
        <w:rPr>
          <w:sz w:val="28"/>
          <w:szCs w:val="28"/>
        </w:rPr>
        <w:t>- воздействие звукового излучения на организм человека, характеризующее реальный режим и условия работы, зависящее от длительности воздействия от шумового излучения всех источников шума</w:t>
      </w:r>
    </w:p>
    <w:p w:rsidR="00A82E5C" w:rsidRPr="00DE34A5" w:rsidRDefault="00A82E5C" w:rsidP="002D0F47">
      <w:pPr>
        <w:tabs>
          <w:tab w:val="left" w:pos="2925"/>
        </w:tabs>
        <w:rPr>
          <w:sz w:val="28"/>
          <w:szCs w:val="28"/>
        </w:rPr>
      </w:pPr>
    </w:p>
    <w:p w:rsidR="008C5355" w:rsidRPr="00DE34A5" w:rsidRDefault="008C5355" w:rsidP="008C5355">
      <w:pPr>
        <w:tabs>
          <w:tab w:val="left" w:pos="2925"/>
        </w:tabs>
        <w:rPr>
          <w:b/>
          <w:sz w:val="28"/>
          <w:szCs w:val="28"/>
        </w:rPr>
      </w:pPr>
      <w:r w:rsidRPr="00DE34A5">
        <w:rPr>
          <w:b/>
          <w:sz w:val="28"/>
          <w:szCs w:val="28"/>
        </w:rPr>
        <w:t xml:space="preserve">Что такое </w:t>
      </w:r>
      <w:proofErr w:type="spellStart"/>
      <w:r w:rsidR="00063125" w:rsidRPr="00DE34A5">
        <w:rPr>
          <w:b/>
          <w:sz w:val="28"/>
          <w:szCs w:val="28"/>
        </w:rPr>
        <w:t>иммиссия</w:t>
      </w:r>
      <w:proofErr w:type="spellEnd"/>
      <w:r w:rsidR="00063125" w:rsidRPr="00DE34A5">
        <w:rPr>
          <w:b/>
          <w:sz w:val="28"/>
          <w:szCs w:val="28"/>
        </w:rPr>
        <w:t xml:space="preserve"> </w:t>
      </w:r>
      <w:r w:rsidRPr="00DE34A5">
        <w:rPr>
          <w:b/>
          <w:sz w:val="28"/>
          <w:szCs w:val="28"/>
        </w:rPr>
        <w:t>шума?</w:t>
      </w:r>
    </w:p>
    <w:p w:rsidR="00063125" w:rsidRPr="00DE34A5" w:rsidRDefault="00063125" w:rsidP="00063125">
      <w:pPr>
        <w:tabs>
          <w:tab w:val="left" w:pos="2925"/>
        </w:tabs>
        <w:rPr>
          <w:sz w:val="28"/>
          <w:szCs w:val="28"/>
        </w:rPr>
      </w:pPr>
      <w:r w:rsidRPr="00DE34A5">
        <w:rPr>
          <w:sz w:val="28"/>
          <w:szCs w:val="28"/>
        </w:rPr>
        <w:t xml:space="preserve">- воздействие звукового излучения </w:t>
      </w:r>
      <w:r w:rsidRPr="00DE34A5">
        <w:rPr>
          <w:sz w:val="28"/>
          <w:szCs w:val="28"/>
        </w:rPr>
        <w:t>машин, т. е. все шумы, приходящие в точку измерений в реальной обстановке за установленный период времени.</w:t>
      </w:r>
    </w:p>
    <w:p w:rsidR="00413680" w:rsidRPr="00DE34A5" w:rsidRDefault="00413680" w:rsidP="00063125">
      <w:pPr>
        <w:tabs>
          <w:tab w:val="left" w:pos="2925"/>
        </w:tabs>
        <w:rPr>
          <w:sz w:val="28"/>
          <w:szCs w:val="28"/>
        </w:rPr>
      </w:pPr>
    </w:p>
    <w:p w:rsidR="00413680" w:rsidRPr="00DE34A5" w:rsidRDefault="00413680" w:rsidP="00413680">
      <w:pPr>
        <w:tabs>
          <w:tab w:val="left" w:pos="2925"/>
        </w:tabs>
        <w:rPr>
          <w:b/>
          <w:sz w:val="28"/>
          <w:szCs w:val="28"/>
        </w:rPr>
      </w:pPr>
      <w:r w:rsidRPr="00DE34A5">
        <w:rPr>
          <w:b/>
          <w:sz w:val="28"/>
          <w:szCs w:val="28"/>
        </w:rPr>
        <w:t>В международной системе единиц СИ для физической величины уровень звука единицей является:</w:t>
      </w:r>
    </w:p>
    <w:p w:rsidR="00413680" w:rsidRPr="00DE34A5" w:rsidRDefault="00413680" w:rsidP="00413680">
      <w:pPr>
        <w:tabs>
          <w:tab w:val="left" w:pos="2925"/>
        </w:tabs>
        <w:rPr>
          <w:sz w:val="28"/>
          <w:szCs w:val="28"/>
        </w:rPr>
      </w:pPr>
      <w:r w:rsidRPr="00DE34A5">
        <w:rPr>
          <w:sz w:val="28"/>
          <w:szCs w:val="28"/>
        </w:rPr>
        <w:t xml:space="preserve">- </w:t>
      </w:r>
      <w:proofErr w:type="spellStart"/>
      <w:r w:rsidR="003D6777" w:rsidRPr="00DE34A5">
        <w:rPr>
          <w:sz w:val="28"/>
          <w:szCs w:val="28"/>
        </w:rPr>
        <w:t>дБА</w:t>
      </w:r>
      <w:proofErr w:type="spellEnd"/>
      <w:r w:rsidR="003D6777" w:rsidRPr="00DE34A5">
        <w:rPr>
          <w:sz w:val="28"/>
          <w:szCs w:val="28"/>
        </w:rPr>
        <w:t xml:space="preserve"> (децибел по шкале А </w:t>
      </w:r>
      <w:proofErr w:type="spellStart"/>
      <w:r w:rsidR="003D6777" w:rsidRPr="00DE34A5">
        <w:rPr>
          <w:sz w:val="28"/>
          <w:szCs w:val="28"/>
        </w:rPr>
        <w:t>шумомера</w:t>
      </w:r>
      <w:proofErr w:type="spellEnd"/>
      <w:r w:rsidR="003D6777" w:rsidRPr="00DE34A5">
        <w:rPr>
          <w:sz w:val="28"/>
          <w:szCs w:val="28"/>
        </w:rPr>
        <w:t>)</w:t>
      </w:r>
    </w:p>
    <w:p w:rsidR="003D6777" w:rsidRPr="00DE34A5" w:rsidRDefault="003D6777" w:rsidP="00413680">
      <w:pPr>
        <w:tabs>
          <w:tab w:val="left" w:pos="2925"/>
        </w:tabs>
        <w:rPr>
          <w:sz w:val="28"/>
          <w:szCs w:val="28"/>
        </w:rPr>
      </w:pPr>
    </w:p>
    <w:p w:rsidR="003D6777" w:rsidRPr="00DE34A5" w:rsidRDefault="003D6777" w:rsidP="003D6777">
      <w:pPr>
        <w:tabs>
          <w:tab w:val="left" w:pos="2925"/>
        </w:tabs>
        <w:rPr>
          <w:b/>
          <w:sz w:val="28"/>
          <w:szCs w:val="28"/>
        </w:rPr>
      </w:pPr>
      <w:r w:rsidRPr="00DE34A5">
        <w:rPr>
          <w:b/>
          <w:sz w:val="28"/>
          <w:szCs w:val="28"/>
        </w:rPr>
        <w:t xml:space="preserve">В международной системе единиц СИ для физической величины </w:t>
      </w:r>
      <w:r w:rsidRPr="00DE34A5">
        <w:rPr>
          <w:b/>
          <w:sz w:val="28"/>
          <w:szCs w:val="28"/>
        </w:rPr>
        <w:t>звуковое давление единицей является</w:t>
      </w:r>
      <w:r w:rsidRPr="00DE34A5">
        <w:rPr>
          <w:b/>
          <w:sz w:val="28"/>
          <w:szCs w:val="28"/>
        </w:rPr>
        <w:t>:</w:t>
      </w:r>
    </w:p>
    <w:p w:rsidR="003D6777" w:rsidRPr="00DE34A5" w:rsidRDefault="003D6777" w:rsidP="003D6777">
      <w:pPr>
        <w:tabs>
          <w:tab w:val="left" w:pos="2925"/>
        </w:tabs>
        <w:rPr>
          <w:sz w:val="28"/>
          <w:szCs w:val="28"/>
        </w:rPr>
      </w:pPr>
      <w:r w:rsidRPr="00DE34A5">
        <w:rPr>
          <w:sz w:val="28"/>
          <w:szCs w:val="28"/>
        </w:rPr>
        <w:t xml:space="preserve">- </w:t>
      </w:r>
      <w:r w:rsidRPr="00DE34A5">
        <w:rPr>
          <w:sz w:val="28"/>
          <w:szCs w:val="28"/>
        </w:rPr>
        <w:t>Па (Паскаль)</w:t>
      </w:r>
    </w:p>
    <w:p w:rsidR="00EF09A3" w:rsidRPr="00DE34A5" w:rsidRDefault="00EF09A3" w:rsidP="003D6777">
      <w:pPr>
        <w:tabs>
          <w:tab w:val="left" w:pos="2925"/>
        </w:tabs>
        <w:rPr>
          <w:sz w:val="28"/>
          <w:szCs w:val="28"/>
        </w:rPr>
      </w:pPr>
    </w:p>
    <w:p w:rsidR="00EF09A3" w:rsidRPr="00DE34A5" w:rsidRDefault="00EF09A3" w:rsidP="00EF09A3">
      <w:pPr>
        <w:tabs>
          <w:tab w:val="left" w:pos="2925"/>
        </w:tabs>
        <w:rPr>
          <w:b/>
          <w:sz w:val="28"/>
          <w:szCs w:val="28"/>
          <w:lang w:val="en-US"/>
        </w:rPr>
      </w:pPr>
      <w:r w:rsidRPr="00DE34A5">
        <w:rPr>
          <w:b/>
          <w:sz w:val="28"/>
          <w:szCs w:val="28"/>
        </w:rPr>
        <w:t xml:space="preserve">Какие профессиональные болезни предотвращает ограничение эквивалентного уровня звука 80 </w:t>
      </w:r>
      <w:proofErr w:type="spellStart"/>
      <w:r w:rsidRPr="00DE34A5">
        <w:rPr>
          <w:b/>
          <w:sz w:val="28"/>
          <w:szCs w:val="28"/>
        </w:rPr>
        <w:t>дБа</w:t>
      </w:r>
      <w:proofErr w:type="spellEnd"/>
    </w:p>
    <w:p w:rsidR="00DE18E7" w:rsidRPr="00DE34A5" w:rsidRDefault="00DE18E7" w:rsidP="00DE18E7">
      <w:pPr>
        <w:tabs>
          <w:tab w:val="left" w:pos="2925"/>
        </w:tabs>
        <w:rPr>
          <w:sz w:val="28"/>
          <w:szCs w:val="28"/>
        </w:rPr>
      </w:pPr>
      <w:r w:rsidRPr="00DE34A5">
        <w:rPr>
          <w:sz w:val="28"/>
          <w:szCs w:val="28"/>
        </w:rPr>
        <w:t xml:space="preserve">- </w:t>
      </w:r>
      <w:proofErr w:type="spellStart"/>
      <w:r w:rsidRPr="00DE34A5">
        <w:rPr>
          <w:sz w:val="28"/>
          <w:szCs w:val="28"/>
        </w:rPr>
        <w:t>Нейросенсорную</w:t>
      </w:r>
      <w:proofErr w:type="spellEnd"/>
      <w:r w:rsidRPr="00DE34A5">
        <w:rPr>
          <w:sz w:val="28"/>
          <w:szCs w:val="28"/>
        </w:rPr>
        <w:t xml:space="preserve"> тугоухость двухстороннюю и шумовые эффекты внутреннего уха</w:t>
      </w:r>
    </w:p>
    <w:p w:rsidR="00EF09A3" w:rsidRDefault="00EF09A3" w:rsidP="003D6777">
      <w:pPr>
        <w:tabs>
          <w:tab w:val="left" w:pos="2925"/>
        </w:tabs>
        <w:rPr>
          <w:sz w:val="28"/>
          <w:szCs w:val="28"/>
        </w:rPr>
      </w:pPr>
    </w:p>
    <w:p w:rsidR="00DE34A5" w:rsidRPr="00DE34A5" w:rsidRDefault="00DE34A5" w:rsidP="003D6777">
      <w:pPr>
        <w:tabs>
          <w:tab w:val="left" w:pos="2925"/>
        </w:tabs>
        <w:rPr>
          <w:sz w:val="28"/>
          <w:szCs w:val="28"/>
        </w:rPr>
      </w:pPr>
      <w:r>
        <w:rPr>
          <w:sz w:val="28"/>
          <w:szCs w:val="28"/>
        </w:rPr>
        <w:t>-----</w:t>
      </w:r>
      <w:bookmarkStart w:id="0" w:name="_GoBack"/>
      <w:bookmarkEnd w:id="0"/>
    </w:p>
    <w:p w:rsidR="003D6777" w:rsidRPr="00DE34A5" w:rsidRDefault="00E94EAF" w:rsidP="003D6777">
      <w:pPr>
        <w:tabs>
          <w:tab w:val="left" w:pos="2925"/>
        </w:tabs>
        <w:rPr>
          <w:b/>
          <w:sz w:val="28"/>
          <w:szCs w:val="28"/>
        </w:rPr>
      </w:pPr>
      <w:r w:rsidRPr="00537D4B">
        <w:rPr>
          <w:b/>
          <w:sz w:val="28"/>
          <w:szCs w:val="28"/>
          <w:highlight w:val="yellow"/>
        </w:rPr>
        <w:t xml:space="preserve">Как нормируются параметры шума на рабочем месте по новым требованиям </w:t>
      </w:r>
      <w:proofErr w:type="spellStart"/>
      <w:r w:rsidRPr="00537D4B">
        <w:rPr>
          <w:b/>
          <w:sz w:val="28"/>
          <w:szCs w:val="28"/>
          <w:highlight w:val="yellow"/>
        </w:rPr>
        <w:t>СанПин</w:t>
      </w:r>
      <w:proofErr w:type="spellEnd"/>
      <w:r w:rsidRPr="00537D4B">
        <w:rPr>
          <w:b/>
          <w:sz w:val="28"/>
          <w:szCs w:val="28"/>
          <w:highlight w:val="yellow"/>
        </w:rPr>
        <w:t xml:space="preserve"> 1.2.3685-2021?</w:t>
      </w:r>
    </w:p>
    <w:p w:rsidR="00537D4B" w:rsidRPr="00505D5E" w:rsidRDefault="00537D4B" w:rsidP="00537D4B">
      <w:pPr>
        <w:tabs>
          <w:tab w:val="left" w:pos="292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 xml:space="preserve">По эквивалентному уровню звука 80 </w:t>
      </w:r>
      <w:proofErr w:type="spellStart"/>
      <w:r>
        <w:rPr>
          <w:sz w:val="28"/>
          <w:szCs w:val="28"/>
        </w:rPr>
        <w:t>дБа</w:t>
      </w:r>
      <w:proofErr w:type="spellEnd"/>
      <w:r>
        <w:rPr>
          <w:sz w:val="28"/>
          <w:szCs w:val="28"/>
        </w:rPr>
        <w:t xml:space="preserve"> за 8 часовой рабочий день без учёта предельного спектра</w:t>
      </w:r>
      <w:r>
        <w:rPr>
          <w:sz w:val="28"/>
          <w:szCs w:val="28"/>
        </w:rPr>
        <w:t>.</w:t>
      </w:r>
    </w:p>
    <w:p w:rsidR="00DE34A5" w:rsidRPr="00537D4B" w:rsidRDefault="00DE34A5" w:rsidP="00DE34A5">
      <w:pPr>
        <w:tabs>
          <w:tab w:val="left" w:pos="2925"/>
        </w:tabs>
        <w:rPr>
          <w:sz w:val="28"/>
          <w:szCs w:val="28"/>
        </w:rPr>
      </w:pPr>
    </w:p>
    <w:p w:rsidR="00505D5E" w:rsidRDefault="00505D5E" w:rsidP="00505D5E">
      <w:pPr>
        <w:tabs>
          <w:tab w:val="left" w:pos="2925"/>
        </w:tabs>
        <w:rPr>
          <w:b/>
          <w:sz w:val="28"/>
          <w:szCs w:val="28"/>
        </w:rPr>
      </w:pPr>
      <w:r w:rsidRPr="00DE34A5">
        <w:rPr>
          <w:b/>
          <w:sz w:val="28"/>
          <w:szCs w:val="28"/>
        </w:rPr>
        <w:t xml:space="preserve">Что такое </w:t>
      </w:r>
      <w:r>
        <w:rPr>
          <w:b/>
          <w:sz w:val="28"/>
          <w:szCs w:val="28"/>
        </w:rPr>
        <w:t>эмиссия</w:t>
      </w:r>
      <w:r w:rsidRPr="00DE34A5">
        <w:rPr>
          <w:b/>
          <w:sz w:val="28"/>
          <w:szCs w:val="28"/>
        </w:rPr>
        <w:t xml:space="preserve"> шума?</w:t>
      </w:r>
    </w:p>
    <w:p w:rsidR="00505D5E" w:rsidRPr="00505D5E" w:rsidRDefault="00505D5E" w:rsidP="00505D5E">
      <w:pPr>
        <w:tabs>
          <w:tab w:val="left" w:pos="2925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70123">
        <w:rPr>
          <w:sz w:val="28"/>
          <w:szCs w:val="28"/>
        </w:rPr>
        <w:t>звуковое излучение машины, зависящее от заданных режимов работы машины и не зависящее от окружающих условий.</w:t>
      </w:r>
    </w:p>
    <w:p w:rsidR="00505D5E" w:rsidRPr="00870123" w:rsidRDefault="00505D5E" w:rsidP="00DE34A5">
      <w:pPr>
        <w:tabs>
          <w:tab w:val="left" w:pos="2925"/>
        </w:tabs>
        <w:rPr>
          <w:sz w:val="28"/>
          <w:szCs w:val="28"/>
        </w:rPr>
      </w:pPr>
    </w:p>
    <w:p w:rsidR="00DE34A5" w:rsidRDefault="00604EAA" w:rsidP="003D6777">
      <w:pPr>
        <w:tabs>
          <w:tab w:val="left" w:pos="292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Что такое октава</w:t>
      </w:r>
      <w:r>
        <w:rPr>
          <w:b/>
          <w:sz w:val="28"/>
          <w:szCs w:val="28"/>
          <w:lang w:val="en-US"/>
        </w:rPr>
        <w:t>?</w:t>
      </w:r>
    </w:p>
    <w:p w:rsidR="00604EAA" w:rsidRPr="00505D5E" w:rsidRDefault="00604EAA" w:rsidP="00604EAA">
      <w:pPr>
        <w:tabs>
          <w:tab w:val="left" w:pos="2925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Частотный интервал, в котором верхняя и нижняя частоты отличаются в 2 раза.</w:t>
      </w:r>
    </w:p>
    <w:p w:rsidR="00604EAA" w:rsidRDefault="00604EAA" w:rsidP="003D6777">
      <w:pPr>
        <w:tabs>
          <w:tab w:val="left" w:pos="2925"/>
        </w:tabs>
        <w:rPr>
          <w:b/>
          <w:sz w:val="28"/>
          <w:szCs w:val="28"/>
        </w:rPr>
      </w:pPr>
    </w:p>
    <w:p w:rsidR="00604EAA" w:rsidRPr="0061085F" w:rsidRDefault="0061085F" w:rsidP="00604EAA">
      <w:pPr>
        <w:tabs>
          <w:tab w:val="left" w:pos="29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Как получается номер предельного спектра</w:t>
      </w:r>
      <w:r w:rsidRPr="0061085F">
        <w:rPr>
          <w:b/>
          <w:sz w:val="28"/>
          <w:szCs w:val="28"/>
        </w:rPr>
        <w:t>?</w:t>
      </w:r>
    </w:p>
    <w:p w:rsidR="00604EAA" w:rsidRDefault="00604EAA" w:rsidP="00604EAA">
      <w:pPr>
        <w:tabs>
          <w:tab w:val="left" w:pos="2925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1085F">
        <w:rPr>
          <w:sz w:val="28"/>
          <w:szCs w:val="28"/>
        </w:rPr>
        <w:t>По числу разрешённых децибел в октавной полосе со среднегеометрической частотой 1000 Гц.</w:t>
      </w:r>
    </w:p>
    <w:p w:rsidR="004019F8" w:rsidRDefault="004019F8" w:rsidP="00604EAA">
      <w:pPr>
        <w:tabs>
          <w:tab w:val="left" w:pos="2925"/>
        </w:tabs>
        <w:rPr>
          <w:sz w:val="28"/>
          <w:szCs w:val="28"/>
        </w:rPr>
      </w:pPr>
    </w:p>
    <w:p w:rsidR="004019F8" w:rsidRDefault="004019F8" w:rsidP="00604EAA">
      <w:pPr>
        <w:tabs>
          <w:tab w:val="left" w:pos="2925"/>
        </w:tabs>
        <w:rPr>
          <w:b/>
          <w:sz w:val="28"/>
          <w:szCs w:val="28"/>
        </w:rPr>
      </w:pPr>
      <w:r w:rsidRPr="004019F8">
        <w:rPr>
          <w:b/>
          <w:sz w:val="28"/>
          <w:szCs w:val="28"/>
        </w:rPr>
        <w:t>При</w:t>
      </w:r>
      <w:r>
        <w:rPr>
          <w:b/>
          <w:sz w:val="28"/>
          <w:szCs w:val="28"/>
        </w:rPr>
        <w:t xml:space="preserve">нцип </w:t>
      </w:r>
      <w:r w:rsidR="00F84798">
        <w:rPr>
          <w:b/>
          <w:sz w:val="28"/>
          <w:szCs w:val="28"/>
        </w:rPr>
        <w:t xml:space="preserve">защиты от шума сплошным </w:t>
      </w:r>
      <w:proofErr w:type="spellStart"/>
      <w:r w:rsidR="00F84798">
        <w:rPr>
          <w:b/>
          <w:sz w:val="28"/>
          <w:szCs w:val="28"/>
        </w:rPr>
        <w:t>оргалитовым</w:t>
      </w:r>
      <w:proofErr w:type="spellEnd"/>
      <w:r w:rsidR="00F84798">
        <w:rPr>
          <w:b/>
          <w:sz w:val="28"/>
          <w:szCs w:val="28"/>
        </w:rPr>
        <w:t xml:space="preserve"> экраном</w:t>
      </w:r>
      <w:r w:rsidR="00F84798" w:rsidRPr="00F84798">
        <w:rPr>
          <w:b/>
          <w:sz w:val="28"/>
          <w:szCs w:val="28"/>
        </w:rPr>
        <w:t>:</w:t>
      </w:r>
    </w:p>
    <w:p w:rsidR="00F84798" w:rsidRDefault="00F84798" w:rsidP="00F84798">
      <w:pPr>
        <w:tabs>
          <w:tab w:val="left" w:pos="2925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Звукоизоляция и звукопоглощение.</w:t>
      </w:r>
    </w:p>
    <w:p w:rsidR="00F84798" w:rsidRPr="00F84798" w:rsidRDefault="00F84798" w:rsidP="00604EAA">
      <w:pPr>
        <w:tabs>
          <w:tab w:val="left" w:pos="2925"/>
        </w:tabs>
        <w:rPr>
          <w:b/>
          <w:sz w:val="28"/>
          <w:szCs w:val="28"/>
        </w:rPr>
      </w:pPr>
    </w:p>
    <w:p w:rsidR="00604EAA" w:rsidRPr="00604EAA" w:rsidRDefault="00604EAA" w:rsidP="003D6777">
      <w:pPr>
        <w:tabs>
          <w:tab w:val="left" w:pos="2925"/>
        </w:tabs>
        <w:rPr>
          <w:b/>
          <w:sz w:val="28"/>
          <w:szCs w:val="28"/>
        </w:rPr>
      </w:pPr>
    </w:p>
    <w:p w:rsidR="003D6777" w:rsidRDefault="003D6777" w:rsidP="00413680">
      <w:pPr>
        <w:tabs>
          <w:tab w:val="left" w:pos="2925"/>
        </w:tabs>
        <w:rPr>
          <w:sz w:val="28"/>
          <w:szCs w:val="28"/>
        </w:rPr>
      </w:pPr>
    </w:p>
    <w:p w:rsidR="00413680" w:rsidRPr="00413680" w:rsidRDefault="00413680" w:rsidP="00413680">
      <w:pPr>
        <w:tabs>
          <w:tab w:val="left" w:pos="2925"/>
        </w:tabs>
        <w:rPr>
          <w:b/>
          <w:sz w:val="28"/>
          <w:szCs w:val="28"/>
        </w:rPr>
      </w:pPr>
    </w:p>
    <w:p w:rsidR="00413680" w:rsidRDefault="00413680" w:rsidP="00063125">
      <w:pPr>
        <w:tabs>
          <w:tab w:val="left" w:pos="2925"/>
        </w:tabs>
        <w:rPr>
          <w:sz w:val="28"/>
          <w:szCs w:val="28"/>
        </w:rPr>
      </w:pPr>
    </w:p>
    <w:p w:rsidR="00A82E5C" w:rsidRPr="00063125" w:rsidRDefault="00A82E5C" w:rsidP="002D0F47">
      <w:pPr>
        <w:tabs>
          <w:tab w:val="left" w:pos="2925"/>
        </w:tabs>
        <w:rPr>
          <w:sz w:val="28"/>
          <w:szCs w:val="28"/>
        </w:rPr>
      </w:pPr>
    </w:p>
    <w:sectPr w:rsidR="00A82E5C" w:rsidRPr="00063125" w:rsidSect="00E55E3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45F7B"/>
    <w:multiLevelType w:val="hybridMultilevel"/>
    <w:tmpl w:val="2946BBEE"/>
    <w:lvl w:ilvl="0" w:tplc="6EBA6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9D9"/>
    <w:multiLevelType w:val="hybridMultilevel"/>
    <w:tmpl w:val="14009F80"/>
    <w:lvl w:ilvl="0" w:tplc="A0A8E1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7D"/>
    <w:rsid w:val="00063125"/>
    <w:rsid w:val="0020517D"/>
    <w:rsid w:val="00286ABE"/>
    <w:rsid w:val="002D0F47"/>
    <w:rsid w:val="003D6777"/>
    <w:rsid w:val="004019F8"/>
    <w:rsid w:val="00413680"/>
    <w:rsid w:val="004E5087"/>
    <w:rsid w:val="00505D5E"/>
    <w:rsid w:val="00537D4B"/>
    <w:rsid w:val="00604EAA"/>
    <w:rsid w:val="0061085F"/>
    <w:rsid w:val="007A4CBF"/>
    <w:rsid w:val="00870123"/>
    <w:rsid w:val="00891F8E"/>
    <w:rsid w:val="008C5355"/>
    <w:rsid w:val="00A82E5C"/>
    <w:rsid w:val="00C31C07"/>
    <w:rsid w:val="00DE18E7"/>
    <w:rsid w:val="00DE34A5"/>
    <w:rsid w:val="00E55E3A"/>
    <w:rsid w:val="00E94EAF"/>
    <w:rsid w:val="00EF09A3"/>
    <w:rsid w:val="00F8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AC5B"/>
  <w15:chartTrackingRefBased/>
  <w15:docId w15:val="{99EAA012-45E2-4BF3-BBCA-A57BF068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D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Орещенко</dc:creator>
  <cp:keywords/>
  <dc:description/>
  <cp:lastModifiedBy>Николай Орещенко</cp:lastModifiedBy>
  <cp:revision>7</cp:revision>
  <dcterms:created xsi:type="dcterms:W3CDTF">2021-12-26T21:28:00Z</dcterms:created>
  <dcterms:modified xsi:type="dcterms:W3CDTF">2021-12-26T22:09:00Z</dcterms:modified>
</cp:coreProperties>
</file>