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E596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667A94D7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7ACE4EF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ED75CB9" w14:textId="77777777" w:rsidR="00614AA6" w:rsidRDefault="000D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70CEC03" w14:textId="77777777" w:rsidR="00614AA6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5C721E1" w14:textId="77777777" w:rsidR="00614AA6" w:rsidRDefault="00614AA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14:paraId="036B9912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51DC0355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0078ABC6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306280E1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4DF70930" w14:textId="77777777" w:rsidR="00614AA6" w:rsidRDefault="00614AA6">
      <w:pPr>
        <w:pStyle w:val="Standard"/>
        <w:spacing w:line="360" w:lineRule="auto"/>
        <w:ind w:firstLine="0"/>
        <w:rPr>
          <w:sz w:val="28"/>
          <w:szCs w:val="28"/>
        </w:rPr>
      </w:pPr>
    </w:p>
    <w:p w14:paraId="1928466D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3922866F" w14:textId="77777777" w:rsidR="00614AA6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C8C2B0F" w14:textId="317D5DAD" w:rsidR="00614AA6" w:rsidRPr="006F4ACC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6F4ACC" w:rsidRPr="006F4ACC">
        <w:rPr>
          <w:b/>
          <w:sz w:val="28"/>
          <w:szCs w:val="28"/>
        </w:rPr>
        <w:t>3</w:t>
      </w:r>
    </w:p>
    <w:p w14:paraId="285CDD61" w14:textId="77777777" w:rsidR="00614AA6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«Параллельные алгоритмы»</w:t>
      </w:r>
    </w:p>
    <w:p w14:paraId="26126099" w14:textId="0ABD4A44" w:rsidR="00614AA6" w:rsidRDefault="000D750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6F4ACC" w:rsidRPr="006F4ACC">
        <w:rPr>
          <w:b/>
          <w:sz w:val="28"/>
          <w:szCs w:val="28"/>
        </w:rPr>
        <w:t>Реализация структур данных без блокировок</w:t>
      </w:r>
    </w:p>
    <w:p w14:paraId="2A108D33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5805992B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p w14:paraId="69D1F6F0" w14:textId="77777777" w:rsidR="00614AA6" w:rsidRDefault="00614AA6">
      <w:pPr>
        <w:pStyle w:val="Standard"/>
        <w:spacing w:line="360" w:lineRule="auto"/>
        <w:ind w:firstLine="0"/>
        <w:rPr>
          <w:sz w:val="28"/>
          <w:szCs w:val="28"/>
        </w:rPr>
      </w:pPr>
    </w:p>
    <w:p w14:paraId="36FB39BE" w14:textId="77777777" w:rsidR="00614AA6" w:rsidRDefault="00614AA6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2476"/>
        <w:gridCol w:w="2752"/>
      </w:tblGrid>
      <w:tr w:rsidR="00614AA6" w14:paraId="5389D22E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2FEB8" w14:textId="77777777" w:rsidR="00614AA6" w:rsidRDefault="000D7508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0304</w:t>
            </w:r>
          </w:p>
        </w:tc>
        <w:tc>
          <w:tcPr>
            <w:tcW w:w="2476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52CABC" w14:textId="77777777" w:rsidR="00614AA6" w:rsidRDefault="00614AA6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386BBC" w14:textId="77777777" w:rsidR="00614AA6" w:rsidRDefault="000D7508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Аристархов И.Е.</w:t>
            </w:r>
          </w:p>
        </w:tc>
      </w:tr>
      <w:tr w:rsidR="00614AA6" w14:paraId="40049CEB" w14:textId="77777777">
        <w:trPr>
          <w:trHeight w:val="614"/>
        </w:trPr>
        <w:tc>
          <w:tcPr>
            <w:tcW w:w="412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51021B" w14:textId="77777777" w:rsidR="00614AA6" w:rsidRDefault="000D7508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6" w:type="dxa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AA604" w14:textId="77777777" w:rsidR="00614AA6" w:rsidRDefault="00614AA6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7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4FC9FB" w14:textId="77777777" w:rsidR="00614AA6" w:rsidRDefault="000D7508">
            <w:pPr>
              <w:pStyle w:val="Standard"/>
              <w:jc w:val="center"/>
              <w:rPr>
                <w:sz w:val="28"/>
              </w:rPr>
            </w:pPr>
            <w:r>
              <w:rPr>
                <w:sz w:val="28"/>
              </w:rPr>
              <w:t>Сергеева Е.И.</w:t>
            </w:r>
          </w:p>
        </w:tc>
      </w:tr>
    </w:tbl>
    <w:p w14:paraId="0C04AB3B" w14:textId="77777777" w:rsidR="00614AA6" w:rsidRDefault="00614AA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A29B154" w14:textId="77777777" w:rsidR="00614AA6" w:rsidRDefault="00614AA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1C84B484" w14:textId="77777777" w:rsidR="00614AA6" w:rsidRDefault="00614AA6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14:paraId="2A0DECFE" w14:textId="77777777" w:rsidR="00614AA6" w:rsidRDefault="000D7508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3499939" w14:textId="77777777" w:rsidR="00614AA6" w:rsidRDefault="000D7508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</w:p>
    <w:p w14:paraId="69880E73" w14:textId="77777777" w:rsidR="00614AA6" w:rsidRDefault="000D7508">
      <w:pPr>
        <w:pStyle w:val="Standard"/>
        <w:pageBreakBefore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39F3D9A" w14:textId="5CCBB2D4" w:rsidR="00614AA6" w:rsidRPr="006F4ACC" w:rsidRDefault="000D7508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практике освоить методы создания алгоритмов </w:t>
      </w:r>
      <w:r w:rsidR="006F4ACC">
        <w:rPr>
          <w:sz w:val="28"/>
          <w:szCs w:val="28"/>
        </w:rPr>
        <w:t>без</w:t>
      </w:r>
      <w:r>
        <w:rPr>
          <w:sz w:val="28"/>
          <w:szCs w:val="28"/>
        </w:rPr>
        <w:t xml:space="preserve"> блокиров</w:t>
      </w:r>
      <w:r w:rsidR="006F4ACC">
        <w:rPr>
          <w:sz w:val="28"/>
          <w:szCs w:val="28"/>
        </w:rPr>
        <w:t>ок.</w:t>
      </w:r>
    </w:p>
    <w:p w14:paraId="2F0AFF09" w14:textId="77777777" w:rsidR="00614AA6" w:rsidRDefault="00614AA6">
      <w:pPr>
        <w:pStyle w:val="Standard"/>
        <w:spacing w:line="360" w:lineRule="auto"/>
        <w:ind w:firstLine="709"/>
        <w:rPr>
          <w:sz w:val="28"/>
          <w:szCs w:val="28"/>
        </w:rPr>
      </w:pPr>
    </w:p>
    <w:p w14:paraId="53E6B7B0" w14:textId="77777777" w:rsidR="00614AA6" w:rsidRDefault="000D7508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Поставленные задачи.</w:t>
      </w:r>
    </w:p>
    <w:p w14:paraId="6C818347" w14:textId="77777777" w:rsidR="006F4ACC" w:rsidRPr="006F4ACC" w:rsidRDefault="006F4ACC" w:rsidP="006F4ACC">
      <w:pPr>
        <w:pStyle w:val="Standard"/>
        <w:spacing w:line="360" w:lineRule="auto"/>
        <w:ind w:firstLine="709"/>
        <w:rPr>
          <w:sz w:val="28"/>
          <w:szCs w:val="28"/>
        </w:rPr>
      </w:pPr>
      <w:r w:rsidRPr="006F4ACC">
        <w:rPr>
          <w:sz w:val="28"/>
          <w:szCs w:val="28"/>
        </w:rPr>
        <w:t xml:space="preserve">Реализовать очередь, удовлетворяющую </w:t>
      </w:r>
      <w:proofErr w:type="spellStart"/>
      <w:r w:rsidRPr="006F4ACC">
        <w:rPr>
          <w:sz w:val="28"/>
          <w:szCs w:val="28"/>
        </w:rPr>
        <w:t>lock-free</w:t>
      </w:r>
      <w:proofErr w:type="spellEnd"/>
      <w:r w:rsidRPr="006F4ACC">
        <w:rPr>
          <w:sz w:val="28"/>
          <w:szCs w:val="28"/>
        </w:rPr>
        <w:t xml:space="preserve"> гарантии прогресса.</w:t>
      </w:r>
    </w:p>
    <w:p w14:paraId="44F7F245" w14:textId="4A71D3C2" w:rsidR="00614AA6" w:rsidRDefault="006F4ACC" w:rsidP="006F4ACC">
      <w:pPr>
        <w:pStyle w:val="Standard"/>
        <w:spacing w:line="360" w:lineRule="auto"/>
        <w:ind w:firstLine="709"/>
        <w:rPr>
          <w:sz w:val="28"/>
          <w:szCs w:val="28"/>
        </w:rPr>
      </w:pPr>
      <w:r w:rsidRPr="006F4ACC">
        <w:rPr>
          <w:sz w:val="28"/>
          <w:szCs w:val="28"/>
        </w:rPr>
        <w:t>Протестировать доступ к реализованной структуре данных в случае нескольких потоков производителей и потребителей.</w:t>
      </w:r>
    </w:p>
    <w:p w14:paraId="15AD50CE" w14:textId="77777777" w:rsidR="00614AA6" w:rsidRDefault="00614AA6" w:rsidP="006F4ACC">
      <w:pPr>
        <w:pStyle w:val="Standard"/>
        <w:spacing w:line="360" w:lineRule="auto"/>
      </w:pPr>
    </w:p>
    <w:p w14:paraId="35019B1F" w14:textId="77777777" w:rsidR="00614AA6" w:rsidRDefault="000D7508">
      <w:pPr>
        <w:pStyle w:val="Standard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13C7A9D" w14:textId="0402DE88" w:rsidR="00614AA6" w:rsidRDefault="006F4ACC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создания очереди без блокировок использовалась </w:t>
      </w:r>
      <w:r w:rsidRPr="006F4ACC">
        <w:rPr>
          <w:bCs/>
          <w:sz w:val="28"/>
          <w:szCs w:val="28"/>
        </w:rPr>
        <w:t>Очередь Майкла и Скотта</w:t>
      </w:r>
      <w:r>
        <w:rPr>
          <w:bCs/>
          <w:sz w:val="28"/>
          <w:szCs w:val="28"/>
        </w:rPr>
        <w:t>. Схема освобождения памяти была взята из книги «</w:t>
      </w:r>
      <w:r>
        <w:rPr>
          <w:bCs/>
          <w:sz w:val="28"/>
          <w:szCs w:val="28"/>
          <w:lang w:val="en-US"/>
        </w:rPr>
        <w:t>C</w:t>
      </w:r>
      <w:r w:rsidRPr="006F4ACC">
        <w:rPr>
          <w:bCs/>
          <w:sz w:val="28"/>
          <w:szCs w:val="28"/>
        </w:rPr>
        <w:t xml:space="preserve">++ </w:t>
      </w:r>
      <w:r>
        <w:rPr>
          <w:bCs/>
          <w:sz w:val="28"/>
          <w:szCs w:val="28"/>
          <w:lang w:val="en-US"/>
        </w:rPr>
        <w:t>Concurrency</w:t>
      </w:r>
      <w:r w:rsidRPr="006F4A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</w:t>
      </w:r>
      <w:r w:rsidRPr="006F4A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Action</w:t>
      </w:r>
      <w:r>
        <w:rPr>
          <w:bCs/>
          <w:sz w:val="28"/>
          <w:szCs w:val="28"/>
        </w:rPr>
        <w:t>».</w:t>
      </w:r>
    </w:p>
    <w:p w14:paraId="7D1FADFE" w14:textId="4362D805" w:rsidR="006F4ACC" w:rsidRDefault="006F4ACC">
      <w:pPr>
        <w:pStyle w:val="Standard"/>
        <w:ind w:firstLine="720"/>
        <w:rPr>
          <w:bCs/>
          <w:sz w:val="28"/>
          <w:szCs w:val="28"/>
          <w:lang w:val="en-US"/>
        </w:rPr>
      </w:pPr>
    </w:p>
    <w:p w14:paraId="4205FD46" w14:textId="5D116DDF" w:rsidR="006F4ACC" w:rsidRDefault="006F4ACC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Устройство очереди осталось таким же, как и в прошлой работе, за исключением того, что голова теперь указывает на фиктивный элемент, а настоящие данные в следующем узле.</w:t>
      </w:r>
    </w:p>
    <w:p w14:paraId="1EAED780" w14:textId="4C05D439" w:rsidR="006F4ACC" w:rsidRDefault="006F4ACC">
      <w:pPr>
        <w:pStyle w:val="Standard"/>
        <w:ind w:firstLine="720"/>
        <w:rPr>
          <w:bCs/>
          <w:sz w:val="28"/>
          <w:szCs w:val="28"/>
        </w:rPr>
      </w:pPr>
      <w:r w:rsidRPr="006F4ACC">
        <w:rPr>
          <w:bCs/>
          <w:sz w:val="28"/>
          <w:szCs w:val="28"/>
        </w:rPr>
        <w:t>Очередь Майкла и Скотта</w:t>
      </w:r>
      <w:r>
        <w:rPr>
          <w:bCs/>
          <w:sz w:val="28"/>
          <w:szCs w:val="28"/>
        </w:rPr>
        <w:t xml:space="preserve"> подразумевает использования механизма помощи в операциях </w:t>
      </w:r>
      <w:r>
        <w:rPr>
          <w:bCs/>
          <w:sz w:val="28"/>
          <w:szCs w:val="28"/>
          <w:lang w:val="en-US"/>
        </w:rPr>
        <w:t>pop</w:t>
      </w:r>
      <w:r w:rsidRPr="006F4A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push</w:t>
      </w:r>
      <w:r w:rsidRPr="006F4ACC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 сути, если одна операция обнаруживает промежуточное состояние объекта из-за работы другой операции, то она помогает его завершить. </w:t>
      </w:r>
    </w:p>
    <w:p w14:paraId="5BE47239" w14:textId="38C9ABCB" w:rsidR="006F4ACC" w:rsidRPr="006F4ACC" w:rsidRDefault="006F4ACC" w:rsidP="006F4ACC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 точки зрения освобождения памяти используется механизм сохранения узлов до момента, когда их возможно освободить. Удалять указатели можно только одним потоком, поэтому ожидается момент, когда лишь один поток будет находится в </w:t>
      </w:r>
      <w:r>
        <w:rPr>
          <w:bCs/>
          <w:sz w:val="28"/>
          <w:szCs w:val="28"/>
          <w:lang w:val="en-US"/>
        </w:rPr>
        <w:t>pop</w:t>
      </w:r>
      <w:r w:rsidRPr="006F4AC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проведения удаления. </w:t>
      </w:r>
    </w:p>
    <w:p w14:paraId="0DB3F382" w14:textId="77777777" w:rsidR="006F4ACC" w:rsidRPr="006F4ACC" w:rsidRDefault="006F4ACC">
      <w:pPr>
        <w:pStyle w:val="Standard"/>
        <w:ind w:firstLine="720"/>
        <w:rPr>
          <w:b/>
          <w:sz w:val="28"/>
          <w:szCs w:val="28"/>
        </w:rPr>
      </w:pPr>
    </w:p>
    <w:p w14:paraId="58389161" w14:textId="2BD06F87" w:rsidR="00614AA6" w:rsidRDefault="000D7508">
      <w:pPr>
        <w:pStyle w:val="Standard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Анализ.</w:t>
      </w:r>
    </w:p>
    <w:p w14:paraId="76534D48" w14:textId="74C8A8AE" w:rsidR="006F4ACC" w:rsidRDefault="006F4ACC">
      <w:pPr>
        <w:pStyle w:val="Standard"/>
        <w:ind w:firstLine="720"/>
        <w:rPr>
          <w:b/>
          <w:sz w:val="28"/>
          <w:szCs w:val="28"/>
        </w:rPr>
      </w:pPr>
    </w:p>
    <w:p w14:paraId="0A981BFC" w14:textId="5AD2B0A1" w:rsidR="006F4ACC" w:rsidRDefault="006F4ACC" w:rsidP="006F4ACC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В очереди требуется сохранить следующие инварианты:</w:t>
      </w:r>
    </w:p>
    <w:p w14:paraId="5FCEF44B" w14:textId="167F1840" w:rsidR="006F4ACC" w:rsidRDefault="00297DBC" w:rsidP="006F4ACC">
      <w:pPr>
        <w:pStyle w:val="Standard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Хвост очереди всегда в конце и его </w:t>
      </w:r>
      <w:r>
        <w:rPr>
          <w:bCs/>
          <w:sz w:val="28"/>
          <w:szCs w:val="28"/>
          <w:lang w:val="en-US"/>
        </w:rPr>
        <w:t>next</w:t>
      </w:r>
      <w:r w:rsidRPr="00297DB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указатель пустой.</w:t>
      </w:r>
    </w:p>
    <w:p w14:paraId="24D1FC35" w14:textId="4030B39A" w:rsidR="00297DBC" w:rsidRDefault="00297DBC" w:rsidP="006F4ACC">
      <w:pPr>
        <w:pStyle w:val="Standard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Голова очереди всегда в начале и на нее никто не указывает.</w:t>
      </w:r>
    </w:p>
    <w:p w14:paraId="2766F862" w14:textId="3DD4662F" w:rsidR="00297DBC" w:rsidRDefault="00297DBC" w:rsidP="006F4ACC">
      <w:pPr>
        <w:pStyle w:val="Standard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Голова всегда стоит либо на том же месте, что и хвост, либо хвост стоит дальше в очереди, чем голова.</w:t>
      </w:r>
    </w:p>
    <w:p w14:paraId="289A2A57" w14:textId="77777777" w:rsidR="00297DBC" w:rsidRDefault="00297DBC">
      <w:pPr>
        <w:pStyle w:val="Standard"/>
        <w:ind w:firstLine="720"/>
        <w:rPr>
          <w:bCs/>
          <w:sz w:val="28"/>
          <w:szCs w:val="28"/>
        </w:rPr>
      </w:pPr>
    </w:p>
    <w:p w14:paraId="0D2E26DC" w14:textId="5AC3E7A2" w:rsidR="00614AA6" w:rsidRDefault="000D7508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Компьютер, на котором производились замеры, имел процессор 4 физическими ядрами и 8 потоками (по 2 потокам на ядро).</w:t>
      </w:r>
    </w:p>
    <w:p w14:paraId="3E95799F" w14:textId="77777777" w:rsidR="00614AA6" w:rsidRDefault="000D7508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Т.к. данная программа потенциально может работать бесконечно, было решено дать ей работать 1 секунду и считать максимальное количество успешно проведенных операций (от генерации до вывода).</w:t>
      </w:r>
    </w:p>
    <w:p w14:paraId="0767AF58" w14:textId="77777777" w:rsidR="00614AA6" w:rsidRDefault="000D7508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Производилось умножение матриц 40х40 с 5 потоками на умножение.</w:t>
      </w:r>
    </w:p>
    <w:p w14:paraId="2FBE69A2" w14:textId="2DEADFA6" w:rsidR="00614AA6" w:rsidRDefault="000D7508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При работе получились следующие результаты:</w:t>
      </w:r>
    </w:p>
    <w:p w14:paraId="7FB21E9B" w14:textId="2692A89E" w:rsidR="00297DBC" w:rsidRDefault="00297DBC">
      <w:pPr>
        <w:pStyle w:val="Standard"/>
        <w:ind w:firstLine="720"/>
        <w:rPr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97DBC" w:rsidRPr="00297DBC" w14:paraId="36116580" w14:textId="77777777" w:rsidTr="00297DBC">
        <w:tc>
          <w:tcPr>
            <w:tcW w:w="2336" w:type="dxa"/>
          </w:tcPr>
          <w:p w14:paraId="04B4E3FF" w14:textId="7A7A8B76" w:rsidR="00297DBC" w:rsidRPr="00297DBC" w:rsidRDefault="00297DBC">
            <w:pPr>
              <w:pStyle w:val="Standard"/>
              <w:ind w:firstLine="0"/>
              <w:rPr>
                <w:bCs/>
              </w:rPr>
            </w:pPr>
            <w:r w:rsidRPr="00297DBC">
              <w:t>Количество</w:t>
            </w:r>
            <w:r w:rsidRPr="00297DBC">
              <w:t xml:space="preserve"> </w:t>
            </w:r>
            <w:r w:rsidRPr="00297DBC">
              <w:t>работающих двойных пар</w:t>
            </w:r>
          </w:p>
        </w:tc>
        <w:tc>
          <w:tcPr>
            <w:tcW w:w="2336" w:type="dxa"/>
          </w:tcPr>
          <w:p w14:paraId="2A9B59D9" w14:textId="0EF72B16" w:rsidR="00297DBC" w:rsidRPr="00297DBC" w:rsidRDefault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Грубая блокировка</w:t>
            </w:r>
          </w:p>
        </w:tc>
        <w:tc>
          <w:tcPr>
            <w:tcW w:w="2336" w:type="dxa"/>
          </w:tcPr>
          <w:p w14:paraId="24D293C1" w14:textId="5F597D67" w:rsidR="00297DBC" w:rsidRPr="00297DBC" w:rsidRDefault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Тонкая</w:t>
            </w:r>
            <w:r>
              <w:rPr>
                <w:bCs/>
              </w:rPr>
              <w:t xml:space="preserve"> блокировка</w:t>
            </w:r>
          </w:p>
        </w:tc>
        <w:tc>
          <w:tcPr>
            <w:tcW w:w="2337" w:type="dxa"/>
          </w:tcPr>
          <w:p w14:paraId="3D7B1640" w14:textId="7EEE7B8F" w:rsidR="00297DBC" w:rsidRPr="00297DBC" w:rsidRDefault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Без блокировок</w:t>
            </w:r>
          </w:p>
        </w:tc>
      </w:tr>
      <w:tr w:rsidR="00297DBC" w:rsidRPr="00297DBC" w14:paraId="5E953D46" w14:textId="77777777" w:rsidTr="00297DBC">
        <w:tc>
          <w:tcPr>
            <w:tcW w:w="2336" w:type="dxa"/>
          </w:tcPr>
          <w:p w14:paraId="546FA795" w14:textId="62AC4427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1</w:t>
            </w:r>
          </w:p>
        </w:tc>
        <w:tc>
          <w:tcPr>
            <w:tcW w:w="2336" w:type="dxa"/>
          </w:tcPr>
          <w:p w14:paraId="5A7CCEED" w14:textId="6943B64A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132</w:t>
            </w:r>
          </w:p>
        </w:tc>
        <w:tc>
          <w:tcPr>
            <w:tcW w:w="2336" w:type="dxa"/>
          </w:tcPr>
          <w:p w14:paraId="011B4519" w14:textId="4FE07F1D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141</w:t>
            </w:r>
          </w:p>
        </w:tc>
        <w:tc>
          <w:tcPr>
            <w:tcW w:w="2337" w:type="dxa"/>
          </w:tcPr>
          <w:p w14:paraId="0E36923F" w14:textId="15ABCDFD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183</w:t>
            </w:r>
          </w:p>
        </w:tc>
      </w:tr>
      <w:tr w:rsidR="00297DBC" w:rsidRPr="00297DBC" w14:paraId="1E4F7AE1" w14:textId="77777777" w:rsidTr="00297DBC">
        <w:tc>
          <w:tcPr>
            <w:tcW w:w="2336" w:type="dxa"/>
          </w:tcPr>
          <w:p w14:paraId="1E5C893A" w14:textId="05BF72E6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5</w:t>
            </w:r>
          </w:p>
        </w:tc>
        <w:tc>
          <w:tcPr>
            <w:tcW w:w="2336" w:type="dxa"/>
          </w:tcPr>
          <w:p w14:paraId="5F092952" w14:textId="65B52ABE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375</w:t>
            </w:r>
          </w:p>
        </w:tc>
        <w:tc>
          <w:tcPr>
            <w:tcW w:w="2336" w:type="dxa"/>
          </w:tcPr>
          <w:p w14:paraId="7D8311EA" w14:textId="72794C15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302</w:t>
            </w:r>
          </w:p>
        </w:tc>
        <w:tc>
          <w:tcPr>
            <w:tcW w:w="2337" w:type="dxa"/>
          </w:tcPr>
          <w:p w14:paraId="28534A20" w14:textId="031AF9F6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347</w:t>
            </w:r>
          </w:p>
        </w:tc>
      </w:tr>
      <w:tr w:rsidR="00297DBC" w:rsidRPr="00297DBC" w14:paraId="1B3DD9E5" w14:textId="77777777" w:rsidTr="00297DBC">
        <w:tc>
          <w:tcPr>
            <w:tcW w:w="2336" w:type="dxa"/>
          </w:tcPr>
          <w:p w14:paraId="6A29C7A0" w14:textId="1CA79628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10</w:t>
            </w:r>
          </w:p>
        </w:tc>
        <w:tc>
          <w:tcPr>
            <w:tcW w:w="2336" w:type="dxa"/>
          </w:tcPr>
          <w:p w14:paraId="5FDC46AD" w14:textId="7235B082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403</w:t>
            </w:r>
          </w:p>
        </w:tc>
        <w:tc>
          <w:tcPr>
            <w:tcW w:w="2336" w:type="dxa"/>
          </w:tcPr>
          <w:p w14:paraId="209036DD" w14:textId="3268A596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305</w:t>
            </w:r>
          </w:p>
        </w:tc>
        <w:tc>
          <w:tcPr>
            <w:tcW w:w="2337" w:type="dxa"/>
          </w:tcPr>
          <w:p w14:paraId="579571DC" w14:textId="4E361E36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451</w:t>
            </w:r>
          </w:p>
        </w:tc>
      </w:tr>
      <w:tr w:rsidR="00297DBC" w:rsidRPr="00297DBC" w14:paraId="0ECD669E" w14:textId="77777777" w:rsidTr="00297DBC">
        <w:tc>
          <w:tcPr>
            <w:tcW w:w="2336" w:type="dxa"/>
          </w:tcPr>
          <w:p w14:paraId="2EDCD8EB" w14:textId="643843A3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20</w:t>
            </w:r>
          </w:p>
        </w:tc>
        <w:tc>
          <w:tcPr>
            <w:tcW w:w="2336" w:type="dxa"/>
          </w:tcPr>
          <w:p w14:paraId="697A8816" w14:textId="10C1643D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454</w:t>
            </w:r>
          </w:p>
        </w:tc>
        <w:tc>
          <w:tcPr>
            <w:tcW w:w="2336" w:type="dxa"/>
          </w:tcPr>
          <w:p w14:paraId="1CC3903B" w14:textId="73A52AF4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205</w:t>
            </w:r>
          </w:p>
        </w:tc>
        <w:tc>
          <w:tcPr>
            <w:tcW w:w="2337" w:type="dxa"/>
          </w:tcPr>
          <w:p w14:paraId="1580F1EA" w14:textId="080C75D9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331</w:t>
            </w:r>
          </w:p>
        </w:tc>
      </w:tr>
      <w:tr w:rsidR="00297DBC" w:rsidRPr="00297DBC" w14:paraId="667B924E" w14:textId="77777777" w:rsidTr="00297DBC">
        <w:tc>
          <w:tcPr>
            <w:tcW w:w="2336" w:type="dxa"/>
          </w:tcPr>
          <w:p w14:paraId="78E66F3F" w14:textId="5D87AC83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50</w:t>
            </w:r>
          </w:p>
        </w:tc>
        <w:tc>
          <w:tcPr>
            <w:tcW w:w="2336" w:type="dxa"/>
          </w:tcPr>
          <w:p w14:paraId="3B46B867" w14:textId="662F391F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286</w:t>
            </w:r>
          </w:p>
        </w:tc>
        <w:tc>
          <w:tcPr>
            <w:tcW w:w="2336" w:type="dxa"/>
          </w:tcPr>
          <w:p w14:paraId="231D0C47" w14:textId="226DCD13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t>323</w:t>
            </w:r>
          </w:p>
        </w:tc>
        <w:tc>
          <w:tcPr>
            <w:tcW w:w="2337" w:type="dxa"/>
          </w:tcPr>
          <w:p w14:paraId="2C6CD6DC" w14:textId="48A0D946" w:rsidR="00297DBC" w:rsidRPr="00297DBC" w:rsidRDefault="00297DBC" w:rsidP="00297DBC">
            <w:pPr>
              <w:pStyle w:val="Standard"/>
              <w:ind w:firstLine="0"/>
              <w:rPr>
                <w:bCs/>
              </w:rPr>
            </w:pPr>
            <w:r>
              <w:rPr>
                <w:bCs/>
              </w:rPr>
              <w:t>229</w:t>
            </w:r>
          </w:p>
        </w:tc>
      </w:tr>
    </w:tbl>
    <w:p w14:paraId="635B698C" w14:textId="77777777" w:rsidR="00297DBC" w:rsidRDefault="00297DBC">
      <w:pPr>
        <w:pStyle w:val="Standard"/>
        <w:ind w:firstLine="720"/>
        <w:rPr>
          <w:bCs/>
          <w:sz w:val="28"/>
          <w:szCs w:val="28"/>
        </w:rPr>
      </w:pPr>
    </w:p>
    <w:p w14:paraId="7A58909E" w14:textId="53A68C12" w:rsidR="00297DBC" w:rsidRDefault="00297DBC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 таблицы видно, что очередь без блокировок иногда дает лучше результаты, чем очереди с блокировкой, на небольшом количестве поток, но начинает работать хуже с увеличением потоков. </w:t>
      </w:r>
    </w:p>
    <w:p w14:paraId="2A8E4AC9" w14:textId="77777777" w:rsidR="00297DBC" w:rsidRDefault="00297DBC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Это ожидаемо, ведь очередь без блокировок гарантирует не быстродействие, а успешную работу очередей без блокировок за определенное количество повторений. К тому же производительность сильно зависит от реализации.</w:t>
      </w:r>
    </w:p>
    <w:p w14:paraId="375868C1" w14:textId="15A7418E" w:rsidR="00297DBC" w:rsidRDefault="00297DBC">
      <w:pPr>
        <w:pStyle w:val="Standard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Еще одним фактором уменьшения скорости играет сборщик мусора, котор</w:t>
      </w:r>
      <w:r w:rsidR="00337F23">
        <w:rPr>
          <w:bCs/>
          <w:sz w:val="28"/>
          <w:szCs w:val="28"/>
        </w:rPr>
        <w:t xml:space="preserve">ому требуется небольшая нагрузка на </w:t>
      </w:r>
      <w:r w:rsidR="00337F23">
        <w:rPr>
          <w:bCs/>
          <w:sz w:val="28"/>
          <w:szCs w:val="28"/>
          <w:lang w:val="en-US"/>
        </w:rPr>
        <w:t>pop</w:t>
      </w:r>
      <w:r w:rsidR="00337F23" w:rsidRPr="00337F23">
        <w:rPr>
          <w:bCs/>
          <w:sz w:val="28"/>
          <w:szCs w:val="28"/>
        </w:rPr>
        <w:t xml:space="preserve"> </w:t>
      </w:r>
      <w:r w:rsidR="00337F23">
        <w:rPr>
          <w:bCs/>
          <w:sz w:val="28"/>
          <w:szCs w:val="28"/>
        </w:rPr>
        <w:t>для эффективной работы. Иначе он будет просто набирать мусор, который сможет освободить только при снижении нагрузки.</w:t>
      </w:r>
      <w:r>
        <w:rPr>
          <w:bCs/>
          <w:sz w:val="28"/>
          <w:szCs w:val="28"/>
        </w:rPr>
        <w:t xml:space="preserve"> </w:t>
      </w:r>
    </w:p>
    <w:p w14:paraId="6A6373BD" w14:textId="77777777" w:rsidR="00614AA6" w:rsidRDefault="00614AA6">
      <w:pPr>
        <w:pStyle w:val="Standard"/>
        <w:ind w:firstLine="720"/>
        <w:rPr>
          <w:b/>
          <w:sz w:val="28"/>
          <w:szCs w:val="28"/>
        </w:rPr>
      </w:pPr>
    </w:p>
    <w:p w14:paraId="045C15AC" w14:textId="77777777" w:rsidR="00614AA6" w:rsidRDefault="00614AA6">
      <w:pPr>
        <w:pStyle w:val="Standard"/>
        <w:ind w:firstLine="720"/>
        <w:rPr>
          <w:b/>
          <w:sz w:val="28"/>
          <w:szCs w:val="28"/>
        </w:rPr>
      </w:pPr>
    </w:p>
    <w:p w14:paraId="5BB80C33" w14:textId="77777777" w:rsidR="00614AA6" w:rsidRDefault="000D7508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4A3D990" w14:textId="1E498519" w:rsidR="00614AA6" w:rsidRDefault="000D7508" w:rsidP="00337F23">
      <w:pPr>
        <w:pStyle w:val="Standard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была разработана программа </w:t>
      </w:r>
      <w:proofErr w:type="spellStart"/>
      <w:r>
        <w:rPr>
          <w:sz w:val="28"/>
          <w:szCs w:val="28"/>
        </w:rPr>
        <w:t>производящяя</w:t>
      </w:r>
      <w:proofErr w:type="spellEnd"/>
      <w:r>
        <w:rPr>
          <w:sz w:val="28"/>
          <w:szCs w:val="28"/>
        </w:rPr>
        <w:t xml:space="preserve"> умножение матриц с применением паттерна «Производитель — Потребитель». Изучал</w:t>
      </w:r>
      <w:r w:rsidR="00337F23">
        <w:rPr>
          <w:sz w:val="28"/>
          <w:szCs w:val="28"/>
        </w:rPr>
        <w:t xml:space="preserve">ась очередь без блокировок в сравнении с очередями с грубой и тонкой блокировками. </w:t>
      </w:r>
    </w:p>
    <w:p w14:paraId="0583C031" w14:textId="0E4A0626" w:rsidR="00337F23" w:rsidRDefault="00337F23" w:rsidP="00337F23">
      <w:pPr>
        <w:pStyle w:val="Standard"/>
        <w:spacing w:line="360" w:lineRule="auto"/>
        <w:ind w:firstLine="709"/>
      </w:pPr>
      <w:r>
        <w:rPr>
          <w:sz w:val="28"/>
          <w:szCs w:val="28"/>
        </w:rPr>
        <w:t>Опыты показали, что очередь без блокировок не гарантирует быстродействие и на самом деле часто уступает по производительности очередям с блокировками.</w:t>
      </w:r>
    </w:p>
    <w:sectPr w:rsidR="00337F2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CA0C" w14:textId="77777777" w:rsidR="00030711" w:rsidRDefault="00030711">
      <w:pPr>
        <w:spacing w:after="0" w:line="240" w:lineRule="auto"/>
      </w:pPr>
      <w:r>
        <w:separator/>
      </w:r>
    </w:p>
  </w:endnote>
  <w:endnote w:type="continuationSeparator" w:id="0">
    <w:p w14:paraId="65B81280" w14:textId="77777777" w:rsidR="00030711" w:rsidRDefault="00030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mo">
    <w:charset w:val="00"/>
    <w:family w:val="auto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D297" w14:textId="77777777" w:rsidR="00030711" w:rsidRDefault="0003071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E846DF0" w14:textId="77777777" w:rsidR="00030711" w:rsidRDefault="000307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499"/>
    <w:multiLevelType w:val="multilevel"/>
    <w:tmpl w:val="B6E89B18"/>
    <w:styleLink w:val="WWNum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" w15:restartNumberingAfterBreak="0">
    <w:nsid w:val="19FD2D3F"/>
    <w:multiLevelType w:val="multilevel"/>
    <w:tmpl w:val="EA5A32DE"/>
    <w:styleLink w:val="WWNum8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1FBD5A14"/>
    <w:multiLevelType w:val="multilevel"/>
    <w:tmpl w:val="D6840D04"/>
    <w:styleLink w:val="WWNum4"/>
    <w:lvl w:ilvl="0">
      <w:numFmt w:val="bullet"/>
      <w:lvlText w:val=""/>
      <w:lvlJc w:val="left"/>
      <w:pPr>
        <w:ind w:left="1069" w:hanging="360"/>
      </w:pPr>
      <w:rPr>
        <w:rFonts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3" w15:restartNumberingAfterBreak="0">
    <w:nsid w:val="3ABF69B3"/>
    <w:multiLevelType w:val="multilevel"/>
    <w:tmpl w:val="9D345700"/>
    <w:styleLink w:val="WWNum7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 w15:restartNumberingAfterBreak="0">
    <w:nsid w:val="54DF3A13"/>
    <w:multiLevelType w:val="multilevel"/>
    <w:tmpl w:val="7932D50E"/>
    <w:styleLink w:val="WWNum5"/>
    <w:lvl w:ilvl="0">
      <w:numFmt w:val="bullet"/>
      <w:lvlText w:val=""/>
      <w:lvlJc w:val="left"/>
      <w:pPr>
        <w:ind w:left="1069" w:hanging="360"/>
      </w:pPr>
      <w:rPr>
        <w:rFonts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</w:lvl>
  </w:abstractNum>
  <w:abstractNum w:abstractNumId="5" w15:restartNumberingAfterBreak="0">
    <w:nsid w:val="58992427"/>
    <w:multiLevelType w:val="multilevel"/>
    <w:tmpl w:val="5C42DD48"/>
    <w:styleLink w:val="WW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1.%2.%3."/>
      <w:lvlJc w:val="right"/>
      <w:pPr>
        <w:ind w:left="2509" w:hanging="180"/>
      </w:pPr>
    </w:lvl>
    <w:lvl w:ilvl="3">
      <w:start w:val="1"/>
      <w:numFmt w:val="decimal"/>
      <w:lvlText w:val="%1.%2.%3.%4."/>
      <w:lvlJc w:val="left"/>
      <w:pPr>
        <w:ind w:left="3229" w:hanging="360"/>
      </w:pPr>
    </w:lvl>
    <w:lvl w:ilvl="4">
      <w:start w:val="1"/>
      <w:numFmt w:val="lowerLetter"/>
      <w:lvlText w:val="%1.%2.%3.%4.%5."/>
      <w:lvlJc w:val="left"/>
      <w:pPr>
        <w:ind w:left="3949" w:hanging="360"/>
      </w:pPr>
    </w:lvl>
    <w:lvl w:ilvl="5">
      <w:start w:val="1"/>
      <w:numFmt w:val="lowerRoman"/>
      <w:lvlText w:val="%1.%2.%3.%4.%5.%6."/>
      <w:lvlJc w:val="right"/>
      <w:pPr>
        <w:ind w:left="4669" w:hanging="180"/>
      </w:pPr>
    </w:lvl>
    <w:lvl w:ilvl="6">
      <w:start w:val="1"/>
      <w:numFmt w:val="decimal"/>
      <w:lvlText w:val="%1.%2.%3.%4.%5.%6.%7."/>
      <w:lvlJc w:val="left"/>
      <w:pPr>
        <w:ind w:left="5389" w:hanging="360"/>
      </w:pPr>
    </w:lvl>
    <w:lvl w:ilvl="7">
      <w:start w:val="1"/>
      <w:numFmt w:val="lowerLetter"/>
      <w:lvlText w:val="%1.%2.%3.%4.%5.%6.%7.%8."/>
      <w:lvlJc w:val="left"/>
      <w:pPr>
        <w:ind w:left="6109" w:hanging="360"/>
      </w:pPr>
    </w:lvl>
    <w:lvl w:ilvl="8">
      <w:start w:val="1"/>
      <w:numFmt w:val="lowerRoman"/>
      <w:lvlText w:val="%1.%2.%3.%4.%5.%6.%7.%8.%9."/>
      <w:lvlJc w:val="right"/>
      <w:pPr>
        <w:ind w:left="6829" w:hanging="180"/>
      </w:pPr>
    </w:lvl>
  </w:abstractNum>
  <w:abstractNum w:abstractNumId="6" w15:restartNumberingAfterBreak="0">
    <w:nsid w:val="59D214D5"/>
    <w:multiLevelType w:val="multilevel"/>
    <w:tmpl w:val="D6B68A5E"/>
    <w:styleLink w:val="WWNum2"/>
    <w:lvl w:ilvl="0">
      <w:numFmt w:val="bullet"/>
      <w:lvlText w:val="–"/>
      <w:lvlJc w:val="left"/>
      <w:pPr>
        <w:ind w:left="1418" w:hanging="360"/>
      </w:pPr>
      <w:rPr>
        <w:rFonts w:eastAsia="Arial" w:cs="Arial"/>
      </w:rPr>
    </w:lvl>
    <w:lvl w:ilvl="1"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/>
      </w:rPr>
    </w:lvl>
    <w:lvl w:ilvl="2">
      <w:numFmt w:val="bullet"/>
      <w:lvlText w:val="§"/>
      <w:lvlJc w:val="left"/>
      <w:pPr>
        <w:ind w:left="2858" w:hanging="360"/>
      </w:pPr>
      <w:rPr>
        <w:rFonts w:eastAsia="Wingdings" w:cs="Wingdings"/>
      </w:rPr>
    </w:lvl>
    <w:lvl w:ilvl="3">
      <w:numFmt w:val="bullet"/>
      <w:lvlText w:val="·"/>
      <w:lvlJc w:val="left"/>
      <w:pPr>
        <w:ind w:left="3578" w:hanging="360"/>
      </w:pPr>
      <w:rPr>
        <w:rFonts w:eastAsia="Symbol" w:cs="Symbol"/>
      </w:rPr>
    </w:lvl>
    <w:lvl w:ilvl="4"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/>
      </w:rPr>
    </w:lvl>
    <w:lvl w:ilvl="5">
      <w:numFmt w:val="bullet"/>
      <w:lvlText w:val="§"/>
      <w:lvlJc w:val="left"/>
      <w:pPr>
        <w:ind w:left="5018" w:hanging="360"/>
      </w:pPr>
      <w:rPr>
        <w:rFonts w:eastAsia="Wingdings" w:cs="Wingdings"/>
      </w:rPr>
    </w:lvl>
    <w:lvl w:ilvl="6">
      <w:numFmt w:val="bullet"/>
      <w:lvlText w:val="·"/>
      <w:lvlJc w:val="left"/>
      <w:pPr>
        <w:ind w:left="5738" w:hanging="360"/>
      </w:pPr>
      <w:rPr>
        <w:rFonts w:eastAsia="Symbol" w:cs="Symbol"/>
      </w:rPr>
    </w:lvl>
    <w:lvl w:ilvl="7"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/>
      </w:rPr>
    </w:lvl>
    <w:lvl w:ilvl="8">
      <w:numFmt w:val="bullet"/>
      <w:lvlText w:val="§"/>
      <w:lvlJc w:val="left"/>
      <w:pPr>
        <w:ind w:left="7178" w:hanging="360"/>
      </w:pPr>
      <w:rPr>
        <w:rFonts w:eastAsia="Wingdings" w:cs="Wingdings"/>
      </w:rPr>
    </w:lvl>
  </w:abstractNum>
  <w:abstractNum w:abstractNumId="7" w15:restartNumberingAfterBreak="0">
    <w:nsid w:val="5E426308"/>
    <w:multiLevelType w:val="multilevel"/>
    <w:tmpl w:val="DAA0AAFE"/>
    <w:styleLink w:val="WWNum3"/>
    <w:lvl w:ilvl="0">
      <w:numFmt w:val="bullet"/>
      <w:lvlText w:val=""/>
      <w:lvlJc w:val="left"/>
      <w:pPr>
        <w:ind w:left="1080" w:hanging="360"/>
      </w:pPr>
      <w:rPr>
        <w:rFonts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8" w15:restartNumberingAfterBreak="0">
    <w:nsid w:val="5E983A38"/>
    <w:multiLevelType w:val="hybridMultilevel"/>
    <w:tmpl w:val="38F8D54A"/>
    <w:lvl w:ilvl="0" w:tplc="20B4EE28">
      <w:numFmt w:val="bullet"/>
      <w:lvlText w:val=""/>
      <w:lvlJc w:val="left"/>
      <w:pPr>
        <w:ind w:left="1080" w:hanging="360"/>
      </w:pPr>
      <w:rPr>
        <w:rFonts w:ascii="Symbol" w:eastAsia="Noto Sans CJK S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AA6"/>
    <w:rsid w:val="00030711"/>
    <w:rsid w:val="000D7508"/>
    <w:rsid w:val="00297DBC"/>
    <w:rsid w:val="00337F23"/>
    <w:rsid w:val="00614AA6"/>
    <w:rsid w:val="006F4ACC"/>
    <w:rsid w:val="00BA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65FE"/>
  <w15:docId w15:val="{537D723B-240B-4F04-9E89-2FE80F14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hAnsi="Arimo" w:cs="Arimo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mo"/>
    </w:rPr>
  </w:style>
  <w:style w:type="paragraph" w:styleId="Caption">
    <w:name w:val="caption"/>
    <w:basedOn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mo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Code">
    <w:name w:val="Code"/>
    <w:basedOn w:val="Standard"/>
    <w:pPr>
      <w:ind w:firstLine="720"/>
    </w:pPr>
    <w:rPr>
      <w:rFonts w:ascii="Courier New" w:hAnsi="Courier New" w:cs="Courier New"/>
      <w:i/>
    </w:rPr>
  </w:style>
  <w:style w:type="paragraph" w:customStyle="1" w:styleId="a">
    <w:name w:val="Подрисуночная подпись"/>
    <w:basedOn w:val="Standard"/>
    <w:pPr>
      <w:spacing w:after="140"/>
      <w:jc w:val="center"/>
    </w:pPr>
  </w:style>
  <w:style w:type="paragraph" w:customStyle="1" w:styleId="a0">
    <w:name w:val="Рисунок"/>
    <w:basedOn w:val="Standard"/>
    <w:pPr>
      <w:spacing w:before="140" w:after="140"/>
      <w:ind w:firstLine="0"/>
      <w:jc w:val="center"/>
    </w:pPr>
  </w:style>
  <w:style w:type="paragraph" w:customStyle="1" w:styleId="a1">
    <w:name w:val="Ащщщщщщ"/>
    <w:basedOn w:val="Standard"/>
    <w:pPr>
      <w:spacing w:line="360" w:lineRule="auto"/>
      <w:ind w:firstLine="709"/>
    </w:pPr>
    <w:rPr>
      <w:rFonts w:ascii="Calibri" w:hAnsi="Calibri"/>
      <w:sz w:val="28"/>
      <w:szCs w:val="28"/>
      <w:lang w:val="en-US"/>
    </w:rPr>
  </w:style>
  <w:style w:type="paragraph" w:customStyle="1" w:styleId="Pop">
    <w:name w:val="Pop"/>
    <w:basedOn w:val="Code"/>
    <w:pPr>
      <w:ind w:firstLine="0"/>
    </w:pPr>
    <w:rPr>
      <w:b/>
      <w:i w:val="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Emphasis">
    <w:name w:val="Emphasis"/>
    <w:rPr>
      <w:i w:val="0"/>
      <w:iCs w:val="0"/>
      <w:sz w:val="28"/>
      <w:szCs w:val="28"/>
    </w:rPr>
  </w:style>
  <w:style w:type="character" w:customStyle="1" w:styleId="Code0">
    <w:name w:val="Code Знак"/>
    <w:basedOn w:val="DefaultParagraphFont"/>
    <w:rPr>
      <w:rFonts w:ascii="Courier New" w:hAnsi="Courier New" w:cs="Courier New"/>
      <w:i/>
      <w:sz w:val="24"/>
      <w:szCs w:val="24"/>
      <w:lang w:val="ru-RU"/>
    </w:rPr>
  </w:style>
  <w:style w:type="character" w:customStyle="1" w:styleId="a2">
    <w:name w:val="Рисунок Знак"/>
    <w:basedOn w:val="DefaultParagraphFont"/>
    <w:rPr>
      <w:rFonts w:ascii="Times New Roman" w:hAnsi="Times New Roman" w:cs="Times New Roman"/>
      <w:sz w:val="24"/>
      <w:szCs w:val="24"/>
      <w:lang w:val="ru-RU"/>
    </w:rPr>
  </w:style>
  <w:style w:type="character" w:customStyle="1" w:styleId="character">
    <w:name w:val="Ащщщщщщ_character"/>
    <w:basedOn w:val="Emphasis"/>
    <w:rPr>
      <w:i w:val="0"/>
      <w:iCs w:val="0"/>
      <w:sz w:val="28"/>
      <w:szCs w:val="28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customStyle="1" w:styleId="PopChar">
    <w:name w:val="Pop Char"/>
    <w:basedOn w:val="Code0"/>
    <w:rPr>
      <w:rFonts w:ascii="Courier New" w:hAnsi="Courier New" w:cs="Courier New"/>
      <w:b/>
      <w:i w:val="0"/>
      <w:sz w:val="24"/>
      <w:szCs w:val="24"/>
      <w:lang w:val="ru-RU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ListLabel3">
    <w:name w:val="ListLabel 3"/>
    <w:rPr>
      <w:rFonts w:eastAsia="Wingdings" w:cs="Wingdings"/>
    </w:rPr>
  </w:style>
  <w:style w:type="character" w:customStyle="1" w:styleId="ListLabel4">
    <w:name w:val="ListLabel 4"/>
    <w:rPr>
      <w:rFonts w:eastAsia="Symbol" w:cs="Symbol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table" w:styleId="TableGrid">
    <w:name w:val="Table Grid"/>
    <w:basedOn w:val="TableNormal"/>
    <w:uiPriority w:val="39"/>
    <w:rsid w:val="00297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Аристархов</dc:creator>
  <cp:lastModifiedBy>Илья Аристархов</cp:lastModifiedBy>
  <cp:revision>3</cp:revision>
  <dcterms:created xsi:type="dcterms:W3CDTF">2023-10-15T11:04:00Z</dcterms:created>
  <dcterms:modified xsi:type="dcterms:W3CDTF">2023-10-15T11:39:00Z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