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E596" w14:textId="77777777" w:rsidR="00614AA6" w:rsidRDefault="000D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67A94D7" w14:textId="77777777" w:rsidR="00614AA6" w:rsidRDefault="000D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7ACE4EF" w14:textId="77777777" w:rsidR="00614AA6" w:rsidRDefault="000D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ED75CB9" w14:textId="77777777" w:rsidR="00614AA6" w:rsidRDefault="000D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0CEC03" w14:textId="77777777" w:rsidR="00614AA6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5C721E1" w14:textId="77777777" w:rsidR="00614AA6" w:rsidRDefault="00614AA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036B9912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51DC0355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0078ABC6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306280E1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4DF70930" w14:textId="77777777" w:rsidR="00614AA6" w:rsidRDefault="00614AA6">
      <w:pPr>
        <w:pStyle w:val="Standard"/>
        <w:spacing w:line="360" w:lineRule="auto"/>
        <w:ind w:firstLine="0"/>
        <w:rPr>
          <w:sz w:val="28"/>
          <w:szCs w:val="28"/>
        </w:rPr>
      </w:pPr>
    </w:p>
    <w:p w14:paraId="1928466D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3922866F" w14:textId="77777777" w:rsidR="00614AA6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C8C2B0F" w14:textId="59699087" w:rsidR="00614AA6" w:rsidRPr="006F4ACC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BF7692">
        <w:rPr>
          <w:b/>
          <w:sz w:val="28"/>
          <w:szCs w:val="28"/>
        </w:rPr>
        <w:t>4</w:t>
      </w:r>
    </w:p>
    <w:p w14:paraId="285CDD61" w14:textId="77777777" w:rsidR="00614AA6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«Параллельные алгоритмы»</w:t>
      </w:r>
    </w:p>
    <w:p w14:paraId="26126099" w14:textId="60E6965C" w:rsidR="00614AA6" w:rsidRDefault="000D7508" w:rsidP="00BF7692">
      <w:pPr>
        <w:pStyle w:val="Standard"/>
        <w:tabs>
          <w:tab w:val="left" w:pos="522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BF7692" w:rsidRPr="00BF7692">
        <w:rPr>
          <w:b/>
          <w:sz w:val="28"/>
          <w:szCs w:val="28"/>
        </w:rPr>
        <w:t>Параллельное умножение матриц</w:t>
      </w:r>
    </w:p>
    <w:p w14:paraId="2A108D33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5805992B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69D1F6F0" w14:textId="77777777" w:rsidR="00614AA6" w:rsidRDefault="00614AA6">
      <w:pPr>
        <w:pStyle w:val="Standard"/>
        <w:spacing w:line="360" w:lineRule="auto"/>
        <w:ind w:firstLine="0"/>
        <w:rPr>
          <w:sz w:val="28"/>
          <w:szCs w:val="28"/>
        </w:rPr>
      </w:pPr>
    </w:p>
    <w:p w14:paraId="36FB39BE" w14:textId="34EAF0A1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571C4957" w14:textId="77777777" w:rsidR="00BF7692" w:rsidRDefault="00BF7692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2476"/>
        <w:gridCol w:w="2752"/>
      </w:tblGrid>
      <w:tr w:rsidR="00614AA6" w14:paraId="5389D22E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2FEB8" w14:textId="77777777" w:rsidR="00614AA6" w:rsidRDefault="000D7508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0304</w:t>
            </w:r>
          </w:p>
        </w:tc>
        <w:tc>
          <w:tcPr>
            <w:tcW w:w="2476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52CABC" w14:textId="77777777" w:rsidR="00614AA6" w:rsidRDefault="00614AA6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386BBC" w14:textId="77777777" w:rsidR="00614AA6" w:rsidRDefault="000D7508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Аристархов И.Е.</w:t>
            </w:r>
          </w:p>
        </w:tc>
      </w:tr>
      <w:tr w:rsidR="00614AA6" w14:paraId="40049CEB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51021B" w14:textId="77777777" w:rsidR="00614AA6" w:rsidRDefault="000D7508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AA604" w14:textId="77777777" w:rsidR="00614AA6" w:rsidRDefault="00614AA6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4FC9FB" w14:textId="77777777" w:rsidR="00614AA6" w:rsidRDefault="000D7508">
            <w:pPr>
              <w:pStyle w:val="Standard"/>
              <w:jc w:val="center"/>
              <w:rPr>
                <w:sz w:val="28"/>
              </w:rPr>
            </w:pPr>
            <w:r>
              <w:rPr>
                <w:sz w:val="28"/>
              </w:rPr>
              <w:t>Сергеева Е.И.</w:t>
            </w:r>
          </w:p>
        </w:tc>
      </w:tr>
    </w:tbl>
    <w:p w14:paraId="0C04AB3B" w14:textId="77777777" w:rsidR="00614AA6" w:rsidRDefault="00614AA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A29B154" w14:textId="09233CD7" w:rsidR="00614AA6" w:rsidRDefault="00614AA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0D9219A" w14:textId="77777777" w:rsidR="00BF7692" w:rsidRDefault="00BF7692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C84B484" w14:textId="77777777" w:rsidR="00614AA6" w:rsidRDefault="00614AA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A0DECFE" w14:textId="77777777" w:rsidR="00614AA6" w:rsidRDefault="000D7508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3499939" w14:textId="77777777" w:rsidR="00614AA6" w:rsidRDefault="000D7508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69880E73" w14:textId="77777777" w:rsidR="00614AA6" w:rsidRDefault="000D7508">
      <w:pPr>
        <w:pStyle w:val="Standard"/>
        <w:pageBreakBefore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39F3D9A" w14:textId="5CCBB2D4" w:rsidR="00614AA6" w:rsidRPr="006F4ACC" w:rsidRDefault="000D7508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практике освоить методы создания алгоритмов </w:t>
      </w:r>
      <w:r w:rsidR="006F4ACC">
        <w:rPr>
          <w:sz w:val="28"/>
          <w:szCs w:val="28"/>
        </w:rPr>
        <w:t>без</w:t>
      </w:r>
      <w:r>
        <w:rPr>
          <w:sz w:val="28"/>
          <w:szCs w:val="28"/>
        </w:rPr>
        <w:t xml:space="preserve"> блокиров</w:t>
      </w:r>
      <w:r w:rsidR="006F4ACC">
        <w:rPr>
          <w:sz w:val="28"/>
          <w:szCs w:val="28"/>
        </w:rPr>
        <w:t>ок.</w:t>
      </w:r>
    </w:p>
    <w:p w14:paraId="2F0AFF09" w14:textId="77777777" w:rsidR="00614AA6" w:rsidRDefault="00614AA6">
      <w:pPr>
        <w:pStyle w:val="Standard"/>
        <w:spacing w:line="360" w:lineRule="auto"/>
        <w:ind w:firstLine="709"/>
        <w:rPr>
          <w:sz w:val="28"/>
          <w:szCs w:val="28"/>
        </w:rPr>
      </w:pPr>
    </w:p>
    <w:p w14:paraId="53E6B7B0" w14:textId="77777777" w:rsidR="00614AA6" w:rsidRDefault="000D7508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Поставленные задачи.</w:t>
      </w:r>
    </w:p>
    <w:p w14:paraId="0A14BBA0" w14:textId="77777777" w:rsidR="00BF7692" w:rsidRDefault="00BF7692" w:rsidP="00BF7692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F7692">
        <w:rPr>
          <w:sz w:val="28"/>
          <w:szCs w:val="28"/>
        </w:rPr>
        <w:t xml:space="preserve">Реализовать параллельный алгоритм умножения матриц с масштабируемым разбиением по потокам. </w:t>
      </w:r>
    </w:p>
    <w:p w14:paraId="527E47EE" w14:textId="725D8DC5" w:rsidR="00BF7692" w:rsidRDefault="00BF7692" w:rsidP="00BF7692">
      <w:pPr>
        <w:pStyle w:val="Standard"/>
        <w:spacing w:line="360" w:lineRule="auto"/>
        <w:ind w:firstLine="709"/>
        <w:rPr>
          <w:sz w:val="28"/>
          <w:szCs w:val="28"/>
        </w:rPr>
      </w:pPr>
      <w:r w:rsidRPr="00BF7692">
        <w:rPr>
          <w:sz w:val="28"/>
          <w:szCs w:val="28"/>
        </w:rPr>
        <w:t>Исследовать масштабируемость выполненной реализации с реализацией из работы 1.</w:t>
      </w:r>
    </w:p>
    <w:p w14:paraId="1177053B" w14:textId="1159CFB4" w:rsidR="00BF7692" w:rsidRDefault="00BF7692" w:rsidP="00BF7692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BF7692">
        <w:rPr>
          <w:sz w:val="28"/>
          <w:szCs w:val="28"/>
        </w:rPr>
        <w:t xml:space="preserve">Реализовать параллельный алгоритм “быстрого” умножения матриц (Штрассена или его модификации). </w:t>
      </w:r>
    </w:p>
    <w:p w14:paraId="70AB84A1" w14:textId="77777777" w:rsidR="00BF7692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F7692">
        <w:rPr>
          <w:sz w:val="28"/>
          <w:szCs w:val="28"/>
        </w:rPr>
        <w:t xml:space="preserve">Проверить, что результаты вычислений реализаций 4.1 и 4.2 совпадают. </w:t>
      </w:r>
    </w:p>
    <w:p w14:paraId="15AD50CE" w14:textId="7F0C0CE5" w:rsidR="00614AA6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F7692">
        <w:rPr>
          <w:sz w:val="28"/>
          <w:szCs w:val="28"/>
        </w:rPr>
        <w:t>Сравнить производительность с реализацией 4.1 на больших размерностях данных (порядка 10^4 – 10^6)</w:t>
      </w:r>
    </w:p>
    <w:p w14:paraId="0C57A980" w14:textId="77777777" w:rsidR="00BF7692" w:rsidRPr="00BF7692" w:rsidRDefault="00BF7692" w:rsidP="00BF7692">
      <w:pPr>
        <w:pStyle w:val="Standard"/>
        <w:spacing w:line="360" w:lineRule="auto"/>
        <w:ind w:left="1069" w:firstLine="0"/>
        <w:rPr>
          <w:sz w:val="28"/>
          <w:szCs w:val="28"/>
        </w:rPr>
      </w:pPr>
    </w:p>
    <w:p w14:paraId="7C5FA5EB" w14:textId="1FA99FAD" w:rsidR="00BF7692" w:rsidRPr="00BF7692" w:rsidRDefault="000D7508" w:rsidP="00BF7692">
      <w:pPr>
        <w:pStyle w:val="Standard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BE47239" w14:textId="6BB84740" w:rsidR="006F4ACC" w:rsidRDefault="00BF7692" w:rsidP="00BF7692">
      <w:pPr>
        <w:pStyle w:val="Standard"/>
        <w:spacing w:line="360" w:lineRule="auto"/>
        <w:ind w:firstLine="709"/>
        <w:rPr>
          <w:sz w:val="28"/>
          <w:szCs w:val="28"/>
        </w:rPr>
      </w:pPr>
      <w:r w:rsidRPr="00BF7692">
        <w:rPr>
          <w:sz w:val="28"/>
          <w:szCs w:val="28"/>
        </w:rPr>
        <w:t>Первый пункт был успешно выполнен еще в первой лабораторной работе, т.ч. он остается неизменным.</w:t>
      </w:r>
    </w:p>
    <w:p w14:paraId="7876AC1B" w14:textId="51981152" w:rsidR="00ED5FA7" w:rsidRDefault="00BF7692" w:rsidP="00ED5FA7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Реализуем умножение матриц алгоритмом Штрассена. Алгоритм подразумевает разбиение обеих матриц на 4 равные части: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BF769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F769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F769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</m:oMath>
      <w:r w:rsidRPr="00BF7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BF769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F769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Pr="00BF769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F7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</w:t>
      </w:r>
      <w:r w:rsidR="00ED5FA7">
        <w:rPr>
          <w:sz w:val="28"/>
          <w:szCs w:val="28"/>
        </w:rPr>
        <w:t xml:space="preserve">Чтобы такая операция была возможна на любой матрице, важно, чтобы размер такой матрицы был степенью двойки. Если это не так, то можно дополнить матрицу нулями до требуемого размера. </w:t>
      </w:r>
    </w:p>
    <w:p w14:paraId="60FC9A6B" w14:textId="31DFF996" w:rsidR="00BF7692" w:rsidRDefault="00BF7692" w:rsidP="00BF7692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Затем считаются следующие 7 вспомогательны</w:t>
      </w:r>
      <w:r w:rsidR="00D35063">
        <w:rPr>
          <w:sz w:val="28"/>
          <w:szCs w:val="28"/>
        </w:rPr>
        <w:t>х</w:t>
      </w:r>
      <w:r>
        <w:rPr>
          <w:sz w:val="28"/>
          <w:szCs w:val="28"/>
        </w:rPr>
        <w:t xml:space="preserve"> матриц:</w:t>
      </w:r>
    </w:p>
    <w:p w14:paraId="4B3A53C1" w14:textId="07F89340" w:rsidR="00BF7692" w:rsidRPr="00BF7692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</m:e>
        </m:d>
      </m:oMath>
    </w:p>
    <w:p w14:paraId="303663E9" w14:textId="6D40FCC3" w:rsidR="00BF7692" w:rsidRPr="00BF7692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</w:p>
    <w:p w14:paraId="7F35BF0E" w14:textId="2BBB3B2F" w:rsidR="00BF7692" w:rsidRPr="00BF7692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</m:e>
        </m:d>
      </m:oMath>
    </w:p>
    <w:p w14:paraId="48DA4574" w14:textId="71DC9255" w:rsidR="00BF7692" w:rsidRPr="00BF7692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e>
        </m:d>
      </m:oMath>
    </w:p>
    <w:p w14:paraId="35E6AA89" w14:textId="54A7B2B1" w:rsidR="00BF7692" w:rsidRPr="00BF7692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</m:oMath>
    </w:p>
    <w:p w14:paraId="67415B64" w14:textId="76AE56D0" w:rsidR="00BF7692" w:rsidRPr="00BF7692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19455EE7" w14:textId="6F710AD8" w:rsidR="00BF7692" w:rsidRPr="00BF7692" w:rsidRDefault="00BF7692" w:rsidP="00BF7692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</m:e>
        </m:d>
      </m:oMath>
    </w:p>
    <w:p w14:paraId="6635BD30" w14:textId="7B57E1DD" w:rsidR="00BF7692" w:rsidRDefault="00D35063" w:rsidP="00BF7692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считаются четверти результирующей матрицы:</w:t>
      </w:r>
    </w:p>
    <w:p w14:paraId="7580E167" w14:textId="25F3DB15" w:rsidR="00D35063" w:rsidRDefault="00D35063" w:rsidP="00BF7692">
      <w:pPr>
        <w:pStyle w:val="Standard"/>
        <w:spacing w:line="360" w:lineRule="auto"/>
        <w:ind w:firstLine="709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750F9832" w14:textId="724EA0C9" w:rsidR="00D35063" w:rsidRDefault="00D35063" w:rsidP="00BF7692">
      <w:pPr>
        <w:pStyle w:val="Standard"/>
        <w:spacing w:line="360" w:lineRule="auto"/>
        <w:ind w:firstLine="709"/>
        <w:rPr>
          <w:sz w:val="28"/>
          <w:szCs w:val="28"/>
        </w:rPr>
      </w:pPr>
    </w:p>
    <w:p w14:paraId="4D7B2B24" w14:textId="663DF178" w:rsidR="00D35063" w:rsidRDefault="00D35063" w:rsidP="00BF7692">
      <w:pPr>
        <w:pStyle w:val="Standard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Очевидно, что операции умножения при вычислении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также могут использовать этот алгоритм. Тем не менее это вряд ли будет эффективно. Поэтому алгоритм не используется, если размер очередной пары матриц менее 1/8 оригинального размера. Тогда используется обычное умножение матриц. </w:t>
      </w:r>
    </w:p>
    <w:p w14:paraId="66EDB48B" w14:textId="51DD5114" w:rsidR="00D35063" w:rsidRPr="00ED5FA7" w:rsidRDefault="00D35063" w:rsidP="00ED5FA7">
      <w:pPr>
        <w:pStyle w:val="Standard"/>
        <w:spacing w:line="360" w:lineRule="auto"/>
        <w:ind w:firstLine="709"/>
        <w:rPr>
          <w:i/>
          <w:sz w:val="28"/>
          <w:szCs w:val="28"/>
        </w:rPr>
      </w:pPr>
      <w:r>
        <w:rPr>
          <w:sz w:val="28"/>
          <w:szCs w:val="28"/>
        </w:rPr>
        <w:t xml:space="preserve">С точки зрения распараллеливания умножения достаточно будет создать потоки только для вычисления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на самом высоком уровне. Если же создавать потоки для расчета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на всех уровнях, то производительность сильно упадет.</w:t>
      </w:r>
    </w:p>
    <w:p w14:paraId="0DB3F382" w14:textId="77777777" w:rsidR="006F4ACC" w:rsidRPr="006F4ACC" w:rsidRDefault="006F4ACC">
      <w:pPr>
        <w:pStyle w:val="Standard"/>
        <w:ind w:firstLine="720"/>
        <w:rPr>
          <w:b/>
          <w:sz w:val="28"/>
          <w:szCs w:val="28"/>
        </w:rPr>
      </w:pPr>
    </w:p>
    <w:p w14:paraId="76534D48" w14:textId="57BAF57D" w:rsidR="006F4ACC" w:rsidRDefault="000D7508" w:rsidP="00D35063">
      <w:pPr>
        <w:pStyle w:val="Standard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Анализ.</w:t>
      </w:r>
    </w:p>
    <w:p w14:paraId="0D2E26DC" w14:textId="7B47A373" w:rsidR="00614AA6" w:rsidRPr="00ED5FA7" w:rsidRDefault="000D7508" w:rsidP="00ED5FA7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 w:rsidRPr="00ED5FA7">
        <w:rPr>
          <w:sz w:val="28"/>
          <w:szCs w:val="28"/>
        </w:rPr>
        <w:t>омпьютер, на котором производились замеры, имел процессор 4 физическими ядрами и 8 потоками (по 2 потокам на ядро).</w:t>
      </w:r>
    </w:p>
    <w:p w14:paraId="065672C3" w14:textId="5CAB8A02" w:rsidR="00ED5FA7" w:rsidRDefault="00ED5FA7" w:rsidP="00ED5FA7">
      <w:pPr>
        <w:pStyle w:val="Standard"/>
        <w:spacing w:line="360" w:lineRule="auto"/>
        <w:ind w:firstLine="709"/>
        <w:rPr>
          <w:sz w:val="28"/>
          <w:szCs w:val="28"/>
        </w:rPr>
      </w:pPr>
      <w:r w:rsidRPr="00ED5FA7">
        <w:rPr>
          <w:sz w:val="28"/>
          <w:szCs w:val="28"/>
        </w:rPr>
        <w:t xml:space="preserve">В </w:t>
      </w:r>
      <w:r>
        <w:rPr>
          <w:sz w:val="28"/>
          <w:szCs w:val="28"/>
        </w:rPr>
        <w:t>качестве показателя производительности в данном случае использовалось время для перемножения матриц для масштабируемого алгоритма с количеством потоков, равным размеру матрицы (анализ в 1 работе показал, что это количество потоков наиболее эффективное) и для алгоритма Штрассена.</w:t>
      </w:r>
    </w:p>
    <w:p w14:paraId="3BDA52C2" w14:textId="793050AE" w:rsidR="00ED5FA7" w:rsidRDefault="00ED5FA7" w:rsidP="00ED5FA7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Были получены следующие результаты: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5FA7" w:rsidRPr="00ED5FA7" w14:paraId="29B6DCFB" w14:textId="77777777" w:rsidTr="00ED5FA7">
        <w:tc>
          <w:tcPr>
            <w:tcW w:w="3115" w:type="dxa"/>
          </w:tcPr>
          <w:p w14:paraId="5BDFA7EF" w14:textId="0D194C4F" w:rsidR="00ED5FA7" w:rsidRDefault="00ED5FA7" w:rsidP="00ED5FA7">
            <w:pPr>
              <w:pStyle w:val="Standard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матрицы</w:t>
            </w:r>
          </w:p>
        </w:tc>
        <w:tc>
          <w:tcPr>
            <w:tcW w:w="3115" w:type="dxa"/>
          </w:tcPr>
          <w:p w14:paraId="2E3A58A9" w14:textId="0F122578" w:rsidR="00ED5FA7" w:rsidRDefault="00ED5FA7" w:rsidP="00ED5FA7">
            <w:pPr>
              <w:pStyle w:val="Standard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масштабируемом алгоритме</w:t>
            </w:r>
            <w:r>
              <w:rPr>
                <w:sz w:val="28"/>
                <w:szCs w:val="28"/>
              </w:rPr>
              <w:t>, сек</w:t>
            </w:r>
          </w:p>
        </w:tc>
        <w:tc>
          <w:tcPr>
            <w:tcW w:w="3115" w:type="dxa"/>
          </w:tcPr>
          <w:p w14:paraId="0F682743" w14:textId="7B186316" w:rsidR="00ED5FA7" w:rsidRDefault="00ED5FA7" w:rsidP="00ED5FA7">
            <w:pPr>
              <w:pStyle w:val="Standard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алгоритме Штрассена, сек</w:t>
            </w:r>
          </w:p>
        </w:tc>
      </w:tr>
      <w:tr w:rsidR="00ED5FA7" w:rsidRPr="00ED5FA7" w14:paraId="49AF8C06" w14:textId="77777777" w:rsidTr="00ED5FA7">
        <w:tc>
          <w:tcPr>
            <w:tcW w:w="3115" w:type="dxa"/>
          </w:tcPr>
          <w:p w14:paraId="67484007" w14:textId="2CD8D72C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3115" w:type="dxa"/>
          </w:tcPr>
          <w:p w14:paraId="59CD4B3F" w14:textId="69F3A7F7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0,064</w:t>
            </w:r>
          </w:p>
        </w:tc>
        <w:tc>
          <w:tcPr>
            <w:tcW w:w="3115" w:type="dxa"/>
          </w:tcPr>
          <w:p w14:paraId="33CC8FA5" w14:textId="2F040C33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0,175</w:t>
            </w:r>
          </w:p>
        </w:tc>
      </w:tr>
      <w:tr w:rsidR="00ED5FA7" w:rsidRPr="00ED5FA7" w14:paraId="34D993AE" w14:textId="77777777" w:rsidTr="00ED5FA7">
        <w:tc>
          <w:tcPr>
            <w:tcW w:w="3115" w:type="dxa"/>
          </w:tcPr>
          <w:p w14:paraId="6E9BAF46" w14:textId="729DC88A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3115" w:type="dxa"/>
          </w:tcPr>
          <w:p w14:paraId="659FFC40" w14:textId="6193F14A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0,486</w:t>
            </w:r>
          </w:p>
        </w:tc>
        <w:tc>
          <w:tcPr>
            <w:tcW w:w="3115" w:type="dxa"/>
          </w:tcPr>
          <w:p w14:paraId="459D0BC6" w14:textId="63EAAB04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0,677</w:t>
            </w:r>
          </w:p>
        </w:tc>
      </w:tr>
      <w:tr w:rsidR="00ED5FA7" w:rsidRPr="00ED5FA7" w14:paraId="647C60F5" w14:textId="77777777" w:rsidTr="00ED5FA7">
        <w:tc>
          <w:tcPr>
            <w:tcW w:w="3115" w:type="dxa"/>
          </w:tcPr>
          <w:p w14:paraId="1A035181" w14:textId="5B71264C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3115" w:type="dxa"/>
          </w:tcPr>
          <w:p w14:paraId="0C5A8CCC" w14:textId="506A287E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1,902</w:t>
            </w:r>
          </w:p>
        </w:tc>
        <w:tc>
          <w:tcPr>
            <w:tcW w:w="3115" w:type="dxa"/>
          </w:tcPr>
          <w:p w14:paraId="08D813CD" w14:textId="1D1EE577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2,883</w:t>
            </w:r>
          </w:p>
        </w:tc>
      </w:tr>
      <w:tr w:rsidR="00ED5FA7" w:rsidRPr="00ED5FA7" w14:paraId="26911E17" w14:textId="77777777" w:rsidTr="00ED5FA7">
        <w:tc>
          <w:tcPr>
            <w:tcW w:w="3115" w:type="dxa"/>
          </w:tcPr>
          <w:p w14:paraId="12A08DC5" w14:textId="51F61C54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  <w:tc>
          <w:tcPr>
            <w:tcW w:w="3115" w:type="dxa"/>
          </w:tcPr>
          <w:p w14:paraId="346B6E39" w14:textId="3FA7EA68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14,267</w:t>
            </w:r>
          </w:p>
        </w:tc>
        <w:tc>
          <w:tcPr>
            <w:tcW w:w="3115" w:type="dxa"/>
          </w:tcPr>
          <w:p w14:paraId="18704844" w14:textId="7A761424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13,569</w:t>
            </w:r>
          </w:p>
        </w:tc>
      </w:tr>
      <w:tr w:rsidR="00ED5FA7" w:rsidRPr="00ED5FA7" w14:paraId="158ED372" w14:textId="77777777" w:rsidTr="00ED5FA7">
        <w:tc>
          <w:tcPr>
            <w:tcW w:w="3115" w:type="dxa"/>
          </w:tcPr>
          <w:p w14:paraId="283C137A" w14:textId="03AD4E31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2048</w:t>
            </w:r>
          </w:p>
        </w:tc>
        <w:tc>
          <w:tcPr>
            <w:tcW w:w="3115" w:type="dxa"/>
          </w:tcPr>
          <w:p w14:paraId="23C3EEDD" w14:textId="40B5D559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119,558</w:t>
            </w:r>
          </w:p>
        </w:tc>
        <w:tc>
          <w:tcPr>
            <w:tcW w:w="3115" w:type="dxa"/>
          </w:tcPr>
          <w:p w14:paraId="2EAF48F6" w14:textId="283FAB71" w:rsidR="00ED5FA7" w:rsidRDefault="00ED5FA7" w:rsidP="00ED5FA7">
            <w:pPr>
              <w:pStyle w:val="Standard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61,773</w:t>
            </w:r>
          </w:p>
        </w:tc>
      </w:tr>
    </w:tbl>
    <w:p w14:paraId="4D940C43" w14:textId="02AD7771" w:rsidR="00ED5FA7" w:rsidRDefault="00ED5FA7" w:rsidP="00ED5FA7">
      <w:pPr>
        <w:pStyle w:val="Standard"/>
        <w:spacing w:line="360" w:lineRule="auto"/>
        <w:ind w:firstLine="709"/>
        <w:rPr>
          <w:sz w:val="28"/>
          <w:szCs w:val="28"/>
          <w:lang w:val="en-US"/>
        </w:rPr>
      </w:pPr>
    </w:p>
    <w:p w14:paraId="47CF5BC0" w14:textId="7F02ECDA" w:rsidR="00ED5FA7" w:rsidRDefault="00ED5FA7" w:rsidP="00ED5FA7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Были взяты размеры матрицы степенями двойки, т.к. алгоритм Штрассена первым шагом доводит размер матрицы до степени двойки.</w:t>
      </w:r>
    </w:p>
    <w:p w14:paraId="6E62C501" w14:textId="74D5C40F" w:rsidR="00ED5FA7" w:rsidRDefault="00ED5FA7" w:rsidP="00ED5FA7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 таблицы видно, что на матрицах малого размера алгоритма Штрассена работает хуже масштабируемого, но чем больше матрица, тем эффективнее становится алгоритм Штрассена.</w:t>
      </w:r>
    </w:p>
    <w:p w14:paraId="045C15AC" w14:textId="77777777" w:rsidR="00614AA6" w:rsidRDefault="00614AA6" w:rsidP="00ED5FA7">
      <w:pPr>
        <w:pStyle w:val="Standard"/>
        <w:ind w:firstLine="0"/>
        <w:rPr>
          <w:b/>
          <w:sz w:val="28"/>
          <w:szCs w:val="28"/>
        </w:rPr>
      </w:pPr>
    </w:p>
    <w:p w14:paraId="5BB80C33" w14:textId="77777777" w:rsidR="00614AA6" w:rsidRDefault="000D7508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4A3D990" w14:textId="2A9ED6CC" w:rsidR="00614AA6" w:rsidRDefault="000D7508" w:rsidP="00337F23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была разработана программа производящ</w:t>
      </w:r>
      <w:r w:rsidR="00685592">
        <w:rPr>
          <w:sz w:val="28"/>
          <w:szCs w:val="28"/>
        </w:rPr>
        <w:t>а</w:t>
      </w:r>
      <w:r>
        <w:rPr>
          <w:sz w:val="28"/>
          <w:szCs w:val="28"/>
        </w:rPr>
        <w:t>я умножение матриц</w:t>
      </w:r>
      <w:r w:rsidR="00685592">
        <w:rPr>
          <w:sz w:val="28"/>
          <w:szCs w:val="28"/>
        </w:rPr>
        <w:t>ы</w:t>
      </w:r>
      <w:r>
        <w:rPr>
          <w:sz w:val="28"/>
          <w:szCs w:val="28"/>
        </w:rPr>
        <w:t xml:space="preserve"> с применением</w:t>
      </w:r>
      <w:r w:rsidR="00685592">
        <w:rPr>
          <w:sz w:val="28"/>
          <w:szCs w:val="28"/>
        </w:rPr>
        <w:t xml:space="preserve"> масштабируемого алгоритма и алгоритма Штрассена</w:t>
      </w:r>
      <w:r>
        <w:rPr>
          <w:sz w:val="28"/>
          <w:szCs w:val="28"/>
        </w:rPr>
        <w:t xml:space="preserve">. </w:t>
      </w:r>
      <w:r w:rsidR="00685592">
        <w:rPr>
          <w:sz w:val="28"/>
          <w:szCs w:val="28"/>
        </w:rPr>
        <w:t>Последний алгоритм сравнивался с первым в производительности.</w:t>
      </w:r>
    </w:p>
    <w:p w14:paraId="0583C031" w14:textId="1D19658D" w:rsidR="00337F23" w:rsidRPr="004F13ED" w:rsidRDefault="00337F23" w:rsidP="00337F23">
      <w:pPr>
        <w:pStyle w:val="Standard"/>
        <w:spacing w:line="360" w:lineRule="auto"/>
        <w:ind w:firstLine="709"/>
      </w:pPr>
      <w:r>
        <w:rPr>
          <w:sz w:val="28"/>
          <w:szCs w:val="28"/>
        </w:rPr>
        <w:t xml:space="preserve">Опыты показали, что </w:t>
      </w:r>
      <w:r w:rsidR="00685592">
        <w:rPr>
          <w:sz w:val="28"/>
          <w:szCs w:val="28"/>
        </w:rPr>
        <w:t xml:space="preserve">алгоритм Штрассена </w:t>
      </w:r>
      <w:r w:rsidR="004F13ED">
        <w:rPr>
          <w:sz w:val="28"/>
          <w:szCs w:val="28"/>
        </w:rPr>
        <w:t>наиболее эффективен на матрицах большого размера (1024 и выше).</w:t>
      </w:r>
      <w:r w:rsidR="004F13ED" w:rsidRPr="004F13ED">
        <w:rPr>
          <w:sz w:val="28"/>
          <w:szCs w:val="28"/>
        </w:rPr>
        <w:t xml:space="preserve"> </w:t>
      </w:r>
    </w:p>
    <w:sectPr w:rsidR="00337F23" w:rsidRPr="004F13ED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0A80" w14:textId="77777777" w:rsidR="00756995" w:rsidRDefault="00756995">
      <w:pPr>
        <w:spacing w:after="0" w:line="240" w:lineRule="auto"/>
      </w:pPr>
      <w:r>
        <w:separator/>
      </w:r>
    </w:p>
  </w:endnote>
  <w:endnote w:type="continuationSeparator" w:id="0">
    <w:p w14:paraId="2601B53F" w14:textId="77777777" w:rsidR="00756995" w:rsidRDefault="0075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charset w:val="00"/>
    <w:family w:val="auto"/>
    <w:pitch w:val="variable"/>
  </w:font>
  <w:font w:name="OpenSymbol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57D04" w14:textId="77777777" w:rsidR="00756995" w:rsidRDefault="007569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9F6088" w14:textId="77777777" w:rsidR="00756995" w:rsidRDefault="0075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499"/>
    <w:multiLevelType w:val="multilevel"/>
    <w:tmpl w:val="B6E89B18"/>
    <w:styleLink w:val="WWNum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" w15:restartNumberingAfterBreak="0">
    <w:nsid w:val="198C340D"/>
    <w:multiLevelType w:val="hybridMultilevel"/>
    <w:tmpl w:val="1CB6F4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FD2D3F"/>
    <w:multiLevelType w:val="multilevel"/>
    <w:tmpl w:val="EA5A32DE"/>
    <w:styleLink w:val="WWNum8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" w15:restartNumberingAfterBreak="0">
    <w:nsid w:val="1FBD5A14"/>
    <w:multiLevelType w:val="multilevel"/>
    <w:tmpl w:val="D6840D04"/>
    <w:styleLink w:val="WWNum4"/>
    <w:lvl w:ilvl="0">
      <w:numFmt w:val="bullet"/>
      <w:lvlText w:val=""/>
      <w:lvlJc w:val="left"/>
      <w:pPr>
        <w:ind w:left="1069" w:hanging="360"/>
      </w:pPr>
      <w:rPr>
        <w:rFonts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4" w15:restartNumberingAfterBreak="0">
    <w:nsid w:val="3ABF69B3"/>
    <w:multiLevelType w:val="multilevel"/>
    <w:tmpl w:val="9D345700"/>
    <w:styleLink w:val="WWNum7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5" w15:restartNumberingAfterBreak="0">
    <w:nsid w:val="54DF3A13"/>
    <w:multiLevelType w:val="multilevel"/>
    <w:tmpl w:val="7932D50E"/>
    <w:styleLink w:val="WWNum5"/>
    <w:lvl w:ilvl="0">
      <w:numFmt w:val="bullet"/>
      <w:lvlText w:val=""/>
      <w:lvlJc w:val="left"/>
      <w:pPr>
        <w:ind w:left="1069" w:hanging="360"/>
      </w:pPr>
      <w:rPr>
        <w:rFonts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6" w15:restartNumberingAfterBreak="0">
    <w:nsid w:val="58992427"/>
    <w:multiLevelType w:val="multilevel"/>
    <w:tmpl w:val="5C42DD48"/>
    <w:styleLink w:val="WW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7" w15:restartNumberingAfterBreak="0">
    <w:nsid w:val="59D214D5"/>
    <w:multiLevelType w:val="multilevel"/>
    <w:tmpl w:val="D6B68A5E"/>
    <w:styleLink w:val="WWNum2"/>
    <w:lvl w:ilvl="0">
      <w:numFmt w:val="bullet"/>
      <w:lvlText w:val="–"/>
      <w:lvlJc w:val="left"/>
      <w:pPr>
        <w:ind w:left="1418" w:hanging="360"/>
      </w:pPr>
      <w:rPr>
        <w:rFonts w:eastAsia="Arial" w:cs="Arial"/>
      </w:rPr>
    </w:lvl>
    <w:lvl w:ilvl="1"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/>
      </w:rPr>
    </w:lvl>
    <w:lvl w:ilvl="2">
      <w:numFmt w:val="bullet"/>
      <w:lvlText w:val="§"/>
      <w:lvlJc w:val="left"/>
      <w:pPr>
        <w:ind w:left="2858" w:hanging="360"/>
      </w:pPr>
      <w:rPr>
        <w:rFonts w:eastAsia="Wingdings" w:cs="Wingdings"/>
      </w:rPr>
    </w:lvl>
    <w:lvl w:ilvl="3">
      <w:numFmt w:val="bullet"/>
      <w:lvlText w:val="·"/>
      <w:lvlJc w:val="left"/>
      <w:pPr>
        <w:ind w:left="3578" w:hanging="360"/>
      </w:pPr>
      <w:rPr>
        <w:rFonts w:eastAsia="Symbol" w:cs="Symbol"/>
      </w:rPr>
    </w:lvl>
    <w:lvl w:ilvl="4"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/>
      </w:rPr>
    </w:lvl>
    <w:lvl w:ilvl="5">
      <w:numFmt w:val="bullet"/>
      <w:lvlText w:val="§"/>
      <w:lvlJc w:val="left"/>
      <w:pPr>
        <w:ind w:left="5018" w:hanging="360"/>
      </w:pPr>
      <w:rPr>
        <w:rFonts w:eastAsia="Wingdings" w:cs="Wingdings"/>
      </w:rPr>
    </w:lvl>
    <w:lvl w:ilvl="6">
      <w:numFmt w:val="bullet"/>
      <w:lvlText w:val="·"/>
      <w:lvlJc w:val="left"/>
      <w:pPr>
        <w:ind w:left="5738" w:hanging="360"/>
      </w:pPr>
      <w:rPr>
        <w:rFonts w:eastAsia="Symbol" w:cs="Symbol"/>
      </w:rPr>
    </w:lvl>
    <w:lvl w:ilvl="7"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/>
      </w:rPr>
    </w:lvl>
    <w:lvl w:ilvl="8">
      <w:numFmt w:val="bullet"/>
      <w:lvlText w:val="§"/>
      <w:lvlJc w:val="left"/>
      <w:pPr>
        <w:ind w:left="7178" w:hanging="360"/>
      </w:pPr>
      <w:rPr>
        <w:rFonts w:eastAsia="Wingdings" w:cs="Wingdings"/>
      </w:rPr>
    </w:lvl>
  </w:abstractNum>
  <w:abstractNum w:abstractNumId="8" w15:restartNumberingAfterBreak="0">
    <w:nsid w:val="5E426308"/>
    <w:multiLevelType w:val="multilevel"/>
    <w:tmpl w:val="DAA0AAFE"/>
    <w:styleLink w:val="WWNum3"/>
    <w:lvl w:ilvl="0">
      <w:numFmt w:val="bullet"/>
      <w:lvlText w:val=""/>
      <w:lvlJc w:val="left"/>
      <w:pPr>
        <w:ind w:left="1080" w:hanging="360"/>
      </w:pPr>
      <w:rPr>
        <w:rFonts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9" w15:restartNumberingAfterBreak="0">
    <w:nsid w:val="5E983A38"/>
    <w:multiLevelType w:val="hybridMultilevel"/>
    <w:tmpl w:val="38F8D54A"/>
    <w:lvl w:ilvl="0" w:tplc="20B4EE28">
      <w:numFmt w:val="bullet"/>
      <w:lvlText w:val=""/>
      <w:lvlJc w:val="left"/>
      <w:pPr>
        <w:ind w:left="1080" w:hanging="360"/>
      </w:pPr>
      <w:rPr>
        <w:rFonts w:ascii="Symbol" w:eastAsia="Noto Sans CJK S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A6"/>
    <w:rsid w:val="00030711"/>
    <w:rsid w:val="000D7508"/>
    <w:rsid w:val="00297DBC"/>
    <w:rsid w:val="00337F23"/>
    <w:rsid w:val="004F13ED"/>
    <w:rsid w:val="00614AA6"/>
    <w:rsid w:val="00685592"/>
    <w:rsid w:val="006F4ACC"/>
    <w:rsid w:val="00756995"/>
    <w:rsid w:val="00BA41C1"/>
    <w:rsid w:val="00BF7692"/>
    <w:rsid w:val="00D35063"/>
    <w:rsid w:val="00E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65FE"/>
  <w15:docId w15:val="{537D723B-240B-4F04-9E89-2FE80F1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mo"/>
    </w:rPr>
  </w:style>
  <w:style w:type="paragraph" w:styleId="Caption">
    <w:name w:val="caption"/>
    <w:basedOn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mo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Code">
    <w:name w:val="Code"/>
    <w:basedOn w:val="Standard"/>
    <w:pPr>
      <w:ind w:firstLine="720"/>
    </w:pPr>
    <w:rPr>
      <w:rFonts w:ascii="Courier New" w:hAnsi="Courier New" w:cs="Courier New"/>
      <w:i/>
    </w:rPr>
  </w:style>
  <w:style w:type="paragraph" w:customStyle="1" w:styleId="a">
    <w:name w:val="Подрисуночная подпись"/>
    <w:basedOn w:val="Standard"/>
    <w:pPr>
      <w:spacing w:after="140"/>
      <w:jc w:val="center"/>
    </w:pPr>
  </w:style>
  <w:style w:type="paragraph" w:customStyle="1" w:styleId="a0">
    <w:name w:val="Рисунок"/>
    <w:basedOn w:val="Standard"/>
    <w:pPr>
      <w:spacing w:before="140" w:after="140"/>
      <w:ind w:firstLine="0"/>
      <w:jc w:val="center"/>
    </w:pPr>
  </w:style>
  <w:style w:type="paragraph" w:customStyle="1" w:styleId="a1">
    <w:name w:val="Ащщщщщщ"/>
    <w:basedOn w:val="Standard"/>
    <w:pPr>
      <w:spacing w:line="360" w:lineRule="auto"/>
      <w:ind w:firstLine="709"/>
    </w:pPr>
    <w:rPr>
      <w:rFonts w:ascii="Calibri" w:hAnsi="Calibri"/>
      <w:sz w:val="28"/>
      <w:szCs w:val="28"/>
      <w:lang w:val="en-US"/>
    </w:rPr>
  </w:style>
  <w:style w:type="paragraph" w:customStyle="1" w:styleId="Pop">
    <w:name w:val="Pop"/>
    <w:basedOn w:val="Code"/>
    <w:pPr>
      <w:ind w:firstLine="0"/>
    </w:pPr>
    <w:rPr>
      <w:b/>
      <w:i w:val="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Emphasis">
    <w:name w:val="Emphasis"/>
    <w:rPr>
      <w:i w:val="0"/>
      <w:iCs w:val="0"/>
      <w:sz w:val="28"/>
      <w:szCs w:val="28"/>
    </w:rPr>
  </w:style>
  <w:style w:type="character" w:customStyle="1" w:styleId="Code0">
    <w:name w:val="Code Знак"/>
    <w:basedOn w:val="DefaultParagraphFont"/>
    <w:rPr>
      <w:rFonts w:ascii="Courier New" w:hAnsi="Courier New" w:cs="Courier New"/>
      <w:i/>
      <w:sz w:val="24"/>
      <w:szCs w:val="24"/>
      <w:lang w:val="ru-RU"/>
    </w:rPr>
  </w:style>
  <w:style w:type="character" w:customStyle="1" w:styleId="a2">
    <w:name w:val="Рисунок Знак"/>
    <w:basedOn w:val="DefaultParagraphFont"/>
    <w:rPr>
      <w:rFonts w:ascii="Times New Roman" w:hAnsi="Times New Roman" w:cs="Times New Roman"/>
      <w:sz w:val="24"/>
      <w:szCs w:val="24"/>
      <w:lang w:val="ru-RU"/>
    </w:rPr>
  </w:style>
  <w:style w:type="character" w:customStyle="1" w:styleId="character">
    <w:name w:val="Ащщщщщщ_character"/>
    <w:basedOn w:val="Emphasis"/>
    <w:rPr>
      <w:i w:val="0"/>
      <w:iCs w:val="0"/>
      <w:sz w:val="28"/>
      <w:szCs w:val="28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customStyle="1" w:styleId="PopChar">
    <w:name w:val="Pop Char"/>
    <w:basedOn w:val="Code0"/>
    <w:rPr>
      <w:rFonts w:ascii="Courier New" w:hAnsi="Courier New" w:cs="Courier New"/>
      <w:b/>
      <w:i w:val="0"/>
      <w:sz w:val="24"/>
      <w:szCs w:val="24"/>
      <w:lang w:val="ru-RU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Wingdings" w:cs="Wingdings"/>
    </w:rPr>
  </w:style>
  <w:style w:type="character" w:customStyle="1" w:styleId="ListLabel4">
    <w:name w:val="ListLabel 4"/>
    <w:rPr>
      <w:rFonts w:eastAsia="Symbol" w:cs="Symbol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table" w:styleId="TableGrid">
    <w:name w:val="Table Grid"/>
    <w:basedOn w:val="TableNormal"/>
    <w:uiPriority w:val="39"/>
    <w:rsid w:val="00297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7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Аристархов</dc:creator>
  <cp:lastModifiedBy>Илья Аристархов</cp:lastModifiedBy>
  <cp:revision>5</cp:revision>
  <dcterms:created xsi:type="dcterms:W3CDTF">2023-10-15T11:04:00Z</dcterms:created>
  <dcterms:modified xsi:type="dcterms:W3CDTF">2023-10-19T18:27:00Z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