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ABA" w:rsidRPr="00987CD1" w:rsidRDefault="009C11F5" w:rsidP="003E38DF">
      <w:pPr>
        <w:jc w:val="center"/>
        <w:rPr>
          <w:rFonts w:ascii="Arial" w:hAnsi="Arial" w:cs="Arial"/>
          <w:b/>
          <w:sz w:val="144"/>
          <w:szCs w:val="144"/>
          <w:u w:val="single"/>
        </w:rPr>
      </w:pPr>
      <w:r w:rsidRPr="00987CD1">
        <w:rPr>
          <w:rFonts w:ascii="Arial" w:hAnsi="Arial" w:cs="Arial"/>
          <w:b/>
          <w:sz w:val="144"/>
          <w:szCs w:val="144"/>
          <w:u w:val="single"/>
        </w:rPr>
        <w:t>IPO</w:t>
      </w:r>
      <w:r w:rsidR="003E38DF" w:rsidRPr="00987CD1">
        <w:rPr>
          <w:rFonts w:ascii="Arial" w:hAnsi="Arial" w:cs="Arial"/>
          <w:b/>
          <w:sz w:val="144"/>
          <w:szCs w:val="144"/>
          <w:u w:val="single"/>
        </w:rPr>
        <w:t xml:space="preserve"> </w:t>
      </w:r>
      <w:bookmarkStart w:id="0" w:name="_GoBack"/>
      <w:bookmarkEnd w:id="0"/>
    </w:p>
    <w:p w:rsidR="003E38DF" w:rsidRPr="00987CD1" w:rsidRDefault="003E38DF">
      <w:pPr>
        <w:rPr>
          <w:rFonts w:ascii="Arial" w:hAnsi="Arial" w:cs="Arial"/>
        </w:rPr>
      </w:pPr>
    </w:p>
    <w:p w:rsidR="003E38DF" w:rsidRPr="00987CD1" w:rsidRDefault="003E38DF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E38DF" w:rsidRPr="00987CD1" w:rsidTr="00CB572D">
        <w:tc>
          <w:tcPr>
            <w:tcW w:w="3005" w:type="dxa"/>
            <w:shd w:val="clear" w:color="auto" w:fill="5B9BD5" w:themeFill="accent1"/>
          </w:tcPr>
          <w:p w:rsidR="003E38DF" w:rsidRPr="00CB572D" w:rsidRDefault="003E38DF" w:rsidP="003E38DF">
            <w:pPr>
              <w:spacing w:after="160" w:line="259" w:lineRule="auto"/>
              <w:rPr>
                <w:rFonts w:ascii="Arial" w:hAnsi="Arial" w:cs="Arial"/>
                <w:b/>
                <w:color w:val="000000" w:themeColor="text1"/>
                <w:sz w:val="32"/>
                <w:szCs w:val="32"/>
              </w:rPr>
            </w:pPr>
            <w:r w:rsidRPr="00CB572D">
              <w:rPr>
                <w:rFonts w:ascii="Arial" w:hAnsi="Arial" w:cs="Arial"/>
                <w:b/>
                <w:color w:val="000000" w:themeColor="text1"/>
                <w:sz w:val="32"/>
                <w:szCs w:val="32"/>
              </w:rPr>
              <w:t>INPUT</w:t>
            </w:r>
          </w:p>
        </w:tc>
        <w:tc>
          <w:tcPr>
            <w:tcW w:w="3005" w:type="dxa"/>
            <w:shd w:val="clear" w:color="auto" w:fill="5B9BD5" w:themeFill="accent1"/>
          </w:tcPr>
          <w:p w:rsidR="003E38DF" w:rsidRPr="00CB572D" w:rsidRDefault="003E38DF" w:rsidP="003E38DF">
            <w:pPr>
              <w:spacing w:after="160" w:line="259" w:lineRule="auto"/>
              <w:rPr>
                <w:rFonts w:ascii="Arial" w:hAnsi="Arial" w:cs="Arial"/>
                <w:b/>
                <w:color w:val="000000" w:themeColor="text1"/>
                <w:sz w:val="32"/>
                <w:szCs w:val="32"/>
              </w:rPr>
            </w:pPr>
            <w:r w:rsidRPr="00CB572D">
              <w:rPr>
                <w:rFonts w:ascii="Arial" w:hAnsi="Arial" w:cs="Arial"/>
                <w:b/>
                <w:color w:val="000000" w:themeColor="text1"/>
                <w:sz w:val="32"/>
                <w:szCs w:val="32"/>
              </w:rPr>
              <w:t>PROCESSING</w:t>
            </w:r>
          </w:p>
        </w:tc>
        <w:tc>
          <w:tcPr>
            <w:tcW w:w="3006" w:type="dxa"/>
            <w:shd w:val="clear" w:color="auto" w:fill="5B9BD5" w:themeFill="accent1"/>
          </w:tcPr>
          <w:p w:rsidR="003E38DF" w:rsidRPr="00CB572D" w:rsidRDefault="003E38DF" w:rsidP="003E38DF">
            <w:pPr>
              <w:spacing w:after="160" w:line="259" w:lineRule="auto"/>
              <w:rPr>
                <w:rFonts w:ascii="Arial" w:hAnsi="Arial" w:cs="Arial"/>
                <w:b/>
                <w:color w:val="000000" w:themeColor="text1"/>
                <w:sz w:val="32"/>
                <w:szCs w:val="32"/>
              </w:rPr>
            </w:pPr>
            <w:r w:rsidRPr="00CB572D">
              <w:rPr>
                <w:rFonts w:ascii="Arial" w:hAnsi="Arial" w:cs="Arial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3E38DF" w:rsidRPr="00987CD1" w:rsidTr="00315F0E">
        <w:tc>
          <w:tcPr>
            <w:tcW w:w="3005" w:type="dxa"/>
          </w:tcPr>
          <w:p w:rsidR="003E38DF" w:rsidRPr="00987CD1" w:rsidRDefault="003E38DF" w:rsidP="003E38DF">
            <w:pPr>
              <w:spacing w:after="160" w:line="259" w:lineRule="auto"/>
              <w:rPr>
                <w:rFonts w:ascii="Arial" w:hAnsi="Arial" w:cs="Arial"/>
                <w:sz w:val="32"/>
                <w:szCs w:val="32"/>
              </w:rPr>
            </w:pPr>
            <w:r w:rsidRPr="00987CD1">
              <w:rPr>
                <w:rFonts w:ascii="Arial" w:hAnsi="Arial" w:cs="Arial"/>
                <w:sz w:val="32"/>
                <w:szCs w:val="32"/>
              </w:rPr>
              <w:t>First number (A)</w:t>
            </w:r>
          </w:p>
        </w:tc>
        <w:tc>
          <w:tcPr>
            <w:tcW w:w="3005" w:type="dxa"/>
          </w:tcPr>
          <w:p w:rsidR="003E38DF" w:rsidRPr="00987CD1" w:rsidRDefault="003E38DF" w:rsidP="003E38DF">
            <w:pPr>
              <w:spacing w:after="160" w:line="259" w:lineRule="auto"/>
              <w:rPr>
                <w:rFonts w:ascii="Arial" w:hAnsi="Arial" w:cs="Arial"/>
                <w:sz w:val="32"/>
                <w:szCs w:val="32"/>
              </w:rPr>
            </w:pPr>
            <w:r w:rsidRPr="00987CD1">
              <w:rPr>
                <w:rFonts w:ascii="Arial" w:hAnsi="Arial" w:cs="Arial"/>
                <w:sz w:val="32"/>
                <w:szCs w:val="32"/>
              </w:rPr>
              <w:t>Compare A and B to find the smaller number.</w:t>
            </w:r>
          </w:p>
        </w:tc>
        <w:tc>
          <w:tcPr>
            <w:tcW w:w="3006" w:type="dxa"/>
          </w:tcPr>
          <w:p w:rsidR="003E38DF" w:rsidRPr="00987CD1" w:rsidRDefault="003E38DF" w:rsidP="003E38DF">
            <w:pPr>
              <w:spacing w:after="160" w:line="259" w:lineRule="auto"/>
              <w:rPr>
                <w:rFonts w:ascii="Arial" w:hAnsi="Arial" w:cs="Arial"/>
                <w:sz w:val="32"/>
                <w:szCs w:val="32"/>
              </w:rPr>
            </w:pPr>
            <w:r w:rsidRPr="00987CD1">
              <w:rPr>
                <w:rFonts w:ascii="Arial" w:hAnsi="Arial" w:cs="Arial"/>
                <w:sz w:val="32"/>
                <w:szCs w:val="32"/>
              </w:rPr>
              <w:t>Highest Common Factor</w:t>
            </w:r>
          </w:p>
        </w:tc>
      </w:tr>
      <w:tr w:rsidR="003E38DF" w:rsidRPr="00987CD1" w:rsidTr="00315F0E">
        <w:tc>
          <w:tcPr>
            <w:tcW w:w="3005" w:type="dxa"/>
          </w:tcPr>
          <w:p w:rsidR="003E38DF" w:rsidRPr="00987CD1" w:rsidRDefault="003E38DF" w:rsidP="003E38DF">
            <w:pPr>
              <w:spacing w:after="160" w:line="259" w:lineRule="auto"/>
              <w:rPr>
                <w:rFonts w:ascii="Arial" w:hAnsi="Arial" w:cs="Arial"/>
                <w:sz w:val="32"/>
                <w:szCs w:val="32"/>
              </w:rPr>
            </w:pPr>
            <w:r w:rsidRPr="00987CD1">
              <w:rPr>
                <w:rFonts w:ascii="Arial" w:hAnsi="Arial" w:cs="Arial"/>
                <w:sz w:val="32"/>
                <w:szCs w:val="32"/>
              </w:rPr>
              <w:t>Second number (B)</w:t>
            </w:r>
          </w:p>
        </w:tc>
        <w:tc>
          <w:tcPr>
            <w:tcW w:w="3005" w:type="dxa"/>
          </w:tcPr>
          <w:p w:rsidR="003E38DF" w:rsidRPr="00987CD1" w:rsidRDefault="003E38DF" w:rsidP="003E38DF">
            <w:pPr>
              <w:spacing w:after="160" w:line="259" w:lineRule="auto"/>
              <w:rPr>
                <w:rFonts w:ascii="Arial" w:hAnsi="Arial" w:cs="Arial"/>
                <w:sz w:val="32"/>
                <w:szCs w:val="32"/>
              </w:rPr>
            </w:pPr>
            <w:r w:rsidRPr="00987CD1">
              <w:rPr>
                <w:rFonts w:ascii="Arial" w:hAnsi="Arial" w:cs="Arial"/>
                <w:sz w:val="32"/>
                <w:szCs w:val="32"/>
              </w:rPr>
              <w:t>Start with the smaller number and check whether it divides both numbers without a remainder.</w:t>
            </w:r>
          </w:p>
        </w:tc>
        <w:tc>
          <w:tcPr>
            <w:tcW w:w="3006" w:type="dxa"/>
          </w:tcPr>
          <w:p w:rsidR="003E38DF" w:rsidRPr="00987CD1" w:rsidRDefault="003E38DF" w:rsidP="003E38DF">
            <w:pPr>
              <w:spacing w:after="160" w:line="259" w:lineRule="auto"/>
              <w:rPr>
                <w:rFonts w:ascii="Arial" w:hAnsi="Arial" w:cs="Arial"/>
                <w:sz w:val="32"/>
                <w:szCs w:val="32"/>
              </w:rPr>
            </w:pPr>
            <w:r w:rsidRPr="00987CD1">
              <w:rPr>
                <w:rFonts w:ascii="Arial" w:hAnsi="Arial" w:cs="Arial"/>
                <w:sz w:val="32"/>
                <w:szCs w:val="32"/>
              </w:rPr>
              <w:t>Display the Highest Common Factor</w:t>
            </w:r>
          </w:p>
        </w:tc>
      </w:tr>
      <w:tr w:rsidR="003E38DF" w:rsidRPr="00987CD1" w:rsidTr="00315F0E">
        <w:tc>
          <w:tcPr>
            <w:tcW w:w="3005" w:type="dxa"/>
          </w:tcPr>
          <w:p w:rsidR="003E38DF" w:rsidRPr="00987CD1" w:rsidRDefault="003E38DF" w:rsidP="003E38DF">
            <w:pPr>
              <w:spacing w:after="160" w:line="259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005" w:type="dxa"/>
          </w:tcPr>
          <w:p w:rsidR="003E38DF" w:rsidRPr="00987CD1" w:rsidRDefault="003E38DF" w:rsidP="003E38DF">
            <w:pPr>
              <w:spacing w:after="160" w:line="259" w:lineRule="auto"/>
              <w:rPr>
                <w:rFonts w:ascii="Arial" w:hAnsi="Arial" w:cs="Arial"/>
                <w:sz w:val="32"/>
                <w:szCs w:val="32"/>
              </w:rPr>
            </w:pPr>
            <w:r w:rsidRPr="00987CD1">
              <w:rPr>
                <w:rFonts w:ascii="Arial" w:hAnsi="Arial" w:cs="Arial"/>
                <w:sz w:val="32"/>
                <w:szCs w:val="32"/>
              </w:rPr>
              <w:t>If it does not divide both numbers, subtract 1 and repeat until a common factor is found.</w:t>
            </w:r>
          </w:p>
        </w:tc>
        <w:tc>
          <w:tcPr>
            <w:tcW w:w="3006" w:type="dxa"/>
          </w:tcPr>
          <w:p w:rsidR="003E38DF" w:rsidRPr="00987CD1" w:rsidRDefault="003E38DF" w:rsidP="003E38DF">
            <w:pPr>
              <w:spacing w:after="160" w:line="259" w:lineRule="auto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3E38DF" w:rsidRDefault="003E38DF"/>
    <w:sectPr w:rsidR="003E3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8DF"/>
    <w:rsid w:val="003E38DF"/>
    <w:rsid w:val="00987CD1"/>
    <w:rsid w:val="009C11F5"/>
    <w:rsid w:val="009E3ABA"/>
    <w:rsid w:val="00CB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C4405AF-D1F9-4E27-9AA0-570C9036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7</cp:revision>
  <dcterms:created xsi:type="dcterms:W3CDTF">2026-10-20T19:58:00Z</dcterms:created>
  <dcterms:modified xsi:type="dcterms:W3CDTF">2026-10-23T07:06:00Z</dcterms:modified>
</cp:coreProperties>
</file>