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r>
        <w:t xml:space="preserve"> </w:t>
      </w:r>
    </w:p>
    <w:p>
      <w:pPr>
        <w:spacing w:after="240" w:before="0"/>
        <w:jc w:val="center"/>
      </w:pPr>
      <w:r>
        <w:rPr>
          <w:rFonts w:ascii="Arial" w:cs="Arial" w:eastAsia="Arial" w:hAnsi="Arial"/>
          <w:b/>
          <w:bCs/>
          <w:color w:val="1F4E79"/>
          <w:sz w:val="56"/>
          <w:szCs w:val="56"/>
        </w:rPr>
        <w:t xml:space="preserve">CMCMIS_SIMPLIFIED</w:t>
      </w:r>
    </w:p>
    <w:p>
      <w:pPr>
        <w:spacing w:after="80" w:before="0"/>
        <w:jc w:val="center"/>
      </w:pPr>
      <w:r>
        <w:rPr>
          <w:rFonts w:ascii="Arial" w:cs="Arial" w:eastAsia="Arial" w:hAnsi="Arial"/>
          <w:color w:val="2E75B6"/>
          <w:sz w:val="32"/>
          <w:szCs w:val="32"/>
        </w:rPr>
        <w:t xml:space="preserve">Computerized Maintenance &amp; Calibration</w:t>
      </w:r>
    </w:p>
    <w:p>
      <w:pPr>
        <w:spacing w:after="600" w:before="0"/>
        <w:jc w:val="center"/>
      </w:pPr>
      <w:r>
        <w:rPr>
          <w:rFonts w:ascii="Arial" w:cs="Arial" w:eastAsia="Arial" w:hAnsi="Arial"/>
          <w:color w:val="2E75B6"/>
          <w:sz w:val="32"/>
          <w:szCs w:val="32"/>
        </w:rPr>
        <w:t xml:space="preserve">Management Information System</w:t>
      </w:r>
    </w:p>
    <w:p>
      <w:pPr>
        <w:spacing w:after="120" w:before="0"/>
        <w:jc w:val="center"/>
      </w:pPr>
      <w:r>
        <w:rPr>
          <w:rFonts w:ascii="Arial" w:cs="Arial" w:eastAsia="Arial" w:hAnsi="Arial"/>
          <w:b/>
          <w:bCs/>
          <w:color w:val="262626"/>
          <w:sz w:val="28"/>
          <w:szCs w:val="28"/>
        </w:rPr>
        <w:t xml:space="preserve">PROJECT MASTER REFERENCE DOCUMENT</w:t>
      </w:r>
    </w:p>
    <w:p>
      <w:pPr>
        <w:spacing w:after="1200" w:before="0"/>
        <w:jc w:val="center"/>
      </w:pPr>
      <w:r>
        <w:rPr>
          <w:rFonts w:ascii="Arial" w:cs="Arial" w:eastAsia="Arial" w:hAnsi="Arial"/>
          <w:color w:val="595959"/>
          <w:sz w:val="24"/>
          <w:szCs w:val="24"/>
        </w:rPr>
        <w:t xml:space="preserve">Phase 0 → Phase 2 · Consolidated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6720"/>
      </w:tblGrid>
      <w:tr>
        <w:trPr>
          <w:tblHeader/>
        </w:trPr>
        <w:tc>
          <w:tcPr>
            <w:tcW w:type="dxa" w:w="336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left"/>
            </w:pPr>
            <w:r>
              <w:rPr>
                <w:rFonts w:ascii="Arial" w:cs="Arial" w:eastAsia="Arial" w:hAnsi="Arial"/>
                <w:b/>
                <w:bCs/>
                <w:color w:val="1F4E79"/>
                <w:sz w:val="20"/>
                <w:szCs w:val="20"/>
              </w:rPr>
              <w:t xml:space="preserve">Field</w:t>
            </w:r>
          </w:p>
        </w:tc>
        <w:tc>
          <w:tcPr>
            <w:tcW w:type="dxa" w:w="672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left"/>
            </w:pPr>
            <w:r>
              <w:rPr>
                <w:rFonts w:ascii="Arial" w:cs="Arial" w:eastAsia="Arial" w:hAnsi="Arial"/>
                <w:b/>
                <w:bCs/>
                <w:color w:val="1F4E79"/>
                <w:sz w:val="20"/>
                <w:szCs w:val="20"/>
              </w:rPr>
              <w:t xml:space="preserve">Value</w:t>
            </w:r>
          </w:p>
        </w:tc>
      </w:tr>
      <w:tr>
        <w:trPr>
          <w:tblHeader w:val="false"/>
        </w:trPr>
        <w:tc>
          <w:tcPr>
            <w:tcW w:type="dxa" w:w="33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Project Name</w:t>
            </w:r>
          </w:p>
        </w:tc>
        <w:tc>
          <w:tcPr>
            <w:tcW w:type="dxa" w:w="672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CMCMIS_SIMPLIFIED</w:t>
            </w:r>
          </w:p>
        </w:tc>
      </w:tr>
      <w:tr>
        <w:trPr>
          <w:tblHeader w:val="false"/>
        </w:trPr>
        <w:tc>
          <w:tcPr>
            <w:tcW w:type="dxa" w:w="336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Domain</w:t>
            </w:r>
          </w:p>
        </w:tc>
        <w:tc>
          <w:tcPr>
            <w:tcW w:type="dxa" w:w="672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Metrology · Calibration · Maintenance</w:t>
            </w:r>
          </w:p>
        </w:tc>
      </w:tr>
      <w:tr>
        <w:trPr>
          <w:tblHeader w:val="false"/>
        </w:trPr>
        <w:tc>
          <w:tcPr>
            <w:tcW w:type="dxa" w:w="33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Environment</w:t>
            </w:r>
          </w:p>
        </w:tc>
        <w:tc>
          <w:tcPr>
            <w:tcW w:type="dxa" w:w="672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High-Precision Engineering (ISRO SAC-like)</w:t>
            </w:r>
          </w:p>
        </w:tc>
      </w:tr>
      <w:tr>
        <w:trPr>
          <w:tblHeader w:val="false"/>
        </w:trPr>
        <w:tc>
          <w:tcPr>
            <w:tcW w:type="dxa" w:w="336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Prepared by</w:t>
            </w:r>
          </w:p>
        </w:tc>
        <w:tc>
          <w:tcPr>
            <w:tcW w:type="dxa" w:w="672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Deep Sorathiya (DS) — Software Developer Intern</w:t>
            </w:r>
          </w:p>
        </w:tc>
      </w:tr>
      <w:tr>
        <w:trPr>
          <w:tblHeader w:val="false"/>
        </w:trPr>
        <w:tc>
          <w:tcPr>
            <w:tcW w:type="dxa" w:w="33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Document type</w:t>
            </w:r>
          </w:p>
        </w:tc>
        <w:tc>
          <w:tcPr>
            <w:tcW w:type="dxa" w:w="672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Master Reference Document</w:t>
            </w:r>
          </w:p>
        </w:tc>
      </w:tr>
      <w:tr>
        <w:trPr>
          <w:tblHeader w:val="false"/>
        </w:trPr>
        <w:tc>
          <w:tcPr>
            <w:tcW w:type="dxa" w:w="336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Phases covered</w:t>
            </w:r>
          </w:p>
        </w:tc>
        <w:tc>
          <w:tcPr>
            <w:tcW w:type="dxa" w:w="672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Phase 0, Phase 1, Phase 2</w:t>
            </w:r>
          </w:p>
        </w:tc>
      </w:tr>
      <w:tr>
        <w:trPr>
          <w:tblHeader w:val="false"/>
        </w:trPr>
        <w:tc>
          <w:tcPr>
            <w:tcW w:type="dxa" w:w="33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Status</w:t>
            </w:r>
          </w:p>
        </w:tc>
        <w:tc>
          <w:tcPr>
            <w:tcW w:type="dxa" w:w="672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Locked / Approved</w:t>
            </w:r>
          </w:p>
        </w:tc>
      </w:tr>
      <w:tr>
        <w:trPr>
          <w:tblHeader w:val="false"/>
        </w:trPr>
        <w:tc>
          <w:tcPr>
            <w:tcW w:type="dxa" w:w="336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Document version</w:t>
            </w:r>
          </w:p>
        </w:tc>
        <w:tc>
          <w:tcPr>
            <w:tcW w:type="dxa" w:w="672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v1.0</w:t>
            </w:r>
          </w:p>
        </w:tc>
      </w:tr>
      <w:tr>
        <w:trPr>
          <w:tblHeader w:val="false"/>
        </w:trPr>
        <w:tc>
          <w:tcPr>
            <w:tcW w:type="dxa" w:w="33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Prepared date</w:t>
            </w:r>
          </w:p>
        </w:tc>
        <w:tc>
          <w:tcPr>
            <w:tcW w:type="dxa" w:w="672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May 15, 2026</w:t>
            </w:r>
          </w:p>
        </w:tc>
      </w:tr>
      <w:tr>
        <w:trPr>
          <w:tblHeader w:val="false"/>
        </w:trPr>
        <w:tc>
          <w:tcPr>
            <w:tcW w:type="dxa" w:w="336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Next phase</w:t>
            </w:r>
          </w:p>
        </w:tc>
        <w:tc>
          <w:tcPr>
            <w:tcW w:type="dxa" w:w="672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Phase 3 — Database Design</w:t>
            </w:r>
          </w:p>
        </w:tc>
      </w:tr>
    </w:tbl>
    <w:p>
      <w:pPr>
        <w:spacing w:after="80" w:before="80"/>
      </w:pPr>
      <w:r>
        <w:t xml:space="preserve"> </w:t>
      </w:r>
    </w:p>
    <w:p>
      <w:pPr>
        <w:spacing w:after="80" w:before="80"/>
      </w:pPr>
      <w:r>
        <w:t xml:space="preserve"> </w:t>
      </w:r>
    </w:p>
    <w:p>
      <w:pPr>
        <w:spacing w:after="120" w:before="400"/>
        <w:jc w:val="center"/>
      </w:pPr>
      <w:r>
        <w:rPr>
          <w:rFonts w:ascii="Arial" w:cs="Arial" w:eastAsia="Arial" w:hAnsi="Arial"/>
          <w:b/>
          <w:bCs/>
          <w:color w:val="1F4E79"/>
          <w:sz w:val="20"/>
          <w:szCs w:val="20"/>
        </w:rPr>
        <w:t xml:space="preserve">PURPOSE OF THIS DOCUMENT</w:t>
      </w:r>
    </w:p>
    <w:p>
      <w:pPr>
        <w:spacing w:after="0" w:before="0" w:line="320"/>
        <w:jc w:val="center"/>
      </w:pPr>
      <w:r>
        <w:rPr>
          <w:rFonts w:ascii="Arial" w:cs="Arial" w:eastAsia="Arial" w:hAnsi="Arial"/>
          <w:color w:val="595959"/>
          <w:sz w:val="22"/>
          <w:szCs w:val="22"/>
        </w:rPr>
        <w:t xml:space="preserve">This is the single source of truth for CMCMIS_SIMPLIFIED through the end of Phase 2. Every decision, rule, role, module, and architectural choice contained here is locked. Subsequent phases (Database Design, API Contracts, Implementation, Hardening, Deployment) extend this document but do not supersede the foundations established here.</w:t>
      </w:r>
    </w:p>
    <w:p>
      <w:r>
        <w:br w:type="page"/>
      </w:r>
    </w:p>
    <w:p>
      <w:pPr>
        <w:pStyle w:val="Heading1"/>
        <w:spacing w:after="180" w:before="360"/>
      </w:pPr>
      <w:r>
        <w:rPr>
          <w:rFonts w:ascii="Arial" w:cs="Arial" w:eastAsia="Arial" w:hAnsi="Arial"/>
          <w:b/>
          <w:bCs/>
          <w:color w:val="1F4E79"/>
          <w:sz w:val="36"/>
          <w:szCs w:val="36"/>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pPr>
        <w:pStyle w:val="Heading1"/>
        <w:pageBreakBefore/>
        <w:spacing w:after="240" w:before="0"/>
      </w:pPr>
      <w:r>
        <w:rPr>
          <w:rFonts w:ascii="Arial" w:cs="Arial" w:eastAsia="Arial" w:hAnsi="Arial"/>
          <w:b/>
          <w:bCs/>
          <w:color w:val="1F4E79"/>
          <w:sz w:val="36"/>
          <w:szCs w:val="36"/>
        </w:rPr>
        <w:t xml:space="preserve">Executive Summary</w:t>
      </w:r>
    </w:p>
    <w:p>
      <w:pPr>
        <w:spacing w:after="60" w:before="60" w:line="300"/>
        <w:jc w:val="left"/>
      </w:pPr>
      <w:r>
        <w:rPr>
          <w:rFonts w:ascii="Arial" w:cs="Arial" w:eastAsia="Arial" w:hAnsi="Arial"/>
          <w:color w:val="262626"/>
          <w:sz w:val="22"/>
          <w:szCs w:val="22"/>
        </w:rPr>
        <w:t xml:space="preserve">CMCMIS_SIMPLIFIED is an industry-grade web information system to digitize the end-to-end workflow of test/measurement and production equipment in a high-precision engineering laboratory environment. It replaces ad-hoc tracking (spreadsheets, paper forms, manual follow-ups) with a role-aware, auditable, single source of truth used daily by engineers, lab leads, and the super administrator.</w:t>
      </w:r>
    </w:p>
    <w:p>
      <w:pPr>
        <w:spacing w:after="60" w:before="60" w:line="300"/>
        <w:jc w:val="left"/>
      </w:pPr>
      <w:r>
        <w:rPr>
          <w:rFonts w:ascii="Arial" w:cs="Arial" w:eastAsia="Arial" w:hAnsi="Arial"/>
          <w:color w:val="262626"/>
          <w:sz w:val="22"/>
          <w:szCs w:val="22"/>
        </w:rPr>
        <w:t xml:space="preserve">The project is being delivered as a solo-developer internship project over 10 weeks with a production-grade quality target. Three of the original nine modules (Auth &amp; RBAC, Equipment + Job Requests + Job Cards, Dashboard + Inquiry) constitute the Minimum Viable Product. The remaining modules (Schedule, Procurement, Reports, Master Data UI, Notifications) are deferred to Phase 2 post-handoff.</w:t>
      </w:r>
    </w:p>
    <w:p>
      <w:pPr>
        <w:spacing w:after="60" w:before="60" w:line="300"/>
        <w:jc w:val="left"/>
      </w:pPr>
      <w:r>
        <w:rPr>
          <w:rFonts w:ascii="Arial" w:cs="Arial" w:eastAsia="Arial" w:hAnsi="Arial"/>
          <w:color w:val="262626"/>
          <w:sz w:val="22"/>
          <w:szCs w:val="22"/>
        </w:rPr>
        <w:t xml:space="preserve">This document captures every locked decision from the discovery, ideation, and architecture phases: 20+ master decisions, 45 functional requirements, 40+ business rules, a complete 5-role permission matrix, full system architecture, technology stack, security layering, and a week-by-week execution roadmap. It is intended as both a developer reference and a stakeholder briefing document.</w:t>
      </w:r>
    </w:p>
    <w:p>
      <w:pPr>
        <w:pStyle w:val="Heading3"/>
        <w:spacing w:after="100" w:before="200"/>
      </w:pPr>
      <w:r>
        <w:rPr>
          <w:rFonts w:ascii="Arial" w:cs="Arial" w:eastAsia="Arial" w:hAnsi="Arial"/>
          <w:b/>
          <w:bCs/>
          <w:color w:val="2E75B6"/>
          <w:sz w:val="24"/>
          <w:szCs w:val="24"/>
        </w:rPr>
        <w:t xml:space="preserve">Status snapshot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0"/>
        <w:gridCol w:w="1600"/>
        <w:gridCol w:w="4480"/>
      </w:tblGrid>
      <w:tr>
        <w:trPr>
          <w:tblHeader/>
        </w:trPr>
        <w:tc>
          <w:tcPr>
            <w:tcW w:type="dxa" w:w="400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left"/>
            </w:pPr>
            <w:r>
              <w:rPr>
                <w:rFonts w:ascii="Arial" w:cs="Arial" w:eastAsia="Arial" w:hAnsi="Arial"/>
                <w:b/>
                <w:bCs/>
                <w:color w:val="1F4E79"/>
                <w:sz w:val="20"/>
                <w:szCs w:val="20"/>
              </w:rPr>
              <w:t xml:space="preserve">Phase</w:t>
            </w:r>
          </w:p>
        </w:tc>
        <w:tc>
          <w:tcPr>
            <w:tcW w:type="dxa" w:w="160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left"/>
            </w:pPr>
            <w:r>
              <w:rPr>
                <w:rFonts w:ascii="Arial" w:cs="Arial" w:eastAsia="Arial" w:hAnsi="Arial"/>
                <w:b/>
                <w:bCs/>
                <w:color w:val="1F4E79"/>
                <w:sz w:val="20"/>
                <w:szCs w:val="20"/>
              </w:rPr>
              <w:t xml:space="preserve">Status</w:t>
            </w:r>
          </w:p>
        </w:tc>
        <w:tc>
          <w:tcPr>
            <w:tcW w:type="dxa" w:w="448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left"/>
            </w:pPr>
            <w:r>
              <w:rPr>
                <w:rFonts w:ascii="Arial" w:cs="Arial" w:eastAsia="Arial" w:hAnsi="Arial"/>
                <w:b/>
                <w:bCs/>
                <w:color w:val="1F4E79"/>
                <w:sz w:val="20"/>
                <w:szCs w:val="20"/>
              </w:rPr>
              <w:t xml:space="preserve">Outcome</w:t>
            </w:r>
          </w:p>
        </w:tc>
      </w:tr>
      <w:tr>
        <w:trPr>
          <w:tblHeader w:val="false"/>
        </w:trPr>
        <w:tc>
          <w:tcPr>
            <w:tcW w:type="dxa" w:w="40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Phase 0 — Discovery &amp; Requirements Capture</w:t>
            </w:r>
          </w:p>
        </w:tc>
        <w:tc>
          <w:tcPr>
            <w:tcW w:type="dxa" w:w="16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Complete</w:t>
            </w:r>
          </w:p>
        </w:tc>
        <w:tc>
          <w:tcPr>
            <w:tcW w:type="dxa" w:w="44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23 questions resolved; domain understood; gaps surfaced</w:t>
            </w:r>
          </w:p>
        </w:tc>
      </w:tr>
      <w:tr>
        <w:trPr>
          <w:tblHeader w:val="false"/>
        </w:trPr>
        <w:tc>
          <w:tcPr>
            <w:tcW w:type="dxa" w:w="40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Phase 1 — Domain Modeling &amp; Ideation</w:t>
            </w:r>
          </w:p>
        </w:tc>
        <w:tc>
          <w:tcPr>
            <w:tcW w:type="dxa" w:w="16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Complete</w:t>
            </w:r>
          </w:p>
        </w:tc>
        <w:tc>
          <w:tcPr>
            <w:tcW w:type="dxa" w:w="44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5 personas, 3 critical journeys, 40+ rules, 45 FRs, MVP scope locked</w:t>
            </w:r>
          </w:p>
        </w:tc>
      </w:tr>
      <w:tr>
        <w:trPr>
          <w:tblHeader w:val="false"/>
        </w:trPr>
        <w:tc>
          <w:tcPr>
            <w:tcW w:type="dxa" w:w="40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Phase 2 — System Architecture &amp; Tech Stack</w:t>
            </w:r>
          </w:p>
        </w:tc>
        <w:tc>
          <w:tcPr>
            <w:tcW w:type="dxa" w:w="16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Complete</w:t>
            </w:r>
          </w:p>
        </w:tc>
        <w:tc>
          <w:tcPr>
            <w:tcW w:type="dxa" w:w="44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Monolith design, full stack chosen, 20 decisions locked</w:t>
            </w:r>
          </w:p>
        </w:tc>
      </w:tr>
      <w:tr>
        <w:trPr>
          <w:tblHeader w:val="false"/>
        </w:trPr>
        <w:tc>
          <w:tcPr>
            <w:tcW w:type="dxa" w:w="40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Phase 3 — Database Design (60+ tables)</w:t>
            </w:r>
          </w:p>
        </w:tc>
        <w:tc>
          <w:tcPr>
            <w:tcW w:type="dxa" w:w="16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Next</w:t>
            </w:r>
          </w:p>
        </w:tc>
        <w:tc>
          <w:tcPr>
            <w:tcW w:type="dxa" w:w="44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Schema audit + reconciliation + CREATE TABLE scripts</w:t>
            </w:r>
          </w:p>
        </w:tc>
      </w:tr>
    </w:tbl>
    <w:p>
      <w:pPr>
        <w:pStyle w:val="Heading1"/>
        <w:pageBreakBefore/>
        <w:spacing w:after="240" w:before="0"/>
      </w:pPr>
      <w:r>
        <w:rPr>
          <w:rFonts w:ascii="Arial" w:cs="Arial" w:eastAsia="Arial" w:hAnsi="Arial"/>
          <w:b/>
          <w:bCs/>
          <w:color w:val="1F4E79"/>
          <w:sz w:val="36"/>
          <w:szCs w:val="36"/>
        </w:rPr>
        <w:t xml:space="preserve">Part I — Foundation</w:t>
      </w:r>
    </w:p>
    <w:p>
      <w:pPr>
        <w:pStyle w:val="Heading2"/>
        <w:spacing w:after="140" w:before="280"/>
      </w:pPr>
      <w:r>
        <w:rPr>
          <w:rFonts w:ascii="Arial" w:cs="Arial" w:eastAsia="Arial" w:hAnsi="Arial"/>
          <w:b/>
          <w:bCs/>
          <w:color w:val="1F4E79"/>
          <w:sz w:val="28"/>
          <w:szCs w:val="28"/>
        </w:rPr>
        <w:t xml:space="preserve">1. Project Identity</w:t>
      </w:r>
    </w:p>
    <w:p>
      <w:pPr>
        <w:spacing w:after="60" w:before="60" w:line="300"/>
        <w:jc w:val="left"/>
      </w:pPr>
      <w:r>
        <w:rPr>
          <w:rFonts w:ascii="Arial" w:cs="Arial" w:eastAsia="Arial" w:hAnsi="Arial"/>
          <w:color w:val="262626"/>
          <w:sz w:val="22"/>
          <w:szCs w:val="22"/>
        </w:rPr>
        <w:t xml:space="preserve">CMCMIS_SIMPLIFIED is positioned as a long-lived internal system supporting daily operational workflows in a metrology / calibration laboratory environment. Its identity attributes are summarised below.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6720"/>
      </w:tblGrid>
      <w:tr>
        <w:trPr>
          <w:tblHeader/>
        </w:trPr>
        <w:tc>
          <w:tcPr>
            <w:tcW w:type="dxa" w:w="336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left"/>
            </w:pPr>
            <w:r>
              <w:rPr>
                <w:rFonts w:ascii="Arial" w:cs="Arial" w:eastAsia="Arial" w:hAnsi="Arial"/>
                <w:b/>
                <w:bCs/>
                <w:color w:val="1F4E79"/>
                <w:sz w:val="20"/>
                <w:szCs w:val="20"/>
              </w:rPr>
              <w:t xml:space="preserve">Attribute</w:t>
            </w:r>
          </w:p>
        </w:tc>
        <w:tc>
          <w:tcPr>
            <w:tcW w:type="dxa" w:w="672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left"/>
            </w:pPr>
            <w:r>
              <w:rPr>
                <w:rFonts w:ascii="Arial" w:cs="Arial" w:eastAsia="Arial" w:hAnsi="Arial"/>
                <w:b/>
                <w:bCs/>
                <w:color w:val="1F4E79"/>
                <w:sz w:val="20"/>
                <w:szCs w:val="20"/>
              </w:rPr>
              <w:t xml:space="preserve">Value</w:t>
            </w:r>
          </w:p>
        </w:tc>
      </w:tr>
      <w:tr>
        <w:trPr>
          <w:tblHeader w:val="false"/>
        </w:trPr>
        <w:tc>
          <w:tcPr>
            <w:tcW w:type="dxa" w:w="33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System name</w:t>
            </w:r>
          </w:p>
        </w:tc>
        <w:tc>
          <w:tcPr>
            <w:tcW w:type="dxa" w:w="672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CMCMIS_SIMPLIFIED</w:t>
            </w:r>
          </w:p>
        </w:tc>
      </w:tr>
      <w:tr>
        <w:trPr>
          <w:tblHeader w:val="false"/>
        </w:trPr>
        <w:tc>
          <w:tcPr>
            <w:tcW w:type="dxa" w:w="336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Full form</w:t>
            </w:r>
          </w:p>
        </w:tc>
        <w:tc>
          <w:tcPr>
            <w:tcW w:type="dxa" w:w="672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Computerized Maintenance &amp; Calibration Management Information System (Simplified)</w:t>
            </w:r>
          </w:p>
        </w:tc>
      </w:tr>
      <w:tr>
        <w:trPr>
          <w:tblHeader w:val="false"/>
        </w:trPr>
        <w:tc>
          <w:tcPr>
            <w:tcW w:type="dxa" w:w="33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Domain</w:t>
            </w:r>
          </w:p>
        </w:tc>
        <w:tc>
          <w:tcPr>
            <w:tcW w:type="dxa" w:w="672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Metrology · Calibration · Repair · Maintenance · Registration</w:t>
            </w:r>
          </w:p>
        </w:tc>
      </w:tr>
      <w:tr>
        <w:trPr>
          <w:tblHeader w:val="false"/>
        </w:trPr>
        <w:tc>
          <w:tcPr>
            <w:tcW w:type="dxa" w:w="336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Operating environment</w:t>
            </w:r>
          </w:p>
        </w:tc>
        <w:tc>
          <w:tcPr>
            <w:tcW w:type="dxa" w:w="672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High-precision engineering laboratory (ISRO SAC-like)</w:t>
            </w:r>
          </w:p>
        </w:tc>
      </w:tr>
      <w:tr>
        <w:trPr>
          <w:tblHeader w:val="false"/>
        </w:trPr>
        <w:tc>
          <w:tcPr>
            <w:tcW w:type="dxa" w:w="33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Equipment categories served</w:t>
            </w:r>
          </w:p>
        </w:tc>
        <w:tc>
          <w:tcPr>
            <w:tcW w:type="dxa" w:w="672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T&amp;ME (Test &amp; Measurement Equipment), F&amp;PE (Fabrication &amp; Production Equipment)</w:t>
            </w:r>
          </w:p>
        </w:tc>
      </w:tr>
      <w:tr>
        <w:trPr>
          <w:tblHeader w:val="false"/>
        </w:trPr>
        <w:tc>
          <w:tcPr>
            <w:tcW w:type="dxa" w:w="336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System type</w:t>
            </w:r>
          </w:p>
        </w:tc>
        <w:tc>
          <w:tcPr>
            <w:tcW w:type="dxa" w:w="672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Internal web application (intranet-only)</w:t>
            </w:r>
          </w:p>
        </w:tc>
      </w:tr>
      <w:tr>
        <w:trPr>
          <w:tblHeader w:val="false"/>
        </w:trPr>
        <w:tc>
          <w:tcPr>
            <w:tcW w:type="dxa" w:w="33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Deployment topology</w:t>
            </w:r>
          </w:p>
        </w:tc>
        <w:tc>
          <w:tcPr>
            <w:tcW w:type="dxa" w:w="672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On-premises / organisation private infrastructure</w:t>
            </w:r>
          </w:p>
        </w:tc>
      </w:tr>
      <w:tr>
        <w:trPr>
          <w:tblHeader w:val="false"/>
        </w:trPr>
        <w:tc>
          <w:tcPr>
            <w:tcW w:type="dxa" w:w="336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Architectural style</w:t>
            </w:r>
          </w:p>
        </w:tc>
        <w:tc>
          <w:tcPr>
            <w:tcW w:type="dxa" w:w="672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3-tier monolith (SPA + REST API + RDBMS)</w:t>
            </w:r>
          </w:p>
        </w:tc>
      </w:tr>
      <w:tr>
        <w:trPr>
          <w:tblHeader w:val="false"/>
        </w:trPr>
        <w:tc>
          <w:tcPr>
            <w:tcW w:type="dxa" w:w="33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Frontend stack</w:t>
            </w:r>
          </w:p>
        </w:tc>
        <w:tc>
          <w:tcPr>
            <w:tcW w:type="dxa" w:w="672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React 18 + Vite + TailwindCSS</w:t>
            </w:r>
          </w:p>
        </w:tc>
      </w:tr>
      <w:tr>
        <w:trPr>
          <w:tblHeader w:val="false"/>
        </w:trPr>
        <w:tc>
          <w:tcPr>
            <w:tcW w:type="dxa" w:w="336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Backend stack</w:t>
            </w:r>
          </w:p>
        </w:tc>
        <w:tc>
          <w:tcPr>
            <w:tcW w:type="dxa" w:w="672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Node.js + Express</w:t>
            </w:r>
          </w:p>
        </w:tc>
      </w:tr>
      <w:tr>
        <w:trPr>
          <w:tblHeader w:val="false"/>
        </w:trPr>
        <w:tc>
          <w:tcPr>
            <w:tcW w:type="dxa" w:w="33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Database engine</w:t>
            </w:r>
          </w:p>
        </w:tc>
        <w:tc>
          <w:tcPr>
            <w:tcW w:type="dxa" w:w="672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MySQL 8.x (administered via phpMyAdmin)</w:t>
            </w:r>
          </w:p>
        </w:tc>
      </w:tr>
      <w:tr>
        <w:trPr>
          <w:tblHeader w:val="false"/>
        </w:trPr>
        <w:tc>
          <w:tcPr>
            <w:tcW w:type="dxa" w:w="336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Authentication (v1)</w:t>
            </w:r>
          </w:p>
        </w:tc>
        <w:tc>
          <w:tcPr>
            <w:tcW w:type="dxa" w:w="672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Employee-ID + DB password</w:t>
            </w:r>
          </w:p>
        </w:tc>
      </w:tr>
      <w:tr>
        <w:trPr>
          <w:tblHeader w:val="false"/>
        </w:trPr>
        <w:tc>
          <w:tcPr>
            <w:tcW w:type="dxa" w:w="33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Authentication (future)</w:t>
            </w:r>
          </w:p>
        </w:tc>
        <w:tc>
          <w:tcPr>
            <w:tcW w:type="dxa" w:w="672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Active Directory SSO-ready</w:t>
            </w:r>
          </w:p>
        </w:tc>
      </w:tr>
      <w:tr>
        <w:trPr>
          <w:tblHeader w:val="false"/>
        </w:trPr>
        <w:tc>
          <w:tcPr>
            <w:tcW w:type="dxa" w:w="336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Compliance posture</w:t>
            </w:r>
          </w:p>
        </w:tc>
        <w:tc>
          <w:tcPr>
            <w:tcW w:type="dxa" w:w="672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Audit-friendly architecture; NABL/ISO not enforced in v1</w:t>
            </w:r>
          </w:p>
        </w:tc>
      </w:tr>
      <w:tr>
        <w:trPr>
          <w:tblHeader w:val="false"/>
        </w:trPr>
        <w:tc>
          <w:tcPr>
            <w:tcW w:type="dxa" w:w="33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Internship duration</w:t>
            </w:r>
          </w:p>
        </w:tc>
        <w:tc>
          <w:tcPr>
            <w:tcW w:type="dxa" w:w="672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10 weeks, solo developer</w:t>
            </w:r>
          </w:p>
        </w:tc>
      </w:tr>
      <w:tr>
        <w:trPr>
          <w:tblHeader w:val="false"/>
        </w:trPr>
        <w:tc>
          <w:tcPr>
            <w:tcW w:type="dxa" w:w="336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Developer</w:t>
            </w:r>
          </w:p>
        </w:tc>
        <w:tc>
          <w:tcPr>
            <w:tcW w:type="dxa" w:w="672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Deep Sorathiya (DS)</w:t>
            </w:r>
          </w:p>
        </w:tc>
      </w:tr>
      <w:tr>
        <w:trPr>
          <w:tblHeader w:val="false"/>
        </w:trPr>
        <w:tc>
          <w:tcPr>
            <w:tcW w:type="dxa" w:w="33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Designation</w:t>
            </w:r>
          </w:p>
        </w:tc>
        <w:tc>
          <w:tcPr>
            <w:tcW w:type="dxa" w:w="672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Software Developer Intern</w:t>
            </w:r>
          </w:p>
        </w:tc>
      </w:tr>
    </w:tbl>
    <w:p>
      <w:pPr>
        <w:pStyle w:val="Heading2"/>
        <w:spacing w:after="140" w:before="280"/>
      </w:pPr>
      <w:r>
        <w:rPr>
          <w:rFonts w:ascii="Arial" w:cs="Arial" w:eastAsia="Arial" w:hAnsi="Arial"/>
          <w:b/>
          <w:bCs/>
          <w:color w:val="1F4E79"/>
          <w:sz w:val="28"/>
          <w:szCs w:val="28"/>
        </w:rPr>
        <w:t xml:space="preserve">2. Phase Journey So Far</w:t>
      </w:r>
    </w:p>
    <w:p>
      <w:pPr>
        <w:spacing w:after="60" w:before="60" w:line="300"/>
        <w:jc w:val="left"/>
      </w:pPr>
      <w:r>
        <w:rPr>
          <w:rFonts w:ascii="Arial" w:cs="Arial" w:eastAsia="Arial" w:hAnsi="Arial"/>
          <w:color w:val="262626"/>
          <w:sz w:val="22"/>
          <w:szCs w:val="22"/>
        </w:rPr>
        <w:t xml:space="preserve">The project follows a disciplined phase model. Each phase produces concrete artefacts that feed the next. The journey through Phase 0, Phase 1, and Phase 2 has been completed and documented in full.</w:t>
      </w:r>
    </w:p>
    <w:p>
      <w:pPr>
        <w:shd w:fill="F8F8F8" w:val="clear"/>
        <w:spacing w:after="0" w:before="0" w:line="240"/>
      </w:pPr>
      <w:r>
        <w:rPr>
          <w:rFonts w:ascii="Consolas" w:cs="Consolas" w:eastAsia="Consolas" w:hAnsi="Consolas"/>
          <w:color w:val="262626"/>
          <w:sz w:val="18"/>
          <w:szCs w:val="18"/>
        </w:rPr>
        <w:t xml:space="preserve">✓ PHASE 0 — Discovery &amp; Requirements Capture           [DONE]</w:t>
      </w:r>
    </w:p>
    <w:p>
      <w:pPr>
        <w:shd w:fill="F8F8F8" w:val="clear"/>
        <w:spacing w:after="0" w:before="0" w:line="240"/>
      </w:pPr>
      <w:r>
        <w:rPr>
          <w:rFonts w:ascii="Consolas" w:cs="Consolas" w:eastAsia="Consolas" w:hAnsi="Consolas"/>
          <w:color w:val="262626"/>
          <w:sz w:val="18"/>
          <w:szCs w:val="18"/>
        </w:rPr>
        <w:t xml:space="preserve">✓ PHASE 1 — Domain Modeling &amp; Ideation                 [DONE]</w:t>
      </w:r>
    </w:p>
    <w:p>
      <w:pPr>
        <w:shd w:fill="F8F8F8" w:val="clear"/>
        <w:spacing w:after="0" w:before="0" w:line="240"/>
      </w:pPr>
      <w:r>
        <w:rPr>
          <w:rFonts w:ascii="Consolas" w:cs="Consolas" w:eastAsia="Consolas" w:hAnsi="Consolas"/>
          <w:color w:val="262626"/>
          <w:sz w:val="18"/>
          <w:szCs w:val="18"/>
        </w:rPr>
        <w:t xml:space="preserve">✓ PHASE 2 — System Architecture &amp; Tech Stack           [DONE]</w:t>
      </w:r>
    </w:p>
    <w:p>
      <w:pPr>
        <w:shd w:fill="F8F8F8" w:val="clear"/>
        <w:spacing w:after="0" w:before="0" w:line="240"/>
      </w:pPr>
      <w:r>
        <w:rPr>
          <w:rFonts w:ascii="Consolas" w:cs="Consolas" w:eastAsia="Consolas" w:hAnsi="Consolas"/>
          <w:color w:val="262626"/>
          <w:sz w:val="18"/>
          <w:szCs w:val="18"/>
        </w:rPr>
        <w:t xml:space="preserve">&gt; PHASE 3 — Database Design (60+ tables)               [NEXT]</w:t>
      </w:r>
    </w:p>
    <w:p>
      <w:pPr>
        <w:shd w:fill="F8F8F8" w:val="clear"/>
        <w:spacing w:after="0" w:before="0" w:line="240"/>
      </w:pPr>
      <w:r>
        <w:rPr>
          <w:rFonts w:ascii="Consolas" w:cs="Consolas" w:eastAsia="Consolas" w:hAnsi="Consolas"/>
          <w:color w:val="262626"/>
          <w:sz w:val="18"/>
          <w:szCs w:val="18"/>
        </w:rPr>
        <w:t xml:space="preserve">  PHASE 4 — API Contract Design</w:t>
      </w:r>
    </w:p>
    <w:p>
      <w:pPr>
        <w:shd w:fill="F8F8F8" w:val="clear"/>
        <w:spacing w:after="0" w:before="0" w:line="240"/>
      </w:pPr>
      <w:r>
        <w:rPr>
          <w:rFonts w:ascii="Consolas" w:cs="Consolas" w:eastAsia="Consolas" w:hAnsi="Consolas"/>
          <w:color w:val="262626"/>
          <w:sz w:val="18"/>
          <w:szCs w:val="18"/>
        </w:rPr>
        <w:t xml:space="preserve">  PHASE 5 — Module Implementation</w:t>
      </w:r>
    </w:p>
    <w:p>
      <w:pPr>
        <w:shd w:fill="F8F8F8" w:val="clear"/>
        <w:spacing w:after="0" w:before="0" w:line="240"/>
      </w:pPr>
      <w:r>
        <w:rPr>
          <w:rFonts w:ascii="Consolas" w:cs="Consolas" w:eastAsia="Consolas" w:hAnsi="Consolas"/>
          <w:color w:val="262626"/>
          <w:sz w:val="18"/>
          <w:szCs w:val="18"/>
        </w:rPr>
        <w:t xml:space="preserve">  PHASE 6 — Security Hardening + Testing</w:t>
      </w:r>
    </w:p>
    <w:p>
      <w:pPr>
        <w:shd w:fill="F8F8F8" w:val="clear"/>
        <w:spacing w:after="0" w:before="0" w:line="240"/>
      </w:pPr>
      <w:r>
        <w:rPr>
          <w:rFonts w:ascii="Consolas" w:cs="Consolas" w:eastAsia="Consolas" w:hAnsi="Consolas"/>
          <w:color w:val="262626"/>
          <w:sz w:val="18"/>
          <w:szCs w:val="18"/>
        </w:rPr>
        <w:t xml:space="preserve">  PHASE 7 — Scaling, Caching, Observability</w:t>
      </w:r>
    </w:p>
    <w:p>
      <w:pPr>
        <w:shd w:fill="F8F8F8" w:val="clear"/>
        <w:spacing w:after="0" w:before="0" w:line="240"/>
      </w:pPr>
      <w:r>
        <w:rPr>
          <w:rFonts w:ascii="Consolas" w:cs="Consolas" w:eastAsia="Consolas" w:hAnsi="Consolas"/>
          <w:color w:val="262626"/>
          <w:sz w:val="18"/>
          <w:szCs w:val="18"/>
        </w:rPr>
        <w:t xml:space="preserve">  PHASE 8 — Deployment</w:t>
      </w:r>
    </w:p>
    <w:p>
      <w:pPr>
        <w:shd w:fill="F8F8F8" w:val="clear"/>
        <w:spacing w:after="0" w:before="0" w:line="240"/>
      </w:pPr>
      <w:r>
        <w:rPr>
          <w:rFonts w:ascii="Consolas" w:cs="Consolas" w:eastAsia="Consolas" w:hAnsi="Consolas"/>
          <w:color w:val="262626"/>
          <w:sz w:val="18"/>
          <w:szCs w:val="18"/>
        </w:rPr>
        <w:t xml:space="preserve">  PHASE 9 — Handover Documentation</w:t>
      </w:r>
    </w:p>
    <w:p>
      <w:pPr>
        <w:pStyle w:val="Heading2"/>
        <w:spacing w:after="140" w:before="280"/>
      </w:pPr>
      <w:r>
        <w:rPr>
          <w:rFonts w:ascii="Arial" w:cs="Arial" w:eastAsia="Arial" w:hAnsi="Arial"/>
          <w:b/>
          <w:bCs/>
          <w:color w:val="1F4E79"/>
          <w:sz w:val="28"/>
          <w:szCs w:val="28"/>
        </w:rPr>
        <w:t xml:space="preserve">3. Scope — Locked</w:t>
      </w:r>
    </w:p>
    <w:p>
      <w:pPr>
        <w:pStyle w:val="Heading3"/>
        <w:spacing w:after="100" w:before="200"/>
      </w:pPr>
      <w:r>
        <w:rPr>
          <w:rFonts w:ascii="Arial" w:cs="Arial" w:eastAsia="Arial" w:hAnsi="Arial"/>
          <w:b/>
          <w:bCs/>
          <w:color w:val="2E75B6"/>
          <w:sz w:val="24"/>
          <w:szCs w:val="24"/>
        </w:rPr>
        <w:t xml:space="preserve">3.1 Inside the 10-Week MVP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80"/>
        <w:gridCol w:w="7200"/>
      </w:tblGrid>
      <w:tr>
        <w:trPr>
          <w:tblHeader/>
        </w:trPr>
        <w:tc>
          <w:tcPr>
            <w:tcW w:type="dxa" w:w="288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left"/>
            </w:pPr>
            <w:r>
              <w:rPr>
                <w:rFonts w:ascii="Arial" w:cs="Arial" w:eastAsia="Arial" w:hAnsi="Arial"/>
                <w:b/>
                <w:bCs/>
                <w:color w:val="1F4E79"/>
                <w:sz w:val="20"/>
                <w:szCs w:val="20"/>
              </w:rPr>
              <w:t xml:space="preserve">Scope Area</w:t>
            </w:r>
          </w:p>
        </w:tc>
        <w:tc>
          <w:tcPr>
            <w:tcW w:type="dxa" w:w="720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left"/>
            </w:pPr>
            <w:r>
              <w:rPr>
                <w:rFonts w:ascii="Arial" w:cs="Arial" w:eastAsia="Arial" w:hAnsi="Arial"/>
                <w:b/>
                <w:bCs/>
                <w:color w:val="1F4E79"/>
                <w:sz w:val="20"/>
                <w:szCs w:val="20"/>
              </w:rPr>
              <w:t xml:space="preserve">Items</w:t>
            </w:r>
          </w:p>
        </w:tc>
      </w:tr>
      <w:tr>
        <w:trPr>
          <w:tblHeader w:val="false"/>
        </w:trPr>
        <w:tc>
          <w:tcPr>
            <w:tcW w:type="dxa" w:w="28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MVP Modules</w:t>
            </w:r>
          </w:p>
        </w:tc>
        <w:tc>
          <w:tcPr>
            <w:tcW w:type="dxa" w:w="72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Auth + RBAC; Equipment master &amp; register &amp; verify; Job Requests; Job Cards; Dashboard; Inquiry</w:t>
            </w:r>
          </w:p>
        </w:tc>
      </w:tr>
      <w:tr>
        <w:trPr>
          <w:tblHeader w:val="false"/>
        </w:trPr>
        <w:tc>
          <w:tcPr>
            <w:tcW w:type="dxa" w:w="28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Cross-cutting</w:t>
            </w:r>
          </w:p>
        </w:tc>
        <w:tc>
          <w:tcPr>
            <w:tcW w:type="dxa" w:w="72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PDF generation (job card + calibration certificate); Audit logs (basic); Responsive UI; Row-level visibility</w:t>
            </w:r>
          </w:p>
        </w:tc>
      </w:tr>
      <w:tr>
        <w:trPr>
          <w:tblHeader w:val="false"/>
        </w:trPr>
        <w:tc>
          <w:tcPr>
            <w:tcW w:type="dxa" w:w="28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Authentication</w:t>
            </w:r>
          </w:p>
        </w:tc>
        <w:tc>
          <w:tcPr>
            <w:tcW w:type="dxa" w:w="72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Employee-ID + password against DB; JWT + refresh cookie; 5-role RBAC</w:t>
            </w:r>
          </w:p>
        </w:tc>
      </w:tr>
      <w:tr>
        <w:trPr>
          <w:tblHeader w:val="false"/>
        </w:trPr>
        <w:tc>
          <w:tcPr>
            <w:tcW w:type="dxa" w:w="28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Bootstrap</w:t>
            </w:r>
          </w:p>
        </w:tc>
        <w:tc>
          <w:tcPr>
            <w:tcW w:type="dxa" w:w="72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At least 2 Super Admin employee IDs seeded via environment variable</w:t>
            </w:r>
          </w:p>
        </w:tc>
      </w:tr>
    </w:tbl>
    <w:p>
      <w:pPr>
        <w:pStyle w:val="Heading3"/>
        <w:spacing w:after="100" w:before="200"/>
      </w:pPr>
      <w:r>
        <w:rPr>
          <w:rFonts w:ascii="Arial" w:cs="Arial" w:eastAsia="Arial" w:hAnsi="Arial"/>
          <w:b/>
          <w:bCs/>
          <w:color w:val="2E75B6"/>
          <w:sz w:val="24"/>
          <w:szCs w:val="24"/>
        </w:rPr>
        <w:t xml:space="preserve">3.2 Deferred to Phase 2 (Post-Internship Handoff)</w:t>
      </w:r>
    </w:p>
    <w:p>
      <w:pPr>
        <w:spacing w:after="60" w:before="60" w:line="300"/>
        <w:jc w:val="left"/>
      </w:pPr>
      <w:r>
        <w:rPr>
          <w:rFonts w:ascii="Arial" w:cs="Arial" w:eastAsia="Arial" w:hAnsi="Arial"/>
          <w:color w:val="262626"/>
          <w:sz w:val="22"/>
          <w:szCs w:val="22"/>
        </w:rPr>
        <w:t xml:space="preserve">These modules are deliberately deferred to keep the 10-week timeline realistic. Their schemas will still be designed in Phase 3 so future development is not blocked.</w:t>
      </w:r>
    </w:p>
    <w:p>
      <w:pPr>
        <w:pStyle w:val="ListParagraph"/>
        <w:numPr>
          <w:ilvl w:val="0"/>
          <w:numId w:val="2"/>
        </w:numPr>
        <w:spacing w:after="40" w:before="40" w:line="280"/>
      </w:pPr>
      <w:r>
        <w:rPr>
          <w:rFonts w:ascii="Arial" w:cs="Arial" w:eastAsia="Arial" w:hAnsi="Arial"/>
          <w:color w:val="262626"/>
          <w:sz w:val="22"/>
          <w:szCs w:val="22"/>
        </w:rPr>
        <w:t xml:space="preserve">Schedule module (Preventive Maintenance + Calibration calendar)</w:t>
      </w:r>
    </w:p>
    <w:p>
      <w:pPr>
        <w:pStyle w:val="ListParagraph"/>
        <w:numPr>
          <w:ilvl w:val="0"/>
          <w:numId w:val="2"/>
        </w:numPr>
        <w:spacing w:after="40" w:before="40" w:line="280"/>
      </w:pPr>
      <w:r>
        <w:rPr>
          <w:rFonts w:ascii="Arial" w:cs="Arial" w:eastAsia="Arial" w:hAnsi="Arial"/>
          <w:color w:val="262626"/>
          <w:sz w:val="22"/>
          <w:szCs w:val="22"/>
        </w:rPr>
        <w:t xml:space="preserve">Procurement (Purchase Orders + Spare Parts inventory)</w:t>
      </w:r>
    </w:p>
    <w:p>
      <w:pPr>
        <w:pStyle w:val="ListParagraph"/>
        <w:numPr>
          <w:ilvl w:val="0"/>
          <w:numId w:val="2"/>
        </w:numPr>
        <w:spacing w:after="40" w:before="40" w:line="280"/>
      </w:pPr>
      <w:r>
        <w:rPr>
          <w:rFonts w:ascii="Arial" w:cs="Arial" w:eastAsia="Arial" w:hAnsi="Arial"/>
          <w:color w:val="262626"/>
          <w:sz w:val="22"/>
          <w:szCs w:val="22"/>
        </w:rPr>
        <w:t xml:space="preserve">Reports (Analytics + Exports — PDF / Excel)</w:t>
      </w:r>
    </w:p>
    <w:p>
      <w:pPr>
        <w:pStyle w:val="ListParagraph"/>
        <w:numPr>
          <w:ilvl w:val="0"/>
          <w:numId w:val="2"/>
        </w:numPr>
        <w:spacing w:after="40" w:before="40" w:line="280"/>
      </w:pPr>
      <w:r>
        <w:rPr>
          <w:rFonts w:ascii="Arial" w:cs="Arial" w:eastAsia="Arial" w:hAnsi="Arial"/>
          <w:color w:val="262626"/>
          <w:sz w:val="22"/>
          <w:szCs w:val="22"/>
        </w:rPr>
        <w:t xml:space="preserve">Master Data Management UI (Super Admin only — Employees, Vendors, Equipment Types, Divisions, Lookups)</w:t>
      </w:r>
    </w:p>
    <w:p>
      <w:pPr>
        <w:pStyle w:val="ListParagraph"/>
        <w:numPr>
          <w:ilvl w:val="0"/>
          <w:numId w:val="2"/>
        </w:numPr>
        <w:spacing w:after="40" w:before="40" w:line="280"/>
      </w:pPr>
      <w:r>
        <w:rPr>
          <w:rFonts w:ascii="Arial" w:cs="Arial" w:eastAsia="Arial" w:hAnsi="Arial"/>
          <w:color w:val="262626"/>
          <w:sz w:val="22"/>
          <w:szCs w:val="22"/>
        </w:rPr>
        <w:t xml:space="preserve">Notifications (In-app feed)</w:t>
      </w:r>
    </w:p>
    <w:p>
      <w:pPr>
        <w:pStyle w:val="Heading3"/>
        <w:spacing w:after="100" w:before="200"/>
      </w:pPr>
      <w:r>
        <w:rPr>
          <w:rFonts w:ascii="Arial" w:cs="Arial" w:eastAsia="Arial" w:hAnsi="Arial"/>
          <w:b/>
          <w:bCs/>
          <w:color w:val="2E75B6"/>
          <w:sz w:val="24"/>
          <w:szCs w:val="24"/>
        </w:rPr>
        <w:t xml:space="preserve">3.3 Backlog (Future Releases)</w:t>
      </w:r>
    </w:p>
    <w:p>
      <w:pPr>
        <w:pStyle w:val="ListParagraph"/>
        <w:numPr>
          <w:ilvl w:val="0"/>
          <w:numId w:val="2"/>
        </w:numPr>
        <w:spacing w:after="40" w:before="40" w:line="280"/>
      </w:pPr>
      <w:r>
        <w:rPr>
          <w:rFonts w:ascii="Arial" w:cs="Arial" w:eastAsia="Arial" w:hAnsi="Arial"/>
          <w:color w:val="262626"/>
          <w:sz w:val="22"/>
          <w:szCs w:val="22"/>
        </w:rPr>
        <w:t xml:space="preserve">SSO / Active Directory integration</w:t>
      </w:r>
    </w:p>
    <w:p>
      <w:pPr>
        <w:pStyle w:val="ListParagraph"/>
        <w:numPr>
          <w:ilvl w:val="0"/>
          <w:numId w:val="2"/>
        </w:numPr>
        <w:spacing w:after="40" w:before="40" w:line="280"/>
      </w:pPr>
      <w:r>
        <w:rPr>
          <w:rFonts w:ascii="Arial" w:cs="Arial" w:eastAsia="Arial" w:hAnsi="Arial"/>
          <w:color w:val="262626"/>
          <w:sz w:val="22"/>
          <w:szCs w:val="22"/>
        </w:rPr>
        <w:t xml:space="preserve">Email / SMTP notifications</w:t>
      </w:r>
    </w:p>
    <w:p>
      <w:pPr>
        <w:pStyle w:val="ListParagraph"/>
        <w:numPr>
          <w:ilvl w:val="0"/>
          <w:numId w:val="2"/>
        </w:numPr>
        <w:spacing w:after="40" w:before="40" w:line="280"/>
      </w:pPr>
      <w:r>
        <w:rPr>
          <w:rFonts w:ascii="Arial" w:cs="Arial" w:eastAsia="Arial" w:hAnsi="Arial"/>
          <w:color w:val="262626"/>
          <w:sz w:val="22"/>
          <w:szCs w:val="22"/>
        </w:rPr>
        <w:t xml:space="preserve">Mobile / tablet optimised views</w:t>
      </w:r>
    </w:p>
    <w:p>
      <w:pPr>
        <w:pStyle w:val="ListParagraph"/>
        <w:numPr>
          <w:ilvl w:val="0"/>
          <w:numId w:val="2"/>
        </w:numPr>
        <w:spacing w:after="40" w:before="40" w:line="280"/>
      </w:pPr>
      <w:r>
        <w:rPr>
          <w:rFonts w:ascii="Arial" w:cs="Arial" w:eastAsia="Arial" w:hAnsi="Arial"/>
          <w:color w:val="262626"/>
          <w:sz w:val="22"/>
          <w:szCs w:val="22"/>
        </w:rPr>
        <w:t xml:space="preserve">Barcode / QR equipment tagging</w:t>
      </w:r>
    </w:p>
    <w:p>
      <w:pPr>
        <w:pStyle w:val="ListParagraph"/>
        <w:numPr>
          <w:ilvl w:val="0"/>
          <w:numId w:val="2"/>
        </w:numPr>
        <w:spacing w:after="40" w:before="40" w:line="280"/>
      </w:pPr>
      <w:r>
        <w:rPr>
          <w:rFonts w:ascii="Arial" w:cs="Arial" w:eastAsia="Arial" w:hAnsi="Arial"/>
          <w:color w:val="262626"/>
          <w:sz w:val="22"/>
          <w:szCs w:val="22"/>
        </w:rPr>
        <w:t xml:space="preserve">Backup &amp; Disaster Recovery infrastructure</w:t>
      </w:r>
    </w:p>
    <w:p>
      <w:pPr>
        <w:pStyle w:val="ListParagraph"/>
        <w:numPr>
          <w:ilvl w:val="0"/>
          <w:numId w:val="2"/>
        </w:numPr>
        <w:spacing w:after="40" w:before="40" w:line="280"/>
      </w:pPr>
      <w:r>
        <w:rPr>
          <w:rFonts w:ascii="Arial" w:cs="Arial" w:eastAsia="Arial" w:hAnsi="Arial"/>
          <w:color w:val="262626"/>
          <w:sz w:val="22"/>
          <w:szCs w:val="22"/>
        </w:rPr>
        <w:t xml:space="preserve">NABL / ISO 17025 calibration certificate templates</w:t>
      </w:r>
    </w:p>
    <w:p>
      <w:pPr>
        <w:pStyle w:val="ListParagraph"/>
        <w:numPr>
          <w:ilvl w:val="0"/>
          <w:numId w:val="2"/>
        </w:numPr>
        <w:spacing w:after="40" w:before="40" w:line="280"/>
      </w:pPr>
      <w:r>
        <w:rPr>
          <w:rFonts w:ascii="Arial" w:cs="Arial" w:eastAsia="Arial" w:hAnsi="Arial"/>
          <w:color w:val="262626"/>
          <w:sz w:val="22"/>
          <w:szCs w:val="22"/>
        </w:rPr>
        <w:t xml:space="preserve">Multi-language support</w:t>
      </w:r>
    </w:p>
    <w:p>
      <w:pPr>
        <w:pStyle w:val="ListParagraph"/>
        <w:numPr>
          <w:ilvl w:val="0"/>
          <w:numId w:val="2"/>
        </w:numPr>
        <w:spacing w:after="40" w:before="40" w:line="280"/>
      </w:pPr>
      <w:r>
        <w:rPr>
          <w:rFonts w:ascii="Arial" w:cs="Arial" w:eastAsia="Arial" w:hAnsi="Arial"/>
          <w:color w:val="262626"/>
          <w:sz w:val="22"/>
          <w:szCs w:val="22"/>
        </w:rPr>
        <w:t xml:space="preserve">Bulk import / export</w:t>
      </w:r>
    </w:p>
    <w:p>
      <w:pPr>
        <w:pStyle w:val="ListParagraph"/>
        <w:numPr>
          <w:ilvl w:val="0"/>
          <w:numId w:val="2"/>
        </w:numPr>
        <w:spacing w:after="40" w:before="40" w:line="280"/>
      </w:pPr>
      <w:r>
        <w:rPr>
          <w:rFonts w:ascii="Arial" w:cs="Arial" w:eastAsia="Arial" w:hAnsi="Arial"/>
          <w:color w:val="262626"/>
          <w:sz w:val="22"/>
          <w:szCs w:val="22"/>
        </w:rPr>
        <w:t xml:space="preserve">External API for system integration</w:t>
      </w:r>
    </w:p>
    <w:p>
      <w:pPr>
        <w:pStyle w:val="Heading3"/>
        <w:spacing w:after="100" w:before="200"/>
      </w:pPr>
      <w:r>
        <w:rPr>
          <w:rFonts w:ascii="Arial" w:cs="Arial" w:eastAsia="Arial" w:hAnsi="Arial"/>
          <w:b/>
          <w:bCs/>
          <w:color w:val="2E75B6"/>
          <w:sz w:val="24"/>
          <w:szCs w:val="24"/>
        </w:rPr>
        <w:t xml:space="preserve">3.4 Architectural Simplifiers (Strategic Decisions)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6720"/>
      </w:tblGrid>
      <w:tr>
        <w:trPr>
          <w:tblHeader/>
        </w:trPr>
        <w:tc>
          <w:tcPr>
            <w:tcW w:type="dxa" w:w="336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left"/>
            </w:pPr>
            <w:r>
              <w:rPr>
                <w:rFonts w:ascii="Arial" w:cs="Arial" w:eastAsia="Arial" w:hAnsi="Arial"/>
                <w:b/>
                <w:bCs/>
                <w:color w:val="1F4E79"/>
                <w:sz w:val="20"/>
                <w:szCs w:val="20"/>
              </w:rPr>
              <w:t xml:space="preserve">Simplifier</w:t>
            </w:r>
          </w:p>
        </w:tc>
        <w:tc>
          <w:tcPr>
            <w:tcW w:type="dxa" w:w="672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left"/>
            </w:pPr>
            <w:r>
              <w:rPr>
                <w:rFonts w:ascii="Arial" w:cs="Arial" w:eastAsia="Arial" w:hAnsi="Arial"/>
                <w:b/>
                <w:bCs/>
                <w:color w:val="1F4E79"/>
                <w:sz w:val="20"/>
                <w:szCs w:val="20"/>
              </w:rPr>
              <w:t xml:space="preserve">Consequence</w:t>
            </w:r>
          </w:p>
        </w:tc>
      </w:tr>
      <w:tr>
        <w:trPr>
          <w:tblHeader w:val="false"/>
        </w:trPr>
        <w:tc>
          <w:tcPr>
            <w:tcW w:type="dxa" w:w="33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No persistent file storage — PDFs generated on demand</w:t>
            </w:r>
          </w:p>
        </w:tc>
        <w:tc>
          <w:tcPr>
            <w:tcW w:type="dxa" w:w="672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No upload pipeline, no virus scanning, no storage quotas, no backup of files</w:t>
            </w:r>
          </w:p>
        </w:tc>
      </w:tr>
      <w:tr>
        <w:trPr>
          <w:tblHeader w:val="false"/>
        </w:trPr>
        <w:tc>
          <w:tcPr>
            <w:tcW w:type="dxa" w:w="336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No email / SMTP integration</w:t>
            </w:r>
          </w:p>
        </w:tc>
        <w:tc>
          <w:tcPr>
            <w:tcW w:type="dxa" w:w="672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No async queues; all notifications are in-app records pulled at login</w:t>
            </w:r>
          </w:p>
        </w:tc>
      </w:tr>
      <w:tr>
        <w:trPr>
          <w:tblHeader w:val="false"/>
        </w:trPr>
        <w:tc>
          <w:tcPr>
            <w:tcW w:type="dxa" w:w="33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No Redis or caching layer</w:t>
            </w:r>
          </w:p>
        </w:tc>
        <w:tc>
          <w:tcPr>
            <w:tcW w:type="dxa" w:w="672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Optimised SQL + pagination + connection pooling are sufficient at expected scale</w:t>
            </w:r>
          </w:p>
        </w:tc>
      </w:tr>
      <w:tr>
        <w:trPr>
          <w:tblHeader w:val="false"/>
        </w:trPr>
        <w:tc>
          <w:tcPr>
            <w:tcW w:type="dxa" w:w="336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Desktop / laptop primary (responsive design only)</w:t>
            </w:r>
          </w:p>
        </w:tc>
        <w:tc>
          <w:tcPr>
            <w:tcW w:type="dxa" w:w="672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No native app, no offline mode, no field-engineer mobile workflows</w:t>
            </w:r>
          </w:p>
        </w:tc>
      </w:tr>
    </w:tbl>
    <w:p>
      <w:pPr>
        <w:pStyle w:val="Heading2"/>
        <w:spacing w:after="140" w:before="280"/>
      </w:pPr>
      <w:r>
        <w:rPr>
          <w:rFonts w:ascii="Arial" w:cs="Arial" w:eastAsia="Arial" w:hAnsi="Arial"/>
          <w:b/>
          <w:bCs/>
          <w:color w:val="1F4E79"/>
          <w:sz w:val="28"/>
          <w:szCs w:val="28"/>
        </w:rPr>
        <w:t xml:space="preserve">4. Domain Knowledge Captured</w:t>
      </w:r>
    </w:p>
    <w:p>
      <w:pPr>
        <w:spacing w:after="60" w:before="60" w:line="300"/>
        <w:jc w:val="left"/>
      </w:pPr>
      <w:r>
        <w:rPr>
          <w:rFonts w:ascii="Arial" w:cs="Arial" w:eastAsia="Arial" w:hAnsi="Arial"/>
          <w:color w:val="262626"/>
          <w:sz w:val="22"/>
          <w:szCs w:val="22"/>
        </w:rPr>
        <w:t xml:space="preserve">A correct schema and module design depend on a correct understanding of the domain. The following concepts have been captured during discovery and shape the architecture even where they are not explicitly enforced in v1.</w:t>
      </w:r>
    </w:p>
    <w:p>
      <w:pPr>
        <w:pStyle w:val="Heading3"/>
        <w:spacing w:after="100" w:before="200"/>
      </w:pPr>
      <w:r>
        <w:rPr>
          <w:rFonts w:ascii="Arial" w:cs="Arial" w:eastAsia="Arial" w:hAnsi="Arial"/>
          <w:b/>
          <w:bCs/>
          <w:color w:val="2E75B6"/>
          <w:sz w:val="24"/>
          <w:szCs w:val="24"/>
        </w:rPr>
        <w:t xml:space="preserve">4.1 T&amp;ME vs F&amp;PE — The Two Equipment Categories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3680"/>
        <w:gridCol w:w="2000"/>
      </w:tblGrid>
      <w:tr>
        <w:trPr>
          <w:tblHeader/>
        </w:trPr>
        <w:tc>
          <w:tcPr>
            <w:tcW w:type="dxa" w:w="120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left"/>
            </w:pPr>
            <w:r>
              <w:rPr>
                <w:rFonts w:ascii="Arial" w:cs="Arial" w:eastAsia="Arial" w:hAnsi="Arial"/>
                <w:b/>
                <w:bCs/>
                <w:color w:val="1F4E79"/>
                <w:sz w:val="20"/>
                <w:szCs w:val="20"/>
              </w:rPr>
              <w:t xml:space="preserve">Category</w:t>
            </w:r>
          </w:p>
        </w:tc>
        <w:tc>
          <w:tcPr>
            <w:tcW w:type="dxa" w:w="320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left"/>
            </w:pPr>
            <w:r>
              <w:rPr>
                <w:rFonts w:ascii="Arial" w:cs="Arial" w:eastAsia="Arial" w:hAnsi="Arial"/>
                <w:b/>
                <w:bCs/>
                <w:color w:val="1F4E79"/>
                <w:sz w:val="20"/>
                <w:szCs w:val="20"/>
              </w:rPr>
              <w:t xml:space="preserve">Meaning</w:t>
            </w:r>
          </w:p>
        </w:tc>
        <w:tc>
          <w:tcPr>
            <w:tcW w:type="dxa" w:w="368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left"/>
            </w:pPr>
            <w:r>
              <w:rPr>
                <w:rFonts w:ascii="Arial" w:cs="Arial" w:eastAsia="Arial" w:hAnsi="Arial"/>
                <w:b/>
                <w:bCs/>
                <w:color w:val="1F4E79"/>
                <w:sz w:val="20"/>
                <w:szCs w:val="20"/>
              </w:rPr>
              <w:t xml:space="preserve">Examples</w:t>
            </w:r>
          </w:p>
        </w:tc>
        <w:tc>
          <w:tcPr>
            <w:tcW w:type="dxa" w:w="200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left"/>
            </w:pPr>
            <w:r>
              <w:rPr>
                <w:rFonts w:ascii="Arial" w:cs="Arial" w:eastAsia="Arial" w:hAnsi="Arial"/>
                <w:b/>
                <w:bCs/>
                <w:color w:val="1F4E79"/>
                <w:sz w:val="20"/>
                <w:szCs w:val="20"/>
              </w:rPr>
              <w:t xml:space="preserve">Calibration Required?</w:t>
            </w:r>
          </w:p>
        </w:tc>
      </w:tr>
      <w:tr>
        <w:trPr>
          <w:tblHeader w:val="false"/>
        </w:trPr>
        <w:tc>
          <w:tcPr>
            <w:tcW w:type="dxa" w:w="12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T&amp;ME</w:t>
            </w:r>
          </w:p>
        </w:tc>
        <w:tc>
          <w:tcPr>
            <w:tcW w:type="dxa" w:w="32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Test &amp; Measurement Equipment — instruments that measure signals or physical quantities</w:t>
            </w:r>
          </w:p>
        </w:tc>
        <w:tc>
          <w:tcPr>
            <w:tcW w:type="dxa" w:w="36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Oscilloscopes, multimeters, spectrum analysers, power meters, signal generators, network analysers</w:t>
            </w:r>
          </w:p>
        </w:tc>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Yes — periodic</w:t>
            </w:r>
          </w:p>
        </w:tc>
      </w:tr>
      <w:tr>
        <w:trPr>
          <w:tblHeader w:val="false"/>
        </w:trPr>
        <w:tc>
          <w:tcPr>
            <w:tcW w:type="dxa" w:w="12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F&amp;PE</w:t>
            </w:r>
          </w:p>
        </w:tc>
        <w:tc>
          <w:tcPr>
            <w:tcW w:type="dxa" w:w="32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Fabrication &amp; Production Equipment — equipment used to make or produce hardware</w:t>
            </w:r>
          </w:p>
        </w:tc>
        <w:tc>
          <w:tcPr>
            <w:tcW w:type="dxa" w:w="36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Soldering stations, vacuum chambers, environmental test chambers, ESD setups, reflow ovens</w:t>
            </w:r>
          </w:p>
        </w:tc>
        <w:tc>
          <w:tcPr>
            <w:tcW w:type="dxa" w:w="20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Optional</w:t>
            </w:r>
          </w:p>
        </w:tc>
      </w:tr>
    </w:tbl>
    <w:p>
      <w:pPr>
        <w:pStyle w:val="Heading3"/>
        <w:spacing w:after="100" w:before="200"/>
      </w:pPr>
      <w:r>
        <w:rPr>
          <w:rFonts w:ascii="Arial" w:cs="Arial" w:eastAsia="Arial" w:hAnsi="Arial"/>
          <w:b/>
          <w:bCs/>
          <w:color w:val="2E75B6"/>
          <w:sz w:val="24"/>
          <w:szCs w:val="24"/>
        </w:rPr>
        <w:t xml:space="preserve">4.2 Core Metrology Concepts</w:t>
      </w:r>
    </w:p>
    <w:p>
      <w:pPr>
        <w:spacing w:after="60" w:before="60" w:line="300"/>
        <w:jc w:val="left"/>
      </w:pPr>
      <w:r>
        <w:rPr>
          <w:rFonts w:ascii="Arial" w:cs="Arial" w:eastAsia="Arial" w:hAnsi="Arial"/>
          <w:color w:val="262626"/>
          <w:sz w:val="22"/>
          <w:szCs w:val="22"/>
        </w:rPr>
        <w:t xml:space="preserve">These concepts inform schema and workflow design. Some are first-class features in v1; others are captured at field-level for future enforcement.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40"/>
        <w:gridCol w:w="4800"/>
        <w:gridCol w:w="3040"/>
      </w:tblGrid>
      <w:tr>
        <w:trPr>
          <w:tblHeader/>
        </w:trPr>
        <w:tc>
          <w:tcPr>
            <w:tcW w:type="dxa" w:w="224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left"/>
            </w:pPr>
            <w:r>
              <w:rPr>
                <w:rFonts w:ascii="Arial" w:cs="Arial" w:eastAsia="Arial" w:hAnsi="Arial"/>
                <w:b/>
                <w:bCs/>
                <w:color w:val="1F4E79"/>
                <w:sz w:val="20"/>
                <w:szCs w:val="20"/>
              </w:rPr>
              <w:t xml:space="preserve">Concept</w:t>
            </w:r>
          </w:p>
        </w:tc>
        <w:tc>
          <w:tcPr>
            <w:tcW w:type="dxa" w:w="480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left"/>
            </w:pPr>
            <w:r>
              <w:rPr>
                <w:rFonts w:ascii="Arial" w:cs="Arial" w:eastAsia="Arial" w:hAnsi="Arial"/>
                <w:b/>
                <w:bCs/>
                <w:color w:val="1F4E79"/>
                <w:sz w:val="20"/>
                <w:szCs w:val="20"/>
              </w:rPr>
              <w:t xml:space="preserve">Meaning</w:t>
            </w:r>
          </w:p>
        </w:tc>
        <w:tc>
          <w:tcPr>
            <w:tcW w:type="dxa" w:w="304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left"/>
            </w:pPr>
            <w:r>
              <w:rPr>
                <w:rFonts w:ascii="Arial" w:cs="Arial" w:eastAsia="Arial" w:hAnsi="Arial"/>
                <w:b/>
                <w:bCs/>
                <w:color w:val="1F4E79"/>
                <w:sz w:val="20"/>
                <w:szCs w:val="20"/>
              </w:rPr>
              <w:t xml:space="preserve">v1 Treatment</w:t>
            </w:r>
          </w:p>
        </w:tc>
      </w:tr>
      <w:tr>
        <w:trPr>
          <w:tblHeader w:val="false"/>
        </w:trPr>
        <w:tc>
          <w:tcPr>
            <w:tcW w:type="dxa" w:w="224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Calibration</w:t>
            </w:r>
          </w:p>
        </w:tc>
        <w:tc>
          <w:tcPr>
            <w:tcW w:type="dxa" w:w="4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Comparing an instrument's reading against a reference standard; may include adjustment</w:t>
            </w:r>
          </w:p>
        </w:tc>
        <w:tc>
          <w:tcPr>
            <w:tcW w:type="dxa" w:w="304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Tracked via Job Cards</w:t>
            </w:r>
          </w:p>
        </w:tc>
      </w:tr>
      <w:tr>
        <w:trPr>
          <w:tblHeader w:val="false"/>
        </w:trPr>
        <w:tc>
          <w:tcPr>
            <w:tcW w:type="dxa" w:w="224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Traceability chain</w:t>
            </w:r>
          </w:p>
        </w:tc>
        <w:tc>
          <w:tcPr>
            <w:tcW w:type="dxa" w:w="48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Every calibration must trace back to a national / international standard (e.g., NIST, NABL)</w:t>
            </w:r>
          </w:p>
        </w:tc>
        <w:tc>
          <w:tcPr>
            <w:tcW w:type="dxa" w:w="304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Schema-ready; not enforced in v1</w:t>
            </w:r>
          </w:p>
        </w:tc>
      </w:tr>
      <w:tr>
        <w:trPr>
          <w:tblHeader w:val="false"/>
        </w:trPr>
        <w:tc>
          <w:tcPr>
            <w:tcW w:type="dxa" w:w="224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Out-of-tolerance (OOT)</w:t>
            </w:r>
          </w:p>
        </w:tc>
        <w:tc>
          <w:tcPr>
            <w:tcW w:type="dxa" w:w="4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Instrument reading falls outside acceptable limits</w:t>
            </w:r>
          </w:p>
        </w:tc>
        <w:tc>
          <w:tcPr>
            <w:tcW w:type="dxa" w:w="304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Captured as observation in v1</w:t>
            </w:r>
          </w:p>
        </w:tc>
      </w:tr>
      <w:tr>
        <w:trPr>
          <w:tblHeader w:val="false"/>
        </w:trPr>
        <w:tc>
          <w:tcPr>
            <w:tcW w:type="dxa" w:w="224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Uncertainty</w:t>
            </w:r>
          </w:p>
        </w:tc>
        <w:tc>
          <w:tcPr>
            <w:tcW w:type="dxa" w:w="48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Statistical confidence interval on a measurement</w:t>
            </w:r>
          </w:p>
        </w:tc>
        <w:tc>
          <w:tcPr>
            <w:tcW w:type="dxa" w:w="304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Captured as field; no formal budget calculation in v1</w:t>
            </w:r>
          </w:p>
        </w:tc>
      </w:tr>
      <w:tr>
        <w:trPr>
          <w:tblHeader w:val="false"/>
        </w:trPr>
        <w:tc>
          <w:tcPr>
            <w:tcW w:type="dxa" w:w="224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Calibration certificate</w:t>
            </w:r>
          </w:p>
        </w:tc>
        <w:tc>
          <w:tcPr>
            <w:tcW w:type="dxa" w:w="4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Legal / audit document issued after every calibration</w:t>
            </w:r>
          </w:p>
        </w:tc>
        <w:tc>
          <w:tcPr>
            <w:tcW w:type="dxa" w:w="304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Generated as PDF on demand, downloadable</w:t>
            </w:r>
          </w:p>
        </w:tc>
      </w:tr>
      <w:tr>
        <w:trPr>
          <w:tblHeader w:val="false"/>
        </w:trPr>
        <w:tc>
          <w:tcPr>
            <w:tcW w:type="dxa" w:w="224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Environmental conditions</w:t>
            </w:r>
          </w:p>
        </w:tc>
        <w:tc>
          <w:tcPr>
            <w:tcW w:type="dxa" w:w="48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Temperature, humidity, pressure recorded during calibration</w:t>
            </w:r>
          </w:p>
        </w:tc>
        <w:tc>
          <w:tcPr>
            <w:tcW w:type="dxa" w:w="304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Captured as fields on the job card</w:t>
            </w:r>
          </w:p>
        </w:tc>
      </w:tr>
      <w:tr>
        <w:trPr>
          <w:tblHeader w:val="false"/>
        </w:trPr>
        <w:tc>
          <w:tcPr>
            <w:tcW w:type="dxa" w:w="224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Recall procedure</w:t>
            </w:r>
          </w:p>
        </w:tc>
        <w:tc>
          <w:tcPr>
            <w:tcW w:type="dxa" w:w="4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Standards failure triggers re-evaluation of dependent calibrations</w:t>
            </w:r>
          </w:p>
        </w:tc>
        <w:tc>
          <w:tcPr>
            <w:tcW w:type="dxa" w:w="304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Out of scope in v1</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0B0B0" w:sz="4"/>
              <w:left w:val="single" w:color="B0B0B0" w:sz="4"/>
              <w:bottom w:val="single" w:color="B0B0B0" w:sz="4"/>
              <w:right w:val="single" w:color="B0B0B0" w:sz="4"/>
            </w:tcBorders>
            <w:shd w:fill="D5E8F0" w:val="clear"/>
            <w:tcMar>
              <w:top w:type="dxa" w:w="120"/>
              <w:left w:type="dxa" w:w="200"/>
              <w:bottom w:type="dxa" w:w="120"/>
              <w:right w:type="dxa" w:w="200"/>
            </w:tcMar>
          </w:tcPr>
          <w:p>
            <w:pPr>
              <w:spacing w:after="40" w:before="0"/>
            </w:pPr>
            <w:r>
              <w:rPr>
                <w:rFonts w:ascii="Arial" w:cs="Arial" w:eastAsia="Arial" w:hAnsi="Arial"/>
                <w:b/>
                <w:bCs/>
                <w:color w:val="1F4E79"/>
                <w:sz w:val="20"/>
                <w:szCs w:val="20"/>
              </w:rPr>
              <w:t xml:space="preserve">ℹ INFO — </w:t>
            </w:r>
          </w:p>
          <w:p>
            <w:pPr>
              <w:spacing w:after="0" w:before="0"/>
            </w:pPr>
            <w:r>
              <w:rPr>
                <w:rFonts w:ascii="Arial" w:cs="Arial" w:eastAsia="Arial" w:hAnsi="Arial"/>
                <w:color w:val="262626"/>
                <w:sz w:val="22"/>
                <w:szCs w:val="22"/>
              </w:rPr>
              <w:t xml:space="preserve">The system is intentionally architected to be metrology-aware even though v1 does not enforce full ISO 17025 / NABL workflows. This allows the database schema and module structure to extend naturally if formal accreditation is pursued later.</w:t>
            </w:r>
          </w:p>
        </w:tc>
      </w:tr>
    </w:tbl>
    <w:p>
      <w:pPr>
        <w:pStyle w:val="Heading1"/>
        <w:pageBreakBefore/>
        <w:spacing w:after="240" w:before="0"/>
      </w:pPr>
      <w:r>
        <w:rPr>
          <w:rFonts w:ascii="Arial" w:cs="Arial" w:eastAsia="Arial" w:hAnsi="Arial"/>
          <w:b/>
          <w:bCs/>
          <w:color w:val="1F4E79"/>
          <w:sz w:val="36"/>
          <w:szCs w:val="36"/>
        </w:rPr>
        <w:t xml:space="preserve">Part II — People &amp; Access</w:t>
      </w:r>
    </w:p>
    <w:p>
      <w:pPr>
        <w:pStyle w:val="Heading2"/>
        <w:spacing w:after="140" w:before="280"/>
      </w:pPr>
      <w:r>
        <w:rPr>
          <w:rFonts w:ascii="Arial" w:cs="Arial" w:eastAsia="Arial" w:hAnsi="Arial"/>
          <w:b/>
          <w:bCs/>
          <w:color w:val="1F4E79"/>
          <w:sz w:val="28"/>
          <w:szCs w:val="28"/>
        </w:rPr>
        <w:t xml:space="preserve">5. Role Model — Final (5 Roles)</w:t>
      </w:r>
    </w:p>
    <w:p>
      <w:pPr>
        <w:spacing w:after="60" w:before="60" w:line="300"/>
        <w:jc w:val="left"/>
      </w:pPr>
      <w:r>
        <w:rPr>
          <w:rFonts w:ascii="Arial" w:cs="Arial" w:eastAsia="Arial" w:hAnsi="Arial"/>
          <w:color w:val="262626"/>
          <w:sz w:val="22"/>
          <w:szCs w:val="22"/>
        </w:rPr>
        <w:t xml:space="preserve">CMCMIS_SIMPLIFIED operates on a 5-role hierarchy. The earlier draft included a separate Admin role; this has been collapsed into Super Admin to simplify governance and reduce role-overlap ambiguity. The Super Admin now absorbs all master data management and system configuration responsibilities.</w:t>
      </w:r>
    </w:p>
    <w:p>
      <w:pPr>
        <w:pStyle w:val="Heading3"/>
        <w:spacing w:after="100" w:before="200"/>
      </w:pPr>
      <w:r>
        <w:rPr>
          <w:rFonts w:ascii="Arial" w:cs="Arial" w:eastAsia="Arial" w:hAnsi="Arial"/>
          <w:b/>
          <w:bCs/>
          <w:color w:val="2E75B6"/>
          <w:sz w:val="24"/>
          <w:szCs w:val="24"/>
        </w:rPr>
        <w:t xml:space="preserve">5.1 Role Hierarchy</w:t>
      </w:r>
    </w:p>
    <w:p>
      <w:pPr>
        <w:shd w:fill="F8F8F8" w:val="clear"/>
        <w:spacing w:after="0" w:before="0" w:line="240"/>
      </w:pPr>
      <w:r>
        <w:rPr>
          <w:rFonts w:ascii="Consolas" w:cs="Consolas" w:eastAsia="Consolas" w:hAnsi="Consolas"/>
          <w:color w:val="262626"/>
          <w:sz w:val="18"/>
          <w:szCs w:val="18"/>
        </w:rPr>
        <w:t xml:space="preserve">                    ┌──────────────────┐</w:t>
      </w:r>
    </w:p>
    <w:p>
      <w:pPr>
        <w:shd w:fill="F8F8F8" w:val="clear"/>
        <w:spacing w:after="0" w:before="0" w:line="240"/>
      </w:pPr>
      <w:r>
        <w:rPr>
          <w:rFonts w:ascii="Consolas" w:cs="Consolas" w:eastAsia="Consolas" w:hAnsi="Consolas"/>
          <w:color w:val="262626"/>
          <w:sz w:val="18"/>
          <w:szCs w:val="18"/>
        </w:rPr>
        <w:t xml:space="preserve">                    │   SUPER ADMIN    │  ← role assignment + master data + config</w:t>
      </w:r>
    </w:p>
    <w:p>
      <w:pPr>
        <w:shd w:fill="F8F8F8" w:val="clear"/>
        <w:spacing w:after="0" w:before="0" w:line="240"/>
      </w:pPr>
      <w:r>
        <w:rPr>
          <w:rFonts w:ascii="Consolas" w:cs="Consolas" w:eastAsia="Consolas" w:hAnsi="Consolas"/>
          <w:color w:val="262626"/>
          <w:sz w:val="18"/>
          <w:szCs w:val="18"/>
        </w:rPr>
        <w:t xml:space="preserve">                    └────────┬─────────┘</w:t>
      </w:r>
    </w:p>
    <w:p>
      <w:pPr>
        <w:shd w:fill="F8F8F8" w:val="clear"/>
        <w:spacing w:after="0" w:before="0" w:line="240"/>
      </w:pPr>
      <w:r>
        <w:rPr>
          <w:rFonts w:ascii="Consolas" w:cs="Consolas" w:eastAsia="Consolas" w:hAnsi="Consolas"/>
          <w:color w:val="262626"/>
          <w:sz w:val="18"/>
          <w:szCs w:val="18"/>
        </w:rPr>
        <w:t xml:space="preserve">                             │</w:t>
      </w:r>
    </w:p>
    <w:p>
      <w:pPr>
        <w:shd w:fill="F8F8F8" w:val="clear"/>
        <w:spacing w:after="0" w:before="0" w:line="240"/>
      </w:pPr>
      <w:r>
        <w:rPr>
          <w:rFonts w:ascii="Consolas" w:cs="Consolas" w:eastAsia="Consolas" w:hAnsi="Consolas"/>
          <w:color w:val="262626"/>
          <w:sz w:val="18"/>
          <w:szCs w:val="18"/>
        </w:rPr>
        <w:t xml:space="preserve">                    ┌────────┴─────────┐</w:t>
      </w:r>
    </w:p>
    <w:p>
      <w:pPr>
        <w:shd w:fill="F8F8F8" w:val="clear"/>
        <w:spacing w:after="0" w:before="0" w:line="240"/>
      </w:pPr>
      <w:r>
        <w:rPr>
          <w:rFonts w:ascii="Consolas" w:cs="Consolas" w:eastAsia="Consolas" w:hAnsi="Consolas"/>
          <w:color w:val="262626"/>
          <w:sz w:val="18"/>
          <w:szCs w:val="18"/>
        </w:rPr>
        <w:t xml:space="preserve">                    │  LAB IN-CHARGE   │  ← approves, assigns, verifies, schedules</w:t>
      </w:r>
    </w:p>
    <w:p>
      <w:pPr>
        <w:shd w:fill="F8F8F8" w:val="clear"/>
        <w:spacing w:after="0" w:before="0" w:line="240"/>
      </w:pPr>
      <w:r>
        <w:rPr>
          <w:rFonts w:ascii="Consolas" w:cs="Consolas" w:eastAsia="Consolas" w:hAnsi="Consolas"/>
          <w:color w:val="262626"/>
          <w:sz w:val="18"/>
          <w:szCs w:val="18"/>
        </w:rPr>
        <w:t xml:space="preserve">                    └────────┬─────────┘</w:t>
      </w:r>
    </w:p>
    <w:p>
      <w:pPr>
        <w:shd w:fill="F8F8F8" w:val="clear"/>
        <w:spacing w:after="0" w:before="0" w:line="240"/>
      </w:pPr>
      <w:r>
        <w:rPr>
          <w:rFonts w:ascii="Consolas" w:cs="Consolas" w:eastAsia="Consolas" w:hAnsi="Consolas"/>
          <w:color w:val="262626"/>
          <w:sz w:val="18"/>
          <w:szCs w:val="18"/>
        </w:rPr>
        <w:t xml:space="preserve">                             │</w:t>
      </w:r>
    </w:p>
    <w:p>
      <w:pPr>
        <w:shd w:fill="F8F8F8" w:val="clear"/>
        <w:spacing w:after="0" w:before="0" w:line="240"/>
      </w:pPr>
      <w:r>
        <w:rPr>
          <w:rFonts w:ascii="Consolas" w:cs="Consolas" w:eastAsia="Consolas" w:hAnsi="Consolas"/>
          <w:color w:val="262626"/>
          <w:sz w:val="18"/>
          <w:szCs w:val="18"/>
        </w:rPr>
        <w:t xml:space="preserve">                    ┌────────┴─────────┐</w:t>
      </w:r>
    </w:p>
    <w:p>
      <w:pPr>
        <w:shd w:fill="F8F8F8" w:val="clear"/>
        <w:spacing w:after="0" w:before="0" w:line="240"/>
      </w:pPr>
      <w:r>
        <w:rPr>
          <w:rFonts w:ascii="Consolas" w:cs="Consolas" w:eastAsia="Consolas" w:hAnsi="Consolas"/>
          <w:color w:val="262626"/>
          <w:sz w:val="18"/>
          <w:szCs w:val="18"/>
        </w:rPr>
        <w:t xml:space="preserve">                    │  LAB ENGINEER    │  ← executes jobs, fills cards</w:t>
      </w:r>
    </w:p>
    <w:p>
      <w:pPr>
        <w:shd w:fill="F8F8F8" w:val="clear"/>
        <w:spacing w:after="0" w:before="0" w:line="240"/>
      </w:pPr>
      <w:r>
        <w:rPr>
          <w:rFonts w:ascii="Consolas" w:cs="Consolas" w:eastAsia="Consolas" w:hAnsi="Consolas"/>
          <w:color w:val="262626"/>
          <w:sz w:val="18"/>
          <w:szCs w:val="18"/>
        </w:rPr>
        <w:t xml:space="preserve">                    └────────┬─────────┘</w:t>
      </w:r>
    </w:p>
    <w:p>
      <w:pPr>
        <w:shd w:fill="F8F8F8" w:val="clear"/>
        <w:spacing w:after="0" w:before="0" w:line="240"/>
      </w:pPr>
      <w:r>
        <w:rPr>
          <w:rFonts w:ascii="Consolas" w:cs="Consolas" w:eastAsia="Consolas" w:hAnsi="Consolas"/>
          <w:color w:val="262626"/>
          <w:sz w:val="18"/>
          <w:szCs w:val="18"/>
        </w:rPr>
        <w:t xml:space="preserve">                             │</w:t>
      </w:r>
    </w:p>
    <w:p>
      <w:pPr>
        <w:shd w:fill="F8F8F8" w:val="clear"/>
        <w:spacing w:after="0" w:before="0" w:line="240"/>
      </w:pPr>
      <w:r>
        <w:rPr>
          <w:rFonts w:ascii="Consolas" w:cs="Consolas" w:eastAsia="Consolas" w:hAnsi="Consolas"/>
          <w:color w:val="262626"/>
          <w:sz w:val="18"/>
          <w:szCs w:val="18"/>
        </w:rPr>
        <w:t xml:space="preserve">              ┌──────────────┼──────────────┐</w:t>
      </w:r>
    </w:p>
    <w:p>
      <w:pPr>
        <w:shd w:fill="F8F8F8" w:val="clear"/>
        <w:spacing w:after="0" w:before="0" w:line="240"/>
      </w:pPr>
      <w:r>
        <w:rPr>
          <w:rFonts w:ascii="Consolas" w:cs="Consolas" w:eastAsia="Consolas" w:hAnsi="Consolas"/>
          <w:color w:val="262626"/>
          <w:sz w:val="18"/>
          <w:szCs w:val="18"/>
        </w:rPr>
        <w:t xml:space="preserve">              ▼                              ▼</w:t>
      </w:r>
    </w:p>
    <w:p>
      <w:pPr>
        <w:shd w:fill="F8F8F8" w:val="clear"/>
        <w:spacing w:after="0" w:before="0" w:line="240"/>
      </w:pPr>
      <w:r>
        <w:rPr>
          <w:rFonts w:ascii="Consolas" w:cs="Consolas" w:eastAsia="Consolas" w:hAnsi="Consolas"/>
          <w:color w:val="262626"/>
          <w:sz w:val="18"/>
          <w:szCs w:val="18"/>
        </w:rPr>
        <w:t xml:space="preserve">    ┌──────────────────┐          ┌──────────────────┐</w:t>
      </w:r>
    </w:p>
    <w:p>
      <w:pPr>
        <w:shd w:fill="F8F8F8" w:val="clear"/>
        <w:spacing w:after="0" w:before="0" w:line="240"/>
      </w:pPr>
      <w:r>
        <w:rPr>
          <w:rFonts w:ascii="Consolas" w:cs="Consolas" w:eastAsia="Consolas" w:hAnsi="Consolas"/>
          <w:color w:val="262626"/>
          <w:sz w:val="18"/>
          <w:szCs w:val="18"/>
        </w:rPr>
        <w:t xml:space="preserve">    │   NORMAL USER    │          │  VIEW-ONLY USER  │</w:t>
      </w:r>
    </w:p>
    <w:p>
      <w:pPr>
        <w:shd w:fill="F8F8F8" w:val="clear"/>
        <w:spacing w:after="0" w:before="0" w:line="240"/>
      </w:pPr>
      <w:r>
        <w:rPr>
          <w:rFonts w:ascii="Consolas" w:cs="Consolas" w:eastAsia="Consolas" w:hAnsi="Consolas"/>
          <w:color w:val="262626"/>
          <w:sz w:val="18"/>
          <w:szCs w:val="18"/>
        </w:rPr>
        <w:t xml:space="preserve">    │  (raises req.)   │          │  (read-only)     │</w:t>
      </w:r>
    </w:p>
    <w:p>
      <w:pPr>
        <w:shd w:fill="F8F8F8" w:val="clear"/>
        <w:spacing w:after="0" w:before="0" w:line="240"/>
      </w:pPr>
      <w:r>
        <w:rPr>
          <w:rFonts w:ascii="Consolas" w:cs="Consolas" w:eastAsia="Consolas" w:hAnsi="Consolas"/>
          <w:color w:val="262626"/>
          <w:sz w:val="18"/>
          <w:szCs w:val="18"/>
        </w:rPr>
        <w:t xml:space="preserve">    └──────────────────┘          └──────────────────┘</w:t>
      </w:r>
    </w:p>
    <w:p>
      <w:pPr>
        <w:pStyle w:val="Heading3"/>
        <w:spacing w:after="100" w:before="200"/>
      </w:pPr>
      <w:r>
        <w:rPr>
          <w:rFonts w:ascii="Arial" w:cs="Arial" w:eastAsia="Arial" w:hAnsi="Arial"/>
          <w:b/>
          <w:bCs/>
          <w:color w:val="2E75B6"/>
          <w:sz w:val="24"/>
          <w:szCs w:val="24"/>
        </w:rPr>
        <w:t xml:space="preserve">5.2 Role Responsibilities (At a Glance)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40"/>
        <w:gridCol w:w="6240"/>
        <w:gridCol w:w="1600"/>
      </w:tblGrid>
      <w:tr>
        <w:trPr>
          <w:tblHeader/>
        </w:trPr>
        <w:tc>
          <w:tcPr>
            <w:tcW w:type="dxa" w:w="224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left"/>
            </w:pPr>
            <w:r>
              <w:rPr>
                <w:rFonts w:ascii="Arial" w:cs="Arial" w:eastAsia="Arial" w:hAnsi="Arial"/>
                <w:b/>
                <w:bCs/>
                <w:color w:val="1F4E79"/>
                <w:sz w:val="20"/>
                <w:szCs w:val="20"/>
              </w:rPr>
              <w:t xml:space="preserve">Role</w:t>
            </w:r>
          </w:p>
        </w:tc>
        <w:tc>
          <w:tcPr>
            <w:tcW w:type="dxa" w:w="624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left"/>
            </w:pPr>
            <w:r>
              <w:rPr>
                <w:rFonts w:ascii="Arial" w:cs="Arial" w:eastAsia="Arial" w:hAnsi="Arial"/>
                <w:b/>
                <w:bCs/>
                <w:color w:val="1F4E79"/>
                <w:sz w:val="20"/>
                <w:szCs w:val="20"/>
              </w:rPr>
              <w:t xml:space="preserve">Primary Responsibility</w:t>
            </w:r>
          </w:p>
        </w:tc>
        <w:tc>
          <w:tcPr>
            <w:tcW w:type="dxa" w:w="160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left"/>
            </w:pPr>
            <w:r>
              <w:rPr>
                <w:rFonts w:ascii="Arial" w:cs="Arial" w:eastAsia="Arial" w:hAnsi="Arial"/>
                <w:b/>
                <w:bCs/>
                <w:color w:val="1F4E79"/>
                <w:sz w:val="20"/>
                <w:szCs w:val="20"/>
              </w:rPr>
              <w:t xml:space="preserve">Bootstrap</w:t>
            </w:r>
          </w:p>
        </w:tc>
      </w:tr>
      <w:tr>
        <w:trPr>
          <w:tblHeader w:val="false"/>
        </w:trPr>
        <w:tc>
          <w:tcPr>
            <w:tcW w:type="dxa" w:w="224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Super Admin</w:t>
            </w:r>
          </w:p>
        </w:tc>
        <w:tc>
          <w:tcPr>
            <w:tcW w:type="dxa" w:w="624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Role assignment, master data management, system integrity, audit oversight</w:t>
            </w:r>
          </w:p>
        </w:tc>
        <w:tc>
          <w:tcPr>
            <w:tcW w:type="dxa" w:w="16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Seeded via env var (≥2 IDs)</w:t>
            </w:r>
          </w:p>
        </w:tc>
      </w:tr>
      <w:tr>
        <w:trPr>
          <w:tblHeader w:val="false"/>
        </w:trPr>
        <w:tc>
          <w:tcPr>
            <w:tcW w:type="dxa" w:w="224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Lab In-Charge</w:t>
            </w:r>
          </w:p>
        </w:tc>
        <w:tc>
          <w:tcPr>
            <w:tcW w:type="dxa" w:w="624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Approve job requests, assign engineers, verify completed work, manage schedules</w:t>
            </w:r>
          </w:p>
        </w:tc>
        <w:tc>
          <w:tcPr>
            <w:tcW w:type="dxa" w:w="16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Assigned by Super Admin</w:t>
            </w:r>
          </w:p>
        </w:tc>
      </w:tr>
      <w:tr>
        <w:trPr>
          <w:tblHeader w:val="false"/>
        </w:trPr>
        <w:tc>
          <w:tcPr>
            <w:tcW w:type="dxa" w:w="224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Lab Engineer</w:t>
            </w:r>
          </w:p>
        </w:tc>
        <w:tc>
          <w:tcPr>
            <w:tcW w:type="dxa" w:w="624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Execute assigned jobs, fill job cards, record observations, generate PDFs</w:t>
            </w:r>
          </w:p>
        </w:tc>
        <w:tc>
          <w:tcPr>
            <w:tcW w:type="dxa" w:w="16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Assigned by Super Admin</w:t>
            </w:r>
          </w:p>
        </w:tc>
      </w:tr>
      <w:tr>
        <w:trPr>
          <w:tblHeader w:val="false"/>
        </w:trPr>
        <w:tc>
          <w:tcPr>
            <w:tcW w:type="dxa" w:w="224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Normal User</w:t>
            </w:r>
          </w:p>
        </w:tc>
        <w:tc>
          <w:tcPr>
            <w:tcW w:type="dxa" w:w="624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Raise job requests, track own requests</w:t>
            </w:r>
          </w:p>
        </w:tc>
        <w:tc>
          <w:tcPr>
            <w:tcW w:type="dxa" w:w="16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Default for any new login without role</w:t>
            </w:r>
          </w:p>
        </w:tc>
      </w:tr>
      <w:tr>
        <w:trPr>
          <w:tblHeader w:val="false"/>
        </w:trPr>
        <w:tc>
          <w:tcPr>
            <w:tcW w:type="dxa" w:w="224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View-Only User</w:t>
            </w:r>
          </w:p>
        </w:tc>
        <w:tc>
          <w:tcPr>
            <w:tcW w:type="dxa" w:w="624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Read all data; no write actions; for auditors / management</w:t>
            </w:r>
          </w:p>
        </w:tc>
        <w:tc>
          <w:tcPr>
            <w:tcW w:type="dxa" w:w="16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Assigned by Super Admin</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0B0B0" w:sz="4"/>
              <w:left w:val="single" w:color="B0B0B0" w:sz="4"/>
              <w:bottom w:val="single" w:color="B0B0B0" w:sz="4"/>
              <w:right w:val="single" w:color="B0B0B0" w:sz="4"/>
            </w:tcBorders>
            <w:shd w:fill="FFF2CC" w:val="clear"/>
            <w:tcMar>
              <w:top w:type="dxa" w:w="120"/>
              <w:left w:type="dxa" w:w="200"/>
              <w:bottom w:type="dxa" w:w="120"/>
              <w:right w:type="dxa" w:w="200"/>
            </w:tcMar>
          </w:tcPr>
          <w:p>
            <w:pPr>
              <w:spacing w:after="40" w:before="0"/>
            </w:pPr>
            <w:r>
              <w:rPr>
                <w:rFonts w:ascii="Arial" w:cs="Arial" w:eastAsia="Arial" w:hAnsi="Arial"/>
                <w:b/>
                <w:bCs/>
                <w:color w:val="1F4E79"/>
                <w:sz w:val="20"/>
                <w:szCs w:val="20"/>
              </w:rPr>
              <w:t xml:space="preserve">⚠ NOTE — </w:t>
            </w:r>
          </w:p>
          <w:p>
            <w:pPr>
              <w:spacing w:after="0" w:before="0"/>
            </w:pPr>
            <w:r>
              <w:rPr>
                <w:rFonts w:ascii="Arial" w:cs="Arial" w:eastAsia="Arial" w:hAnsi="Arial"/>
                <w:color w:val="262626"/>
                <w:sz w:val="22"/>
                <w:szCs w:val="22"/>
              </w:rPr>
              <w:t xml:space="preserve">The Super Admin role is powerful — it concentrates role assignment, master data, and system configuration. Bootstrap policy requires at least two Super Admin employee IDs to be seeded so coverage exists during leave or handover.</w:t>
            </w:r>
          </w:p>
        </w:tc>
      </w:tr>
    </w:tbl>
    <w:p>
      <w:pPr>
        <w:pStyle w:val="Heading2"/>
        <w:spacing w:after="140" w:before="280"/>
      </w:pPr>
      <w:r>
        <w:rPr>
          <w:rFonts w:ascii="Arial" w:cs="Arial" w:eastAsia="Arial" w:hAnsi="Arial"/>
          <w:b/>
          <w:bCs/>
          <w:color w:val="1F4E79"/>
          <w:sz w:val="28"/>
          <w:szCs w:val="28"/>
        </w:rPr>
        <w:t xml:space="preserve">6. Complete Permission Matrix</w:t>
      </w:r>
    </w:p>
    <w:p>
      <w:pPr>
        <w:spacing w:after="60" w:before="60" w:line="300"/>
        <w:jc w:val="left"/>
      </w:pPr>
      <w:r>
        <w:rPr>
          <w:rFonts w:ascii="Arial" w:cs="Arial" w:eastAsia="Arial" w:hAnsi="Arial"/>
          <w:color w:val="262626"/>
          <w:sz w:val="22"/>
          <w:szCs w:val="22"/>
        </w:rPr>
        <w:t xml:space="preserve">Every API endpoint and UI affordance is gated by a permission. Permissions follow a three-layer model: User → Role → Permission → Resource:Action. The matrix below is the authoritative reference; the codebase reads it from the database, not from hard-coded role names.</w:t>
      </w:r>
    </w:p>
    <w:p>
      <w:pPr>
        <w:pStyle w:val="Heading3"/>
        <w:spacing w:after="100" w:before="200"/>
      </w:pPr>
      <w:r>
        <w:rPr>
          <w:rFonts w:ascii="Arial" w:cs="Arial" w:eastAsia="Arial" w:hAnsi="Arial"/>
          <w:b/>
          <w:bCs/>
          <w:color w:val="2E75B6"/>
          <w:sz w:val="24"/>
          <w:szCs w:val="24"/>
        </w:rPr>
        <w:t xml:space="preserve">6.1 Authentication &amp; Identity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80"/>
        <w:gridCol w:w="1280"/>
        <w:gridCol w:w="1280"/>
        <w:gridCol w:w="1280"/>
        <w:gridCol w:w="1280"/>
        <w:gridCol w:w="1280"/>
      </w:tblGrid>
      <w:tr>
        <w:trPr>
          <w:tblHeader/>
        </w:trPr>
        <w:tc>
          <w:tcPr>
            <w:tcW w:type="dxa" w:w="368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left"/>
            </w:pPr>
            <w:r>
              <w:rPr>
                <w:rFonts w:ascii="Arial" w:cs="Arial" w:eastAsia="Arial" w:hAnsi="Arial"/>
                <w:b/>
                <w:bCs/>
                <w:color w:val="1F4E79"/>
                <w:sz w:val="20"/>
                <w:szCs w:val="20"/>
              </w:rPr>
              <w:t xml:space="preserve">Resource : Action</w:t>
            </w:r>
          </w:p>
        </w:tc>
        <w:tc>
          <w:tcPr>
            <w:tcW w:type="dxa" w:w="128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center"/>
            </w:pPr>
            <w:r>
              <w:rPr>
                <w:rFonts w:ascii="Arial" w:cs="Arial" w:eastAsia="Arial" w:hAnsi="Arial"/>
                <w:b/>
                <w:bCs/>
                <w:color w:val="1F4E79"/>
                <w:sz w:val="20"/>
                <w:szCs w:val="20"/>
              </w:rPr>
              <w:t xml:space="preserve">Normal</w:t>
            </w:r>
          </w:p>
        </w:tc>
        <w:tc>
          <w:tcPr>
            <w:tcW w:type="dxa" w:w="128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center"/>
            </w:pPr>
            <w:r>
              <w:rPr>
                <w:rFonts w:ascii="Arial" w:cs="Arial" w:eastAsia="Arial" w:hAnsi="Arial"/>
                <w:b/>
                <w:bCs/>
                <w:color w:val="1F4E79"/>
                <w:sz w:val="20"/>
                <w:szCs w:val="20"/>
              </w:rPr>
              <w:t xml:space="preserve">View-Only</w:t>
            </w:r>
          </w:p>
        </w:tc>
        <w:tc>
          <w:tcPr>
            <w:tcW w:type="dxa" w:w="128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center"/>
            </w:pPr>
            <w:r>
              <w:rPr>
                <w:rFonts w:ascii="Arial" w:cs="Arial" w:eastAsia="Arial" w:hAnsi="Arial"/>
                <w:b/>
                <w:bCs/>
                <w:color w:val="1F4E79"/>
                <w:sz w:val="20"/>
                <w:szCs w:val="20"/>
              </w:rPr>
              <w:t xml:space="preserve">Lab Engineer</w:t>
            </w:r>
          </w:p>
        </w:tc>
        <w:tc>
          <w:tcPr>
            <w:tcW w:type="dxa" w:w="128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center"/>
            </w:pPr>
            <w:r>
              <w:rPr>
                <w:rFonts w:ascii="Arial" w:cs="Arial" w:eastAsia="Arial" w:hAnsi="Arial"/>
                <w:b/>
                <w:bCs/>
                <w:color w:val="1F4E79"/>
                <w:sz w:val="20"/>
                <w:szCs w:val="20"/>
              </w:rPr>
              <w:t xml:space="preserve">Lab In-Charge</w:t>
            </w:r>
          </w:p>
        </w:tc>
        <w:tc>
          <w:tcPr>
            <w:tcW w:type="dxa" w:w="128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center"/>
            </w:pPr>
            <w:r>
              <w:rPr>
                <w:rFonts w:ascii="Arial" w:cs="Arial" w:eastAsia="Arial" w:hAnsi="Arial"/>
                <w:b/>
                <w:bCs/>
                <w:color w:val="1F4E79"/>
                <w:sz w:val="20"/>
                <w:szCs w:val="20"/>
              </w:rPr>
              <w:t xml:space="preserve">Super Admin</w:t>
            </w:r>
          </w:p>
        </w:tc>
      </w:tr>
      <w:tr>
        <w:tc>
          <w:tcPr>
            <w:tcW w:type="dxa" w:w="36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auth:login</w:t>
            </w:r>
          </w:p>
        </w:tc>
        <w:tc>
          <w:tcPr>
            <w:tcW w:type="dxa" w:w="1280"/>
            <w:tcBorders>
              <w:top w:val="single" w:color="B0B0B0" w:sz="4"/>
              <w:left w:val="single" w:color="B0B0B0" w:sz="4"/>
              <w:bottom w:val="single" w:color="B0B0B0" w:sz="4"/>
              <w:right w:val="single" w:color="B0B0B0" w:sz="4"/>
            </w:tcBorders>
            <w:shd w:fill="E2EFDA"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c>
          <w:tcPr>
            <w:tcW w:type="dxa" w:w="1280"/>
            <w:tcBorders>
              <w:top w:val="single" w:color="B0B0B0" w:sz="4"/>
              <w:left w:val="single" w:color="B0B0B0" w:sz="4"/>
              <w:bottom w:val="single" w:color="B0B0B0" w:sz="4"/>
              <w:right w:val="single" w:color="B0B0B0" w:sz="4"/>
            </w:tcBorders>
            <w:shd w:fill="E2EFDA"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c>
          <w:tcPr>
            <w:tcW w:type="dxa" w:w="1280"/>
            <w:tcBorders>
              <w:top w:val="single" w:color="B0B0B0" w:sz="4"/>
              <w:left w:val="single" w:color="B0B0B0" w:sz="4"/>
              <w:bottom w:val="single" w:color="B0B0B0" w:sz="4"/>
              <w:right w:val="single" w:color="B0B0B0" w:sz="4"/>
            </w:tcBorders>
            <w:shd w:fill="E2EFDA"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c>
          <w:tcPr>
            <w:tcW w:type="dxa" w:w="1280"/>
            <w:tcBorders>
              <w:top w:val="single" w:color="B0B0B0" w:sz="4"/>
              <w:left w:val="single" w:color="B0B0B0" w:sz="4"/>
              <w:bottom w:val="single" w:color="B0B0B0" w:sz="4"/>
              <w:right w:val="single" w:color="B0B0B0" w:sz="4"/>
            </w:tcBorders>
            <w:shd w:fill="E2EFDA"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c>
          <w:tcPr>
            <w:tcW w:type="dxa" w:w="1280"/>
            <w:tcBorders>
              <w:top w:val="single" w:color="B0B0B0" w:sz="4"/>
              <w:left w:val="single" w:color="B0B0B0" w:sz="4"/>
              <w:bottom w:val="single" w:color="B0B0B0" w:sz="4"/>
              <w:right w:val="single" w:color="B0B0B0" w:sz="4"/>
            </w:tcBorders>
            <w:shd w:fill="E2EFDA"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r>
      <w:tr>
        <w:tc>
          <w:tcPr>
            <w:tcW w:type="dxa" w:w="36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auth:logout</w:t>
            </w:r>
          </w:p>
        </w:tc>
        <w:tc>
          <w:tcPr>
            <w:tcW w:type="dxa" w:w="1280"/>
            <w:tcBorders>
              <w:top w:val="single" w:color="B0B0B0" w:sz="4"/>
              <w:left w:val="single" w:color="B0B0B0" w:sz="4"/>
              <w:bottom w:val="single" w:color="B0B0B0" w:sz="4"/>
              <w:right w:val="single" w:color="B0B0B0" w:sz="4"/>
            </w:tcBorders>
            <w:shd w:fill="E2EFDA"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c>
          <w:tcPr>
            <w:tcW w:type="dxa" w:w="1280"/>
            <w:tcBorders>
              <w:top w:val="single" w:color="B0B0B0" w:sz="4"/>
              <w:left w:val="single" w:color="B0B0B0" w:sz="4"/>
              <w:bottom w:val="single" w:color="B0B0B0" w:sz="4"/>
              <w:right w:val="single" w:color="B0B0B0" w:sz="4"/>
            </w:tcBorders>
            <w:shd w:fill="E2EFDA"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c>
          <w:tcPr>
            <w:tcW w:type="dxa" w:w="1280"/>
            <w:tcBorders>
              <w:top w:val="single" w:color="B0B0B0" w:sz="4"/>
              <w:left w:val="single" w:color="B0B0B0" w:sz="4"/>
              <w:bottom w:val="single" w:color="B0B0B0" w:sz="4"/>
              <w:right w:val="single" w:color="B0B0B0" w:sz="4"/>
            </w:tcBorders>
            <w:shd w:fill="E2EFDA"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c>
          <w:tcPr>
            <w:tcW w:type="dxa" w:w="1280"/>
            <w:tcBorders>
              <w:top w:val="single" w:color="B0B0B0" w:sz="4"/>
              <w:left w:val="single" w:color="B0B0B0" w:sz="4"/>
              <w:bottom w:val="single" w:color="B0B0B0" w:sz="4"/>
              <w:right w:val="single" w:color="B0B0B0" w:sz="4"/>
            </w:tcBorders>
            <w:shd w:fill="E2EFDA"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c>
          <w:tcPr>
            <w:tcW w:type="dxa" w:w="1280"/>
            <w:tcBorders>
              <w:top w:val="single" w:color="B0B0B0" w:sz="4"/>
              <w:left w:val="single" w:color="B0B0B0" w:sz="4"/>
              <w:bottom w:val="single" w:color="B0B0B0" w:sz="4"/>
              <w:right w:val="single" w:color="B0B0B0" w:sz="4"/>
            </w:tcBorders>
            <w:shd w:fill="E2EFDA"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r>
      <w:tr>
        <w:tc>
          <w:tcPr>
            <w:tcW w:type="dxa" w:w="36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auth:refresh-token</w:t>
            </w:r>
          </w:p>
        </w:tc>
        <w:tc>
          <w:tcPr>
            <w:tcW w:type="dxa" w:w="1280"/>
            <w:tcBorders>
              <w:top w:val="single" w:color="B0B0B0" w:sz="4"/>
              <w:left w:val="single" w:color="B0B0B0" w:sz="4"/>
              <w:bottom w:val="single" w:color="B0B0B0" w:sz="4"/>
              <w:right w:val="single" w:color="B0B0B0" w:sz="4"/>
            </w:tcBorders>
            <w:shd w:fill="E2EFDA"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c>
          <w:tcPr>
            <w:tcW w:type="dxa" w:w="1280"/>
            <w:tcBorders>
              <w:top w:val="single" w:color="B0B0B0" w:sz="4"/>
              <w:left w:val="single" w:color="B0B0B0" w:sz="4"/>
              <w:bottom w:val="single" w:color="B0B0B0" w:sz="4"/>
              <w:right w:val="single" w:color="B0B0B0" w:sz="4"/>
            </w:tcBorders>
            <w:shd w:fill="E2EFDA"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c>
          <w:tcPr>
            <w:tcW w:type="dxa" w:w="1280"/>
            <w:tcBorders>
              <w:top w:val="single" w:color="B0B0B0" w:sz="4"/>
              <w:left w:val="single" w:color="B0B0B0" w:sz="4"/>
              <w:bottom w:val="single" w:color="B0B0B0" w:sz="4"/>
              <w:right w:val="single" w:color="B0B0B0" w:sz="4"/>
            </w:tcBorders>
            <w:shd w:fill="E2EFDA"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c>
          <w:tcPr>
            <w:tcW w:type="dxa" w:w="1280"/>
            <w:tcBorders>
              <w:top w:val="single" w:color="B0B0B0" w:sz="4"/>
              <w:left w:val="single" w:color="B0B0B0" w:sz="4"/>
              <w:bottom w:val="single" w:color="B0B0B0" w:sz="4"/>
              <w:right w:val="single" w:color="B0B0B0" w:sz="4"/>
            </w:tcBorders>
            <w:shd w:fill="E2EFDA"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c>
          <w:tcPr>
            <w:tcW w:type="dxa" w:w="1280"/>
            <w:tcBorders>
              <w:top w:val="single" w:color="B0B0B0" w:sz="4"/>
              <w:left w:val="single" w:color="B0B0B0" w:sz="4"/>
              <w:bottom w:val="single" w:color="B0B0B0" w:sz="4"/>
              <w:right w:val="single" w:color="B0B0B0" w:sz="4"/>
            </w:tcBorders>
            <w:shd w:fill="E2EFDA"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r>
      <w:tr>
        <w:tc>
          <w:tcPr>
            <w:tcW w:type="dxa" w:w="36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me:read (own profile)</w:t>
            </w:r>
          </w:p>
        </w:tc>
        <w:tc>
          <w:tcPr>
            <w:tcW w:type="dxa" w:w="1280"/>
            <w:tcBorders>
              <w:top w:val="single" w:color="B0B0B0" w:sz="4"/>
              <w:left w:val="single" w:color="B0B0B0" w:sz="4"/>
              <w:bottom w:val="single" w:color="B0B0B0" w:sz="4"/>
              <w:right w:val="single" w:color="B0B0B0" w:sz="4"/>
            </w:tcBorders>
            <w:shd w:fill="E2EFDA"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c>
          <w:tcPr>
            <w:tcW w:type="dxa" w:w="1280"/>
            <w:tcBorders>
              <w:top w:val="single" w:color="B0B0B0" w:sz="4"/>
              <w:left w:val="single" w:color="B0B0B0" w:sz="4"/>
              <w:bottom w:val="single" w:color="B0B0B0" w:sz="4"/>
              <w:right w:val="single" w:color="B0B0B0" w:sz="4"/>
            </w:tcBorders>
            <w:shd w:fill="E2EFDA"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c>
          <w:tcPr>
            <w:tcW w:type="dxa" w:w="1280"/>
            <w:tcBorders>
              <w:top w:val="single" w:color="B0B0B0" w:sz="4"/>
              <w:left w:val="single" w:color="B0B0B0" w:sz="4"/>
              <w:bottom w:val="single" w:color="B0B0B0" w:sz="4"/>
              <w:right w:val="single" w:color="B0B0B0" w:sz="4"/>
            </w:tcBorders>
            <w:shd w:fill="E2EFDA"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c>
          <w:tcPr>
            <w:tcW w:type="dxa" w:w="1280"/>
            <w:tcBorders>
              <w:top w:val="single" w:color="B0B0B0" w:sz="4"/>
              <w:left w:val="single" w:color="B0B0B0" w:sz="4"/>
              <w:bottom w:val="single" w:color="B0B0B0" w:sz="4"/>
              <w:right w:val="single" w:color="B0B0B0" w:sz="4"/>
            </w:tcBorders>
            <w:shd w:fill="E2EFDA"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c>
          <w:tcPr>
            <w:tcW w:type="dxa" w:w="1280"/>
            <w:tcBorders>
              <w:top w:val="single" w:color="B0B0B0" w:sz="4"/>
              <w:left w:val="single" w:color="B0B0B0" w:sz="4"/>
              <w:bottom w:val="single" w:color="B0B0B0" w:sz="4"/>
              <w:right w:val="single" w:color="B0B0B0" w:sz="4"/>
            </w:tcBorders>
            <w:shd w:fill="E2EFDA"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r>
    </w:tbl>
    <w:p>
      <w:pPr>
        <w:pStyle w:val="Heading3"/>
        <w:spacing w:after="100" w:before="200"/>
      </w:pPr>
      <w:r>
        <w:rPr>
          <w:rFonts w:ascii="Arial" w:cs="Arial" w:eastAsia="Arial" w:hAnsi="Arial"/>
          <w:b/>
          <w:bCs/>
          <w:color w:val="2E75B6"/>
          <w:sz w:val="24"/>
          <w:szCs w:val="24"/>
        </w:rPr>
        <w:t xml:space="preserve">6.2 User &amp; Role Management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80"/>
        <w:gridCol w:w="1280"/>
        <w:gridCol w:w="1280"/>
        <w:gridCol w:w="1280"/>
        <w:gridCol w:w="1280"/>
        <w:gridCol w:w="1280"/>
      </w:tblGrid>
      <w:tr>
        <w:trPr>
          <w:tblHeader/>
        </w:trPr>
        <w:tc>
          <w:tcPr>
            <w:tcW w:type="dxa" w:w="368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left"/>
            </w:pPr>
            <w:r>
              <w:rPr>
                <w:rFonts w:ascii="Arial" w:cs="Arial" w:eastAsia="Arial" w:hAnsi="Arial"/>
                <w:b/>
                <w:bCs/>
                <w:color w:val="1F4E79"/>
                <w:sz w:val="20"/>
                <w:szCs w:val="20"/>
              </w:rPr>
              <w:t xml:space="preserve">Resource : Action</w:t>
            </w:r>
          </w:p>
        </w:tc>
        <w:tc>
          <w:tcPr>
            <w:tcW w:type="dxa" w:w="128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center"/>
            </w:pPr>
            <w:r>
              <w:rPr>
                <w:rFonts w:ascii="Arial" w:cs="Arial" w:eastAsia="Arial" w:hAnsi="Arial"/>
                <w:b/>
                <w:bCs/>
                <w:color w:val="1F4E79"/>
                <w:sz w:val="20"/>
                <w:szCs w:val="20"/>
              </w:rPr>
              <w:t xml:space="preserve">Normal</w:t>
            </w:r>
          </w:p>
        </w:tc>
        <w:tc>
          <w:tcPr>
            <w:tcW w:type="dxa" w:w="128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center"/>
            </w:pPr>
            <w:r>
              <w:rPr>
                <w:rFonts w:ascii="Arial" w:cs="Arial" w:eastAsia="Arial" w:hAnsi="Arial"/>
                <w:b/>
                <w:bCs/>
                <w:color w:val="1F4E79"/>
                <w:sz w:val="20"/>
                <w:szCs w:val="20"/>
              </w:rPr>
              <w:t xml:space="preserve">View-Only</w:t>
            </w:r>
          </w:p>
        </w:tc>
        <w:tc>
          <w:tcPr>
            <w:tcW w:type="dxa" w:w="128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center"/>
            </w:pPr>
            <w:r>
              <w:rPr>
                <w:rFonts w:ascii="Arial" w:cs="Arial" w:eastAsia="Arial" w:hAnsi="Arial"/>
                <w:b/>
                <w:bCs/>
                <w:color w:val="1F4E79"/>
                <w:sz w:val="20"/>
                <w:szCs w:val="20"/>
              </w:rPr>
              <w:t xml:space="preserve">Lab Engineer</w:t>
            </w:r>
          </w:p>
        </w:tc>
        <w:tc>
          <w:tcPr>
            <w:tcW w:type="dxa" w:w="128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center"/>
            </w:pPr>
            <w:r>
              <w:rPr>
                <w:rFonts w:ascii="Arial" w:cs="Arial" w:eastAsia="Arial" w:hAnsi="Arial"/>
                <w:b/>
                <w:bCs/>
                <w:color w:val="1F4E79"/>
                <w:sz w:val="20"/>
                <w:szCs w:val="20"/>
              </w:rPr>
              <w:t xml:space="preserve">Lab In-Charge</w:t>
            </w:r>
          </w:p>
        </w:tc>
        <w:tc>
          <w:tcPr>
            <w:tcW w:type="dxa" w:w="128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center"/>
            </w:pPr>
            <w:r>
              <w:rPr>
                <w:rFonts w:ascii="Arial" w:cs="Arial" w:eastAsia="Arial" w:hAnsi="Arial"/>
                <w:b/>
                <w:bCs/>
                <w:color w:val="1F4E79"/>
                <w:sz w:val="20"/>
                <w:szCs w:val="20"/>
              </w:rPr>
              <w:t xml:space="preserve">Super Admin</w:t>
            </w:r>
          </w:p>
        </w:tc>
      </w:tr>
      <w:tr>
        <w:tc>
          <w:tcPr>
            <w:tcW w:type="dxa" w:w="36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user:read-list</w:t>
            </w:r>
          </w:p>
        </w:tc>
        <w:tc>
          <w:tcPr>
            <w:tcW w:type="dxa" w:w="1280"/>
            <w:tcBorders>
              <w:top w:val="single" w:color="B0B0B0" w:sz="4"/>
              <w:left w:val="single" w:color="B0B0B0" w:sz="4"/>
              <w:bottom w:val="single" w:color="B0B0B0" w:sz="4"/>
              <w:right w:val="single" w:color="B0B0B0" w:sz="4"/>
            </w:tcBorders>
            <w:shd w:fill="FCE4D6"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c>
          <w:tcPr>
            <w:tcW w:type="dxa" w:w="1280"/>
            <w:tcBorders>
              <w:top w:val="single" w:color="B0B0B0" w:sz="4"/>
              <w:left w:val="single" w:color="B0B0B0" w:sz="4"/>
              <w:bottom w:val="single" w:color="B0B0B0" w:sz="4"/>
              <w:right w:val="single" w:color="B0B0B0" w:sz="4"/>
            </w:tcBorders>
            <w:shd w:fill="FCE4D6"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c>
          <w:tcPr>
            <w:tcW w:type="dxa" w:w="1280"/>
            <w:tcBorders>
              <w:top w:val="single" w:color="B0B0B0" w:sz="4"/>
              <w:left w:val="single" w:color="B0B0B0" w:sz="4"/>
              <w:bottom w:val="single" w:color="B0B0B0" w:sz="4"/>
              <w:right w:val="single" w:color="B0B0B0" w:sz="4"/>
            </w:tcBorders>
            <w:shd w:fill="FCE4D6"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c>
          <w:tcPr>
            <w:tcW w:type="dxa" w:w="1280"/>
            <w:tcBorders>
              <w:top w:val="single" w:color="B0B0B0" w:sz="4"/>
              <w:left w:val="single" w:color="B0B0B0" w:sz="4"/>
              <w:bottom w:val="single" w:color="B0B0B0" w:sz="4"/>
              <w:right w:val="single" w:color="B0B0B0" w:sz="4"/>
            </w:tcBorders>
            <w:shd w:fill="FCE4D6"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c>
          <w:tcPr>
            <w:tcW w:type="dxa" w:w="1280"/>
            <w:tcBorders>
              <w:top w:val="single" w:color="B0B0B0" w:sz="4"/>
              <w:left w:val="single" w:color="B0B0B0" w:sz="4"/>
              <w:bottom w:val="single" w:color="B0B0B0" w:sz="4"/>
              <w:right w:val="single" w:color="B0B0B0" w:sz="4"/>
            </w:tcBorders>
            <w:shd w:fill="E2EFDA"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r>
      <w:tr>
        <w:tc>
          <w:tcPr>
            <w:tcW w:type="dxa" w:w="36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user:role-assign</w:t>
            </w:r>
          </w:p>
        </w:tc>
        <w:tc>
          <w:tcPr>
            <w:tcW w:type="dxa" w:w="1280"/>
            <w:tcBorders>
              <w:top w:val="single" w:color="B0B0B0" w:sz="4"/>
              <w:left w:val="single" w:color="B0B0B0" w:sz="4"/>
              <w:bottom w:val="single" w:color="B0B0B0" w:sz="4"/>
              <w:right w:val="single" w:color="B0B0B0" w:sz="4"/>
            </w:tcBorders>
            <w:shd w:fill="FCE4D6"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c>
          <w:tcPr>
            <w:tcW w:type="dxa" w:w="1280"/>
            <w:tcBorders>
              <w:top w:val="single" w:color="B0B0B0" w:sz="4"/>
              <w:left w:val="single" w:color="B0B0B0" w:sz="4"/>
              <w:bottom w:val="single" w:color="B0B0B0" w:sz="4"/>
              <w:right w:val="single" w:color="B0B0B0" w:sz="4"/>
            </w:tcBorders>
            <w:shd w:fill="FCE4D6"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c>
          <w:tcPr>
            <w:tcW w:type="dxa" w:w="1280"/>
            <w:tcBorders>
              <w:top w:val="single" w:color="B0B0B0" w:sz="4"/>
              <w:left w:val="single" w:color="B0B0B0" w:sz="4"/>
              <w:bottom w:val="single" w:color="B0B0B0" w:sz="4"/>
              <w:right w:val="single" w:color="B0B0B0" w:sz="4"/>
            </w:tcBorders>
            <w:shd w:fill="FCE4D6"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c>
          <w:tcPr>
            <w:tcW w:type="dxa" w:w="1280"/>
            <w:tcBorders>
              <w:top w:val="single" w:color="B0B0B0" w:sz="4"/>
              <w:left w:val="single" w:color="B0B0B0" w:sz="4"/>
              <w:bottom w:val="single" w:color="B0B0B0" w:sz="4"/>
              <w:right w:val="single" w:color="B0B0B0" w:sz="4"/>
            </w:tcBorders>
            <w:shd w:fill="FCE4D6"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c>
          <w:tcPr>
            <w:tcW w:type="dxa" w:w="1280"/>
            <w:tcBorders>
              <w:top w:val="single" w:color="B0B0B0" w:sz="4"/>
              <w:left w:val="single" w:color="B0B0B0" w:sz="4"/>
              <w:bottom w:val="single" w:color="B0B0B0" w:sz="4"/>
              <w:right w:val="single" w:color="B0B0B0" w:sz="4"/>
            </w:tcBorders>
            <w:shd w:fill="E2EFDA"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r>
      <w:tr>
        <w:tc>
          <w:tcPr>
            <w:tcW w:type="dxa" w:w="36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user:activate / deactivate</w:t>
            </w:r>
          </w:p>
        </w:tc>
        <w:tc>
          <w:tcPr>
            <w:tcW w:type="dxa" w:w="1280"/>
            <w:tcBorders>
              <w:top w:val="single" w:color="B0B0B0" w:sz="4"/>
              <w:left w:val="single" w:color="B0B0B0" w:sz="4"/>
              <w:bottom w:val="single" w:color="B0B0B0" w:sz="4"/>
              <w:right w:val="single" w:color="B0B0B0" w:sz="4"/>
            </w:tcBorders>
            <w:shd w:fill="FCE4D6"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c>
          <w:tcPr>
            <w:tcW w:type="dxa" w:w="1280"/>
            <w:tcBorders>
              <w:top w:val="single" w:color="B0B0B0" w:sz="4"/>
              <w:left w:val="single" w:color="B0B0B0" w:sz="4"/>
              <w:bottom w:val="single" w:color="B0B0B0" w:sz="4"/>
              <w:right w:val="single" w:color="B0B0B0" w:sz="4"/>
            </w:tcBorders>
            <w:shd w:fill="FCE4D6"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c>
          <w:tcPr>
            <w:tcW w:type="dxa" w:w="1280"/>
            <w:tcBorders>
              <w:top w:val="single" w:color="B0B0B0" w:sz="4"/>
              <w:left w:val="single" w:color="B0B0B0" w:sz="4"/>
              <w:bottom w:val="single" w:color="B0B0B0" w:sz="4"/>
              <w:right w:val="single" w:color="B0B0B0" w:sz="4"/>
            </w:tcBorders>
            <w:shd w:fill="FCE4D6"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c>
          <w:tcPr>
            <w:tcW w:type="dxa" w:w="1280"/>
            <w:tcBorders>
              <w:top w:val="single" w:color="B0B0B0" w:sz="4"/>
              <w:left w:val="single" w:color="B0B0B0" w:sz="4"/>
              <w:bottom w:val="single" w:color="B0B0B0" w:sz="4"/>
              <w:right w:val="single" w:color="B0B0B0" w:sz="4"/>
            </w:tcBorders>
            <w:shd w:fill="FCE4D6"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c>
          <w:tcPr>
            <w:tcW w:type="dxa" w:w="1280"/>
            <w:tcBorders>
              <w:top w:val="single" w:color="B0B0B0" w:sz="4"/>
              <w:left w:val="single" w:color="B0B0B0" w:sz="4"/>
              <w:bottom w:val="single" w:color="B0B0B0" w:sz="4"/>
              <w:right w:val="single" w:color="B0B0B0" w:sz="4"/>
            </w:tcBorders>
            <w:shd w:fill="E2EFDA"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r>
    </w:tbl>
    <w:p>
      <w:pPr>
        <w:pStyle w:val="Heading3"/>
        <w:spacing w:after="100" w:before="200"/>
      </w:pPr>
      <w:r>
        <w:rPr>
          <w:rFonts w:ascii="Arial" w:cs="Arial" w:eastAsia="Arial" w:hAnsi="Arial"/>
          <w:b/>
          <w:bCs/>
          <w:color w:val="2E75B6"/>
          <w:sz w:val="24"/>
          <w:szCs w:val="24"/>
        </w:rPr>
        <w:t xml:space="preserve">6.3 Equipment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80"/>
        <w:gridCol w:w="1280"/>
        <w:gridCol w:w="1280"/>
        <w:gridCol w:w="1280"/>
        <w:gridCol w:w="1280"/>
        <w:gridCol w:w="1280"/>
      </w:tblGrid>
      <w:tr>
        <w:trPr>
          <w:tblHeader/>
        </w:trPr>
        <w:tc>
          <w:tcPr>
            <w:tcW w:type="dxa" w:w="368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left"/>
            </w:pPr>
            <w:r>
              <w:rPr>
                <w:rFonts w:ascii="Arial" w:cs="Arial" w:eastAsia="Arial" w:hAnsi="Arial"/>
                <w:b/>
                <w:bCs/>
                <w:color w:val="1F4E79"/>
                <w:sz w:val="20"/>
                <w:szCs w:val="20"/>
              </w:rPr>
              <w:t xml:space="preserve">Resource : Action</w:t>
            </w:r>
          </w:p>
        </w:tc>
        <w:tc>
          <w:tcPr>
            <w:tcW w:type="dxa" w:w="128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center"/>
            </w:pPr>
            <w:r>
              <w:rPr>
                <w:rFonts w:ascii="Arial" w:cs="Arial" w:eastAsia="Arial" w:hAnsi="Arial"/>
                <w:b/>
                <w:bCs/>
                <w:color w:val="1F4E79"/>
                <w:sz w:val="20"/>
                <w:szCs w:val="20"/>
              </w:rPr>
              <w:t xml:space="preserve">Normal</w:t>
            </w:r>
          </w:p>
        </w:tc>
        <w:tc>
          <w:tcPr>
            <w:tcW w:type="dxa" w:w="128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center"/>
            </w:pPr>
            <w:r>
              <w:rPr>
                <w:rFonts w:ascii="Arial" w:cs="Arial" w:eastAsia="Arial" w:hAnsi="Arial"/>
                <w:b/>
                <w:bCs/>
                <w:color w:val="1F4E79"/>
                <w:sz w:val="20"/>
                <w:szCs w:val="20"/>
              </w:rPr>
              <w:t xml:space="preserve">View-Only</w:t>
            </w:r>
          </w:p>
        </w:tc>
        <w:tc>
          <w:tcPr>
            <w:tcW w:type="dxa" w:w="128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center"/>
            </w:pPr>
            <w:r>
              <w:rPr>
                <w:rFonts w:ascii="Arial" w:cs="Arial" w:eastAsia="Arial" w:hAnsi="Arial"/>
                <w:b/>
                <w:bCs/>
                <w:color w:val="1F4E79"/>
                <w:sz w:val="20"/>
                <w:szCs w:val="20"/>
              </w:rPr>
              <w:t xml:space="preserve">Lab Engineer</w:t>
            </w:r>
          </w:p>
        </w:tc>
        <w:tc>
          <w:tcPr>
            <w:tcW w:type="dxa" w:w="128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center"/>
            </w:pPr>
            <w:r>
              <w:rPr>
                <w:rFonts w:ascii="Arial" w:cs="Arial" w:eastAsia="Arial" w:hAnsi="Arial"/>
                <w:b/>
                <w:bCs/>
                <w:color w:val="1F4E79"/>
                <w:sz w:val="20"/>
                <w:szCs w:val="20"/>
              </w:rPr>
              <w:t xml:space="preserve">Lab In-Charge</w:t>
            </w:r>
          </w:p>
        </w:tc>
        <w:tc>
          <w:tcPr>
            <w:tcW w:type="dxa" w:w="128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center"/>
            </w:pPr>
            <w:r>
              <w:rPr>
                <w:rFonts w:ascii="Arial" w:cs="Arial" w:eastAsia="Arial" w:hAnsi="Arial"/>
                <w:b/>
                <w:bCs/>
                <w:color w:val="1F4E79"/>
                <w:sz w:val="20"/>
                <w:szCs w:val="20"/>
              </w:rPr>
              <w:t xml:space="preserve">Super Admin</w:t>
            </w:r>
          </w:p>
        </w:tc>
      </w:tr>
      <w:tr>
        <w:tc>
          <w:tcPr>
            <w:tcW w:type="dxa" w:w="36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equipment:read-list</w:t>
            </w:r>
          </w:p>
        </w:tc>
        <w:tc>
          <w:tcPr>
            <w:tcW w:type="dxa" w:w="1280"/>
            <w:tcBorders>
              <w:top w:val="single" w:color="B0B0B0" w:sz="4"/>
              <w:left w:val="single" w:color="B0B0B0" w:sz="4"/>
              <w:bottom w:val="single" w:color="B0B0B0" w:sz="4"/>
              <w:right w:val="single" w:color="B0B0B0" w:sz="4"/>
            </w:tcBorders>
            <w:shd w:fill="E2EFDA"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c>
          <w:tcPr>
            <w:tcW w:type="dxa" w:w="1280"/>
            <w:tcBorders>
              <w:top w:val="single" w:color="B0B0B0" w:sz="4"/>
              <w:left w:val="single" w:color="B0B0B0" w:sz="4"/>
              <w:bottom w:val="single" w:color="B0B0B0" w:sz="4"/>
              <w:right w:val="single" w:color="B0B0B0" w:sz="4"/>
            </w:tcBorders>
            <w:shd w:fill="E2EFDA"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c>
          <w:tcPr>
            <w:tcW w:type="dxa" w:w="1280"/>
            <w:tcBorders>
              <w:top w:val="single" w:color="B0B0B0" w:sz="4"/>
              <w:left w:val="single" w:color="B0B0B0" w:sz="4"/>
              <w:bottom w:val="single" w:color="B0B0B0" w:sz="4"/>
              <w:right w:val="single" w:color="B0B0B0" w:sz="4"/>
            </w:tcBorders>
            <w:shd w:fill="E2EFDA"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c>
          <w:tcPr>
            <w:tcW w:type="dxa" w:w="1280"/>
            <w:tcBorders>
              <w:top w:val="single" w:color="B0B0B0" w:sz="4"/>
              <w:left w:val="single" w:color="B0B0B0" w:sz="4"/>
              <w:bottom w:val="single" w:color="B0B0B0" w:sz="4"/>
              <w:right w:val="single" w:color="B0B0B0" w:sz="4"/>
            </w:tcBorders>
            <w:shd w:fill="E2EFDA"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c>
          <w:tcPr>
            <w:tcW w:type="dxa" w:w="1280"/>
            <w:tcBorders>
              <w:top w:val="single" w:color="B0B0B0" w:sz="4"/>
              <w:left w:val="single" w:color="B0B0B0" w:sz="4"/>
              <w:bottom w:val="single" w:color="B0B0B0" w:sz="4"/>
              <w:right w:val="single" w:color="B0B0B0" w:sz="4"/>
            </w:tcBorders>
            <w:shd w:fill="E2EFDA"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r>
      <w:tr>
        <w:tc>
          <w:tcPr>
            <w:tcW w:type="dxa" w:w="36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equipment:read-detail</w:t>
            </w:r>
          </w:p>
        </w:tc>
        <w:tc>
          <w:tcPr>
            <w:tcW w:type="dxa" w:w="1280"/>
            <w:tcBorders>
              <w:top w:val="single" w:color="B0B0B0" w:sz="4"/>
              <w:left w:val="single" w:color="B0B0B0" w:sz="4"/>
              <w:bottom w:val="single" w:color="B0B0B0" w:sz="4"/>
              <w:right w:val="single" w:color="B0B0B0" w:sz="4"/>
            </w:tcBorders>
            <w:shd w:fill="E2EFDA"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c>
          <w:tcPr>
            <w:tcW w:type="dxa" w:w="1280"/>
            <w:tcBorders>
              <w:top w:val="single" w:color="B0B0B0" w:sz="4"/>
              <w:left w:val="single" w:color="B0B0B0" w:sz="4"/>
              <w:bottom w:val="single" w:color="B0B0B0" w:sz="4"/>
              <w:right w:val="single" w:color="B0B0B0" w:sz="4"/>
            </w:tcBorders>
            <w:shd w:fill="E2EFDA"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c>
          <w:tcPr>
            <w:tcW w:type="dxa" w:w="1280"/>
            <w:tcBorders>
              <w:top w:val="single" w:color="B0B0B0" w:sz="4"/>
              <w:left w:val="single" w:color="B0B0B0" w:sz="4"/>
              <w:bottom w:val="single" w:color="B0B0B0" w:sz="4"/>
              <w:right w:val="single" w:color="B0B0B0" w:sz="4"/>
            </w:tcBorders>
            <w:shd w:fill="E2EFDA"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c>
          <w:tcPr>
            <w:tcW w:type="dxa" w:w="1280"/>
            <w:tcBorders>
              <w:top w:val="single" w:color="B0B0B0" w:sz="4"/>
              <w:left w:val="single" w:color="B0B0B0" w:sz="4"/>
              <w:bottom w:val="single" w:color="B0B0B0" w:sz="4"/>
              <w:right w:val="single" w:color="B0B0B0" w:sz="4"/>
            </w:tcBorders>
            <w:shd w:fill="E2EFDA"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c>
          <w:tcPr>
            <w:tcW w:type="dxa" w:w="1280"/>
            <w:tcBorders>
              <w:top w:val="single" w:color="B0B0B0" w:sz="4"/>
              <w:left w:val="single" w:color="B0B0B0" w:sz="4"/>
              <w:bottom w:val="single" w:color="B0B0B0" w:sz="4"/>
              <w:right w:val="single" w:color="B0B0B0" w:sz="4"/>
            </w:tcBorders>
            <w:shd w:fill="E2EFDA"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r>
      <w:tr>
        <w:tc>
          <w:tcPr>
            <w:tcW w:type="dxa" w:w="36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equipment:create</w:t>
            </w:r>
          </w:p>
        </w:tc>
        <w:tc>
          <w:tcPr>
            <w:tcW w:type="dxa" w:w="1280"/>
            <w:tcBorders>
              <w:top w:val="single" w:color="B0B0B0" w:sz="4"/>
              <w:left w:val="single" w:color="B0B0B0" w:sz="4"/>
              <w:bottom w:val="single" w:color="B0B0B0" w:sz="4"/>
              <w:right w:val="single" w:color="B0B0B0" w:sz="4"/>
            </w:tcBorders>
            <w:shd w:fill="E2EFDA"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c>
          <w:tcPr>
            <w:tcW w:type="dxa" w:w="1280"/>
            <w:tcBorders>
              <w:top w:val="single" w:color="B0B0B0" w:sz="4"/>
              <w:left w:val="single" w:color="B0B0B0" w:sz="4"/>
              <w:bottom w:val="single" w:color="B0B0B0" w:sz="4"/>
              <w:right w:val="single" w:color="B0B0B0" w:sz="4"/>
            </w:tcBorders>
            <w:shd w:fill="FCE4D6"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c>
          <w:tcPr>
            <w:tcW w:type="dxa" w:w="1280"/>
            <w:tcBorders>
              <w:top w:val="single" w:color="B0B0B0" w:sz="4"/>
              <w:left w:val="single" w:color="B0B0B0" w:sz="4"/>
              <w:bottom w:val="single" w:color="B0B0B0" w:sz="4"/>
              <w:right w:val="single" w:color="B0B0B0" w:sz="4"/>
            </w:tcBorders>
            <w:shd w:fill="E2EFDA"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c>
          <w:tcPr>
            <w:tcW w:type="dxa" w:w="1280"/>
            <w:tcBorders>
              <w:top w:val="single" w:color="B0B0B0" w:sz="4"/>
              <w:left w:val="single" w:color="B0B0B0" w:sz="4"/>
              <w:bottom w:val="single" w:color="B0B0B0" w:sz="4"/>
              <w:right w:val="single" w:color="B0B0B0" w:sz="4"/>
            </w:tcBorders>
            <w:shd w:fill="E2EFDA"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c>
          <w:tcPr>
            <w:tcW w:type="dxa" w:w="1280"/>
            <w:tcBorders>
              <w:top w:val="single" w:color="B0B0B0" w:sz="4"/>
              <w:left w:val="single" w:color="B0B0B0" w:sz="4"/>
              <w:bottom w:val="single" w:color="B0B0B0" w:sz="4"/>
              <w:right w:val="single" w:color="B0B0B0" w:sz="4"/>
            </w:tcBorders>
            <w:shd w:fill="E2EFDA"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r>
      <w:tr>
        <w:tc>
          <w:tcPr>
            <w:tcW w:type="dxa" w:w="36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equipment:update</w:t>
            </w:r>
          </w:p>
        </w:tc>
        <w:tc>
          <w:tcPr>
            <w:tcW w:type="dxa" w:w="1280"/>
            <w:tcBorders>
              <w:top w:val="single" w:color="B0B0B0" w:sz="4"/>
              <w:left w:val="single" w:color="B0B0B0" w:sz="4"/>
              <w:bottom w:val="single" w:color="B0B0B0" w:sz="4"/>
              <w:right w:val="single" w:color="B0B0B0" w:sz="4"/>
            </w:tcBorders>
            <w:shd w:fill="FCE4D6"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c>
          <w:tcPr>
            <w:tcW w:type="dxa" w:w="1280"/>
            <w:tcBorders>
              <w:top w:val="single" w:color="B0B0B0" w:sz="4"/>
              <w:left w:val="single" w:color="B0B0B0" w:sz="4"/>
              <w:bottom w:val="single" w:color="B0B0B0" w:sz="4"/>
              <w:right w:val="single" w:color="B0B0B0" w:sz="4"/>
            </w:tcBorders>
            <w:shd w:fill="FCE4D6"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c>
          <w:tcPr>
            <w:tcW w:type="dxa" w:w="1280"/>
            <w:tcBorders>
              <w:top w:val="single" w:color="B0B0B0" w:sz="4"/>
              <w:left w:val="single" w:color="B0B0B0" w:sz="4"/>
              <w:bottom w:val="single" w:color="B0B0B0" w:sz="4"/>
              <w:right w:val="single" w:color="B0B0B0" w:sz="4"/>
            </w:tcBorders>
            <w:shd w:fill="E2EFDA"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c>
          <w:tcPr>
            <w:tcW w:type="dxa" w:w="1280"/>
            <w:tcBorders>
              <w:top w:val="single" w:color="B0B0B0" w:sz="4"/>
              <w:left w:val="single" w:color="B0B0B0" w:sz="4"/>
              <w:bottom w:val="single" w:color="B0B0B0" w:sz="4"/>
              <w:right w:val="single" w:color="B0B0B0" w:sz="4"/>
            </w:tcBorders>
            <w:shd w:fill="E2EFDA"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c>
          <w:tcPr>
            <w:tcW w:type="dxa" w:w="1280"/>
            <w:tcBorders>
              <w:top w:val="single" w:color="B0B0B0" w:sz="4"/>
              <w:left w:val="single" w:color="B0B0B0" w:sz="4"/>
              <w:bottom w:val="single" w:color="B0B0B0" w:sz="4"/>
              <w:right w:val="single" w:color="B0B0B0" w:sz="4"/>
            </w:tcBorders>
            <w:shd w:fill="E2EFDA"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r>
      <w:tr>
        <w:tc>
          <w:tcPr>
            <w:tcW w:type="dxa" w:w="36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equipment:verify (PENDING → ACTIVE)</w:t>
            </w:r>
          </w:p>
        </w:tc>
        <w:tc>
          <w:tcPr>
            <w:tcW w:type="dxa" w:w="1280"/>
            <w:tcBorders>
              <w:top w:val="single" w:color="B0B0B0" w:sz="4"/>
              <w:left w:val="single" w:color="B0B0B0" w:sz="4"/>
              <w:bottom w:val="single" w:color="B0B0B0" w:sz="4"/>
              <w:right w:val="single" w:color="B0B0B0" w:sz="4"/>
            </w:tcBorders>
            <w:shd w:fill="FCE4D6"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c>
          <w:tcPr>
            <w:tcW w:type="dxa" w:w="1280"/>
            <w:tcBorders>
              <w:top w:val="single" w:color="B0B0B0" w:sz="4"/>
              <w:left w:val="single" w:color="B0B0B0" w:sz="4"/>
              <w:bottom w:val="single" w:color="B0B0B0" w:sz="4"/>
              <w:right w:val="single" w:color="B0B0B0" w:sz="4"/>
            </w:tcBorders>
            <w:shd w:fill="FCE4D6"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c>
          <w:tcPr>
            <w:tcW w:type="dxa" w:w="1280"/>
            <w:tcBorders>
              <w:top w:val="single" w:color="B0B0B0" w:sz="4"/>
              <w:left w:val="single" w:color="B0B0B0" w:sz="4"/>
              <w:bottom w:val="single" w:color="B0B0B0" w:sz="4"/>
              <w:right w:val="single" w:color="B0B0B0" w:sz="4"/>
            </w:tcBorders>
            <w:shd w:fill="FCE4D6"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c>
          <w:tcPr>
            <w:tcW w:type="dxa" w:w="1280"/>
            <w:tcBorders>
              <w:top w:val="single" w:color="B0B0B0" w:sz="4"/>
              <w:left w:val="single" w:color="B0B0B0" w:sz="4"/>
              <w:bottom w:val="single" w:color="B0B0B0" w:sz="4"/>
              <w:right w:val="single" w:color="B0B0B0" w:sz="4"/>
            </w:tcBorders>
            <w:shd w:fill="E2EFDA"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c>
          <w:tcPr>
            <w:tcW w:type="dxa" w:w="1280"/>
            <w:tcBorders>
              <w:top w:val="single" w:color="B0B0B0" w:sz="4"/>
              <w:left w:val="single" w:color="B0B0B0" w:sz="4"/>
              <w:bottom w:val="single" w:color="B0B0B0" w:sz="4"/>
              <w:right w:val="single" w:color="B0B0B0" w:sz="4"/>
            </w:tcBorders>
            <w:shd w:fill="E2EFDA"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r>
      <w:tr>
        <w:tc>
          <w:tcPr>
            <w:tcW w:type="dxa" w:w="36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equipment:condemn</w:t>
            </w:r>
          </w:p>
        </w:tc>
        <w:tc>
          <w:tcPr>
            <w:tcW w:type="dxa" w:w="1280"/>
            <w:tcBorders>
              <w:top w:val="single" w:color="B0B0B0" w:sz="4"/>
              <w:left w:val="single" w:color="B0B0B0" w:sz="4"/>
              <w:bottom w:val="single" w:color="B0B0B0" w:sz="4"/>
              <w:right w:val="single" w:color="B0B0B0" w:sz="4"/>
            </w:tcBorders>
            <w:shd w:fill="FCE4D6"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c>
          <w:tcPr>
            <w:tcW w:type="dxa" w:w="1280"/>
            <w:tcBorders>
              <w:top w:val="single" w:color="B0B0B0" w:sz="4"/>
              <w:left w:val="single" w:color="B0B0B0" w:sz="4"/>
              <w:bottom w:val="single" w:color="B0B0B0" w:sz="4"/>
              <w:right w:val="single" w:color="B0B0B0" w:sz="4"/>
            </w:tcBorders>
            <w:shd w:fill="FCE4D6"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c>
          <w:tcPr>
            <w:tcW w:type="dxa" w:w="1280"/>
            <w:tcBorders>
              <w:top w:val="single" w:color="B0B0B0" w:sz="4"/>
              <w:left w:val="single" w:color="B0B0B0" w:sz="4"/>
              <w:bottom w:val="single" w:color="B0B0B0" w:sz="4"/>
              <w:right w:val="single" w:color="B0B0B0" w:sz="4"/>
            </w:tcBorders>
            <w:shd w:fill="FCE4D6"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c>
          <w:tcPr>
            <w:tcW w:type="dxa" w:w="1280"/>
            <w:tcBorders>
              <w:top w:val="single" w:color="B0B0B0" w:sz="4"/>
              <w:left w:val="single" w:color="B0B0B0" w:sz="4"/>
              <w:bottom w:val="single" w:color="B0B0B0" w:sz="4"/>
              <w:right w:val="single" w:color="B0B0B0" w:sz="4"/>
            </w:tcBorders>
            <w:shd w:fill="E2EFDA"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c>
          <w:tcPr>
            <w:tcW w:type="dxa" w:w="1280"/>
            <w:tcBorders>
              <w:top w:val="single" w:color="B0B0B0" w:sz="4"/>
              <w:left w:val="single" w:color="B0B0B0" w:sz="4"/>
              <w:bottom w:val="single" w:color="B0B0B0" w:sz="4"/>
              <w:right w:val="single" w:color="B0B0B0" w:sz="4"/>
            </w:tcBorders>
            <w:shd w:fill="E2EFDA"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r>
      <w:tr>
        <w:tc>
          <w:tcPr>
            <w:tcW w:type="dxa" w:w="36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equipment:delete (hard)</w:t>
            </w:r>
          </w:p>
        </w:tc>
        <w:tc>
          <w:tcPr>
            <w:tcW w:type="dxa" w:w="1280"/>
            <w:tcBorders>
              <w:top w:val="single" w:color="B0B0B0" w:sz="4"/>
              <w:left w:val="single" w:color="B0B0B0" w:sz="4"/>
              <w:bottom w:val="single" w:color="B0B0B0" w:sz="4"/>
              <w:right w:val="single" w:color="B0B0B0" w:sz="4"/>
            </w:tcBorders>
            <w:shd w:fill="FCE4D6"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c>
          <w:tcPr>
            <w:tcW w:type="dxa" w:w="1280"/>
            <w:tcBorders>
              <w:top w:val="single" w:color="B0B0B0" w:sz="4"/>
              <w:left w:val="single" w:color="B0B0B0" w:sz="4"/>
              <w:bottom w:val="single" w:color="B0B0B0" w:sz="4"/>
              <w:right w:val="single" w:color="B0B0B0" w:sz="4"/>
            </w:tcBorders>
            <w:shd w:fill="FCE4D6"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c>
          <w:tcPr>
            <w:tcW w:type="dxa" w:w="1280"/>
            <w:tcBorders>
              <w:top w:val="single" w:color="B0B0B0" w:sz="4"/>
              <w:left w:val="single" w:color="B0B0B0" w:sz="4"/>
              <w:bottom w:val="single" w:color="B0B0B0" w:sz="4"/>
              <w:right w:val="single" w:color="B0B0B0" w:sz="4"/>
            </w:tcBorders>
            <w:shd w:fill="FCE4D6"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c>
          <w:tcPr>
            <w:tcW w:type="dxa" w:w="1280"/>
            <w:tcBorders>
              <w:top w:val="single" w:color="B0B0B0" w:sz="4"/>
              <w:left w:val="single" w:color="B0B0B0" w:sz="4"/>
              <w:bottom w:val="single" w:color="B0B0B0" w:sz="4"/>
              <w:right w:val="single" w:color="B0B0B0" w:sz="4"/>
            </w:tcBorders>
            <w:shd w:fill="FCE4D6"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c>
          <w:tcPr>
            <w:tcW w:type="dxa" w:w="1280"/>
            <w:tcBorders>
              <w:top w:val="single" w:color="B0B0B0" w:sz="4"/>
              <w:left w:val="single" w:color="B0B0B0" w:sz="4"/>
              <w:bottom w:val="single" w:color="B0B0B0" w:sz="4"/>
              <w:right w:val="single" w:color="B0B0B0" w:sz="4"/>
            </w:tcBorders>
            <w:shd w:fill="E2EFDA"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r>
    </w:tbl>
    <w:p>
      <w:pPr>
        <w:pStyle w:val="Heading3"/>
        <w:spacing w:after="100" w:before="200"/>
      </w:pPr>
      <w:r>
        <w:rPr>
          <w:rFonts w:ascii="Arial" w:cs="Arial" w:eastAsia="Arial" w:hAnsi="Arial"/>
          <w:b/>
          <w:bCs/>
          <w:color w:val="2E75B6"/>
          <w:sz w:val="24"/>
          <w:szCs w:val="24"/>
        </w:rPr>
        <w:t xml:space="preserve">6.4 Job Requests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80"/>
        <w:gridCol w:w="1280"/>
        <w:gridCol w:w="1280"/>
        <w:gridCol w:w="1280"/>
        <w:gridCol w:w="1280"/>
        <w:gridCol w:w="1280"/>
      </w:tblGrid>
      <w:tr>
        <w:trPr>
          <w:tblHeader/>
        </w:trPr>
        <w:tc>
          <w:tcPr>
            <w:tcW w:type="dxa" w:w="368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left"/>
            </w:pPr>
            <w:r>
              <w:rPr>
                <w:rFonts w:ascii="Arial" w:cs="Arial" w:eastAsia="Arial" w:hAnsi="Arial"/>
                <w:b/>
                <w:bCs/>
                <w:color w:val="1F4E79"/>
                <w:sz w:val="20"/>
                <w:szCs w:val="20"/>
              </w:rPr>
              <w:t xml:space="preserve">Resource : Action</w:t>
            </w:r>
          </w:p>
        </w:tc>
        <w:tc>
          <w:tcPr>
            <w:tcW w:type="dxa" w:w="128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center"/>
            </w:pPr>
            <w:r>
              <w:rPr>
                <w:rFonts w:ascii="Arial" w:cs="Arial" w:eastAsia="Arial" w:hAnsi="Arial"/>
                <w:b/>
                <w:bCs/>
                <w:color w:val="1F4E79"/>
                <w:sz w:val="20"/>
                <w:szCs w:val="20"/>
              </w:rPr>
              <w:t xml:space="preserve">Normal</w:t>
            </w:r>
          </w:p>
        </w:tc>
        <w:tc>
          <w:tcPr>
            <w:tcW w:type="dxa" w:w="128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center"/>
            </w:pPr>
            <w:r>
              <w:rPr>
                <w:rFonts w:ascii="Arial" w:cs="Arial" w:eastAsia="Arial" w:hAnsi="Arial"/>
                <w:b/>
                <w:bCs/>
                <w:color w:val="1F4E79"/>
                <w:sz w:val="20"/>
                <w:szCs w:val="20"/>
              </w:rPr>
              <w:t xml:space="preserve">View-Only</w:t>
            </w:r>
          </w:p>
        </w:tc>
        <w:tc>
          <w:tcPr>
            <w:tcW w:type="dxa" w:w="128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center"/>
            </w:pPr>
            <w:r>
              <w:rPr>
                <w:rFonts w:ascii="Arial" w:cs="Arial" w:eastAsia="Arial" w:hAnsi="Arial"/>
                <w:b/>
                <w:bCs/>
                <w:color w:val="1F4E79"/>
                <w:sz w:val="20"/>
                <w:szCs w:val="20"/>
              </w:rPr>
              <w:t xml:space="preserve">Lab Engineer</w:t>
            </w:r>
          </w:p>
        </w:tc>
        <w:tc>
          <w:tcPr>
            <w:tcW w:type="dxa" w:w="128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center"/>
            </w:pPr>
            <w:r>
              <w:rPr>
                <w:rFonts w:ascii="Arial" w:cs="Arial" w:eastAsia="Arial" w:hAnsi="Arial"/>
                <w:b/>
                <w:bCs/>
                <w:color w:val="1F4E79"/>
                <w:sz w:val="20"/>
                <w:szCs w:val="20"/>
              </w:rPr>
              <w:t xml:space="preserve">Lab In-Charge</w:t>
            </w:r>
          </w:p>
        </w:tc>
        <w:tc>
          <w:tcPr>
            <w:tcW w:type="dxa" w:w="128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center"/>
            </w:pPr>
            <w:r>
              <w:rPr>
                <w:rFonts w:ascii="Arial" w:cs="Arial" w:eastAsia="Arial" w:hAnsi="Arial"/>
                <w:b/>
                <w:bCs/>
                <w:color w:val="1F4E79"/>
                <w:sz w:val="20"/>
                <w:szCs w:val="20"/>
              </w:rPr>
              <w:t xml:space="preserve">Super Admin</w:t>
            </w:r>
          </w:p>
        </w:tc>
      </w:tr>
      <w:tr>
        <w:tc>
          <w:tcPr>
            <w:tcW w:type="dxa" w:w="36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job_request:create</w:t>
            </w:r>
          </w:p>
        </w:tc>
        <w:tc>
          <w:tcPr>
            <w:tcW w:type="dxa" w:w="1280"/>
            <w:tcBorders>
              <w:top w:val="single" w:color="B0B0B0" w:sz="4"/>
              <w:left w:val="single" w:color="B0B0B0" w:sz="4"/>
              <w:bottom w:val="single" w:color="B0B0B0" w:sz="4"/>
              <w:right w:val="single" w:color="B0B0B0" w:sz="4"/>
            </w:tcBorders>
            <w:shd w:fill="E2EFDA"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c>
          <w:tcPr>
            <w:tcW w:type="dxa" w:w="1280"/>
            <w:tcBorders>
              <w:top w:val="single" w:color="B0B0B0" w:sz="4"/>
              <w:left w:val="single" w:color="B0B0B0" w:sz="4"/>
              <w:bottom w:val="single" w:color="B0B0B0" w:sz="4"/>
              <w:right w:val="single" w:color="B0B0B0" w:sz="4"/>
            </w:tcBorders>
            <w:shd w:fill="FCE4D6"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c>
          <w:tcPr>
            <w:tcW w:type="dxa" w:w="1280"/>
            <w:tcBorders>
              <w:top w:val="single" w:color="B0B0B0" w:sz="4"/>
              <w:left w:val="single" w:color="B0B0B0" w:sz="4"/>
              <w:bottom w:val="single" w:color="B0B0B0" w:sz="4"/>
              <w:right w:val="single" w:color="B0B0B0" w:sz="4"/>
            </w:tcBorders>
            <w:shd w:fill="E2EFDA"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c>
          <w:tcPr>
            <w:tcW w:type="dxa" w:w="1280"/>
            <w:tcBorders>
              <w:top w:val="single" w:color="B0B0B0" w:sz="4"/>
              <w:left w:val="single" w:color="B0B0B0" w:sz="4"/>
              <w:bottom w:val="single" w:color="B0B0B0" w:sz="4"/>
              <w:right w:val="single" w:color="B0B0B0" w:sz="4"/>
            </w:tcBorders>
            <w:shd w:fill="E2EFDA"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c>
          <w:tcPr>
            <w:tcW w:type="dxa" w:w="1280"/>
            <w:tcBorders>
              <w:top w:val="single" w:color="B0B0B0" w:sz="4"/>
              <w:left w:val="single" w:color="B0B0B0" w:sz="4"/>
              <w:bottom w:val="single" w:color="B0B0B0" w:sz="4"/>
              <w:right w:val="single" w:color="B0B0B0" w:sz="4"/>
            </w:tcBorders>
            <w:shd w:fill="E2EFDA"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r>
      <w:tr>
        <w:tc>
          <w:tcPr>
            <w:tcW w:type="dxa" w:w="36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job_request:read-own</w:t>
            </w:r>
          </w:p>
        </w:tc>
        <w:tc>
          <w:tcPr>
            <w:tcW w:type="dxa" w:w="1280"/>
            <w:tcBorders>
              <w:top w:val="single" w:color="B0B0B0" w:sz="4"/>
              <w:left w:val="single" w:color="B0B0B0" w:sz="4"/>
              <w:bottom w:val="single" w:color="B0B0B0" w:sz="4"/>
              <w:right w:val="single" w:color="B0B0B0" w:sz="4"/>
            </w:tcBorders>
            <w:shd w:fill="E2EFDA"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c>
          <w:tcPr>
            <w:tcW w:type="dxa" w:w="1280"/>
            <w:tcBorders>
              <w:top w:val="single" w:color="B0B0B0" w:sz="4"/>
              <w:left w:val="single" w:color="B0B0B0" w:sz="4"/>
              <w:bottom w:val="single" w:color="B0B0B0" w:sz="4"/>
              <w:right w:val="single" w:color="B0B0B0" w:sz="4"/>
            </w:tcBorders>
            <w:shd w:fill="E2EFDA"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c>
          <w:tcPr>
            <w:tcW w:type="dxa" w:w="1280"/>
            <w:tcBorders>
              <w:top w:val="single" w:color="B0B0B0" w:sz="4"/>
              <w:left w:val="single" w:color="B0B0B0" w:sz="4"/>
              <w:bottom w:val="single" w:color="B0B0B0" w:sz="4"/>
              <w:right w:val="single" w:color="B0B0B0" w:sz="4"/>
            </w:tcBorders>
            <w:shd w:fill="E2EFDA"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c>
          <w:tcPr>
            <w:tcW w:type="dxa" w:w="1280"/>
            <w:tcBorders>
              <w:top w:val="single" w:color="B0B0B0" w:sz="4"/>
              <w:left w:val="single" w:color="B0B0B0" w:sz="4"/>
              <w:bottom w:val="single" w:color="B0B0B0" w:sz="4"/>
              <w:right w:val="single" w:color="B0B0B0" w:sz="4"/>
            </w:tcBorders>
            <w:shd w:fill="E2EFDA"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c>
          <w:tcPr>
            <w:tcW w:type="dxa" w:w="1280"/>
            <w:tcBorders>
              <w:top w:val="single" w:color="B0B0B0" w:sz="4"/>
              <w:left w:val="single" w:color="B0B0B0" w:sz="4"/>
              <w:bottom w:val="single" w:color="B0B0B0" w:sz="4"/>
              <w:right w:val="single" w:color="B0B0B0" w:sz="4"/>
            </w:tcBorders>
            <w:shd w:fill="E2EFDA"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r>
      <w:tr>
        <w:tc>
          <w:tcPr>
            <w:tcW w:type="dxa" w:w="36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job_request:read-all</w:t>
            </w:r>
          </w:p>
        </w:tc>
        <w:tc>
          <w:tcPr>
            <w:tcW w:type="dxa" w:w="1280"/>
            <w:tcBorders>
              <w:top w:val="single" w:color="B0B0B0" w:sz="4"/>
              <w:left w:val="single" w:color="B0B0B0" w:sz="4"/>
              <w:bottom w:val="single" w:color="B0B0B0" w:sz="4"/>
              <w:right w:val="single" w:color="B0B0B0" w:sz="4"/>
            </w:tcBorders>
            <w:shd w:fill="FCE4D6"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c>
          <w:tcPr>
            <w:tcW w:type="dxa" w:w="1280"/>
            <w:tcBorders>
              <w:top w:val="single" w:color="B0B0B0" w:sz="4"/>
              <w:left w:val="single" w:color="B0B0B0" w:sz="4"/>
              <w:bottom w:val="single" w:color="B0B0B0" w:sz="4"/>
              <w:right w:val="single" w:color="B0B0B0" w:sz="4"/>
            </w:tcBorders>
            <w:shd w:fill="E2EFDA"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c>
          <w:tcPr>
            <w:tcW w:type="dxa" w:w="1280"/>
            <w:tcBorders>
              <w:top w:val="single" w:color="B0B0B0" w:sz="4"/>
              <w:left w:val="single" w:color="B0B0B0" w:sz="4"/>
              <w:bottom w:val="single" w:color="B0B0B0" w:sz="4"/>
              <w:right w:val="single" w:color="B0B0B0" w:sz="4"/>
            </w:tcBorders>
            <w:shd w:fill="E2EFDA"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c>
          <w:tcPr>
            <w:tcW w:type="dxa" w:w="1280"/>
            <w:tcBorders>
              <w:top w:val="single" w:color="B0B0B0" w:sz="4"/>
              <w:left w:val="single" w:color="B0B0B0" w:sz="4"/>
              <w:bottom w:val="single" w:color="B0B0B0" w:sz="4"/>
              <w:right w:val="single" w:color="B0B0B0" w:sz="4"/>
            </w:tcBorders>
            <w:shd w:fill="E2EFDA"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c>
          <w:tcPr>
            <w:tcW w:type="dxa" w:w="1280"/>
            <w:tcBorders>
              <w:top w:val="single" w:color="B0B0B0" w:sz="4"/>
              <w:left w:val="single" w:color="B0B0B0" w:sz="4"/>
              <w:bottom w:val="single" w:color="B0B0B0" w:sz="4"/>
              <w:right w:val="single" w:color="B0B0B0" w:sz="4"/>
            </w:tcBorders>
            <w:shd w:fill="E2EFDA"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r>
      <w:tr>
        <w:tc>
          <w:tcPr>
            <w:tcW w:type="dxa" w:w="36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job_request:approve / reject</w:t>
            </w:r>
          </w:p>
        </w:tc>
        <w:tc>
          <w:tcPr>
            <w:tcW w:type="dxa" w:w="1280"/>
            <w:tcBorders>
              <w:top w:val="single" w:color="B0B0B0" w:sz="4"/>
              <w:left w:val="single" w:color="B0B0B0" w:sz="4"/>
              <w:bottom w:val="single" w:color="B0B0B0" w:sz="4"/>
              <w:right w:val="single" w:color="B0B0B0" w:sz="4"/>
            </w:tcBorders>
            <w:shd w:fill="FCE4D6"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c>
          <w:tcPr>
            <w:tcW w:type="dxa" w:w="1280"/>
            <w:tcBorders>
              <w:top w:val="single" w:color="B0B0B0" w:sz="4"/>
              <w:left w:val="single" w:color="B0B0B0" w:sz="4"/>
              <w:bottom w:val="single" w:color="B0B0B0" w:sz="4"/>
              <w:right w:val="single" w:color="B0B0B0" w:sz="4"/>
            </w:tcBorders>
            <w:shd w:fill="FCE4D6"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c>
          <w:tcPr>
            <w:tcW w:type="dxa" w:w="1280"/>
            <w:tcBorders>
              <w:top w:val="single" w:color="B0B0B0" w:sz="4"/>
              <w:left w:val="single" w:color="B0B0B0" w:sz="4"/>
              <w:bottom w:val="single" w:color="B0B0B0" w:sz="4"/>
              <w:right w:val="single" w:color="B0B0B0" w:sz="4"/>
            </w:tcBorders>
            <w:shd w:fill="FCE4D6"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c>
          <w:tcPr>
            <w:tcW w:type="dxa" w:w="1280"/>
            <w:tcBorders>
              <w:top w:val="single" w:color="B0B0B0" w:sz="4"/>
              <w:left w:val="single" w:color="B0B0B0" w:sz="4"/>
              <w:bottom w:val="single" w:color="B0B0B0" w:sz="4"/>
              <w:right w:val="single" w:color="B0B0B0" w:sz="4"/>
            </w:tcBorders>
            <w:shd w:fill="E2EFDA"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c>
          <w:tcPr>
            <w:tcW w:type="dxa" w:w="1280"/>
            <w:tcBorders>
              <w:top w:val="single" w:color="B0B0B0" w:sz="4"/>
              <w:left w:val="single" w:color="B0B0B0" w:sz="4"/>
              <w:bottom w:val="single" w:color="B0B0B0" w:sz="4"/>
              <w:right w:val="single" w:color="B0B0B0" w:sz="4"/>
            </w:tcBorders>
            <w:shd w:fill="E2EFDA"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r>
      <w:tr>
        <w:tc>
          <w:tcPr>
            <w:tcW w:type="dxa" w:w="36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job_request:assign-engineer</w:t>
            </w:r>
          </w:p>
        </w:tc>
        <w:tc>
          <w:tcPr>
            <w:tcW w:type="dxa" w:w="1280"/>
            <w:tcBorders>
              <w:top w:val="single" w:color="B0B0B0" w:sz="4"/>
              <w:left w:val="single" w:color="B0B0B0" w:sz="4"/>
              <w:bottom w:val="single" w:color="B0B0B0" w:sz="4"/>
              <w:right w:val="single" w:color="B0B0B0" w:sz="4"/>
            </w:tcBorders>
            <w:shd w:fill="FCE4D6"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c>
          <w:tcPr>
            <w:tcW w:type="dxa" w:w="1280"/>
            <w:tcBorders>
              <w:top w:val="single" w:color="B0B0B0" w:sz="4"/>
              <w:left w:val="single" w:color="B0B0B0" w:sz="4"/>
              <w:bottom w:val="single" w:color="B0B0B0" w:sz="4"/>
              <w:right w:val="single" w:color="B0B0B0" w:sz="4"/>
            </w:tcBorders>
            <w:shd w:fill="FCE4D6"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c>
          <w:tcPr>
            <w:tcW w:type="dxa" w:w="1280"/>
            <w:tcBorders>
              <w:top w:val="single" w:color="B0B0B0" w:sz="4"/>
              <w:left w:val="single" w:color="B0B0B0" w:sz="4"/>
              <w:bottom w:val="single" w:color="B0B0B0" w:sz="4"/>
              <w:right w:val="single" w:color="B0B0B0" w:sz="4"/>
            </w:tcBorders>
            <w:shd w:fill="FCE4D6"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c>
          <w:tcPr>
            <w:tcW w:type="dxa" w:w="1280"/>
            <w:tcBorders>
              <w:top w:val="single" w:color="B0B0B0" w:sz="4"/>
              <w:left w:val="single" w:color="B0B0B0" w:sz="4"/>
              <w:bottom w:val="single" w:color="B0B0B0" w:sz="4"/>
              <w:right w:val="single" w:color="B0B0B0" w:sz="4"/>
            </w:tcBorders>
            <w:shd w:fill="E2EFDA"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c>
          <w:tcPr>
            <w:tcW w:type="dxa" w:w="1280"/>
            <w:tcBorders>
              <w:top w:val="single" w:color="B0B0B0" w:sz="4"/>
              <w:left w:val="single" w:color="B0B0B0" w:sz="4"/>
              <w:bottom w:val="single" w:color="B0B0B0" w:sz="4"/>
              <w:right w:val="single" w:color="B0B0B0" w:sz="4"/>
            </w:tcBorders>
            <w:shd w:fill="E2EFDA"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r>
    </w:tbl>
    <w:p>
      <w:pPr>
        <w:pStyle w:val="Heading3"/>
        <w:spacing w:after="100" w:before="200"/>
      </w:pPr>
      <w:r>
        <w:rPr>
          <w:rFonts w:ascii="Arial" w:cs="Arial" w:eastAsia="Arial" w:hAnsi="Arial"/>
          <w:b/>
          <w:bCs/>
          <w:color w:val="2E75B6"/>
          <w:sz w:val="24"/>
          <w:szCs w:val="24"/>
        </w:rPr>
        <w:t xml:space="preserve">6.5 Job Cards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80"/>
        <w:gridCol w:w="1280"/>
        <w:gridCol w:w="1280"/>
        <w:gridCol w:w="1280"/>
        <w:gridCol w:w="1280"/>
        <w:gridCol w:w="1280"/>
      </w:tblGrid>
      <w:tr>
        <w:trPr>
          <w:tblHeader/>
        </w:trPr>
        <w:tc>
          <w:tcPr>
            <w:tcW w:type="dxa" w:w="368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left"/>
            </w:pPr>
            <w:r>
              <w:rPr>
                <w:rFonts w:ascii="Arial" w:cs="Arial" w:eastAsia="Arial" w:hAnsi="Arial"/>
                <w:b/>
                <w:bCs/>
                <w:color w:val="1F4E79"/>
                <w:sz w:val="20"/>
                <w:szCs w:val="20"/>
              </w:rPr>
              <w:t xml:space="preserve">Resource : Action</w:t>
            </w:r>
          </w:p>
        </w:tc>
        <w:tc>
          <w:tcPr>
            <w:tcW w:type="dxa" w:w="128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center"/>
            </w:pPr>
            <w:r>
              <w:rPr>
                <w:rFonts w:ascii="Arial" w:cs="Arial" w:eastAsia="Arial" w:hAnsi="Arial"/>
                <w:b/>
                <w:bCs/>
                <w:color w:val="1F4E79"/>
                <w:sz w:val="20"/>
                <w:szCs w:val="20"/>
              </w:rPr>
              <w:t xml:space="preserve">Normal</w:t>
            </w:r>
          </w:p>
        </w:tc>
        <w:tc>
          <w:tcPr>
            <w:tcW w:type="dxa" w:w="128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center"/>
            </w:pPr>
            <w:r>
              <w:rPr>
                <w:rFonts w:ascii="Arial" w:cs="Arial" w:eastAsia="Arial" w:hAnsi="Arial"/>
                <w:b/>
                <w:bCs/>
                <w:color w:val="1F4E79"/>
                <w:sz w:val="20"/>
                <w:szCs w:val="20"/>
              </w:rPr>
              <w:t xml:space="preserve">View-Only</w:t>
            </w:r>
          </w:p>
        </w:tc>
        <w:tc>
          <w:tcPr>
            <w:tcW w:type="dxa" w:w="128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center"/>
            </w:pPr>
            <w:r>
              <w:rPr>
                <w:rFonts w:ascii="Arial" w:cs="Arial" w:eastAsia="Arial" w:hAnsi="Arial"/>
                <w:b/>
                <w:bCs/>
                <w:color w:val="1F4E79"/>
                <w:sz w:val="20"/>
                <w:szCs w:val="20"/>
              </w:rPr>
              <w:t xml:space="preserve">Lab Engineer</w:t>
            </w:r>
          </w:p>
        </w:tc>
        <w:tc>
          <w:tcPr>
            <w:tcW w:type="dxa" w:w="128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center"/>
            </w:pPr>
            <w:r>
              <w:rPr>
                <w:rFonts w:ascii="Arial" w:cs="Arial" w:eastAsia="Arial" w:hAnsi="Arial"/>
                <w:b/>
                <w:bCs/>
                <w:color w:val="1F4E79"/>
                <w:sz w:val="20"/>
                <w:szCs w:val="20"/>
              </w:rPr>
              <w:t xml:space="preserve">Lab In-Charge</w:t>
            </w:r>
          </w:p>
        </w:tc>
        <w:tc>
          <w:tcPr>
            <w:tcW w:type="dxa" w:w="128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center"/>
            </w:pPr>
            <w:r>
              <w:rPr>
                <w:rFonts w:ascii="Arial" w:cs="Arial" w:eastAsia="Arial" w:hAnsi="Arial"/>
                <w:b/>
                <w:bCs/>
                <w:color w:val="1F4E79"/>
                <w:sz w:val="20"/>
                <w:szCs w:val="20"/>
              </w:rPr>
              <w:t xml:space="preserve">Super Admin</w:t>
            </w:r>
          </w:p>
        </w:tc>
      </w:tr>
      <w:tr>
        <w:tc>
          <w:tcPr>
            <w:tcW w:type="dxa" w:w="36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job_card:read-list / detail</w:t>
            </w:r>
          </w:p>
        </w:tc>
        <w:tc>
          <w:tcPr>
            <w:tcW w:type="dxa" w:w="1280"/>
            <w:tcBorders>
              <w:top w:val="single" w:color="B0B0B0" w:sz="4"/>
              <w:left w:val="single" w:color="B0B0B0" w:sz="4"/>
              <w:bottom w:val="single" w:color="B0B0B0" w:sz="4"/>
              <w:right w:val="single" w:color="B0B0B0" w:sz="4"/>
            </w:tcBorders>
            <w:shd w:fill="FCE4D6"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c>
          <w:tcPr>
            <w:tcW w:type="dxa" w:w="1280"/>
            <w:tcBorders>
              <w:top w:val="single" w:color="B0B0B0" w:sz="4"/>
              <w:left w:val="single" w:color="B0B0B0" w:sz="4"/>
              <w:bottom w:val="single" w:color="B0B0B0" w:sz="4"/>
              <w:right w:val="single" w:color="B0B0B0" w:sz="4"/>
            </w:tcBorders>
            <w:shd w:fill="E2EFDA"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c>
          <w:tcPr>
            <w:tcW w:type="dxa" w:w="1280"/>
            <w:tcBorders>
              <w:top w:val="single" w:color="B0B0B0" w:sz="4"/>
              <w:left w:val="single" w:color="B0B0B0" w:sz="4"/>
              <w:bottom w:val="single" w:color="B0B0B0" w:sz="4"/>
              <w:right w:val="single" w:color="B0B0B0" w:sz="4"/>
            </w:tcBorders>
            <w:shd w:fill="E2EFDA"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c>
          <w:tcPr>
            <w:tcW w:type="dxa" w:w="1280"/>
            <w:tcBorders>
              <w:top w:val="single" w:color="B0B0B0" w:sz="4"/>
              <w:left w:val="single" w:color="B0B0B0" w:sz="4"/>
              <w:bottom w:val="single" w:color="B0B0B0" w:sz="4"/>
              <w:right w:val="single" w:color="B0B0B0" w:sz="4"/>
            </w:tcBorders>
            <w:shd w:fill="E2EFDA"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c>
          <w:tcPr>
            <w:tcW w:type="dxa" w:w="1280"/>
            <w:tcBorders>
              <w:top w:val="single" w:color="B0B0B0" w:sz="4"/>
              <w:left w:val="single" w:color="B0B0B0" w:sz="4"/>
              <w:bottom w:val="single" w:color="B0B0B0" w:sz="4"/>
              <w:right w:val="single" w:color="B0B0B0" w:sz="4"/>
            </w:tcBorders>
            <w:shd w:fill="E2EFDA"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r>
      <w:tr>
        <w:tc>
          <w:tcPr>
            <w:tcW w:type="dxa" w:w="36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job_card:start / update-tasks / complete (own)</w:t>
            </w:r>
          </w:p>
        </w:tc>
        <w:tc>
          <w:tcPr>
            <w:tcW w:type="dxa" w:w="1280"/>
            <w:tcBorders>
              <w:top w:val="single" w:color="B0B0B0" w:sz="4"/>
              <w:left w:val="single" w:color="B0B0B0" w:sz="4"/>
              <w:bottom w:val="single" w:color="B0B0B0" w:sz="4"/>
              <w:right w:val="single" w:color="B0B0B0" w:sz="4"/>
            </w:tcBorders>
            <w:shd w:fill="FCE4D6"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c>
          <w:tcPr>
            <w:tcW w:type="dxa" w:w="1280"/>
            <w:tcBorders>
              <w:top w:val="single" w:color="B0B0B0" w:sz="4"/>
              <w:left w:val="single" w:color="B0B0B0" w:sz="4"/>
              <w:bottom w:val="single" w:color="B0B0B0" w:sz="4"/>
              <w:right w:val="single" w:color="B0B0B0" w:sz="4"/>
            </w:tcBorders>
            <w:shd w:fill="FCE4D6"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c>
          <w:tcPr>
            <w:tcW w:type="dxa" w:w="1280"/>
            <w:tcBorders>
              <w:top w:val="single" w:color="B0B0B0" w:sz="4"/>
              <w:left w:val="single" w:color="B0B0B0" w:sz="4"/>
              <w:bottom w:val="single" w:color="B0B0B0" w:sz="4"/>
              <w:right w:val="single" w:color="B0B0B0" w:sz="4"/>
            </w:tcBorders>
            <w:shd w:fill="E2EFDA"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c>
          <w:tcPr>
            <w:tcW w:type="dxa" w:w="1280"/>
            <w:tcBorders>
              <w:top w:val="single" w:color="B0B0B0" w:sz="4"/>
              <w:left w:val="single" w:color="B0B0B0" w:sz="4"/>
              <w:bottom w:val="single" w:color="B0B0B0" w:sz="4"/>
              <w:right w:val="single" w:color="B0B0B0" w:sz="4"/>
            </w:tcBorders>
            <w:shd w:fill="FCE4D6"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c>
          <w:tcPr>
            <w:tcW w:type="dxa" w:w="1280"/>
            <w:tcBorders>
              <w:top w:val="single" w:color="B0B0B0" w:sz="4"/>
              <w:left w:val="single" w:color="B0B0B0" w:sz="4"/>
              <w:bottom w:val="single" w:color="B0B0B0" w:sz="4"/>
              <w:right w:val="single" w:color="B0B0B0" w:sz="4"/>
            </w:tcBorders>
            <w:shd w:fill="E2EFDA"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r>
      <w:tr>
        <w:tc>
          <w:tcPr>
            <w:tcW w:type="dxa" w:w="36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job_card:verify-close</w:t>
            </w:r>
          </w:p>
        </w:tc>
        <w:tc>
          <w:tcPr>
            <w:tcW w:type="dxa" w:w="1280"/>
            <w:tcBorders>
              <w:top w:val="single" w:color="B0B0B0" w:sz="4"/>
              <w:left w:val="single" w:color="B0B0B0" w:sz="4"/>
              <w:bottom w:val="single" w:color="B0B0B0" w:sz="4"/>
              <w:right w:val="single" w:color="B0B0B0" w:sz="4"/>
            </w:tcBorders>
            <w:shd w:fill="FCE4D6"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c>
          <w:tcPr>
            <w:tcW w:type="dxa" w:w="1280"/>
            <w:tcBorders>
              <w:top w:val="single" w:color="B0B0B0" w:sz="4"/>
              <w:left w:val="single" w:color="B0B0B0" w:sz="4"/>
              <w:bottom w:val="single" w:color="B0B0B0" w:sz="4"/>
              <w:right w:val="single" w:color="B0B0B0" w:sz="4"/>
            </w:tcBorders>
            <w:shd w:fill="FCE4D6"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c>
          <w:tcPr>
            <w:tcW w:type="dxa" w:w="1280"/>
            <w:tcBorders>
              <w:top w:val="single" w:color="B0B0B0" w:sz="4"/>
              <w:left w:val="single" w:color="B0B0B0" w:sz="4"/>
              <w:bottom w:val="single" w:color="B0B0B0" w:sz="4"/>
              <w:right w:val="single" w:color="B0B0B0" w:sz="4"/>
            </w:tcBorders>
            <w:shd w:fill="FCE4D6"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c>
          <w:tcPr>
            <w:tcW w:type="dxa" w:w="1280"/>
            <w:tcBorders>
              <w:top w:val="single" w:color="B0B0B0" w:sz="4"/>
              <w:left w:val="single" w:color="B0B0B0" w:sz="4"/>
              <w:bottom w:val="single" w:color="B0B0B0" w:sz="4"/>
              <w:right w:val="single" w:color="B0B0B0" w:sz="4"/>
            </w:tcBorders>
            <w:shd w:fill="E2EFDA"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c>
          <w:tcPr>
            <w:tcW w:type="dxa" w:w="1280"/>
            <w:tcBorders>
              <w:top w:val="single" w:color="B0B0B0" w:sz="4"/>
              <w:left w:val="single" w:color="B0B0B0" w:sz="4"/>
              <w:bottom w:val="single" w:color="B0B0B0" w:sz="4"/>
              <w:right w:val="single" w:color="B0B0B0" w:sz="4"/>
            </w:tcBorders>
            <w:shd w:fill="E2EFDA"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r>
      <w:tr>
        <w:tc>
          <w:tcPr>
            <w:tcW w:type="dxa" w:w="36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job_card:reopen</w:t>
            </w:r>
          </w:p>
        </w:tc>
        <w:tc>
          <w:tcPr>
            <w:tcW w:type="dxa" w:w="1280"/>
            <w:tcBorders>
              <w:top w:val="single" w:color="B0B0B0" w:sz="4"/>
              <w:left w:val="single" w:color="B0B0B0" w:sz="4"/>
              <w:bottom w:val="single" w:color="B0B0B0" w:sz="4"/>
              <w:right w:val="single" w:color="B0B0B0" w:sz="4"/>
            </w:tcBorders>
            <w:shd w:fill="FCE4D6"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c>
          <w:tcPr>
            <w:tcW w:type="dxa" w:w="1280"/>
            <w:tcBorders>
              <w:top w:val="single" w:color="B0B0B0" w:sz="4"/>
              <w:left w:val="single" w:color="B0B0B0" w:sz="4"/>
              <w:bottom w:val="single" w:color="B0B0B0" w:sz="4"/>
              <w:right w:val="single" w:color="B0B0B0" w:sz="4"/>
            </w:tcBorders>
            <w:shd w:fill="FCE4D6"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c>
          <w:tcPr>
            <w:tcW w:type="dxa" w:w="1280"/>
            <w:tcBorders>
              <w:top w:val="single" w:color="B0B0B0" w:sz="4"/>
              <w:left w:val="single" w:color="B0B0B0" w:sz="4"/>
              <w:bottom w:val="single" w:color="B0B0B0" w:sz="4"/>
              <w:right w:val="single" w:color="B0B0B0" w:sz="4"/>
            </w:tcBorders>
            <w:shd w:fill="FCE4D6"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c>
          <w:tcPr>
            <w:tcW w:type="dxa" w:w="1280"/>
            <w:tcBorders>
              <w:top w:val="single" w:color="B0B0B0" w:sz="4"/>
              <w:left w:val="single" w:color="B0B0B0" w:sz="4"/>
              <w:bottom w:val="single" w:color="B0B0B0" w:sz="4"/>
              <w:right w:val="single" w:color="B0B0B0" w:sz="4"/>
            </w:tcBorders>
            <w:shd w:fill="E2EFDA"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c>
          <w:tcPr>
            <w:tcW w:type="dxa" w:w="1280"/>
            <w:tcBorders>
              <w:top w:val="single" w:color="B0B0B0" w:sz="4"/>
              <w:left w:val="single" w:color="B0B0B0" w:sz="4"/>
              <w:bottom w:val="single" w:color="B0B0B0" w:sz="4"/>
              <w:right w:val="single" w:color="B0B0B0" w:sz="4"/>
            </w:tcBorders>
            <w:shd w:fill="E2EFDA"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r>
      <w:tr>
        <w:tc>
          <w:tcPr>
            <w:tcW w:type="dxa" w:w="36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job_card:generate-pdf</w:t>
            </w:r>
          </w:p>
        </w:tc>
        <w:tc>
          <w:tcPr>
            <w:tcW w:type="dxa" w:w="1280"/>
            <w:tcBorders>
              <w:top w:val="single" w:color="B0B0B0" w:sz="4"/>
              <w:left w:val="single" w:color="B0B0B0" w:sz="4"/>
              <w:bottom w:val="single" w:color="B0B0B0" w:sz="4"/>
              <w:right w:val="single" w:color="B0B0B0" w:sz="4"/>
            </w:tcBorders>
            <w:shd w:fill="FCE4D6"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c>
          <w:tcPr>
            <w:tcW w:type="dxa" w:w="1280"/>
            <w:tcBorders>
              <w:top w:val="single" w:color="B0B0B0" w:sz="4"/>
              <w:left w:val="single" w:color="B0B0B0" w:sz="4"/>
              <w:bottom w:val="single" w:color="B0B0B0" w:sz="4"/>
              <w:right w:val="single" w:color="B0B0B0" w:sz="4"/>
            </w:tcBorders>
            <w:shd w:fill="E2EFDA"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c>
          <w:tcPr>
            <w:tcW w:type="dxa" w:w="1280"/>
            <w:tcBorders>
              <w:top w:val="single" w:color="B0B0B0" w:sz="4"/>
              <w:left w:val="single" w:color="B0B0B0" w:sz="4"/>
              <w:bottom w:val="single" w:color="B0B0B0" w:sz="4"/>
              <w:right w:val="single" w:color="B0B0B0" w:sz="4"/>
            </w:tcBorders>
            <w:shd w:fill="E2EFDA"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c>
          <w:tcPr>
            <w:tcW w:type="dxa" w:w="1280"/>
            <w:tcBorders>
              <w:top w:val="single" w:color="B0B0B0" w:sz="4"/>
              <w:left w:val="single" w:color="B0B0B0" w:sz="4"/>
              <w:bottom w:val="single" w:color="B0B0B0" w:sz="4"/>
              <w:right w:val="single" w:color="B0B0B0" w:sz="4"/>
            </w:tcBorders>
            <w:shd w:fill="E2EFDA"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c>
          <w:tcPr>
            <w:tcW w:type="dxa" w:w="1280"/>
            <w:tcBorders>
              <w:top w:val="single" w:color="B0B0B0" w:sz="4"/>
              <w:left w:val="single" w:color="B0B0B0" w:sz="4"/>
              <w:bottom w:val="single" w:color="B0B0B0" w:sz="4"/>
              <w:right w:val="single" w:color="B0B0B0" w:sz="4"/>
            </w:tcBorders>
            <w:shd w:fill="E2EFDA"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r>
    </w:tbl>
    <w:p>
      <w:pPr>
        <w:pStyle w:val="Heading3"/>
        <w:spacing w:after="100" w:before="200"/>
      </w:pPr>
      <w:r>
        <w:rPr>
          <w:rFonts w:ascii="Arial" w:cs="Arial" w:eastAsia="Arial" w:hAnsi="Arial"/>
          <w:b/>
          <w:bCs/>
          <w:color w:val="2E75B6"/>
          <w:sz w:val="24"/>
          <w:szCs w:val="24"/>
        </w:rPr>
        <w:t xml:space="preserve">6.6 Dashboard, Inquiry, Master Data, Audit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80"/>
        <w:gridCol w:w="1280"/>
        <w:gridCol w:w="1280"/>
        <w:gridCol w:w="1280"/>
        <w:gridCol w:w="1280"/>
        <w:gridCol w:w="1280"/>
      </w:tblGrid>
      <w:tr>
        <w:trPr>
          <w:tblHeader/>
        </w:trPr>
        <w:tc>
          <w:tcPr>
            <w:tcW w:type="dxa" w:w="368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left"/>
            </w:pPr>
            <w:r>
              <w:rPr>
                <w:rFonts w:ascii="Arial" w:cs="Arial" w:eastAsia="Arial" w:hAnsi="Arial"/>
                <w:b/>
                <w:bCs/>
                <w:color w:val="1F4E79"/>
                <w:sz w:val="20"/>
                <w:szCs w:val="20"/>
              </w:rPr>
              <w:t xml:space="preserve">Resource : Action</w:t>
            </w:r>
          </w:p>
        </w:tc>
        <w:tc>
          <w:tcPr>
            <w:tcW w:type="dxa" w:w="128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center"/>
            </w:pPr>
            <w:r>
              <w:rPr>
                <w:rFonts w:ascii="Arial" w:cs="Arial" w:eastAsia="Arial" w:hAnsi="Arial"/>
                <w:b/>
                <w:bCs/>
                <w:color w:val="1F4E79"/>
                <w:sz w:val="20"/>
                <w:szCs w:val="20"/>
              </w:rPr>
              <w:t xml:space="preserve">Normal</w:t>
            </w:r>
          </w:p>
        </w:tc>
        <w:tc>
          <w:tcPr>
            <w:tcW w:type="dxa" w:w="128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center"/>
            </w:pPr>
            <w:r>
              <w:rPr>
                <w:rFonts w:ascii="Arial" w:cs="Arial" w:eastAsia="Arial" w:hAnsi="Arial"/>
                <w:b/>
                <w:bCs/>
                <w:color w:val="1F4E79"/>
                <w:sz w:val="20"/>
                <w:szCs w:val="20"/>
              </w:rPr>
              <w:t xml:space="preserve">View-Only</w:t>
            </w:r>
          </w:p>
        </w:tc>
        <w:tc>
          <w:tcPr>
            <w:tcW w:type="dxa" w:w="128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center"/>
            </w:pPr>
            <w:r>
              <w:rPr>
                <w:rFonts w:ascii="Arial" w:cs="Arial" w:eastAsia="Arial" w:hAnsi="Arial"/>
                <w:b/>
                <w:bCs/>
                <w:color w:val="1F4E79"/>
                <w:sz w:val="20"/>
                <w:szCs w:val="20"/>
              </w:rPr>
              <w:t xml:space="preserve">Lab Engineer</w:t>
            </w:r>
          </w:p>
        </w:tc>
        <w:tc>
          <w:tcPr>
            <w:tcW w:type="dxa" w:w="128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center"/>
            </w:pPr>
            <w:r>
              <w:rPr>
                <w:rFonts w:ascii="Arial" w:cs="Arial" w:eastAsia="Arial" w:hAnsi="Arial"/>
                <w:b/>
                <w:bCs/>
                <w:color w:val="1F4E79"/>
                <w:sz w:val="20"/>
                <w:szCs w:val="20"/>
              </w:rPr>
              <w:t xml:space="preserve">Lab In-Charge</w:t>
            </w:r>
          </w:p>
        </w:tc>
        <w:tc>
          <w:tcPr>
            <w:tcW w:type="dxa" w:w="128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center"/>
            </w:pPr>
            <w:r>
              <w:rPr>
                <w:rFonts w:ascii="Arial" w:cs="Arial" w:eastAsia="Arial" w:hAnsi="Arial"/>
                <w:b/>
                <w:bCs/>
                <w:color w:val="1F4E79"/>
                <w:sz w:val="20"/>
                <w:szCs w:val="20"/>
              </w:rPr>
              <w:t xml:space="preserve">Super Admin</w:t>
            </w:r>
          </w:p>
        </w:tc>
      </w:tr>
      <w:tr>
        <w:tc>
          <w:tcPr>
            <w:tcW w:type="dxa" w:w="36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dashboard:view</w:t>
            </w:r>
          </w:p>
        </w:tc>
        <w:tc>
          <w:tcPr>
            <w:tcW w:type="dxa" w:w="1280"/>
            <w:tcBorders>
              <w:top w:val="single" w:color="B0B0B0" w:sz="4"/>
              <w:left w:val="single" w:color="B0B0B0" w:sz="4"/>
              <w:bottom w:val="single" w:color="B0B0B0" w:sz="4"/>
              <w:right w:val="single" w:color="B0B0B0" w:sz="4"/>
            </w:tcBorders>
            <w:shd w:fill="E2EFDA"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c>
          <w:tcPr>
            <w:tcW w:type="dxa" w:w="1280"/>
            <w:tcBorders>
              <w:top w:val="single" w:color="B0B0B0" w:sz="4"/>
              <w:left w:val="single" w:color="B0B0B0" w:sz="4"/>
              <w:bottom w:val="single" w:color="B0B0B0" w:sz="4"/>
              <w:right w:val="single" w:color="B0B0B0" w:sz="4"/>
            </w:tcBorders>
            <w:shd w:fill="E2EFDA"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c>
          <w:tcPr>
            <w:tcW w:type="dxa" w:w="1280"/>
            <w:tcBorders>
              <w:top w:val="single" w:color="B0B0B0" w:sz="4"/>
              <w:left w:val="single" w:color="B0B0B0" w:sz="4"/>
              <w:bottom w:val="single" w:color="B0B0B0" w:sz="4"/>
              <w:right w:val="single" w:color="B0B0B0" w:sz="4"/>
            </w:tcBorders>
            <w:shd w:fill="E2EFDA"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c>
          <w:tcPr>
            <w:tcW w:type="dxa" w:w="1280"/>
            <w:tcBorders>
              <w:top w:val="single" w:color="B0B0B0" w:sz="4"/>
              <w:left w:val="single" w:color="B0B0B0" w:sz="4"/>
              <w:bottom w:val="single" w:color="B0B0B0" w:sz="4"/>
              <w:right w:val="single" w:color="B0B0B0" w:sz="4"/>
            </w:tcBorders>
            <w:shd w:fill="E2EFDA"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c>
          <w:tcPr>
            <w:tcW w:type="dxa" w:w="1280"/>
            <w:tcBorders>
              <w:top w:val="single" w:color="B0B0B0" w:sz="4"/>
              <w:left w:val="single" w:color="B0B0B0" w:sz="4"/>
              <w:bottom w:val="single" w:color="B0B0B0" w:sz="4"/>
              <w:right w:val="single" w:color="B0B0B0" w:sz="4"/>
            </w:tcBorders>
            <w:shd w:fill="E2EFDA"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r>
      <w:tr>
        <w:tc>
          <w:tcPr>
            <w:tcW w:type="dxa" w:w="36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inquiry:search-*</w:t>
            </w:r>
          </w:p>
        </w:tc>
        <w:tc>
          <w:tcPr>
            <w:tcW w:type="dxa" w:w="1280"/>
            <w:tcBorders>
              <w:top w:val="single" w:color="B0B0B0" w:sz="4"/>
              <w:left w:val="single" w:color="B0B0B0" w:sz="4"/>
              <w:bottom w:val="single" w:color="B0B0B0" w:sz="4"/>
              <w:right w:val="single" w:color="B0B0B0" w:sz="4"/>
            </w:tcBorders>
            <w:shd w:fill="E2EFDA"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c>
          <w:tcPr>
            <w:tcW w:type="dxa" w:w="1280"/>
            <w:tcBorders>
              <w:top w:val="single" w:color="B0B0B0" w:sz="4"/>
              <w:left w:val="single" w:color="B0B0B0" w:sz="4"/>
              <w:bottom w:val="single" w:color="B0B0B0" w:sz="4"/>
              <w:right w:val="single" w:color="B0B0B0" w:sz="4"/>
            </w:tcBorders>
            <w:shd w:fill="E2EFDA"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c>
          <w:tcPr>
            <w:tcW w:type="dxa" w:w="1280"/>
            <w:tcBorders>
              <w:top w:val="single" w:color="B0B0B0" w:sz="4"/>
              <w:left w:val="single" w:color="B0B0B0" w:sz="4"/>
              <w:bottom w:val="single" w:color="B0B0B0" w:sz="4"/>
              <w:right w:val="single" w:color="B0B0B0" w:sz="4"/>
            </w:tcBorders>
            <w:shd w:fill="E2EFDA"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c>
          <w:tcPr>
            <w:tcW w:type="dxa" w:w="1280"/>
            <w:tcBorders>
              <w:top w:val="single" w:color="B0B0B0" w:sz="4"/>
              <w:left w:val="single" w:color="B0B0B0" w:sz="4"/>
              <w:bottom w:val="single" w:color="B0B0B0" w:sz="4"/>
              <w:right w:val="single" w:color="B0B0B0" w:sz="4"/>
            </w:tcBorders>
            <w:shd w:fill="E2EFDA"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c>
          <w:tcPr>
            <w:tcW w:type="dxa" w:w="1280"/>
            <w:tcBorders>
              <w:top w:val="single" w:color="B0B0B0" w:sz="4"/>
              <w:left w:val="single" w:color="B0B0B0" w:sz="4"/>
              <w:bottom w:val="single" w:color="B0B0B0" w:sz="4"/>
              <w:right w:val="single" w:color="B0B0B0" w:sz="4"/>
            </w:tcBorders>
            <w:shd w:fill="E2EFDA"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r>
      <w:tr>
        <w:tc>
          <w:tcPr>
            <w:tcW w:type="dxa" w:w="36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master:*:manage</w:t>
            </w:r>
          </w:p>
        </w:tc>
        <w:tc>
          <w:tcPr>
            <w:tcW w:type="dxa" w:w="1280"/>
            <w:tcBorders>
              <w:top w:val="single" w:color="B0B0B0" w:sz="4"/>
              <w:left w:val="single" w:color="B0B0B0" w:sz="4"/>
              <w:bottom w:val="single" w:color="B0B0B0" w:sz="4"/>
              <w:right w:val="single" w:color="B0B0B0" w:sz="4"/>
            </w:tcBorders>
            <w:shd w:fill="FCE4D6"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c>
          <w:tcPr>
            <w:tcW w:type="dxa" w:w="1280"/>
            <w:tcBorders>
              <w:top w:val="single" w:color="B0B0B0" w:sz="4"/>
              <w:left w:val="single" w:color="B0B0B0" w:sz="4"/>
              <w:bottom w:val="single" w:color="B0B0B0" w:sz="4"/>
              <w:right w:val="single" w:color="B0B0B0" w:sz="4"/>
            </w:tcBorders>
            <w:shd w:fill="FCE4D6"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c>
          <w:tcPr>
            <w:tcW w:type="dxa" w:w="1280"/>
            <w:tcBorders>
              <w:top w:val="single" w:color="B0B0B0" w:sz="4"/>
              <w:left w:val="single" w:color="B0B0B0" w:sz="4"/>
              <w:bottom w:val="single" w:color="B0B0B0" w:sz="4"/>
              <w:right w:val="single" w:color="B0B0B0" w:sz="4"/>
            </w:tcBorders>
            <w:shd w:fill="FCE4D6"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c>
          <w:tcPr>
            <w:tcW w:type="dxa" w:w="1280"/>
            <w:tcBorders>
              <w:top w:val="single" w:color="B0B0B0" w:sz="4"/>
              <w:left w:val="single" w:color="B0B0B0" w:sz="4"/>
              <w:bottom w:val="single" w:color="B0B0B0" w:sz="4"/>
              <w:right w:val="single" w:color="B0B0B0" w:sz="4"/>
            </w:tcBorders>
            <w:shd w:fill="FCE4D6"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c>
          <w:tcPr>
            <w:tcW w:type="dxa" w:w="1280"/>
            <w:tcBorders>
              <w:top w:val="single" w:color="B0B0B0" w:sz="4"/>
              <w:left w:val="single" w:color="B0B0B0" w:sz="4"/>
              <w:bottom w:val="single" w:color="B0B0B0" w:sz="4"/>
              <w:right w:val="single" w:color="B0B0B0" w:sz="4"/>
            </w:tcBorders>
            <w:shd w:fill="E2EFDA"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r>
      <w:tr>
        <w:tc>
          <w:tcPr>
            <w:tcW w:type="dxa" w:w="36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audit_log:read</w:t>
            </w:r>
          </w:p>
        </w:tc>
        <w:tc>
          <w:tcPr>
            <w:tcW w:type="dxa" w:w="1280"/>
            <w:tcBorders>
              <w:top w:val="single" w:color="B0B0B0" w:sz="4"/>
              <w:left w:val="single" w:color="B0B0B0" w:sz="4"/>
              <w:bottom w:val="single" w:color="B0B0B0" w:sz="4"/>
              <w:right w:val="single" w:color="B0B0B0" w:sz="4"/>
            </w:tcBorders>
            <w:shd w:fill="FCE4D6"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c>
          <w:tcPr>
            <w:tcW w:type="dxa" w:w="1280"/>
            <w:tcBorders>
              <w:top w:val="single" w:color="B0B0B0" w:sz="4"/>
              <w:left w:val="single" w:color="B0B0B0" w:sz="4"/>
              <w:bottom w:val="single" w:color="B0B0B0" w:sz="4"/>
              <w:right w:val="single" w:color="B0B0B0" w:sz="4"/>
            </w:tcBorders>
            <w:shd w:fill="FCE4D6"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c>
          <w:tcPr>
            <w:tcW w:type="dxa" w:w="1280"/>
            <w:tcBorders>
              <w:top w:val="single" w:color="B0B0B0" w:sz="4"/>
              <w:left w:val="single" w:color="B0B0B0" w:sz="4"/>
              <w:bottom w:val="single" w:color="B0B0B0" w:sz="4"/>
              <w:right w:val="single" w:color="B0B0B0" w:sz="4"/>
            </w:tcBorders>
            <w:shd w:fill="FCE4D6"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c>
          <w:tcPr>
            <w:tcW w:type="dxa" w:w="1280"/>
            <w:tcBorders>
              <w:top w:val="single" w:color="B0B0B0" w:sz="4"/>
              <w:left w:val="single" w:color="B0B0B0" w:sz="4"/>
              <w:bottom w:val="single" w:color="B0B0B0" w:sz="4"/>
              <w:right w:val="single" w:color="B0B0B0" w:sz="4"/>
            </w:tcBorders>
            <w:shd w:fill="FCE4D6"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c>
          <w:tcPr>
            <w:tcW w:type="dxa" w:w="1280"/>
            <w:tcBorders>
              <w:top w:val="single" w:color="B0B0B0" w:sz="4"/>
              <w:left w:val="single" w:color="B0B0B0" w:sz="4"/>
              <w:bottom w:val="single" w:color="B0B0B0" w:sz="4"/>
              <w:right w:val="single" w:color="B0B0B0" w:sz="4"/>
            </w:tcBorders>
            <w:shd w:fill="E2EFDA"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r>
      <w:tr>
        <w:tc>
          <w:tcPr>
            <w:tcW w:type="dxa" w:w="36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export:trigger (PDF / Excel)</w:t>
            </w:r>
          </w:p>
        </w:tc>
        <w:tc>
          <w:tcPr>
            <w:tcW w:type="dxa" w:w="1280"/>
            <w:tcBorders>
              <w:top w:val="single" w:color="B0B0B0" w:sz="4"/>
              <w:left w:val="single" w:color="B0B0B0" w:sz="4"/>
              <w:bottom w:val="single" w:color="B0B0B0" w:sz="4"/>
              <w:right w:val="single" w:color="B0B0B0" w:sz="4"/>
            </w:tcBorders>
            <w:shd w:fill="FCE4D6"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c>
          <w:tcPr>
            <w:tcW w:type="dxa" w:w="1280"/>
            <w:tcBorders>
              <w:top w:val="single" w:color="B0B0B0" w:sz="4"/>
              <w:left w:val="single" w:color="B0B0B0" w:sz="4"/>
              <w:bottom w:val="single" w:color="B0B0B0" w:sz="4"/>
              <w:right w:val="single" w:color="B0B0B0" w:sz="4"/>
            </w:tcBorders>
            <w:shd w:fill="FCE4D6"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c>
          <w:tcPr>
            <w:tcW w:type="dxa" w:w="1280"/>
            <w:tcBorders>
              <w:top w:val="single" w:color="B0B0B0" w:sz="4"/>
              <w:left w:val="single" w:color="B0B0B0" w:sz="4"/>
              <w:bottom w:val="single" w:color="B0B0B0" w:sz="4"/>
              <w:right w:val="single" w:color="B0B0B0" w:sz="4"/>
            </w:tcBorders>
            <w:shd w:fill="E2EFDA"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c>
          <w:tcPr>
            <w:tcW w:type="dxa" w:w="1280"/>
            <w:tcBorders>
              <w:top w:val="single" w:color="B0B0B0" w:sz="4"/>
              <w:left w:val="single" w:color="B0B0B0" w:sz="4"/>
              <w:bottom w:val="single" w:color="B0B0B0" w:sz="4"/>
              <w:right w:val="single" w:color="B0B0B0" w:sz="4"/>
            </w:tcBorders>
            <w:shd w:fill="E2EFDA"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c>
          <w:tcPr>
            <w:tcW w:type="dxa" w:w="1280"/>
            <w:tcBorders>
              <w:top w:val="single" w:color="B0B0B0" w:sz="4"/>
              <w:left w:val="single" w:color="B0B0B0" w:sz="4"/>
              <w:bottom w:val="single" w:color="B0B0B0" w:sz="4"/>
              <w:right w:val="single" w:color="B0B0B0" w:sz="4"/>
            </w:tcBorders>
            <w:shd w:fill="E2EFDA" w:val="clear"/>
            <w:tcMar>
              <w:top w:type="dxa" w:w="100"/>
              <w:left w:type="dxa" w:w="140"/>
              <w:bottom w:type="dxa" w:w="100"/>
              <w:right w:type="dxa" w:w="140"/>
            </w:tcMar>
          </w:tcPr>
          <w:p>
            <w:pPr>
              <w:spacing w:after="20" w:before="20"/>
              <w:jc w:val="center"/>
            </w:pPr>
            <w:r>
              <w:rPr>
                <w:rFonts w:ascii="Arial" w:cs="Arial" w:eastAsia="Arial" w:hAnsi="Arial"/>
                <w:b w:val="false"/>
                <w:bCs w:val="false"/>
                <w:color w:val="262626"/>
                <w:sz w:val="20"/>
                <w:szCs w:val="20"/>
              </w:rPr>
              <w:t xml:space="preserve">✓</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0B0B0" w:sz="4"/>
              <w:left w:val="single" w:color="B0B0B0" w:sz="4"/>
              <w:bottom w:val="single" w:color="B0B0B0" w:sz="4"/>
              <w:right w:val="single" w:color="B0B0B0" w:sz="4"/>
            </w:tcBorders>
            <w:shd w:fill="D5E8F0" w:val="clear"/>
            <w:tcMar>
              <w:top w:type="dxa" w:w="120"/>
              <w:left w:type="dxa" w:w="200"/>
              <w:bottom w:type="dxa" w:w="120"/>
              <w:right w:type="dxa" w:w="200"/>
            </w:tcMar>
          </w:tcPr>
          <w:p>
            <w:pPr>
              <w:spacing w:after="40" w:before="0"/>
            </w:pPr>
            <w:r>
              <w:rPr>
                <w:rFonts w:ascii="Arial" w:cs="Arial" w:eastAsia="Arial" w:hAnsi="Arial"/>
                <w:b/>
                <w:bCs/>
                <w:color w:val="1F4E79"/>
                <w:sz w:val="20"/>
                <w:szCs w:val="20"/>
              </w:rPr>
              <w:t xml:space="preserve">ℹ INFO — </w:t>
            </w:r>
          </w:p>
          <w:p>
            <w:pPr>
              <w:spacing w:after="0" w:before="0"/>
            </w:pPr>
            <w:r>
              <w:rPr>
                <w:rFonts w:ascii="Arial" w:cs="Arial" w:eastAsia="Arial" w:hAnsi="Arial"/>
                <w:color w:val="262626"/>
                <w:sz w:val="22"/>
                <w:szCs w:val="22"/>
              </w:rPr>
              <w:t xml:space="preserve">Row-level visibility applies in addition to the matrix: Normal User sees only own job requests; Lab Engineer sees own assignments + the team queue; Lab In-Charge / Super Admin / View-Only see all records.</w:t>
            </w:r>
          </w:p>
        </w:tc>
      </w:tr>
    </w:tbl>
    <w:p>
      <w:pPr>
        <w:pStyle w:val="Heading2"/>
        <w:spacing w:after="140" w:before="280"/>
      </w:pPr>
      <w:r>
        <w:rPr>
          <w:rFonts w:ascii="Arial" w:cs="Arial" w:eastAsia="Arial" w:hAnsi="Arial"/>
          <w:b/>
          <w:bCs/>
          <w:color w:val="1F4E79"/>
          <w:sz w:val="28"/>
          <w:szCs w:val="28"/>
        </w:rPr>
        <w:t xml:space="preserve">7. Personas (Final 5)</w:t>
      </w:r>
    </w:p>
    <w:p>
      <w:pPr>
        <w:spacing w:after="60" w:before="60" w:line="300"/>
        <w:jc w:val="left"/>
      </w:pPr>
      <w:r>
        <w:rPr>
          <w:rFonts w:ascii="Arial" w:cs="Arial" w:eastAsia="Arial" w:hAnsi="Arial"/>
          <w:color w:val="262626"/>
          <w:sz w:val="22"/>
          <w:szCs w:val="22"/>
        </w:rPr>
        <w:t xml:space="preserve">Each persona below represents a typical user with a realistic day-in-the-life pattern. Personas are not literal employees; they are archetypes used to validate UX decisions and prioritise screens by frequency of use.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
        <w:gridCol w:w="1200"/>
        <w:gridCol w:w="1800"/>
        <w:gridCol w:w="2240"/>
        <w:gridCol w:w="4440"/>
      </w:tblGrid>
      <w:tr>
        <w:trPr>
          <w:tblHeader/>
        </w:trPr>
        <w:tc>
          <w:tcPr>
            <w:tcW w:type="dxa" w:w="40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left"/>
            </w:pPr>
            <w:r>
              <w:rPr>
                <w:rFonts w:ascii="Arial" w:cs="Arial" w:eastAsia="Arial" w:hAnsi="Arial"/>
                <w:b/>
                <w:bCs/>
                <w:color w:val="1F4E79"/>
                <w:sz w:val="20"/>
                <w:szCs w:val="20"/>
              </w:rPr>
              <w:t xml:space="preserve">#</w:t>
            </w:r>
          </w:p>
        </w:tc>
        <w:tc>
          <w:tcPr>
            <w:tcW w:type="dxa" w:w="120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left"/>
            </w:pPr>
            <w:r>
              <w:rPr>
                <w:rFonts w:ascii="Arial" w:cs="Arial" w:eastAsia="Arial" w:hAnsi="Arial"/>
                <w:b/>
                <w:bCs/>
                <w:color w:val="1F4E79"/>
                <w:sz w:val="20"/>
                <w:szCs w:val="20"/>
              </w:rPr>
              <w:t xml:space="preserve">Persona</w:t>
            </w:r>
          </w:p>
        </w:tc>
        <w:tc>
          <w:tcPr>
            <w:tcW w:type="dxa" w:w="180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left"/>
            </w:pPr>
            <w:r>
              <w:rPr>
                <w:rFonts w:ascii="Arial" w:cs="Arial" w:eastAsia="Arial" w:hAnsi="Arial"/>
                <w:b/>
                <w:bCs/>
                <w:color w:val="1F4E79"/>
                <w:sz w:val="20"/>
                <w:szCs w:val="20"/>
              </w:rPr>
              <w:t xml:space="preserve">Role</w:t>
            </w:r>
          </w:p>
        </w:tc>
        <w:tc>
          <w:tcPr>
            <w:tcW w:type="dxa" w:w="224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left"/>
            </w:pPr>
            <w:r>
              <w:rPr>
                <w:rFonts w:ascii="Arial" w:cs="Arial" w:eastAsia="Arial" w:hAnsi="Arial"/>
                <w:b/>
                <w:bCs/>
                <w:color w:val="1F4E79"/>
                <w:sz w:val="20"/>
                <w:szCs w:val="20"/>
              </w:rPr>
              <w:t xml:space="preserve">Frequency of Use</w:t>
            </w:r>
          </w:p>
        </w:tc>
        <w:tc>
          <w:tcPr>
            <w:tcW w:type="dxa" w:w="444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left"/>
            </w:pPr>
            <w:r>
              <w:rPr>
                <w:rFonts w:ascii="Arial" w:cs="Arial" w:eastAsia="Arial" w:hAnsi="Arial"/>
                <w:b/>
                <w:bCs/>
                <w:color w:val="1F4E79"/>
                <w:sz w:val="20"/>
                <w:szCs w:val="20"/>
              </w:rPr>
              <w:t xml:space="preserve">Primary Goal</w:t>
            </w:r>
          </w:p>
        </w:tc>
      </w:tr>
      <w:tr>
        <w:trPr>
          <w:tblHeader w:val="false"/>
        </w:trPr>
        <w:tc>
          <w:tcPr>
            <w:tcW w:type="dxa" w:w="4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1</w:t>
            </w:r>
          </w:p>
        </w:tc>
        <w:tc>
          <w:tcPr>
            <w:tcW w:type="dxa" w:w="12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Suresh</w:t>
            </w:r>
          </w:p>
        </w:tc>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Super Admin</w:t>
            </w:r>
          </w:p>
        </w:tc>
        <w:tc>
          <w:tcPr>
            <w:tcW w:type="dxa" w:w="224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Weekly</w:t>
            </w:r>
          </w:p>
        </w:tc>
        <w:tc>
          <w:tcPr>
            <w:tcW w:type="dxa" w:w="444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Role assignment, master data integrity, audit oversight</w:t>
            </w:r>
          </w:p>
        </w:tc>
      </w:tr>
      <w:tr>
        <w:trPr>
          <w:tblHeader w:val="false"/>
        </w:trPr>
        <w:tc>
          <w:tcPr>
            <w:tcW w:type="dxa" w:w="4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2</w:t>
            </w:r>
          </w:p>
        </w:tc>
        <w:tc>
          <w:tcPr>
            <w:tcW w:type="dxa" w:w="12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Meena</w:t>
            </w:r>
          </w:p>
        </w:tc>
        <w:tc>
          <w:tcPr>
            <w:tcW w:type="dxa" w:w="18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Lab In-Charge</w:t>
            </w:r>
          </w:p>
        </w:tc>
        <w:tc>
          <w:tcPr>
            <w:tcW w:type="dxa" w:w="224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All day, in chunks</w:t>
            </w:r>
          </w:p>
        </w:tc>
        <w:tc>
          <w:tcPr>
            <w:tcW w:type="dxa" w:w="444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Triage, assign, verify, schedule</w:t>
            </w:r>
          </w:p>
        </w:tc>
      </w:tr>
      <w:tr>
        <w:trPr>
          <w:tblHeader w:val="false"/>
        </w:trPr>
        <w:tc>
          <w:tcPr>
            <w:tcW w:type="dxa" w:w="4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3</w:t>
            </w:r>
          </w:p>
        </w:tc>
        <w:tc>
          <w:tcPr>
            <w:tcW w:type="dxa" w:w="12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Ravi</w:t>
            </w:r>
          </w:p>
        </w:tc>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Lab Engineer</w:t>
            </w:r>
          </w:p>
        </w:tc>
        <w:tc>
          <w:tcPr>
            <w:tcW w:type="dxa" w:w="224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5–10 times per day</w:t>
            </w:r>
          </w:p>
        </w:tc>
        <w:tc>
          <w:tcPr>
            <w:tcW w:type="dxa" w:w="444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Execute jobs, fill cards efficiently</w:t>
            </w:r>
          </w:p>
        </w:tc>
      </w:tr>
      <w:tr>
        <w:trPr>
          <w:tblHeader w:val="false"/>
        </w:trPr>
        <w:tc>
          <w:tcPr>
            <w:tcW w:type="dxa" w:w="4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4</w:t>
            </w:r>
          </w:p>
        </w:tc>
        <w:tc>
          <w:tcPr>
            <w:tcW w:type="dxa" w:w="12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Karthik</w:t>
            </w:r>
          </w:p>
        </w:tc>
        <w:tc>
          <w:tcPr>
            <w:tcW w:type="dxa" w:w="18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Normal User</w:t>
            </w:r>
          </w:p>
        </w:tc>
        <w:tc>
          <w:tcPr>
            <w:tcW w:type="dxa" w:w="224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1–2 times per week</w:t>
            </w:r>
          </w:p>
        </w:tc>
        <w:tc>
          <w:tcPr>
            <w:tcW w:type="dxa" w:w="444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Raise and track service requests</w:t>
            </w:r>
          </w:p>
        </w:tc>
      </w:tr>
      <w:tr>
        <w:trPr>
          <w:tblHeader w:val="false"/>
        </w:trPr>
        <w:tc>
          <w:tcPr>
            <w:tcW w:type="dxa" w:w="4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5</w:t>
            </w:r>
          </w:p>
        </w:tc>
        <w:tc>
          <w:tcPr>
            <w:tcW w:type="dxa" w:w="12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Anjali</w:t>
            </w:r>
          </w:p>
        </w:tc>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View-Only User</w:t>
            </w:r>
          </w:p>
        </w:tc>
        <w:tc>
          <w:tcPr>
            <w:tcW w:type="dxa" w:w="224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Weekly / monthly</w:t>
            </w:r>
          </w:p>
        </w:tc>
        <w:tc>
          <w:tcPr>
            <w:tcW w:type="dxa" w:w="444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Operational oversight and audit</w:t>
            </w:r>
          </w:p>
        </w:tc>
      </w:tr>
    </w:tbl>
    <w:p>
      <w:pPr>
        <w:pStyle w:val="Heading3"/>
        <w:spacing w:after="100" w:before="200"/>
      </w:pPr>
      <w:r>
        <w:rPr>
          <w:rFonts w:ascii="Arial" w:cs="Arial" w:eastAsia="Arial" w:hAnsi="Arial"/>
          <w:b/>
          <w:bCs/>
          <w:color w:val="2E75B6"/>
          <w:sz w:val="24"/>
          <w:szCs w:val="24"/>
        </w:rPr>
        <w:t xml:space="preserve">7.1 A Day in the Life — Ravi (Lab Engineer)</w:t>
      </w:r>
    </w:p>
    <w:p>
      <w:pPr>
        <w:shd w:fill="F8F8F8" w:val="clear"/>
        <w:spacing w:after="0" w:before="0" w:line="240"/>
      </w:pPr>
      <w:r>
        <w:rPr>
          <w:rFonts w:ascii="Consolas" w:cs="Consolas" w:eastAsia="Consolas" w:hAnsi="Consolas"/>
          <w:color w:val="262626"/>
          <w:sz w:val="18"/>
          <w:szCs w:val="18"/>
        </w:rPr>
        <w:t xml:space="preserve">08:55  Logs in → Dashboard: 4 jobs assigned to me, 2 overdue</w:t>
      </w:r>
    </w:p>
    <w:p>
      <w:pPr>
        <w:shd w:fill="F8F8F8" w:val="clear"/>
        <w:spacing w:after="0" w:before="0" w:line="240"/>
      </w:pPr>
      <w:r>
        <w:rPr>
          <w:rFonts w:ascii="Consolas" w:cs="Consolas" w:eastAsia="Consolas" w:hAnsi="Consolas"/>
          <w:color w:val="262626"/>
          <w:sz w:val="18"/>
          <w:szCs w:val="18"/>
        </w:rPr>
        <w:t xml:space="preserve">09:00  Opens first job card → reads observation history</w:t>
      </w:r>
    </w:p>
    <w:p>
      <w:pPr>
        <w:shd w:fill="F8F8F8" w:val="clear"/>
        <w:spacing w:after="0" w:before="0" w:line="240"/>
      </w:pPr>
      <w:r>
        <w:rPr>
          <w:rFonts w:ascii="Consolas" w:cs="Consolas" w:eastAsia="Consolas" w:hAnsi="Consolas"/>
          <w:color w:val="262626"/>
          <w:sz w:val="18"/>
          <w:szCs w:val="18"/>
        </w:rPr>
        <w:t xml:space="preserve">09:10  Goes to lab → physically calibrates instrument</w:t>
      </w:r>
    </w:p>
    <w:p>
      <w:pPr>
        <w:shd w:fill="F8F8F8" w:val="clear"/>
        <w:spacing w:after="0" w:before="0" w:line="240"/>
      </w:pPr>
      <w:r>
        <w:rPr>
          <w:rFonts w:ascii="Consolas" w:cs="Consolas" w:eastAsia="Consolas" w:hAnsi="Consolas"/>
          <w:color w:val="262626"/>
          <w:sz w:val="18"/>
          <w:szCs w:val="18"/>
        </w:rPr>
        <w:t xml:space="preserve">10:30  Returns → opens job card → enters readings, checks tasks</w:t>
      </w:r>
    </w:p>
    <w:p>
      <w:pPr>
        <w:shd w:fill="F8F8F8" w:val="clear"/>
        <w:spacing w:after="0" w:before="0" w:line="240"/>
      </w:pPr>
      <w:r>
        <w:rPr>
          <w:rFonts w:ascii="Consolas" w:cs="Consolas" w:eastAsia="Consolas" w:hAnsi="Consolas"/>
          <w:color w:val="262626"/>
          <w:sz w:val="18"/>
          <w:szCs w:val="18"/>
        </w:rPr>
        <w:t xml:space="preserve">10:45  Generates PDF cal report → downloads → hands to user</w:t>
      </w:r>
    </w:p>
    <w:p>
      <w:pPr>
        <w:shd w:fill="F8F8F8" w:val="clear"/>
        <w:spacing w:after="0" w:before="0" w:line="240"/>
      </w:pPr>
      <w:r>
        <w:rPr>
          <w:rFonts w:ascii="Consolas" w:cs="Consolas" w:eastAsia="Consolas" w:hAnsi="Consolas"/>
          <w:color w:val="262626"/>
          <w:sz w:val="18"/>
          <w:szCs w:val="18"/>
        </w:rPr>
        <w:t xml:space="preserve">11:00  Marks job "Completed" → moves to next job</w:t>
      </w:r>
    </w:p>
    <w:p>
      <w:pPr>
        <w:shd w:fill="F8F8F8" w:val="clear"/>
        <w:spacing w:after="0" w:before="0" w:line="240"/>
      </w:pPr>
      <w:r>
        <w:rPr>
          <w:rFonts w:ascii="Consolas" w:cs="Consolas" w:eastAsia="Consolas" w:hAnsi="Consolas"/>
          <w:color w:val="262626"/>
          <w:sz w:val="18"/>
          <w:szCs w:val="18"/>
        </w:rPr>
        <w:t xml:space="preserve">...</w:t>
      </w:r>
    </w:p>
    <w:p>
      <w:pPr>
        <w:shd w:fill="F8F8F8" w:val="clear"/>
        <w:spacing w:after="0" w:before="0" w:line="240"/>
      </w:pPr>
      <w:r>
        <w:rPr>
          <w:rFonts w:ascii="Consolas" w:cs="Consolas" w:eastAsia="Consolas" w:hAnsi="Consolas"/>
          <w:color w:val="262626"/>
          <w:sz w:val="18"/>
          <w:szCs w:val="18"/>
        </w:rPr>
        <w:t xml:space="preserve">17:30  Dashboard: 2 jobs closed today, 1 in-progress, 1 pending verification</w:t>
      </w:r>
    </w:p>
    <w:p>
      <w:pPr>
        <w:spacing w:after="60" w:before="60" w:line="300"/>
        <w:jc w:val="left"/>
      </w:pPr>
      <w:r>
        <w:rPr>
          <w:rFonts w:ascii="Arial" w:cs="Arial" w:eastAsia="Arial" w:hAnsi="Arial"/>
          <w:color w:val="262626"/>
          <w:sz w:val="22"/>
          <w:szCs w:val="22"/>
        </w:rPr>
        <w:t xml:space="preserve">Design implication: the job card detail view must be the most polished screen in the system. Ravi opens it more than ten times per day.</w:t>
      </w:r>
    </w:p>
    <w:p>
      <w:pPr>
        <w:pStyle w:val="Heading3"/>
        <w:spacing w:after="100" w:before="200"/>
      </w:pPr>
      <w:r>
        <w:rPr>
          <w:rFonts w:ascii="Arial" w:cs="Arial" w:eastAsia="Arial" w:hAnsi="Arial"/>
          <w:b/>
          <w:bCs/>
          <w:color w:val="2E75B6"/>
          <w:sz w:val="24"/>
          <w:szCs w:val="24"/>
        </w:rPr>
        <w:t xml:space="preserve">7.2 A Day in the Life — Meena (Lab In-Charge)</w:t>
      </w:r>
    </w:p>
    <w:p>
      <w:pPr>
        <w:shd w:fill="F8F8F8" w:val="clear"/>
        <w:spacing w:after="0" w:before="0" w:line="240"/>
      </w:pPr>
      <w:r>
        <w:rPr>
          <w:rFonts w:ascii="Consolas" w:cs="Consolas" w:eastAsia="Consolas" w:hAnsi="Consolas"/>
          <w:color w:val="262626"/>
          <w:sz w:val="18"/>
          <w:szCs w:val="18"/>
        </w:rPr>
        <w:t xml:space="preserve">09:00  Dashboard: 6 new job requests overnight</w:t>
      </w:r>
    </w:p>
    <w:p>
      <w:pPr>
        <w:shd w:fill="F8F8F8" w:val="clear"/>
        <w:spacing w:after="0" w:before="0" w:line="240"/>
      </w:pPr>
      <w:r>
        <w:rPr>
          <w:rFonts w:ascii="Consolas" w:cs="Consolas" w:eastAsia="Consolas" w:hAnsi="Consolas"/>
          <w:color w:val="262626"/>
          <w:sz w:val="18"/>
          <w:szCs w:val="18"/>
        </w:rPr>
        <w:t xml:space="preserve">09:05  Reviews each → assigns to engineers based on workload</w:t>
      </w:r>
    </w:p>
    <w:p>
      <w:pPr>
        <w:shd w:fill="F8F8F8" w:val="clear"/>
        <w:spacing w:after="0" w:before="0" w:line="240"/>
      </w:pPr>
      <w:r>
        <w:rPr>
          <w:rFonts w:ascii="Consolas" w:cs="Consolas" w:eastAsia="Consolas" w:hAnsi="Consolas"/>
          <w:color w:val="262626"/>
          <w:sz w:val="18"/>
          <w:szCs w:val="18"/>
        </w:rPr>
        <w:t xml:space="preserve">09:30  Approves 2 high-priority repair requests</w:t>
      </w:r>
    </w:p>
    <w:p>
      <w:pPr>
        <w:shd w:fill="F8F8F8" w:val="clear"/>
        <w:spacing w:after="0" w:before="0" w:line="240"/>
      </w:pPr>
      <w:r>
        <w:rPr>
          <w:rFonts w:ascii="Consolas" w:cs="Consolas" w:eastAsia="Consolas" w:hAnsi="Consolas"/>
          <w:color w:val="262626"/>
          <w:sz w:val="18"/>
          <w:szCs w:val="18"/>
        </w:rPr>
        <w:t xml:space="preserve">10:00  Checks calibration due list → schedules 4 upcoming calibrations</w:t>
      </w:r>
    </w:p>
    <w:p>
      <w:pPr>
        <w:shd w:fill="F8F8F8" w:val="clear"/>
        <w:spacing w:after="0" w:before="0" w:line="240"/>
      </w:pPr>
      <w:r>
        <w:rPr>
          <w:rFonts w:ascii="Consolas" w:cs="Consolas" w:eastAsia="Consolas" w:hAnsi="Consolas"/>
          <w:color w:val="262626"/>
          <w:sz w:val="18"/>
          <w:szCs w:val="18"/>
        </w:rPr>
        <w:t xml:space="preserve">11:00  Verifies 3 completed jobs → marks as closed (or reopens)</w:t>
      </w:r>
    </w:p>
    <w:p>
      <w:pPr>
        <w:shd w:fill="F8F8F8" w:val="clear"/>
        <w:spacing w:after="0" w:before="0" w:line="240"/>
      </w:pPr>
      <w:r>
        <w:rPr>
          <w:rFonts w:ascii="Consolas" w:cs="Consolas" w:eastAsia="Consolas" w:hAnsi="Consolas"/>
          <w:color w:val="262626"/>
          <w:sz w:val="18"/>
          <w:szCs w:val="18"/>
        </w:rPr>
        <w:t xml:space="preserve">14:00  Inquiry: looks up an instrument's full calibration history</w:t>
      </w:r>
    </w:p>
    <w:p>
      <w:pPr>
        <w:spacing w:after="60" w:before="60" w:line="300"/>
        <w:jc w:val="left"/>
      </w:pPr>
      <w:r>
        <w:rPr>
          <w:rFonts w:ascii="Arial" w:cs="Arial" w:eastAsia="Arial" w:hAnsi="Arial"/>
          <w:color w:val="262626"/>
          <w:sz w:val="22"/>
          <w:szCs w:val="22"/>
        </w:rPr>
        <w:t xml:space="preserve">Design implication: assignment UX must be 2-click maximum. Verification is its own focused screen, not buried in the job card.</w:t>
      </w:r>
    </w:p>
    <w:p>
      <w:pPr>
        <w:pStyle w:val="Heading3"/>
        <w:spacing w:after="100" w:before="200"/>
      </w:pPr>
      <w:r>
        <w:rPr>
          <w:rFonts w:ascii="Arial" w:cs="Arial" w:eastAsia="Arial" w:hAnsi="Arial"/>
          <w:b/>
          <w:bCs/>
          <w:color w:val="2E75B6"/>
          <w:sz w:val="24"/>
          <w:szCs w:val="24"/>
        </w:rPr>
        <w:t xml:space="preserve">7.3 A Day in the Life — Karthik (Normal User)</w:t>
      </w:r>
    </w:p>
    <w:p>
      <w:pPr>
        <w:shd w:fill="F8F8F8" w:val="clear"/>
        <w:spacing w:after="0" w:before="0" w:line="240"/>
      </w:pPr>
      <w:r>
        <w:rPr>
          <w:rFonts w:ascii="Consolas" w:cs="Consolas" w:eastAsia="Consolas" w:hAnsi="Consolas"/>
          <w:color w:val="262626"/>
          <w:sz w:val="18"/>
          <w:szCs w:val="18"/>
        </w:rPr>
        <w:t xml:space="preserve">10:00  Logs in once a week</w:t>
      </w:r>
    </w:p>
    <w:p>
      <w:pPr>
        <w:shd w:fill="F8F8F8" w:val="clear"/>
        <w:spacing w:after="0" w:before="0" w:line="240"/>
      </w:pPr>
      <w:r>
        <w:rPr>
          <w:rFonts w:ascii="Consolas" w:cs="Consolas" w:eastAsia="Consolas" w:hAnsi="Consolas"/>
          <w:color w:val="262626"/>
          <w:sz w:val="18"/>
          <w:szCs w:val="18"/>
        </w:rPr>
        <w:t xml:space="preserve">10:01  Sees his open job requests + statuses</w:t>
      </w:r>
    </w:p>
    <w:p>
      <w:pPr>
        <w:shd w:fill="F8F8F8" w:val="clear"/>
        <w:spacing w:after="0" w:before="0" w:line="240"/>
      </w:pPr>
      <w:r>
        <w:rPr>
          <w:rFonts w:ascii="Consolas" w:cs="Consolas" w:eastAsia="Consolas" w:hAnsi="Consolas"/>
          <w:color w:val="262626"/>
          <w:sz w:val="18"/>
          <w:szCs w:val="18"/>
        </w:rPr>
        <w:t xml:space="preserve">10:02  Raises new request for an instrument that needs calibration</w:t>
      </w:r>
    </w:p>
    <w:p>
      <w:pPr>
        <w:shd w:fill="F8F8F8" w:val="clear"/>
        <w:spacing w:after="0" w:before="0" w:line="240"/>
      </w:pPr>
      <w:r>
        <w:rPr>
          <w:rFonts w:ascii="Consolas" w:cs="Consolas" w:eastAsia="Consolas" w:hAnsi="Consolas"/>
          <w:color w:val="262626"/>
          <w:sz w:val="18"/>
          <w:szCs w:val="18"/>
        </w:rPr>
        <w:t xml:space="preserve">10:05  Done</w:t>
      </w:r>
    </w:p>
    <w:p>
      <w:pPr>
        <w:spacing w:after="60" w:before="60" w:line="300"/>
        <w:jc w:val="left"/>
      </w:pPr>
      <w:r>
        <w:rPr>
          <w:rFonts w:ascii="Arial" w:cs="Arial" w:eastAsia="Arial" w:hAnsi="Arial"/>
          <w:color w:val="262626"/>
          <w:sz w:val="22"/>
          <w:szCs w:val="22"/>
        </w:rPr>
        <w:t xml:space="preserve">Design implication: Normal User UX must be brutally simple. No clutter. The job request form must be friction-free.</w:t>
      </w:r>
    </w:p>
    <w:p>
      <w:pPr>
        <w:pStyle w:val="Heading1"/>
        <w:pageBreakBefore/>
        <w:spacing w:after="240" w:before="0"/>
      </w:pPr>
      <w:r>
        <w:rPr>
          <w:rFonts w:ascii="Arial" w:cs="Arial" w:eastAsia="Arial" w:hAnsi="Arial"/>
          <w:b/>
          <w:bCs/>
          <w:color w:val="1F4E79"/>
          <w:sz w:val="36"/>
          <w:szCs w:val="36"/>
        </w:rPr>
        <w:t xml:space="preserve">Part III — Functional Design</w:t>
      </w:r>
    </w:p>
    <w:p>
      <w:pPr>
        <w:pStyle w:val="Heading2"/>
        <w:spacing w:after="140" w:before="280"/>
      </w:pPr>
      <w:r>
        <w:rPr>
          <w:rFonts w:ascii="Arial" w:cs="Arial" w:eastAsia="Arial" w:hAnsi="Arial"/>
          <w:b/>
          <w:bCs/>
          <w:color w:val="1F4E79"/>
          <w:sz w:val="28"/>
          <w:szCs w:val="28"/>
        </w:rPr>
        <w:t xml:space="preserve">8. Module Map &amp; Responsibility Matrix</w:t>
      </w:r>
    </w:p>
    <w:p>
      <w:pPr>
        <w:spacing w:after="60" w:before="60" w:line="300"/>
        <w:jc w:val="left"/>
      </w:pPr>
      <w:r>
        <w:rPr>
          <w:rFonts w:ascii="Arial" w:cs="Arial" w:eastAsia="Arial" w:hAnsi="Arial"/>
          <w:color w:val="262626"/>
          <w:sz w:val="22"/>
          <w:szCs w:val="22"/>
        </w:rPr>
        <w:t xml:space="preserve">CMCMIS_SIMPLIFIED is organised around six MVP modules plus cross-cutting capabilities. The map below shows ownership of data and the natural read/write flow between modules.</w:t>
      </w:r>
    </w:p>
    <w:p>
      <w:pPr>
        <w:pStyle w:val="Heading3"/>
        <w:spacing w:after="100" w:before="200"/>
      </w:pPr>
      <w:r>
        <w:rPr>
          <w:rFonts w:ascii="Arial" w:cs="Arial" w:eastAsia="Arial" w:hAnsi="Arial"/>
          <w:b/>
          <w:bCs/>
          <w:color w:val="2E75B6"/>
          <w:sz w:val="24"/>
          <w:szCs w:val="24"/>
        </w:rPr>
        <w:t xml:space="preserve">8.1 Module Interconnection (Logical Flow)</w:t>
      </w:r>
    </w:p>
    <w:p>
      <w:pPr>
        <w:shd w:fill="F8F8F8" w:val="clear"/>
        <w:spacing w:after="0" w:before="0" w:line="240"/>
      </w:pPr>
      <w:r>
        <w:rPr>
          <w:rFonts w:ascii="Consolas" w:cs="Consolas" w:eastAsia="Consolas" w:hAnsi="Consolas"/>
          <w:color w:val="262626"/>
          <w:sz w:val="18"/>
          <w:szCs w:val="18"/>
        </w:rPr>
        <w:t xml:space="preserve">                          ┌─────────────────────┐</w:t>
      </w:r>
    </w:p>
    <w:p>
      <w:pPr>
        <w:shd w:fill="F8F8F8" w:val="clear"/>
        <w:spacing w:after="0" w:before="0" w:line="240"/>
      </w:pPr>
      <w:r>
        <w:rPr>
          <w:rFonts w:ascii="Consolas" w:cs="Consolas" w:eastAsia="Consolas" w:hAnsi="Consolas"/>
          <w:color w:val="262626"/>
          <w:sz w:val="18"/>
          <w:szCs w:val="18"/>
        </w:rPr>
        <w:t xml:space="preserve">                          │     DASHBOARD       │ ← read-only aggregator</w:t>
      </w:r>
    </w:p>
    <w:p>
      <w:pPr>
        <w:shd w:fill="F8F8F8" w:val="clear"/>
        <w:spacing w:after="0" w:before="0" w:line="240"/>
      </w:pPr>
      <w:r>
        <w:rPr>
          <w:rFonts w:ascii="Consolas" w:cs="Consolas" w:eastAsia="Consolas" w:hAnsi="Consolas"/>
          <w:color w:val="262626"/>
          <w:sz w:val="18"/>
          <w:szCs w:val="18"/>
        </w:rPr>
        <w:t xml:space="preserve">                          └──────────▲──────────┘</w:t>
      </w:r>
    </w:p>
    <w:p>
      <w:pPr>
        <w:shd w:fill="F8F8F8" w:val="clear"/>
        <w:spacing w:after="0" w:before="0" w:line="240"/>
      </w:pPr>
      <w:r>
        <w:rPr>
          <w:rFonts w:ascii="Consolas" w:cs="Consolas" w:eastAsia="Consolas" w:hAnsi="Consolas"/>
          <w:color w:val="262626"/>
          <w:sz w:val="18"/>
          <w:szCs w:val="18"/>
        </w:rPr>
        <w:t xml:space="preserve">                                     │</w:t>
      </w:r>
    </w:p>
    <w:p>
      <w:pPr>
        <w:shd w:fill="F8F8F8" w:val="clear"/>
        <w:spacing w:after="0" w:before="0" w:line="240"/>
      </w:pPr>
      <w:r>
        <w:rPr>
          <w:rFonts w:ascii="Consolas" w:cs="Consolas" w:eastAsia="Consolas" w:hAnsi="Consolas"/>
          <w:color w:val="262626"/>
          <w:sz w:val="18"/>
          <w:szCs w:val="18"/>
        </w:rPr>
        <w:t xml:space="preserve">        ┌────────────────────────────┼────────────────────────────┐</w:t>
      </w:r>
    </w:p>
    <w:p>
      <w:pPr>
        <w:shd w:fill="F8F8F8" w:val="clear"/>
        <w:spacing w:after="0" w:before="0" w:line="240"/>
      </w:pPr>
      <w:r>
        <w:rPr>
          <w:rFonts w:ascii="Consolas" w:cs="Consolas" w:eastAsia="Consolas" w:hAnsi="Consolas"/>
          <w:color w:val="262626"/>
          <w:sz w:val="18"/>
          <w:szCs w:val="18"/>
        </w:rPr>
        <w:t xml:space="preserve">        │                            │                            │</w:t>
      </w:r>
    </w:p>
    <w:p>
      <w:pPr>
        <w:shd w:fill="F8F8F8" w:val="clear"/>
        <w:spacing w:after="0" w:before="0" w:line="240"/>
      </w:pPr>
      <w:r>
        <w:rPr>
          <w:rFonts w:ascii="Consolas" w:cs="Consolas" w:eastAsia="Consolas" w:hAnsi="Consolas"/>
          <w:color w:val="262626"/>
          <w:sz w:val="18"/>
          <w:szCs w:val="18"/>
        </w:rPr>
        <w:t xml:space="preserve">┌───────┴────────┐         ┌─────────┴─────────┐        ┌─────────┴────────┐</w:t>
      </w:r>
    </w:p>
    <w:p>
      <w:pPr>
        <w:shd w:fill="F8F8F8" w:val="clear"/>
        <w:spacing w:after="0" w:before="0" w:line="240"/>
      </w:pPr>
      <w:r>
        <w:rPr>
          <w:rFonts w:ascii="Consolas" w:cs="Consolas" w:eastAsia="Consolas" w:hAnsi="Consolas"/>
          <w:color w:val="262626"/>
          <w:sz w:val="18"/>
          <w:szCs w:val="18"/>
        </w:rPr>
        <w:t xml:space="preserve">│  JOB REQUESTS  │────────▶│    JOB CARDS      │◀───────│    EQUIPMENT      │</w:t>
      </w:r>
    </w:p>
    <w:p>
      <w:pPr>
        <w:shd w:fill="F8F8F8" w:val="clear"/>
        <w:spacing w:after="0" w:before="0" w:line="240"/>
      </w:pPr>
      <w:r>
        <w:rPr>
          <w:rFonts w:ascii="Consolas" w:cs="Consolas" w:eastAsia="Consolas" w:hAnsi="Consolas"/>
          <w:color w:val="262626"/>
          <w:sz w:val="18"/>
          <w:szCs w:val="18"/>
        </w:rPr>
        <w:t xml:space="preserve">│  (intake)      │ creates │  (execution)      │ touches│  (asset master)   │</w:t>
      </w:r>
    </w:p>
    <w:p>
      <w:pPr>
        <w:shd w:fill="F8F8F8" w:val="clear"/>
        <w:spacing w:after="0" w:before="0" w:line="240"/>
      </w:pPr>
      <w:r>
        <w:rPr>
          <w:rFonts w:ascii="Consolas" w:cs="Consolas" w:eastAsia="Consolas" w:hAnsi="Consolas"/>
          <w:color w:val="262626"/>
          <w:sz w:val="18"/>
          <w:szCs w:val="18"/>
        </w:rPr>
        <w:t xml:space="preserve">└────────┬───────┘         └─────────┬─────────┘        └─────────┬────────┘</w:t>
      </w:r>
    </w:p>
    <w:p>
      <w:pPr>
        <w:shd w:fill="F8F8F8" w:val="clear"/>
        <w:spacing w:after="0" w:before="0" w:line="240"/>
      </w:pPr>
      <w:r>
        <w:rPr>
          <w:rFonts w:ascii="Consolas" w:cs="Consolas" w:eastAsia="Consolas" w:hAnsi="Consolas"/>
          <w:color w:val="262626"/>
          <w:sz w:val="18"/>
          <w:szCs w:val="18"/>
        </w:rPr>
        <w:t xml:space="preserve">         │                           │                            │</w:t>
      </w:r>
    </w:p>
    <w:p>
      <w:pPr>
        <w:shd w:fill="F8F8F8" w:val="clear"/>
        <w:spacing w:after="0" w:before="0" w:line="240"/>
      </w:pPr>
      <w:r>
        <w:rPr>
          <w:rFonts w:ascii="Consolas" w:cs="Consolas" w:eastAsia="Consolas" w:hAnsi="Consolas"/>
          <w:color w:val="262626"/>
          <w:sz w:val="18"/>
          <w:szCs w:val="18"/>
        </w:rPr>
        <w:t xml:space="preserve">         │                           ▼                            ▼</w:t>
      </w:r>
    </w:p>
    <w:p>
      <w:pPr>
        <w:shd w:fill="F8F8F8" w:val="clear"/>
        <w:spacing w:after="0" w:before="0" w:line="240"/>
      </w:pPr>
      <w:r>
        <w:rPr>
          <w:rFonts w:ascii="Consolas" w:cs="Consolas" w:eastAsia="Consolas" w:hAnsi="Consolas"/>
          <w:color w:val="262626"/>
          <w:sz w:val="18"/>
          <w:szCs w:val="18"/>
        </w:rPr>
        <w:t xml:space="preserve">         │                  ┌──────────────────┐         ┌─────────────────┐</w:t>
      </w:r>
    </w:p>
    <w:p>
      <w:pPr>
        <w:shd w:fill="F8F8F8" w:val="clear"/>
        <w:spacing w:after="0" w:before="0" w:line="240"/>
      </w:pPr>
      <w:r>
        <w:rPr>
          <w:rFonts w:ascii="Consolas" w:cs="Consolas" w:eastAsia="Consolas" w:hAnsi="Consolas"/>
          <w:color w:val="262626"/>
          <w:sz w:val="18"/>
          <w:szCs w:val="18"/>
        </w:rPr>
        <w:t xml:space="preserve">         │                  │   PDF GENERATOR  │         │   (Phase 2:     │</w:t>
      </w:r>
    </w:p>
    <w:p>
      <w:pPr>
        <w:shd w:fill="F8F8F8" w:val="clear"/>
        <w:spacing w:after="0" w:before="0" w:line="240"/>
      </w:pPr>
      <w:r>
        <w:rPr>
          <w:rFonts w:ascii="Consolas" w:cs="Consolas" w:eastAsia="Consolas" w:hAnsi="Consolas"/>
          <w:color w:val="262626"/>
          <w:sz w:val="18"/>
          <w:szCs w:val="18"/>
        </w:rPr>
        <w:t xml:space="preserve">         │                  │ (on-demand only) │         │    SCHEDULE)    │</w:t>
      </w:r>
    </w:p>
    <w:p>
      <w:pPr>
        <w:shd w:fill="F8F8F8" w:val="clear"/>
        <w:spacing w:after="0" w:before="0" w:line="240"/>
      </w:pPr>
      <w:r>
        <w:rPr>
          <w:rFonts w:ascii="Consolas" w:cs="Consolas" w:eastAsia="Consolas" w:hAnsi="Consolas"/>
          <w:color w:val="262626"/>
          <w:sz w:val="18"/>
          <w:szCs w:val="18"/>
        </w:rPr>
        <w:t xml:space="preserve">         │                  └──────────────────┘         └─────────────────┘</w:t>
      </w:r>
    </w:p>
    <w:p>
      <w:pPr>
        <w:shd w:fill="F8F8F8" w:val="clear"/>
        <w:spacing w:after="0" w:before="0" w:line="240"/>
      </w:pPr>
      <w:r>
        <w:rPr>
          <w:rFonts w:ascii="Consolas" w:cs="Consolas" w:eastAsia="Consolas" w:hAnsi="Consolas"/>
          <w:color w:val="262626"/>
          <w:sz w:val="18"/>
          <w:szCs w:val="18"/>
        </w:rPr>
        <w:t xml:space="preserve">         ▼</w:t>
      </w:r>
    </w:p>
    <w:p>
      <w:pPr>
        <w:shd w:fill="F8F8F8" w:val="clear"/>
        <w:spacing w:after="0" w:before="0" w:line="240"/>
      </w:pPr>
      <w:r>
        <w:rPr>
          <w:rFonts w:ascii="Consolas" w:cs="Consolas" w:eastAsia="Consolas" w:hAnsi="Consolas"/>
          <w:color w:val="262626"/>
          <w:sz w:val="18"/>
          <w:szCs w:val="18"/>
        </w:rPr>
        <w:t xml:space="preserve">                          ┌──────────────────┐</w:t>
      </w:r>
    </w:p>
    <w:p>
      <w:pPr>
        <w:shd w:fill="F8F8F8" w:val="clear"/>
        <w:spacing w:after="0" w:before="0" w:line="240"/>
      </w:pPr>
      <w:r>
        <w:rPr>
          <w:rFonts w:ascii="Consolas" w:cs="Consolas" w:eastAsia="Consolas" w:hAnsi="Consolas"/>
          <w:color w:val="262626"/>
          <w:sz w:val="18"/>
          <w:szCs w:val="18"/>
        </w:rPr>
        <w:t xml:space="preserve">                          │     INQUIRY      │ ← cross-module search hub</w:t>
      </w:r>
    </w:p>
    <w:p>
      <w:pPr>
        <w:shd w:fill="F8F8F8" w:val="clear"/>
        <w:spacing w:after="0" w:before="0" w:line="240"/>
      </w:pPr>
      <w:r>
        <w:rPr>
          <w:rFonts w:ascii="Consolas" w:cs="Consolas" w:eastAsia="Consolas" w:hAnsi="Consolas"/>
          <w:color w:val="262626"/>
          <w:sz w:val="18"/>
          <w:szCs w:val="18"/>
        </w:rPr>
        <w:t xml:space="preserve">                          └──────────────────┘</w:t>
      </w:r>
    </w:p>
    <w:p>
      <w:pPr>
        <w:pStyle w:val="Heading3"/>
        <w:spacing w:after="100" w:before="200"/>
      </w:pPr>
      <w:r>
        <w:rPr>
          <w:rFonts w:ascii="Arial" w:cs="Arial" w:eastAsia="Arial" w:hAnsi="Arial"/>
          <w:b/>
          <w:bCs/>
          <w:color w:val="2E75B6"/>
          <w:sz w:val="24"/>
          <w:szCs w:val="24"/>
        </w:rPr>
        <w:t xml:space="preserve">8.2 Module Ownership (MVP)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2880"/>
        <w:gridCol w:w="2400"/>
        <w:gridCol w:w="3200"/>
      </w:tblGrid>
      <w:tr>
        <w:trPr>
          <w:tblHeader/>
        </w:trPr>
        <w:tc>
          <w:tcPr>
            <w:tcW w:type="dxa" w:w="160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left"/>
            </w:pPr>
            <w:r>
              <w:rPr>
                <w:rFonts w:ascii="Arial" w:cs="Arial" w:eastAsia="Arial" w:hAnsi="Arial"/>
                <w:b/>
                <w:bCs/>
                <w:color w:val="1F4E79"/>
                <w:sz w:val="20"/>
                <w:szCs w:val="20"/>
              </w:rPr>
              <w:t xml:space="preserve">Module</w:t>
            </w:r>
          </w:p>
        </w:tc>
        <w:tc>
          <w:tcPr>
            <w:tcW w:type="dxa" w:w="288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left"/>
            </w:pPr>
            <w:r>
              <w:rPr>
                <w:rFonts w:ascii="Arial" w:cs="Arial" w:eastAsia="Arial" w:hAnsi="Arial"/>
                <w:b/>
                <w:bCs/>
                <w:color w:val="1F4E79"/>
                <w:sz w:val="20"/>
                <w:szCs w:val="20"/>
              </w:rPr>
              <w:t xml:space="preserve">Owns (CRUD)</w:t>
            </w:r>
          </w:p>
        </w:tc>
        <w:tc>
          <w:tcPr>
            <w:tcW w:type="dxa" w:w="240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left"/>
            </w:pPr>
            <w:r>
              <w:rPr>
                <w:rFonts w:ascii="Arial" w:cs="Arial" w:eastAsia="Arial" w:hAnsi="Arial"/>
                <w:b/>
                <w:bCs/>
                <w:color w:val="1F4E79"/>
                <w:sz w:val="20"/>
                <w:szCs w:val="20"/>
              </w:rPr>
              <w:t xml:space="preserve">Reads From</w:t>
            </w:r>
          </w:p>
        </w:tc>
        <w:tc>
          <w:tcPr>
            <w:tcW w:type="dxa" w:w="320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left"/>
            </w:pPr>
            <w:r>
              <w:rPr>
                <w:rFonts w:ascii="Arial" w:cs="Arial" w:eastAsia="Arial" w:hAnsi="Arial"/>
                <w:b/>
                <w:bCs/>
                <w:color w:val="1F4E79"/>
                <w:sz w:val="20"/>
                <w:szCs w:val="20"/>
              </w:rPr>
              <w:t xml:space="preserve">Primary Actors</w:t>
            </w:r>
          </w:p>
        </w:tc>
      </w:tr>
      <w:tr>
        <w:trPr>
          <w:tblHeader w:val="false"/>
        </w:trPr>
        <w:tc>
          <w:tcPr>
            <w:tcW w:type="dxa" w:w="16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Dashboard</w:t>
            </w:r>
          </w:p>
        </w:tc>
        <w:tc>
          <w:tcPr>
            <w:tcW w:type="dxa" w:w="28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Nothing (read-only)</w:t>
            </w:r>
          </w:p>
        </w:tc>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All modules</w:t>
            </w:r>
          </w:p>
        </w:tc>
        <w:tc>
          <w:tcPr>
            <w:tcW w:type="dxa" w:w="32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All roles</w:t>
            </w:r>
          </w:p>
        </w:tc>
      </w:tr>
      <w:tr>
        <w:trPr>
          <w:tblHeader w:val="false"/>
        </w:trPr>
        <w:tc>
          <w:tcPr>
            <w:tcW w:type="dxa" w:w="16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Job Requests</w:t>
            </w:r>
          </w:p>
        </w:tc>
        <w:tc>
          <w:tcPr>
            <w:tcW w:type="dxa" w:w="28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job_requests</w:t>
            </w:r>
          </w:p>
        </w:tc>
        <w:tc>
          <w:tcPr>
            <w:tcW w:type="dxa" w:w="24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Equipment, Employees</w:t>
            </w:r>
          </w:p>
        </w:tc>
        <w:tc>
          <w:tcPr>
            <w:tcW w:type="dxa" w:w="32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Normal → Lab In-Charge</w:t>
            </w:r>
          </w:p>
        </w:tc>
      </w:tr>
      <w:tr>
        <w:trPr>
          <w:tblHeader w:val="false"/>
        </w:trPr>
        <w:tc>
          <w:tcPr>
            <w:tcW w:type="dxa" w:w="16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Job Cards</w:t>
            </w:r>
          </w:p>
        </w:tc>
        <w:tc>
          <w:tcPr>
            <w:tcW w:type="dxa" w:w="28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job_cards, tasks, observations</w:t>
            </w:r>
          </w:p>
        </w:tc>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Job Requests, Equipment</w:t>
            </w:r>
          </w:p>
        </w:tc>
        <w:tc>
          <w:tcPr>
            <w:tcW w:type="dxa" w:w="32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Lab Engineer, Lab In-Charge</w:t>
            </w:r>
          </w:p>
        </w:tc>
      </w:tr>
      <w:tr>
        <w:trPr>
          <w:tblHeader w:val="false"/>
        </w:trPr>
        <w:tc>
          <w:tcPr>
            <w:tcW w:type="dxa" w:w="16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Equipment</w:t>
            </w:r>
          </w:p>
        </w:tc>
        <w:tc>
          <w:tcPr>
            <w:tcW w:type="dxa" w:w="28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equipment + specs + cal history</w:t>
            </w:r>
          </w:p>
        </w:tc>
        <w:tc>
          <w:tcPr>
            <w:tcW w:type="dxa" w:w="24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Job Cards, Procurement (future)</w:t>
            </w:r>
          </w:p>
        </w:tc>
        <w:tc>
          <w:tcPr>
            <w:tcW w:type="dxa" w:w="32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4 roles create; In-Charge / SA verify</w:t>
            </w:r>
          </w:p>
        </w:tc>
      </w:tr>
      <w:tr>
        <w:trPr>
          <w:tblHeader w:val="false"/>
        </w:trPr>
        <w:tc>
          <w:tcPr>
            <w:tcW w:type="dxa" w:w="16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Inquiry</w:t>
            </w:r>
          </w:p>
        </w:tc>
        <w:tc>
          <w:tcPr>
            <w:tcW w:type="dxa" w:w="28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Nothing (read-only)</w:t>
            </w:r>
          </w:p>
        </w:tc>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Everything</w:t>
            </w:r>
          </w:p>
        </w:tc>
        <w:tc>
          <w:tcPr>
            <w:tcW w:type="dxa" w:w="32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All roles</w:t>
            </w:r>
          </w:p>
        </w:tc>
      </w:tr>
      <w:tr>
        <w:trPr>
          <w:tblHeader w:val="false"/>
        </w:trPr>
        <w:tc>
          <w:tcPr>
            <w:tcW w:type="dxa" w:w="16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Auth / RBAC</w:t>
            </w:r>
          </w:p>
        </w:tc>
        <w:tc>
          <w:tcPr>
            <w:tcW w:type="dxa" w:w="28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users, roles, permissions</w:t>
            </w:r>
          </w:p>
        </w:tc>
        <w:tc>
          <w:tcPr>
            <w:tcW w:type="dxa" w:w="24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w:t>
            </w:r>
          </w:p>
        </w:tc>
        <w:tc>
          <w:tcPr>
            <w:tcW w:type="dxa" w:w="32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Super Admin</w:t>
            </w:r>
          </w:p>
        </w:tc>
      </w:tr>
    </w:tbl>
    <w:p>
      <w:pPr>
        <w:pStyle w:val="Heading2"/>
        <w:spacing w:after="140" w:before="280"/>
      </w:pPr>
      <w:r>
        <w:rPr>
          <w:rFonts w:ascii="Arial" w:cs="Arial" w:eastAsia="Arial" w:hAnsi="Arial"/>
          <w:b/>
          <w:bCs/>
          <w:color w:val="1F4E79"/>
          <w:sz w:val="28"/>
          <w:szCs w:val="28"/>
        </w:rPr>
        <w:t xml:space="preserve">9. Critical User Journeys (MVP)</w:t>
      </w:r>
    </w:p>
    <w:p>
      <w:pPr>
        <w:spacing w:after="60" w:before="60" w:line="300"/>
        <w:jc w:val="left"/>
      </w:pPr>
      <w:r>
        <w:rPr>
          <w:rFonts w:ascii="Arial" w:cs="Arial" w:eastAsia="Arial" w:hAnsi="Arial"/>
          <w:color w:val="262626"/>
          <w:sz w:val="22"/>
          <w:szCs w:val="22"/>
        </w:rPr>
        <w:t xml:space="preserve">Three end-to-end journeys constitute the MVP demo. If these three flows work cleanly with real data, the MVP ships.</w:t>
      </w:r>
    </w:p>
    <w:p>
      <w:pPr>
        <w:pStyle w:val="Heading3"/>
        <w:spacing w:after="100" w:before="200"/>
      </w:pPr>
      <w:r>
        <w:rPr>
          <w:rFonts w:ascii="Arial" w:cs="Arial" w:eastAsia="Arial" w:hAnsi="Arial"/>
          <w:b/>
          <w:bCs/>
          <w:color w:val="2E75B6"/>
          <w:sz w:val="24"/>
          <w:szCs w:val="24"/>
        </w:rPr>
        <w:t xml:space="preserve">9.1 Journey A — Request to Closure (The Critical Path)</w:t>
      </w:r>
    </w:p>
    <w:p>
      <w:pPr>
        <w:shd w:fill="F8F8F8" w:val="clear"/>
        <w:spacing w:after="0" w:before="0" w:line="240"/>
      </w:pPr>
      <w:r>
        <w:rPr>
          <w:rFonts w:ascii="Consolas" w:cs="Consolas" w:eastAsia="Consolas" w:hAnsi="Consolas"/>
          <w:color w:val="262626"/>
          <w:sz w:val="18"/>
          <w:szCs w:val="18"/>
        </w:rPr>
        <w:t xml:space="preserve">Karthik              Meena                Ravi                Meena</w:t>
      </w:r>
    </w:p>
    <w:p>
      <w:pPr>
        <w:shd w:fill="F8F8F8" w:val="clear"/>
        <w:spacing w:after="0" w:before="0" w:line="240"/>
      </w:pPr>
      <w:r>
        <w:rPr>
          <w:rFonts w:ascii="Consolas" w:cs="Consolas" w:eastAsia="Consolas" w:hAnsi="Consolas"/>
          <w:color w:val="262626"/>
          <w:sz w:val="18"/>
          <w:szCs w:val="18"/>
        </w:rPr>
        <w:t xml:space="preserve"> (Normal)        (Lab In-Charge)     (Lab Engineer)      (Lab In-Charge)</w:t>
      </w:r>
    </w:p>
    <w:p>
      <w:pPr>
        <w:shd w:fill="F8F8F8" w:val="clear"/>
        <w:spacing w:after="0" w:before="0" w:line="240"/>
      </w:pPr>
      <w:r>
        <w:rPr>
          <w:rFonts w:ascii="Consolas" w:cs="Consolas" w:eastAsia="Consolas" w:hAnsi="Consolas"/>
          <w:color w:val="262626"/>
          <w:sz w:val="18"/>
          <w:szCs w:val="18"/>
        </w:rPr>
        <w:t xml:space="preserve">   │                  │                   │                   │</w:t>
      </w:r>
    </w:p>
    <w:p>
      <w:pPr>
        <w:shd w:fill="F8F8F8" w:val="clear"/>
        <w:spacing w:after="0" w:before="0" w:line="240"/>
      </w:pPr>
      <w:r>
        <w:rPr>
          <w:rFonts w:ascii="Consolas" w:cs="Consolas" w:eastAsia="Consolas" w:hAnsi="Consolas"/>
          <w:color w:val="262626"/>
          <w:sz w:val="18"/>
          <w:szCs w:val="18"/>
        </w:rPr>
        <w:t xml:space="preserve">   │ create request   │                   │                   │</w:t>
      </w:r>
    </w:p>
    <w:p>
      <w:pPr>
        <w:shd w:fill="F8F8F8" w:val="clear"/>
        <w:spacing w:after="0" w:before="0" w:line="240"/>
      </w:pPr>
      <w:r>
        <w:rPr>
          <w:rFonts w:ascii="Consolas" w:cs="Consolas" w:eastAsia="Consolas" w:hAnsi="Consolas"/>
          <w:color w:val="262626"/>
          <w:sz w:val="18"/>
          <w:szCs w:val="18"/>
        </w:rPr>
        <w:t xml:space="preserve">   ├─────────────────▶│                   │                   │</w:t>
      </w:r>
    </w:p>
    <w:p>
      <w:pPr>
        <w:shd w:fill="F8F8F8" w:val="clear"/>
        <w:spacing w:after="0" w:before="0" w:line="240"/>
      </w:pPr>
      <w:r>
        <w:rPr>
          <w:rFonts w:ascii="Consolas" w:cs="Consolas" w:eastAsia="Consolas" w:hAnsi="Consolas"/>
          <w:color w:val="262626"/>
          <w:sz w:val="18"/>
          <w:szCs w:val="18"/>
        </w:rPr>
        <w:t xml:space="preserve">   │ [SUBMITTED]      │ approve + assign  │                   │</w:t>
      </w:r>
    </w:p>
    <w:p>
      <w:pPr>
        <w:shd w:fill="F8F8F8" w:val="clear"/>
        <w:spacing w:after="0" w:before="0" w:line="240"/>
      </w:pPr>
      <w:r>
        <w:rPr>
          <w:rFonts w:ascii="Consolas" w:cs="Consolas" w:eastAsia="Consolas" w:hAnsi="Consolas"/>
          <w:color w:val="262626"/>
          <w:sz w:val="18"/>
          <w:szCs w:val="18"/>
        </w:rPr>
        <w:t xml:space="preserve">   │                  ├──────────────────▶│                   │</w:t>
      </w:r>
    </w:p>
    <w:p>
      <w:pPr>
        <w:shd w:fill="F8F8F8" w:val="clear"/>
        <w:spacing w:after="0" w:before="0" w:line="240"/>
      </w:pPr>
      <w:r>
        <w:rPr>
          <w:rFonts w:ascii="Consolas" w:cs="Consolas" w:eastAsia="Consolas" w:hAnsi="Consolas"/>
          <w:color w:val="262626"/>
          <w:sz w:val="18"/>
          <w:szCs w:val="18"/>
        </w:rPr>
        <w:t xml:space="preserve">   │                  │ [ASSIGNED]        │ start work        │</w:t>
      </w:r>
    </w:p>
    <w:p>
      <w:pPr>
        <w:shd w:fill="F8F8F8" w:val="clear"/>
        <w:spacing w:after="0" w:before="0" w:line="240"/>
      </w:pPr>
      <w:r>
        <w:rPr>
          <w:rFonts w:ascii="Consolas" w:cs="Consolas" w:eastAsia="Consolas" w:hAnsi="Consolas"/>
          <w:color w:val="262626"/>
          <w:sz w:val="18"/>
          <w:szCs w:val="18"/>
        </w:rPr>
        <w:t xml:space="preserve">   │                  │                   │ [IN-PROGRESS]     │</w:t>
      </w:r>
    </w:p>
    <w:p>
      <w:pPr>
        <w:shd w:fill="F8F8F8" w:val="clear"/>
        <w:spacing w:after="0" w:before="0" w:line="240"/>
      </w:pPr>
      <w:r>
        <w:rPr>
          <w:rFonts w:ascii="Consolas" w:cs="Consolas" w:eastAsia="Consolas" w:hAnsi="Consolas"/>
          <w:color w:val="262626"/>
          <w:sz w:val="18"/>
          <w:szCs w:val="18"/>
        </w:rPr>
        <w:t xml:space="preserve">   │                  │                   │ enter readings    │</w:t>
      </w:r>
    </w:p>
    <w:p>
      <w:pPr>
        <w:shd w:fill="F8F8F8" w:val="clear"/>
        <w:spacing w:after="0" w:before="0" w:line="240"/>
      </w:pPr>
      <w:r>
        <w:rPr>
          <w:rFonts w:ascii="Consolas" w:cs="Consolas" w:eastAsia="Consolas" w:hAnsi="Consolas"/>
          <w:color w:val="262626"/>
          <w:sz w:val="18"/>
          <w:szCs w:val="18"/>
        </w:rPr>
        <w:t xml:space="preserve">   │                  │                   │ generate PDF      │</w:t>
      </w:r>
    </w:p>
    <w:p>
      <w:pPr>
        <w:shd w:fill="F8F8F8" w:val="clear"/>
        <w:spacing w:after="0" w:before="0" w:line="240"/>
      </w:pPr>
      <w:r>
        <w:rPr>
          <w:rFonts w:ascii="Consolas" w:cs="Consolas" w:eastAsia="Consolas" w:hAnsi="Consolas"/>
          <w:color w:val="262626"/>
          <w:sz w:val="18"/>
          <w:szCs w:val="18"/>
        </w:rPr>
        <w:t xml:space="preserve">   │                  │                   │ mark complete     │</w:t>
      </w:r>
    </w:p>
    <w:p>
      <w:pPr>
        <w:shd w:fill="F8F8F8" w:val="clear"/>
        <w:spacing w:after="0" w:before="0" w:line="240"/>
      </w:pPr>
      <w:r>
        <w:rPr>
          <w:rFonts w:ascii="Consolas" w:cs="Consolas" w:eastAsia="Consolas" w:hAnsi="Consolas"/>
          <w:color w:val="262626"/>
          <w:sz w:val="18"/>
          <w:szCs w:val="18"/>
        </w:rPr>
        <w:t xml:space="preserve">   │                  │                   ├──────────────────▶│</w:t>
      </w:r>
    </w:p>
    <w:p>
      <w:pPr>
        <w:shd w:fill="F8F8F8" w:val="clear"/>
        <w:spacing w:after="0" w:before="0" w:line="240"/>
      </w:pPr>
      <w:r>
        <w:rPr>
          <w:rFonts w:ascii="Consolas" w:cs="Consolas" w:eastAsia="Consolas" w:hAnsi="Consolas"/>
          <w:color w:val="262626"/>
          <w:sz w:val="18"/>
          <w:szCs w:val="18"/>
        </w:rPr>
        <w:t xml:space="preserve">   │                  │                   │ [COMPLETED]       │ verify</w:t>
      </w:r>
    </w:p>
    <w:p>
      <w:pPr>
        <w:shd w:fill="F8F8F8" w:val="clear"/>
        <w:spacing w:after="0" w:before="0" w:line="240"/>
      </w:pPr>
      <w:r>
        <w:rPr>
          <w:rFonts w:ascii="Consolas" w:cs="Consolas" w:eastAsia="Consolas" w:hAnsi="Consolas"/>
          <w:color w:val="262626"/>
          <w:sz w:val="18"/>
          <w:szCs w:val="18"/>
        </w:rPr>
        <w:t xml:space="preserve">   │                  │                   │                   │ [CLOSED]</w:t>
      </w:r>
    </w:p>
    <w:p>
      <w:pPr>
        <w:pStyle w:val="Heading3"/>
        <w:spacing w:after="100" w:before="200"/>
      </w:pPr>
      <w:r>
        <w:rPr>
          <w:rFonts w:ascii="Arial" w:cs="Arial" w:eastAsia="Arial" w:hAnsi="Arial"/>
          <w:b/>
          <w:bCs/>
          <w:color w:val="2E75B6"/>
          <w:sz w:val="24"/>
          <w:szCs w:val="24"/>
        </w:rPr>
        <w:t xml:space="preserve">9.2 Journey B — Equipment Registration</w:t>
      </w:r>
    </w:p>
    <w:p>
      <w:pPr>
        <w:shd w:fill="F8F8F8" w:val="clear"/>
        <w:spacing w:after="0" w:before="0" w:line="240"/>
      </w:pPr>
      <w:r>
        <w:rPr>
          <w:rFonts w:ascii="Consolas" w:cs="Consolas" w:eastAsia="Consolas" w:hAnsi="Consolas"/>
          <w:color w:val="262626"/>
          <w:sz w:val="18"/>
          <w:szCs w:val="18"/>
        </w:rPr>
        <w:t xml:space="preserve">Any role (except View-Only)        Lab In-Charge / Super Admin</w:t>
      </w:r>
    </w:p>
    <w:p>
      <w:pPr>
        <w:shd w:fill="F8F8F8" w:val="clear"/>
        <w:spacing w:after="0" w:before="0" w:line="240"/>
      </w:pPr>
      <w:r>
        <w:rPr>
          <w:rFonts w:ascii="Consolas" w:cs="Consolas" w:eastAsia="Consolas" w:hAnsi="Consolas"/>
          <w:color w:val="262626"/>
          <w:sz w:val="18"/>
          <w:szCs w:val="18"/>
        </w:rPr>
        <w:t xml:space="preserve">       │                                     │</w:t>
      </w:r>
    </w:p>
    <w:p>
      <w:pPr>
        <w:shd w:fill="F8F8F8" w:val="clear"/>
        <w:spacing w:after="0" w:before="0" w:line="240"/>
      </w:pPr>
      <w:r>
        <w:rPr>
          <w:rFonts w:ascii="Consolas" w:cs="Consolas" w:eastAsia="Consolas" w:hAnsi="Consolas"/>
          <w:color w:val="262626"/>
          <w:sz w:val="18"/>
          <w:szCs w:val="18"/>
        </w:rPr>
        <w:t xml:space="preserve">       │ fill register form                  │</w:t>
      </w:r>
    </w:p>
    <w:p>
      <w:pPr>
        <w:shd w:fill="F8F8F8" w:val="clear"/>
        <w:spacing w:after="0" w:before="0" w:line="240"/>
      </w:pPr>
      <w:r>
        <w:rPr>
          <w:rFonts w:ascii="Consolas" w:cs="Consolas" w:eastAsia="Consolas" w:hAnsi="Consolas"/>
          <w:color w:val="262626"/>
          <w:sz w:val="18"/>
          <w:szCs w:val="18"/>
        </w:rPr>
        <w:t xml:space="preserve">       │ submit                              │</w:t>
      </w:r>
    </w:p>
    <w:p>
      <w:pPr>
        <w:shd w:fill="F8F8F8" w:val="clear"/>
        <w:spacing w:after="0" w:before="0" w:line="240"/>
      </w:pPr>
      <w:r>
        <w:rPr>
          <w:rFonts w:ascii="Consolas" w:cs="Consolas" w:eastAsia="Consolas" w:hAnsi="Consolas"/>
          <w:color w:val="262626"/>
          <w:sz w:val="18"/>
          <w:szCs w:val="18"/>
        </w:rPr>
        <w:t xml:space="preserve">       │ [PENDING_VERIFICATION]              │</w:t>
      </w:r>
    </w:p>
    <w:p>
      <w:pPr>
        <w:shd w:fill="F8F8F8" w:val="clear"/>
        <w:spacing w:after="0" w:before="0" w:line="240"/>
      </w:pPr>
      <w:r>
        <w:rPr>
          <w:rFonts w:ascii="Consolas" w:cs="Consolas" w:eastAsia="Consolas" w:hAnsi="Consolas"/>
          <w:color w:val="262626"/>
          <w:sz w:val="18"/>
          <w:szCs w:val="18"/>
        </w:rPr>
        <w:t xml:space="preserve">       │                                     │ review</w:t>
      </w:r>
    </w:p>
    <w:p>
      <w:pPr>
        <w:shd w:fill="F8F8F8" w:val="clear"/>
        <w:spacing w:after="0" w:before="0" w:line="240"/>
      </w:pPr>
      <w:r>
        <w:rPr>
          <w:rFonts w:ascii="Consolas" w:cs="Consolas" w:eastAsia="Consolas" w:hAnsi="Consolas"/>
          <w:color w:val="262626"/>
          <w:sz w:val="18"/>
          <w:szCs w:val="18"/>
        </w:rPr>
        <w:t xml:space="preserve">       │                                     │ verify</w:t>
      </w:r>
    </w:p>
    <w:p>
      <w:pPr>
        <w:shd w:fill="F8F8F8" w:val="clear"/>
        <w:spacing w:after="0" w:before="0" w:line="240"/>
      </w:pPr>
      <w:r>
        <w:rPr>
          <w:rFonts w:ascii="Consolas" w:cs="Consolas" w:eastAsia="Consolas" w:hAnsi="Consolas"/>
          <w:color w:val="262626"/>
          <w:sz w:val="18"/>
          <w:szCs w:val="18"/>
        </w:rPr>
        <w:t xml:space="preserve">       │                                     │ [ACTIVE]</w:t>
      </w:r>
    </w:p>
    <w:p>
      <w:pPr>
        <w:shd w:fill="F8F8F8" w:val="clear"/>
        <w:spacing w:after="0" w:before="0" w:line="240"/>
      </w:pPr>
      <w:r>
        <w:rPr>
          <w:rFonts w:ascii="Consolas" w:cs="Consolas" w:eastAsia="Consolas" w:hAnsi="Consolas"/>
          <w:color w:val="262626"/>
          <w:sz w:val="18"/>
          <w:szCs w:val="18"/>
        </w:rPr>
        <w:t xml:space="preserve">       │ ◀──────── now available for jobs ───│</w:t>
      </w:r>
    </w:p>
    <w:p>
      <w:pPr>
        <w:pStyle w:val="Heading3"/>
        <w:spacing w:after="100" w:before="200"/>
      </w:pPr>
      <w:r>
        <w:rPr>
          <w:rFonts w:ascii="Arial" w:cs="Arial" w:eastAsia="Arial" w:hAnsi="Arial"/>
          <w:b/>
          <w:bCs/>
          <w:color w:val="2E75B6"/>
          <w:sz w:val="24"/>
          <w:szCs w:val="24"/>
        </w:rPr>
        <w:t xml:space="preserve">9.3 Journey C — Inquiry &amp; Dashboard</w:t>
      </w:r>
    </w:p>
    <w:p>
      <w:pPr>
        <w:shd w:fill="F8F8F8" w:val="clear"/>
        <w:spacing w:after="0" w:before="0" w:line="240"/>
      </w:pPr>
      <w:r>
        <w:rPr>
          <w:rFonts w:ascii="Consolas" w:cs="Consolas" w:eastAsia="Consolas" w:hAnsi="Consolas"/>
          <w:color w:val="262626"/>
          <w:sz w:val="18"/>
          <w:szCs w:val="18"/>
        </w:rPr>
        <w:t xml:space="preserve">Any authenticated user</w:t>
      </w:r>
    </w:p>
    <w:p>
      <w:pPr>
        <w:shd w:fill="F8F8F8" w:val="clear"/>
        <w:spacing w:after="0" w:before="0" w:line="240"/>
      </w:pPr>
      <w:r>
        <w:rPr>
          <w:rFonts w:ascii="Consolas" w:cs="Consolas" w:eastAsia="Consolas" w:hAnsi="Consolas"/>
          <w:color w:val="262626"/>
          <w:sz w:val="18"/>
          <w:szCs w:val="18"/>
        </w:rPr>
        <w:t xml:space="preserve">   │</w:t>
      </w:r>
    </w:p>
    <w:p>
      <w:pPr>
        <w:shd w:fill="F8F8F8" w:val="clear"/>
        <w:spacing w:after="0" w:before="0" w:line="240"/>
      </w:pPr>
      <w:r>
        <w:rPr>
          <w:rFonts w:ascii="Consolas" w:cs="Consolas" w:eastAsia="Consolas" w:hAnsi="Consolas"/>
          <w:color w:val="262626"/>
          <w:sz w:val="18"/>
          <w:szCs w:val="18"/>
        </w:rPr>
        <w:t xml:space="preserve">   ├─▶ Dashboard</w:t>
      </w:r>
    </w:p>
    <w:p>
      <w:pPr>
        <w:shd w:fill="F8F8F8" w:val="clear"/>
        <w:spacing w:after="0" w:before="0" w:line="240"/>
      </w:pPr>
      <w:r>
        <w:rPr>
          <w:rFonts w:ascii="Consolas" w:cs="Consolas" w:eastAsia="Consolas" w:hAnsi="Consolas"/>
          <w:color w:val="262626"/>
          <w:sz w:val="18"/>
          <w:szCs w:val="18"/>
        </w:rPr>
        <w:t xml:space="preserve">   │     ├── Role-filtered KPIs</w:t>
      </w:r>
    </w:p>
    <w:p>
      <w:pPr>
        <w:shd w:fill="F8F8F8" w:val="clear"/>
        <w:spacing w:after="0" w:before="0" w:line="240"/>
      </w:pPr>
      <w:r>
        <w:rPr>
          <w:rFonts w:ascii="Consolas" w:cs="Consolas" w:eastAsia="Consolas" w:hAnsi="Consolas"/>
          <w:color w:val="262626"/>
          <w:sz w:val="18"/>
          <w:szCs w:val="18"/>
        </w:rPr>
        <w:t xml:space="preserve">   │     ├── Calibration due alerts (30 days + overdue)</w:t>
      </w:r>
    </w:p>
    <w:p>
      <w:pPr>
        <w:shd w:fill="F8F8F8" w:val="clear"/>
        <w:spacing w:after="0" w:before="0" w:line="240"/>
      </w:pPr>
      <w:r>
        <w:rPr>
          <w:rFonts w:ascii="Consolas" w:cs="Consolas" w:eastAsia="Consolas" w:hAnsi="Consolas"/>
          <w:color w:val="262626"/>
          <w:sz w:val="18"/>
          <w:szCs w:val="18"/>
        </w:rPr>
        <w:t xml:space="preserve">   │     ├── Engineer workload chart (In-Charge view)</w:t>
      </w:r>
    </w:p>
    <w:p>
      <w:pPr>
        <w:shd w:fill="F8F8F8" w:val="clear"/>
        <w:spacing w:after="0" w:before="0" w:line="240"/>
      </w:pPr>
      <w:r>
        <w:rPr>
          <w:rFonts w:ascii="Consolas" w:cs="Consolas" w:eastAsia="Consolas" w:hAnsi="Consolas"/>
          <w:color w:val="262626"/>
          <w:sz w:val="18"/>
          <w:szCs w:val="18"/>
        </w:rPr>
        <w:t xml:space="preserve">   │     └── Recently updated jobs</w:t>
      </w:r>
    </w:p>
    <w:p>
      <w:pPr>
        <w:shd w:fill="F8F8F8" w:val="clear"/>
        <w:spacing w:after="0" w:before="0" w:line="240"/>
      </w:pPr>
      <w:r>
        <w:rPr>
          <w:rFonts w:ascii="Consolas" w:cs="Consolas" w:eastAsia="Consolas" w:hAnsi="Consolas"/>
          <w:color w:val="262626"/>
          <w:sz w:val="18"/>
          <w:szCs w:val="18"/>
        </w:rPr>
        <w:t xml:space="preserve">   │</w:t>
      </w:r>
    </w:p>
    <w:p>
      <w:pPr>
        <w:shd w:fill="F8F8F8" w:val="clear"/>
        <w:spacing w:after="0" w:before="0" w:line="240"/>
      </w:pPr>
      <w:r>
        <w:rPr>
          <w:rFonts w:ascii="Consolas" w:cs="Consolas" w:eastAsia="Consolas" w:hAnsi="Consolas"/>
          <w:color w:val="262626"/>
          <w:sz w:val="18"/>
          <w:szCs w:val="18"/>
        </w:rPr>
        <w:t xml:space="preserve">   └─▶ Inquiry (4 tabs)</w:t>
      </w:r>
    </w:p>
    <w:p>
      <w:pPr>
        <w:shd w:fill="F8F8F8" w:val="clear"/>
        <w:spacing w:after="0" w:before="0" w:line="240"/>
      </w:pPr>
      <w:r>
        <w:rPr>
          <w:rFonts w:ascii="Consolas" w:cs="Consolas" w:eastAsia="Consolas" w:hAnsi="Consolas"/>
          <w:color w:val="262626"/>
          <w:sz w:val="18"/>
          <w:szCs w:val="18"/>
        </w:rPr>
        <w:t xml:space="preserve">         ├── Vendor lookup</w:t>
      </w:r>
    </w:p>
    <w:p>
      <w:pPr>
        <w:shd w:fill="F8F8F8" w:val="clear"/>
        <w:spacing w:after="0" w:before="0" w:line="240"/>
      </w:pPr>
      <w:r>
        <w:rPr>
          <w:rFonts w:ascii="Consolas" w:cs="Consolas" w:eastAsia="Consolas" w:hAnsi="Consolas"/>
          <w:color w:val="262626"/>
          <w:sz w:val="18"/>
          <w:szCs w:val="18"/>
        </w:rPr>
        <w:t xml:space="preserve">         ├── Product / equipment lookup</w:t>
      </w:r>
    </w:p>
    <w:p>
      <w:pPr>
        <w:shd w:fill="F8F8F8" w:val="clear"/>
        <w:spacing w:after="0" w:before="0" w:line="240"/>
      </w:pPr>
      <w:r>
        <w:rPr>
          <w:rFonts w:ascii="Consolas" w:cs="Consolas" w:eastAsia="Consolas" w:hAnsi="Consolas"/>
          <w:color w:val="262626"/>
          <w:sz w:val="18"/>
          <w:szCs w:val="18"/>
        </w:rPr>
        <w:t xml:space="preserve">         ├── Job card status by ID</w:t>
      </w:r>
    </w:p>
    <w:p>
      <w:pPr>
        <w:shd w:fill="F8F8F8" w:val="clear"/>
        <w:spacing w:after="0" w:before="0" w:line="240"/>
      </w:pPr>
      <w:r>
        <w:rPr>
          <w:rFonts w:ascii="Consolas" w:cs="Consolas" w:eastAsia="Consolas" w:hAnsi="Consolas"/>
          <w:color w:val="262626"/>
          <w:sz w:val="18"/>
          <w:szCs w:val="18"/>
        </w:rPr>
        <w:t xml:space="preserve">         └── Instrument by serial number</w:t>
      </w:r>
    </w:p>
    <w:p>
      <w:pPr>
        <w:pStyle w:val="Heading2"/>
        <w:spacing w:after="140" w:before="280"/>
      </w:pPr>
      <w:r>
        <w:rPr>
          <w:rFonts w:ascii="Arial" w:cs="Arial" w:eastAsia="Arial" w:hAnsi="Arial"/>
          <w:b/>
          <w:bCs/>
          <w:color w:val="1F4E79"/>
          <w:sz w:val="28"/>
          <w:szCs w:val="28"/>
        </w:rPr>
        <w:t xml:space="preserve">10. Business Rules Catalogue</w:t>
      </w:r>
    </w:p>
    <w:p>
      <w:pPr>
        <w:spacing w:after="60" w:before="60" w:line="300"/>
        <w:jc w:val="left"/>
      </w:pPr>
      <w:r>
        <w:rPr>
          <w:rFonts w:ascii="Arial" w:cs="Arial" w:eastAsia="Arial" w:hAnsi="Arial"/>
          <w:color w:val="262626"/>
          <w:sz w:val="22"/>
          <w:szCs w:val="22"/>
        </w:rPr>
        <w:t xml:space="preserve">Business rules are the formal contract between operations and the codebase. Each rule below has a unique identifier and is enforced either at the API layer, the database layer, or both. Future changes to rules require a new identifier; existing identifiers are never reused.</w:t>
      </w:r>
    </w:p>
    <w:p>
      <w:pPr>
        <w:pStyle w:val="Heading3"/>
        <w:spacing w:after="100" w:before="200"/>
      </w:pPr>
      <w:r>
        <w:rPr>
          <w:rFonts w:ascii="Arial" w:cs="Arial" w:eastAsia="Arial" w:hAnsi="Arial"/>
          <w:b/>
          <w:bCs/>
          <w:color w:val="2E75B6"/>
          <w:sz w:val="24"/>
          <w:szCs w:val="24"/>
        </w:rPr>
        <w:t xml:space="preserve">10.1 Authentication Rules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8480"/>
      </w:tblGrid>
      <w:tr>
        <w:trPr>
          <w:tblHeader/>
        </w:trPr>
        <w:tc>
          <w:tcPr>
            <w:tcW w:type="dxa" w:w="160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left"/>
            </w:pPr>
            <w:r>
              <w:rPr>
                <w:rFonts w:ascii="Arial" w:cs="Arial" w:eastAsia="Arial" w:hAnsi="Arial"/>
                <w:b/>
                <w:bCs/>
                <w:color w:val="1F4E79"/>
                <w:sz w:val="20"/>
                <w:szCs w:val="20"/>
              </w:rPr>
              <w:t xml:space="preserve">Rule ID</w:t>
            </w:r>
          </w:p>
        </w:tc>
        <w:tc>
          <w:tcPr>
            <w:tcW w:type="dxa" w:w="848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left"/>
            </w:pPr>
            <w:r>
              <w:rPr>
                <w:rFonts w:ascii="Arial" w:cs="Arial" w:eastAsia="Arial" w:hAnsi="Arial"/>
                <w:b/>
                <w:bCs/>
                <w:color w:val="1F4E79"/>
                <w:sz w:val="20"/>
                <w:szCs w:val="20"/>
              </w:rPr>
              <w:t xml:space="preserve">Rule</w:t>
            </w:r>
          </w:p>
        </w:tc>
      </w:tr>
      <w:tr>
        <w:trPr>
          <w:tblHeader w:val="false"/>
        </w:trPr>
        <w:tc>
          <w:tcPr>
            <w:tcW w:type="dxa" w:w="16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BR-AUTH-01</w:t>
            </w:r>
          </w:p>
        </w:tc>
        <w:tc>
          <w:tcPr>
            <w:tcW w:type="dxa" w:w="84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Login is by employee_id only — no email / username login</w:t>
            </w:r>
          </w:p>
        </w:tc>
      </w:tr>
      <w:tr>
        <w:trPr>
          <w:tblHeader w:val="false"/>
        </w:trPr>
        <w:tc>
          <w:tcPr>
            <w:tcW w:type="dxa" w:w="16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BR-AUTH-02</w:t>
            </w:r>
          </w:p>
        </w:tc>
        <w:tc>
          <w:tcPr>
            <w:tcW w:type="dxa" w:w="84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User must exist in employee directory — no self-registration</w:t>
            </w:r>
          </w:p>
        </w:tc>
      </w:tr>
      <w:tr>
        <w:trPr>
          <w:tblHeader w:val="false"/>
        </w:trPr>
        <w:tc>
          <w:tcPr>
            <w:tcW w:type="dxa" w:w="16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BR-AUTH-03</w:t>
            </w:r>
          </w:p>
        </w:tc>
        <w:tc>
          <w:tcPr>
            <w:tcW w:type="dxa" w:w="84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If user has no role assigned, default to Normal User</w:t>
            </w:r>
          </w:p>
        </w:tc>
      </w:tr>
      <w:tr>
        <w:trPr>
          <w:tblHeader w:val="false"/>
        </w:trPr>
        <w:tc>
          <w:tcPr>
            <w:tcW w:type="dxa" w:w="16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BR-AUTH-04</w:t>
            </w:r>
          </w:p>
        </w:tc>
        <w:tc>
          <w:tcPr>
            <w:tcW w:type="dxa" w:w="84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JWT lifetime 15 minutes; refresh token lifetime 7 days</w:t>
            </w:r>
          </w:p>
        </w:tc>
      </w:tr>
      <w:tr>
        <w:trPr>
          <w:tblHeader w:val="false"/>
        </w:trPr>
        <w:tc>
          <w:tcPr>
            <w:tcW w:type="dxa" w:w="16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BR-AUTH-05</w:t>
            </w:r>
          </w:p>
        </w:tc>
        <w:tc>
          <w:tcPr>
            <w:tcW w:type="dxa" w:w="84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At least 2 Super Admin employee IDs must be seeded via SUPER_ADMIN_EMPLOYEE_IDS env CSV</w:t>
            </w:r>
          </w:p>
        </w:tc>
      </w:tr>
      <w:tr>
        <w:trPr>
          <w:tblHeader w:val="false"/>
        </w:trPr>
        <w:tc>
          <w:tcPr>
            <w:tcW w:type="dxa" w:w="16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BR-AUTH-06</w:t>
            </w:r>
          </w:p>
        </w:tc>
        <w:tc>
          <w:tcPr>
            <w:tcW w:type="dxa" w:w="84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All login attempts (success and failure) are logged</w:t>
            </w:r>
          </w:p>
        </w:tc>
      </w:tr>
      <w:tr>
        <w:trPr>
          <w:tblHeader w:val="false"/>
        </w:trPr>
        <w:tc>
          <w:tcPr>
            <w:tcW w:type="dxa" w:w="16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BR-AUTH-07</w:t>
            </w:r>
          </w:p>
        </w:tc>
        <w:tc>
          <w:tcPr>
            <w:tcW w:type="dxa" w:w="84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Users can be deactivated (status=INACTIVE), preserving history but blocking login</w:t>
            </w:r>
          </w:p>
        </w:tc>
      </w:tr>
    </w:tbl>
    <w:p>
      <w:pPr>
        <w:pStyle w:val="Heading3"/>
        <w:spacing w:after="100" w:before="200"/>
      </w:pPr>
      <w:r>
        <w:rPr>
          <w:rFonts w:ascii="Arial" w:cs="Arial" w:eastAsia="Arial" w:hAnsi="Arial"/>
          <w:b/>
          <w:bCs/>
          <w:color w:val="2E75B6"/>
          <w:sz w:val="24"/>
          <w:szCs w:val="24"/>
        </w:rPr>
        <w:t xml:space="preserve">10.2 RBAC Rules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8480"/>
      </w:tblGrid>
      <w:tr>
        <w:trPr>
          <w:tblHeader/>
        </w:trPr>
        <w:tc>
          <w:tcPr>
            <w:tcW w:type="dxa" w:w="160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left"/>
            </w:pPr>
            <w:r>
              <w:rPr>
                <w:rFonts w:ascii="Arial" w:cs="Arial" w:eastAsia="Arial" w:hAnsi="Arial"/>
                <w:b/>
                <w:bCs/>
                <w:color w:val="1F4E79"/>
                <w:sz w:val="20"/>
                <w:szCs w:val="20"/>
              </w:rPr>
              <w:t xml:space="preserve">Rule ID</w:t>
            </w:r>
          </w:p>
        </w:tc>
        <w:tc>
          <w:tcPr>
            <w:tcW w:type="dxa" w:w="848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left"/>
            </w:pPr>
            <w:r>
              <w:rPr>
                <w:rFonts w:ascii="Arial" w:cs="Arial" w:eastAsia="Arial" w:hAnsi="Arial"/>
                <w:b/>
                <w:bCs/>
                <w:color w:val="1F4E79"/>
                <w:sz w:val="20"/>
                <w:szCs w:val="20"/>
              </w:rPr>
              <w:t xml:space="preserve">Rule</w:t>
            </w:r>
          </w:p>
        </w:tc>
      </w:tr>
      <w:tr>
        <w:trPr>
          <w:tblHeader w:val="false"/>
        </w:trPr>
        <w:tc>
          <w:tcPr>
            <w:tcW w:type="dxa" w:w="16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BR-RBAC-01</w:t>
            </w:r>
          </w:p>
        </w:tc>
        <w:tc>
          <w:tcPr>
            <w:tcW w:type="dxa" w:w="84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Only Super Admin can assign or change a user's role</w:t>
            </w:r>
          </w:p>
        </w:tc>
      </w:tr>
      <w:tr>
        <w:trPr>
          <w:tblHeader w:val="false"/>
        </w:trPr>
        <w:tc>
          <w:tcPr>
            <w:tcW w:type="dxa" w:w="16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BR-RBAC-02</w:t>
            </w:r>
          </w:p>
        </w:tc>
        <w:tc>
          <w:tcPr>
            <w:tcW w:type="dxa" w:w="84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A user has exactly one primary role at a time in v1</w:t>
            </w:r>
          </w:p>
        </w:tc>
      </w:tr>
      <w:tr>
        <w:trPr>
          <w:tblHeader w:val="false"/>
        </w:trPr>
        <w:tc>
          <w:tcPr>
            <w:tcW w:type="dxa" w:w="16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BR-RBAC-03</w:t>
            </w:r>
          </w:p>
        </w:tc>
        <w:tc>
          <w:tcPr>
            <w:tcW w:type="dxa" w:w="84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Permissions are derived: User → Role → Permission; never checked by role name in code</w:t>
            </w:r>
          </w:p>
        </w:tc>
      </w:tr>
      <w:tr>
        <w:trPr>
          <w:tblHeader w:val="false"/>
        </w:trPr>
        <w:tc>
          <w:tcPr>
            <w:tcW w:type="dxa" w:w="16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BR-RBAC-04</w:t>
            </w:r>
          </w:p>
        </w:tc>
        <w:tc>
          <w:tcPr>
            <w:tcW w:type="dxa" w:w="84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Sidebar items and routes are filtered by permissions, not role</w:t>
            </w:r>
          </w:p>
        </w:tc>
      </w:tr>
      <w:tr>
        <w:trPr>
          <w:tblHeader w:val="false"/>
        </w:trPr>
        <w:tc>
          <w:tcPr>
            <w:tcW w:type="dxa" w:w="16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BR-RBAC-05</w:t>
            </w:r>
          </w:p>
        </w:tc>
        <w:tc>
          <w:tcPr>
            <w:tcW w:type="dxa" w:w="84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Every API endpoint enforces permission check at the controller layer</w:t>
            </w:r>
          </w:p>
        </w:tc>
      </w:tr>
      <w:tr>
        <w:trPr>
          <w:tblHeader w:val="false"/>
        </w:trPr>
        <w:tc>
          <w:tcPr>
            <w:tcW w:type="dxa" w:w="16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BR-RBAC-06</w:t>
            </w:r>
          </w:p>
        </w:tc>
        <w:tc>
          <w:tcPr>
            <w:tcW w:type="dxa" w:w="84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View-Only user can read but cannot trigger any write operation</w:t>
            </w:r>
          </w:p>
        </w:tc>
      </w:tr>
      <w:tr>
        <w:trPr>
          <w:tblHeader w:val="false"/>
        </w:trPr>
        <w:tc>
          <w:tcPr>
            <w:tcW w:type="dxa" w:w="16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BR-RBAC-07</w:t>
            </w:r>
          </w:p>
        </w:tc>
        <w:tc>
          <w:tcPr>
            <w:tcW w:type="dxa" w:w="84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Role changes take effect on the user's next login or token refresh</w:t>
            </w:r>
          </w:p>
        </w:tc>
      </w:tr>
    </w:tbl>
    <w:p>
      <w:pPr>
        <w:pStyle w:val="Heading3"/>
        <w:spacing w:after="100" w:before="200"/>
      </w:pPr>
      <w:r>
        <w:rPr>
          <w:rFonts w:ascii="Arial" w:cs="Arial" w:eastAsia="Arial" w:hAnsi="Arial"/>
          <w:b/>
          <w:bCs/>
          <w:color w:val="2E75B6"/>
          <w:sz w:val="24"/>
          <w:szCs w:val="24"/>
        </w:rPr>
        <w:t xml:space="preserve">10.3 Equipment Rules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8480"/>
      </w:tblGrid>
      <w:tr>
        <w:trPr>
          <w:tblHeader/>
        </w:trPr>
        <w:tc>
          <w:tcPr>
            <w:tcW w:type="dxa" w:w="160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left"/>
            </w:pPr>
            <w:r>
              <w:rPr>
                <w:rFonts w:ascii="Arial" w:cs="Arial" w:eastAsia="Arial" w:hAnsi="Arial"/>
                <w:b/>
                <w:bCs/>
                <w:color w:val="1F4E79"/>
                <w:sz w:val="20"/>
                <w:szCs w:val="20"/>
              </w:rPr>
              <w:t xml:space="preserve">Rule ID</w:t>
            </w:r>
          </w:p>
        </w:tc>
        <w:tc>
          <w:tcPr>
            <w:tcW w:type="dxa" w:w="848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left"/>
            </w:pPr>
            <w:r>
              <w:rPr>
                <w:rFonts w:ascii="Arial" w:cs="Arial" w:eastAsia="Arial" w:hAnsi="Arial"/>
                <w:b/>
                <w:bCs/>
                <w:color w:val="1F4E79"/>
                <w:sz w:val="20"/>
                <w:szCs w:val="20"/>
              </w:rPr>
              <w:t xml:space="preserve">Rule</w:t>
            </w:r>
          </w:p>
        </w:tc>
      </w:tr>
      <w:tr>
        <w:trPr>
          <w:tblHeader w:val="false"/>
        </w:trPr>
        <w:tc>
          <w:tcPr>
            <w:tcW w:type="dxa" w:w="16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BR-EQP-01</w:t>
            </w:r>
          </w:p>
        </w:tc>
        <w:tc>
          <w:tcPr>
            <w:tcW w:type="dxa" w:w="84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Every equipment has a unique serial number within the system</w:t>
            </w:r>
          </w:p>
        </w:tc>
      </w:tr>
      <w:tr>
        <w:trPr>
          <w:tblHeader w:val="false"/>
        </w:trPr>
        <w:tc>
          <w:tcPr>
            <w:tcW w:type="dxa" w:w="16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BR-EQP-02</w:t>
            </w:r>
          </w:p>
        </w:tc>
        <w:tc>
          <w:tcPr>
            <w:tcW w:type="dxa" w:w="84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Equipment must belong to either T&amp;ME or F&amp;PE category</w:t>
            </w:r>
          </w:p>
        </w:tc>
      </w:tr>
      <w:tr>
        <w:trPr>
          <w:tblHeader w:val="false"/>
        </w:trPr>
        <w:tc>
          <w:tcPr>
            <w:tcW w:type="dxa" w:w="16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BR-EQP-03</w:t>
            </w:r>
          </w:p>
        </w:tc>
        <w:tc>
          <w:tcPr>
            <w:tcW w:type="dxa" w:w="84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F&amp;PE equipment may have no calibration frequency (calibration optional)</w:t>
            </w:r>
          </w:p>
        </w:tc>
      </w:tr>
      <w:tr>
        <w:trPr>
          <w:tblHeader w:val="false"/>
        </w:trPr>
        <w:tc>
          <w:tcPr>
            <w:tcW w:type="dxa" w:w="16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BR-EQP-04</w:t>
            </w:r>
          </w:p>
        </w:tc>
        <w:tc>
          <w:tcPr>
            <w:tcW w:type="dxa" w:w="84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T&amp;ME equipment must have a calibration frequency in months</w:t>
            </w:r>
          </w:p>
        </w:tc>
      </w:tr>
      <w:tr>
        <w:trPr>
          <w:tblHeader w:val="false"/>
        </w:trPr>
        <w:tc>
          <w:tcPr>
            <w:tcW w:type="dxa" w:w="16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BR-EQP-05</w:t>
            </w:r>
          </w:p>
        </w:tc>
        <w:tc>
          <w:tcPr>
            <w:tcW w:type="dxa" w:w="84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next_cal_due_date = last_cal_date + calibration_frequency_months</w:t>
            </w:r>
          </w:p>
        </w:tc>
      </w:tr>
      <w:tr>
        <w:trPr>
          <w:tblHeader w:val="false"/>
        </w:trPr>
        <w:tc>
          <w:tcPr>
            <w:tcW w:type="dxa" w:w="16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BR-EQP-06</w:t>
            </w:r>
          </w:p>
        </w:tc>
        <w:tc>
          <w:tcPr>
            <w:tcW w:type="dxa" w:w="84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Status transitions follow the equipment state machine</w:t>
            </w:r>
          </w:p>
        </w:tc>
      </w:tr>
      <w:tr>
        <w:trPr>
          <w:tblHeader w:val="false"/>
        </w:trPr>
        <w:tc>
          <w:tcPr>
            <w:tcW w:type="dxa" w:w="16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BR-EQP-07</w:t>
            </w:r>
          </w:p>
        </w:tc>
        <w:tc>
          <w:tcPr>
            <w:tcW w:type="dxa" w:w="84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Hard delete = Super Admin only; condemn = Lab In-Charge or Super Admin</w:t>
            </w:r>
          </w:p>
        </w:tc>
      </w:tr>
      <w:tr>
        <w:trPr>
          <w:tblHeader w:val="false"/>
        </w:trPr>
        <w:tc>
          <w:tcPr>
            <w:tcW w:type="dxa" w:w="16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BR-EQP-08</w:t>
            </w:r>
          </w:p>
        </w:tc>
        <w:tc>
          <w:tcPr>
            <w:tcW w:type="dxa" w:w="84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Equipment search is case-insensitive on serial / model / manufacturer / type</w:t>
            </w:r>
          </w:p>
        </w:tc>
      </w:tr>
      <w:tr>
        <w:trPr>
          <w:tblHeader w:val="false"/>
        </w:trPr>
        <w:tc>
          <w:tcPr>
            <w:tcW w:type="dxa" w:w="16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BR-EQP-09</w:t>
            </w:r>
          </w:p>
        </w:tc>
        <w:tc>
          <w:tcPr>
            <w:tcW w:type="dxa" w:w="84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Every registration carries registered_by, registered_at, verified_by, verified_at</w:t>
            </w:r>
          </w:p>
        </w:tc>
      </w:tr>
      <w:tr>
        <w:trPr>
          <w:tblHeader w:val="false"/>
        </w:trPr>
        <w:tc>
          <w:tcPr>
            <w:tcW w:type="dxa" w:w="16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BR-EQP-10</w:t>
            </w:r>
          </w:p>
        </w:tc>
        <w:tc>
          <w:tcPr>
            <w:tcW w:type="dxa" w:w="84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New equipment defaults to PENDING_VERIFICATION; only Lab In-Charge / Super Admin can flip to ACTIVE</w:t>
            </w:r>
          </w:p>
        </w:tc>
      </w:tr>
    </w:tbl>
    <w:p>
      <w:pPr>
        <w:pStyle w:val="Heading3"/>
        <w:spacing w:after="100" w:before="200"/>
      </w:pPr>
      <w:r>
        <w:rPr>
          <w:rFonts w:ascii="Arial" w:cs="Arial" w:eastAsia="Arial" w:hAnsi="Arial"/>
          <w:b/>
          <w:bCs/>
          <w:color w:val="2E75B6"/>
          <w:sz w:val="24"/>
          <w:szCs w:val="24"/>
        </w:rPr>
        <w:t xml:space="preserve">10.4 Job Request Rules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8480"/>
      </w:tblGrid>
      <w:tr>
        <w:trPr>
          <w:tblHeader/>
        </w:trPr>
        <w:tc>
          <w:tcPr>
            <w:tcW w:type="dxa" w:w="160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left"/>
            </w:pPr>
            <w:r>
              <w:rPr>
                <w:rFonts w:ascii="Arial" w:cs="Arial" w:eastAsia="Arial" w:hAnsi="Arial"/>
                <w:b/>
                <w:bCs/>
                <w:color w:val="1F4E79"/>
                <w:sz w:val="20"/>
                <w:szCs w:val="20"/>
              </w:rPr>
              <w:t xml:space="preserve">Rule ID</w:t>
            </w:r>
          </w:p>
        </w:tc>
        <w:tc>
          <w:tcPr>
            <w:tcW w:type="dxa" w:w="848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left"/>
            </w:pPr>
            <w:r>
              <w:rPr>
                <w:rFonts w:ascii="Arial" w:cs="Arial" w:eastAsia="Arial" w:hAnsi="Arial"/>
                <w:b/>
                <w:bCs/>
                <w:color w:val="1F4E79"/>
                <w:sz w:val="20"/>
                <w:szCs w:val="20"/>
              </w:rPr>
              <w:t xml:space="preserve">Rule</w:t>
            </w:r>
          </w:p>
        </w:tc>
      </w:tr>
      <w:tr>
        <w:trPr>
          <w:tblHeader w:val="false"/>
        </w:trPr>
        <w:tc>
          <w:tcPr>
            <w:tcW w:type="dxa" w:w="16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BR-JR-01</w:t>
            </w:r>
          </w:p>
        </w:tc>
        <w:tc>
          <w:tcPr>
            <w:tcW w:type="dxa" w:w="84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A job request must reference an existing piece of equipment</w:t>
            </w:r>
          </w:p>
        </w:tc>
      </w:tr>
      <w:tr>
        <w:trPr>
          <w:tblHeader w:val="false"/>
        </w:trPr>
        <w:tc>
          <w:tcPr>
            <w:tcW w:type="dxa" w:w="16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BR-JR-02</w:t>
            </w:r>
          </w:p>
        </w:tc>
        <w:tc>
          <w:tcPr>
            <w:tcW w:type="dxa" w:w="84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Job type ∈ {Calibration, Repair, Registration}</w:t>
            </w:r>
          </w:p>
        </w:tc>
      </w:tr>
      <w:tr>
        <w:trPr>
          <w:tblHeader w:val="false"/>
        </w:trPr>
        <w:tc>
          <w:tcPr>
            <w:tcW w:type="dxa" w:w="16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BR-JR-03</w:t>
            </w:r>
          </w:p>
        </w:tc>
        <w:tc>
          <w:tcPr>
            <w:tcW w:type="dxa" w:w="84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A user can save a request as DRAFT before submitting</w:t>
            </w:r>
          </w:p>
        </w:tc>
      </w:tr>
      <w:tr>
        <w:trPr>
          <w:tblHeader w:val="false"/>
        </w:trPr>
        <w:tc>
          <w:tcPr>
            <w:tcW w:type="dxa" w:w="16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BR-JR-04</w:t>
            </w:r>
          </w:p>
        </w:tc>
        <w:tc>
          <w:tcPr>
            <w:tcW w:type="dxa" w:w="84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Once SUBMITTED, only Lab In-Charge can change request state</w:t>
            </w:r>
          </w:p>
        </w:tc>
      </w:tr>
      <w:tr>
        <w:trPr>
          <w:tblHeader w:val="false"/>
        </w:trPr>
        <w:tc>
          <w:tcPr>
            <w:tcW w:type="dxa" w:w="16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BR-JR-05</w:t>
            </w:r>
          </w:p>
        </w:tc>
        <w:tc>
          <w:tcPr>
            <w:tcW w:type="dxa" w:w="84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A submitted request must be assigned to a Lab Engineer before becoming a Job Card</w:t>
            </w:r>
          </w:p>
        </w:tc>
      </w:tr>
      <w:tr>
        <w:trPr>
          <w:tblHeader w:val="false"/>
        </w:trPr>
        <w:tc>
          <w:tcPr>
            <w:tcW w:type="dxa" w:w="16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BR-JR-06</w:t>
            </w:r>
          </w:p>
        </w:tc>
        <w:tc>
          <w:tcPr>
            <w:tcW w:type="dxa" w:w="84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Auto-fill 'submitted by' from current user (cannot be overridden)</w:t>
            </w:r>
          </w:p>
        </w:tc>
      </w:tr>
      <w:tr>
        <w:trPr>
          <w:tblHeader w:val="false"/>
        </w:trPr>
        <w:tc>
          <w:tcPr>
            <w:tcW w:type="dxa" w:w="16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BR-JR-07</w:t>
            </w:r>
          </w:p>
        </w:tc>
        <w:tc>
          <w:tcPr>
            <w:tcW w:type="dxa" w:w="84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High-priority repair requests surface at top of Lab In-Charge's queue</w:t>
            </w:r>
          </w:p>
        </w:tc>
      </w:tr>
      <w:tr>
        <w:trPr>
          <w:tblHeader w:val="false"/>
        </w:trPr>
        <w:tc>
          <w:tcPr>
            <w:tcW w:type="dxa" w:w="16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BR-JR-08</w:t>
            </w:r>
          </w:p>
        </w:tc>
        <w:tc>
          <w:tcPr>
            <w:tcW w:type="dxa" w:w="84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Rejection requires a reason (free text + reason code)</w:t>
            </w:r>
          </w:p>
        </w:tc>
      </w:tr>
    </w:tbl>
    <w:p>
      <w:pPr>
        <w:pStyle w:val="Heading3"/>
        <w:spacing w:after="100" w:before="200"/>
      </w:pPr>
      <w:r>
        <w:rPr>
          <w:rFonts w:ascii="Arial" w:cs="Arial" w:eastAsia="Arial" w:hAnsi="Arial"/>
          <w:b/>
          <w:bCs/>
          <w:color w:val="2E75B6"/>
          <w:sz w:val="24"/>
          <w:szCs w:val="24"/>
        </w:rPr>
        <w:t xml:space="preserve">10.5 Job Card Rules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8480"/>
      </w:tblGrid>
      <w:tr>
        <w:trPr>
          <w:tblHeader/>
        </w:trPr>
        <w:tc>
          <w:tcPr>
            <w:tcW w:type="dxa" w:w="160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left"/>
            </w:pPr>
            <w:r>
              <w:rPr>
                <w:rFonts w:ascii="Arial" w:cs="Arial" w:eastAsia="Arial" w:hAnsi="Arial"/>
                <w:b/>
                <w:bCs/>
                <w:color w:val="1F4E79"/>
                <w:sz w:val="20"/>
                <w:szCs w:val="20"/>
              </w:rPr>
              <w:t xml:space="preserve">Rule ID</w:t>
            </w:r>
          </w:p>
        </w:tc>
        <w:tc>
          <w:tcPr>
            <w:tcW w:type="dxa" w:w="848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left"/>
            </w:pPr>
            <w:r>
              <w:rPr>
                <w:rFonts w:ascii="Arial" w:cs="Arial" w:eastAsia="Arial" w:hAnsi="Arial"/>
                <w:b/>
                <w:bCs/>
                <w:color w:val="1F4E79"/>
                <w:sz w:val="20"/>
                <w:szCs w:val="20"/>
              </w:rPr>
              <w:t xml:space="preserve">Rule</w:t>
            </w:r>
          </w:p>
        </w:tc>
      </w:tr>
      <w:tr>
        <w:trPr>
          <w:tblHeader w:val="false"/>
        </w:trPr>
        <w:tc>
          <w:tcPr>
            <w:tcW w:type="dxa" w:w="16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BR-JC-01</w:t>
            </w:r>
          </w:p>
        </w:tc>
        <w:tc>
          <w:tcPr>
            <w:tcW w:type="dxa" w:w="84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A job card is auto-created when a request is approved and assigned</w:t>
            </w:r>
          </w:p>
        </w:tc>
      </w:tr>
      <w:tr>
        <w:trPr>
          <w:tblHeader w:val="false"/>
        </w:trPr>
        <w:tc>
          <w:tcPr>
            <w:tcW w:type="dxa" w:w="16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BR-JC-02</w:t>
            </w:r>
          </w:p>
        </w:tc>
        <w:tc>
          <w:tcPr>
            <w:tcW w:type="dxa" w:w="84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Lifecycle: ASSIGNED → IN-PROGRESS → COMPLETED → VERIFIED/CLOSED</w:t>
            </w:r>
          </w:p>
        </w:tc>
      </w:tr>
      <w:tr>
        <w:trPr>
          <w:tblHeader w:val="false"/>
        </w:trPr>
        <w:tc>
          <w:tcPr>
            <w:tcW w:type="dxa" w:w="16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BR-JC-03</w:t>
            </w:r>
          </w:p>
        </w:tc>
        <w:tc>
          <w:tcPr>
            <w:tcW w:type="dxa" w:w="84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Only the assigned engineer can mark a job IN-PROGRESS or COMPLETED</w:t>
            </w:r>
          </w:p>
        </w:tc>
      </w:tr>
      <w:tr>
        <w:trPr>
          <w:tblHeader w:val="false"/>
        </w:trPr>
        <w:tc>
          <w:tcPr>
            <w:tcW w:type="dxa" w:w="16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BR-JC-04</w:t>
            </w:r>
          </w:p>
        </w:tc>
        <w:tc>
          <w:tcPr>
            <w:tcW w:type="dxa" w:w="84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Only Lab In-Charge can verify or close a job card</w:t>
            </w:r>
          </w:p>
        </w:tc>
      </w:tr>
      <w:tr>
        <w:trPr>
          <w:tblHeader w:val="false"/>
        </w:trPr>
        <w:tc>
          <w:tcPr>
            <w:tcW w:type="dxa" w:w="16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BR-JC-05</w:t>
            </w:r>
          </w:p>
        </w:tc>
        <w:tc>
          <w:tcPr>
            <w:tcW w:type="dxa" w:w="84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A closed job can only be REOPENED by Lab In-Charge with a reason</w:t>
            </w:r>
          </w:p>
        </w:tc>
      </w:tr>
      <w:tr>
        <w:trPr>
          <w:tblHeader w:val="false"/>
        </w:trPr>
        <w:tc>
          <w:tcPr>
            <w:tcW w:type="dxa" w:w="16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BR-JC-06</w:t>
            </w:r>
          </w:p>
        </w:tc>
        <w:tc>
          <w:tcPr>
            <w:tcW w:type="dxa" w:w="84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Tasks within a job card are configurable per job type</w:t>
            </w:r>
          </w:p>
        </w:tc>
      </w:tr>
      <w:tr>
        <w:trPr>
          <w:tblHeader w:val="false"/>
        </w:trPr>
        <w:tc>
          <w:tcPr>
            <w:tcW w:type="dxa" w:w="16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BR-JC-07</w:t>
            </w:r>
          </w:p>
        </w:tc>
        <w:tc>
          <w:tcPr>
            <w:tcW w:type="dxa" w:w="84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Calibration jobs require before/after readings + environmental conditions before COMPLETE</w:t>
            </w:r>
          </w:p>
        </w:tc>
      </w:tr>
      <w:tr>
        <w:trPr>
          <w:tblHeader w:val="false"/>
        </w:trPr>
        <w:tc>
          <w:tcPr>
            <w:tcW w:type="dxa" w:w="16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BR-JC-08</w:t>
            </w:r>
          </w:p>
        </w:tc>
        <w:tc>
          <w:tcPr>
            <w:tcW w:type="dxa" w:w="84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Job card history is append-only — every state transition is logged immutably</w:t>
            </w:r>
          </w:p>
        </w:tc>
      </w:tr>
    </w:tbl>
    <w:p>
      <w:pPr>
        <w:pStyle w:val="Heading3"/>
        <w:spacing w:after="100" w:before="200"/>
      </w:pPr>
      <w:r>
        <w:rPr>
          <w:rFonts w:ascii="Arial" w:cs="Arial" w:eastAsia="Arial" w:hAnsi="Arial"/>
          <w:b/>
          <w:bCs/>
          <w:color w:val="2E75B6"/>
          <w:sz w:val="24"/>
          <w:szCs w:val="24"/>
        </w:rPr>
        <w:t xml:space="preserve">10.6 PDF, Audit, Security, Visibility, Master Data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8480"/>
      </w:tblGrid>
      <w:tr>
        <w:trPr>
          <w:tblHeader/>
        </w:trPr>
        <w:tc>
          <w:tcPr>
            <w:tcW w:type="dxa" w:w="160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left"/>
            </w:pPr>
            <w:r>
              <w:rPr>
                <w:rFonts w:ascii="Arial" w:cs="Arial" w:eastAsia="Arial" w:hAnsi="Arial"/>
                <w:b/>
                <w:bCs/>
                <w:color w:val="1F4E79"/>
                <w:sz w:val="20"/>
                <w:szCs w:val="20"/>
              </w:rPr>
              <w:t xml:space="preserve">Rule ID</w:t>
            </w:r>
          </w:p>
        </w:tc>
        <w:tc>
          <w:tcPr>
            <w:tcW w:type="dxa" w:w="848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left"/>
            </w:pPr>
            <w:r>
              <w:rPr>
                <w:rFonts w:ascii="Arial" w:cs="Arial" w:eastAsia="Arial" w:hAnsi="Arial"/>
                <w:b/>
                <w:bCs/>
                <w:color w:val="1F4E79"/>
                <w:sz w:val="20"/>
                <w:szCs w:val="20"/>
              </w:rPr>
              <w:t xml:space="preserve">Rule</w:t>
            </w:r>
          </w:p>
        </w:tc>
      </w:tr>
      <w:tr>
        <w:trPr>
          <w:tblHeader w:val="false"/>
        </w:trPr>
        <w:tc>
          <w:tcPr>
            <w:tcW w:type="dxa" w:w="16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BR-PDF-01</w:t>
            </w:r>
          </w:p>
        </w:tc>
        <w:tc>
          <w:tcPr>
            <w:tcW w:type="dxa" w:w="84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PDFs are generated on demand from current DB state; nothing is stored</w:t>
            </w:r>
          </w:p>
        </w:tc>
      </w:tr>
      <w:tr>
        <w:trPr>
          <w:tblHeader w:val="false"/>
        </w:trPr>
        <w:tc>
          <w:tcPr>
            <w:tcW w:type="dxa" w:w="16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BR-PDF-02</w:t>
            </w:r>
          </w:p>
        </w:tc>
        <w:tc>
          <w:tcPr>
            <w:tcW w:type="dxa" w:w="84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Job card PDF: header, equipment info, tasks, observations, signatures (textual), date</w:t>
            </w:r>
          </w:p>
        </w:tc>
      </w:tr>
      <w:tr>
        <w:trPr>
          <w:tblHeader w:val="false"/>
        </w:trPr>
        <w:tc>
          <w:tcPr>
            <w:tcW w:type="dxa" w:w="16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BR-PDF-03</w:t>
            </w:r>
          </w:p>
        </w:tc>
        <w:tc>
          <w:tcPr>
            <w:tcW w:type="dxa" w:w="84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Calibration certificate PDF: equipment, standards, readings, environment, uncertainty placeholders, valid-until date</w:t>
            </w:r>
          </w:p>
        </w:tc>
      </w:tr>
      <w:tr>
        <w:trPr>
          <w:tblHeader w:val="false"/>
        </w:trPr>
        <w:tc>
          <w:tcPr>
            <w:tcW w:type="dxa" w:w="16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BR-PDF-04</w:t>
            </w:r>
          </w:p>
        </w:tc>
        <w:tc>
          <w:tcPr>
            <w:tcW w:type="dxa" w:w="84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All PDFs include generation timestamp + 'Generated by CMCMIS' + record ID</w:t>
            </w:r>
          </w:p>
        </w:tc>
      </w:tr>
      <w:tr>
        <w:trPr>
          <w:tblHeader w:val="false"/>
        </w:trPr>
        <w:tc>
          <w:tcPr>
            <w:tcW w:type="dxa" w:w="16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BR-AUD-01</w:t>
            </w:r>
          </w:p>
        </w:tc>
        <w:tc>
          <w:tcPr>
            <w:tcW w:type="dxa" w:w="84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Every write operation on critical tables is logged in audit_logs</w:t>
            </w:r>
          </w:p>
        </w:tc>
      </w:tr>
      <w:tr>
        <w:trPr>
          <w:tblHeader w:val="false"/>
        </w:trPr>
        <w:tc>
          <w:tcPr>
            <w:tcW w:type="dxa" w:w="16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BR-AUD-02</w:t>
            </w:r>
          </w:p>
        </w:tc>
        <w:tc>
          <w:tcPr>
            <w:tcW w:type="dxa" w:w="84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Audit log captures: who, what, when, before-value, after-value, IP, user-agent</w:t>
            </w:r>
          </w:p>
        </w:tc>
      </w:tr>
      <w:tr>
        <w:trPr>
          <w:tblHeader w:val="false"/>
        </w:trPr>
        <w:tc>
          <w:tcPr>
            <w:tcW w:type="dxa" w:w="16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BR-AUD-03</w:t>
            </w:r>
          </w:p>
        </w:tc>
        <w:tc>
          <w:tcPr>
            <w:tcW w:type="dxa" w:w="84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Exports (PDF, Excel) logged with user + record IDs</w:t>
            </w:r>
          </w:p>
        </w:tc>
      </w:tr>
      <w:tr>
        <w:trPr>
          <w:tblHeader w:val="false"/>
        </w:trPr>
        <w:tc>
          <w:tcPr>
            <w:tcW w:type="dxa" w:w="16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BR-AUD-04</w:t>
            </w:r>
          </w:p>
        </w:tc>
        <w:tc>
          <w:tcPr>
            <w:tcW w:type="dxa" w:w="84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Sensitive fields are filtered from API responses based on permission</w:t>
            </w:r>
          </w:p>
        </w:tc>
      </w:tr>
      <w:tr>
        <w:trPr>
          <w:tblHeader w:val="false"/>
        </w:trPr>
        <w:tc>
          <w:tcPr>
            <w:tcW w:type="dxa" w:w="16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BR-AUD-05</w:t>
            </w:r>
          </w:p>
        </w:tc>
        <w:tc>
          <w:tcPr>
            <w:tcW w:type="dxa" w:w="84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All API responses use HTTPS in production; JWT in header, refresh in httpOnly cookie</w:t>
            </w:r>
          </w:p>
        </w:tc>
      </w:tr>
      <w:tr>
        <w:trPr>
          <w:tblHeader w:val="false"/>
        </w:trPr>
        <w:tc>
          <w:tcPr>
            <w:tcW w:type="dxa" w:w="16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BR-VIS-01</w:t>
            </w:r>
          </w:p>
        </w:tc>
        <w:tc>
          <w:tcPr>
            <w:tcW w:type="dxa" w:w="84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Normal User sees only own job requests</w:t>
            </w:r>
          </w:p>
        </w:tc>
      </w:tr>
      <w:tr>
        <w:trPr>
          <w:tblHeader w:val="false"/>
        </w:trPr>
        <w:tc>
          <w:tcPr>
            <w:tcW w:type="dxa" w:w="16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BR-VIS-02</w:t>
            </w:r>
          </w:p>
        </w:tc>
        <w:tc>
          <w:tcPr>
            <w:tcW w:type="dxa" w:w="84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Lab Engineer sees own assignments + team queue</w:t>
            </w:r>
          </w:p>
        </w:tc>
      </w:tr>
      <w:tr>
        <w:trPr>
          <w:tblHeader w:val="false"/>
        </w:trPr>
        <w:tc>
          <w:tcPr>
            <w:tcW w:type="dxa" w:w="16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BR-VIS-03</w:t>
            </w:r>
          </w:p>
        </w:tc>
        <w:tc>
          <w:tcPr>
            <w:tcW w:type="dxa" w:w="84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Lab In-Charge and Super Admin see all</w:t>
            </w:r>
          </w:p>
        </w:tc>
      </w:tr>
      <w:tr>
        <w:trPr>
          <w:tblHeader w:val="false"/>
        </w:trPr>
        <w:tc>
          <w:tcPr>
            <w:tcW w:type="dxa" w:w="16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BR-VIS-04</w:t>
            </w:r>
          </w:p>
        </w:tc>
        <w:tc>
          <w:tcPr>
            <w:tcW w:type="dxa" w:w="84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View-Only sees all data, no write actions</w:t>
            </w:r>
          </w:p>
        </w:tc>
      </w:tr>
      <w:tr>
        <w:trPr>
          <w:tblHeader w:val="false"/>
        </w:trPr>
        <w:tc>
          <w:tcPr>
            <w:tcW w:type="dxa" w:w="16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BR-MASTER-01</w:t>
            </w:r>
          </w:p>
        </w:tc>
        <w:tc>
          <w:tcPr>
            <w:tcW w:type="dxa" w:w="84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All master data CRUD (employees, vendors, equipment types, divisions, lookups) is Super Admin only</w:t>
            </w:r>
          </w:p>
        </w:tc>
      </w:tr>
    </w:tbl>
    <w:p>
      <w:pPr>
        <w:pStyle w:val="Heading2"/>
        <w:spacing w:after="140" w:before="280"/>
      </w:pPr>
      <w:r>
        <w:rPr>
          <w:rFonts w:ascii="Arial" w:cs="Arial" w:eastAsia="Arial" w:hAnsi="Arial"/>
          <w:b/>
          <w:bCs/>
          <w:color w:val="1F4E79"/>
          <w:sz w:val="28"/>
          <w:szCs w:val="28"/>
        </w:rPr>
        <w:t xml:space="preserve">11. Functional Requirements (MVP)</w:t>
      </w:r>
    </w:p>
    <w:p>
      <w:pPr>
        <w:spacing w:after="60" w:before="60" w:line="300"/>
        <w:jc w:val="left"/>
      </w:pPr>
      <w:r>
        <w:rPr>
          <w:rFonts w:ascii="Arial" w:cs="Arial" w:eastAsia="Arial" w:hAnsi="Arial"/>
          <w:color w:val="262626"/>
          <w:sz w:val="22"/>
          <w:szCs w:val="22"/>
        </w:rPr>
        <w:t xml:space="preserve">Functional Requirements are organised by module. Each FR has a unique identifier (FR-&lt;module&gt;-&lt;n&gt;) and is in scope for v1 unless explicitly marked. All v1 FRs are MUST priority.</w:t>
      </w:r>
    </w:p>
    <w:p>
      <w:pPr>
        <w:pStyle w:val="Heading3"/>
        <w:spacing w:after="100" w:before="200"/>
      </w:pPr>
      <w:r>
        <w:rPr>
          <w:rFonts w:ascii="Arial" w:cs="Arial" w:eastAsia="Arial" w:hAnsi="Arial"/>
          <w:b/>
          <w:bCs/>
          <w:color w:val="2E75B6"/>
          <w:sz w:val="24"/>
          <w:szCs w:val="24"/>
        </w:rPr>
        <w:t xml:space="preserve">11.1 Auth &amp; RBAC (FR-A)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80"/>
        <w:gridCol w:w="8800"/>
      </w:tblGrid>
      <w:tr>
        <w:trPr>
          <w:tblHeader/>
        </w:trPr>
        <w:tc>
          <w:tcPr>
            <w:tcW w:type="dxa" w:w="128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left"/>
            </w:pPr>
            <w:r>
              <w:rPr>
                <w:rFonts w:ascii="Arial" w:cs="Arial" w:eastAsia="Arial" w:hAnsi="Arial"/>
                <w:b/>
                <w:bCs/>
                <w:color w:val="1F4E79"/>
                <w:sz w:val="20"/>
                <w:szCs w:val="20"/>
              </w:rPr>
              <w:t xml:space="preserve">FR</w:t>
            </w:r>
          </w:p>
        </w:tc>
        <w:tc>
          <w:tcPr>
            <w:tcW w:type="dxa" w:w="880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left"/>
            </w:pPr>
            <w:r>
              <w:rPr>
                <w:rFonts w:ascii="Arial" w:cs="Arial" w:eastAsia="Arial" w:hAnsi="Arial"/>
                <w:b/>
                <w:bCs/>
                <w:color w:val="1F4E79"/>
                <w:sz w:val="20"/>
                <w:szCs w:val="20"/>
              </w:rPr>
              <w:t xml:space="preserve">Description</w:t>
            </w:r>
          </w:p>
        </w:tc>
      </w:tr>
      <w:tr>
        <w:trPr>
          <w:tblHeader w:val="false"/>
        </w:trPr>
        <w:tc>
          <w:tcPr>
            <w:tcW w:type="dxa" w:w="12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FR-A-01</w:t>
            </w:r>
          </w:p>
        </w:tc>
        <w:tc>
          <w:tcPr>
            <w:tcW w:type="dxa" w:w="8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Login screen accepts employee_id + password</w:t>
            </w:r>
          </w:p>
        </w:tc>
      </w:tr>
      <w:tr>
        <w:trPr>
          <w:tblHeader w:val="false"/>
        </w:trPr>
        <w:tc>
          <w:tcPr>
            <w:tcW w:type="dxa" w:w="12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FR-A-02</w:t>
            </w:r>
          </w:p>
        </w:tc>
        <w:tc>
          <w:tcPr>
            <w:tcW w:type="dxa" w:w="88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Successful login returns JWT and sets refresh cookie</w:t>
            </w:r>
          </w:p>
        </w:tc>
      </w:tr>
      <w:tr>
        <w:trPr>
          <w:tblHeader w:val="false"/>
        </w:trPr>
        <w:tc>
          <w:tcPr>
            <w:tcW w:type="dxa" w:w="12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FR-A-03</w:t>
            </w:r>
          </w:p>
        </w:tc>
        <w:tc>
          <w:tcPr>
            <w:tcW w:type="dxa" w:w="8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Logout clears tokens and invalidates session</w:t>
            </w:r>
          </w:p>
        </w:tc>
      </w:tr>
      <w:tr>
        <w:trPr>
          <w:tblHeader w:val="false"/>
        </w:trPr>
        <w:tc>
          <w:tcPr>
            <w:tcW w:type="dxa" w:w="12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FR-A-04</w:t>
            </w:r>
          </w:p>
        </w:tc>
        <w:tc>
          <w:tcPr>
            <w:tcW w:type="dxa" w:w="88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Protected routes redirect to login when unauthenticated</w:t>
            </w:r>
          </w:p>
        </w:tc>
      </w:tr>
      <w:tr>
        <w:trPr>
          <w:tblHeader w:val="false"/>
        </w:trPr>
        <w:tc>
          <w:tcPr>
            <w:tcW w:type="dxa" w:w="12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FR-A-05</w:t>
            </w:r>
          </w:p>
        </w:tc>
        <w:tc>
          <w:tcPr>
            <w:tcW w:type="dxa" w:w="8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Sidebar items render based on user's permission set</w:t>
            </w:r>
          </w:p>
        </w:tc>
      </w:tr>
      <w:tr>
        <w:trPr>
          <w:tblHeader w:val="false"/>
        </w:trPr>
        <w:tc>
          <w:tcPr>
            <w:tcW w:type="dxa" w:w="12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FR-A-06</w:t>
            </w:r>
          </w:p>
        </w:tc>
        <w:tc>
          <w:tcPr>
            <w:tcW w:type="dxa" w:w="88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Super Admin can view list of all users with their roles</w:t>
            </w:r>
          </w:p>
        </w:tc>
      </w:tr>
      <w:tr>
        <w:trPr>
          <w:tblHeader w:val="false"/>
        </w:trPr>
        <w:tc>
          <w:tcPr>
            <w:tcW w:type="dxa" w:w="12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FR-A-07</w:t>
            </w:r>
          </w:p>
        </w:tc>
        <w:tc>
          <w:tcPr>
            <w:tcW w:type="dxa" w:w="8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Super Admin can assign / change a user's role</w:t>
            </w:r>
          </w:p>
        </w:tc>
      </w:tr>
      <w:tr>
        <w:trPr>
          <w:tblHeader w:val="false"/>
        </w:trPr>
        <w:tc>
          <w:tcPr>
            <w:tcW w:type="dxa" w:w="12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FR-A-08</w:t>
            </w:r>
          </w:p>
        </w:tc>
        <w:tc>
          <w:tcPr>
            <w:tcW w:type="dxa" w:w="88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Super Admin can activate / deactivate a user</w:t>
            </w:r>
          </w:p>
        </w:tc>
      </w:tr>
      <w:tr>
        <w:trPr>
          <w:tblHeader w:val="false"/>
        </w:trPr>
        <w:tc>
          <w:tcPr>
            <w:tcW w:type="dxa" w:w="12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FR-A-09</w:t>
            </w:r>
          </w:p>
        </w:tc>
        <w:tc>
          <w:tcPr>
            <w:tcW w:type="dxa" w:w="8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Backend exposes GET /me returning current user + permissions</w:t>
            </w:r>
          </w:p>
        </w:tc>
      </w:tr>
      <w:tr>
        <w:trPr>
          <w:tblHeader w:val="false"/>
        </w:trPr>
        <w:tc>
          <w:tcPr>
            <w:tcW w:type="dxa" w:w="12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FR-A-10</w:t>
            </w:r>
          </w:p>
        </w:tc>
        <w:tc>
          <w:tcPr>
            <w:tcW w:type="dxa" w:w="88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Token refresh endpoint silently extends session</w:t>
            </w:r>
          </w:p>
        </w:tc>
      </w:tr>
    </w:tbl>
    <w:p>
      <w:pPr>
        <w:pStyle w:val="Heading3"/>
        <w:spacing w:after="100" w:before="200"/>
      </w:pPr>
      <w:r>
        <w:rPr>
          <w:rFonts w:ascii="Arial" w:cs="Arial" w:eastAsia="Arial" w:hAnsi="Arial"/>
          <w:b/>
          <w:bCs/>
          <w:color w:val="2E75B6"/>
          <w:sz w:val="24"/>
          <w:szCs w:val="24"/>
        </w:rPr>
        <w:t xml:space="preserve">11.2 Equipment (FR-E)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80"/>
        <w:gridCol w:w="8800"/>
      </w:tblGrid>
      <w:tr>
        <w:trPr>
          <w:tblHeader/>
        </w:trPr>
        <w:tc>
          <w:tcPr>
            <w:tcW w:type="dxa" w:w="128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left"/>
            </w:pPr>
            <w:r>
              <w:rPr>
                <w:rFonts w:ascii="Arial" w:cs="Arial" w:eastAsia="Arial" w:hAnsi="Arial"/>
                <w:b/>
                <w:bCs/>
                <w:color w:val="1F4E79"/>
                <w:sz w:val="20"/>
                <w:szCs w:val="20"/>
              </w:rPr>
              <w:t xml:space="preserve">FR</w:t>
            </w:r>
          </w:p>
        </w:tc>
        <w:tc>
          <w:tcPr>
            <w:tcW w:type="dxa" w:w="880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left"/>
            </w:pPr>
            <w:r>
              <w:rPr>
                <w:rFonts w:ascii="Arial" w:cs="Arial" w:eastAsia="Arial" w:hAnsi="Arial"/>
                <w:b/>
                <w:bCs/>
                <w:color w:val="1F4E79"/>
                <w:sz w:val="20"/>
                <w:szCs w:val="20"/>
              </w:rPr>
              <w:t xml:space="preserve">Description</w:t>
            </w:r>
          </w:p>
        </w:tc>
      </w:tr>
      <w:tr>
        <w:trPr>
          <w:tblHeader w:val="false"/>
        </w:trPr>
        <w:tc>
          <w:tcPr>
            <w:tcW w:type="dxa" w:w="12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FR-E-01</w:t>
            </w:r>
          </w:p>
        </w:tc>
        <w:tc>
          <w:tcPr>
            <w:tcW w:type="dxa" w:w="8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List equipment with pagination, search, filter (type, status)</w:t>
            </w:r>
          </w:p>
        </w:tc>
      </w:tr>
      <w:tr>
        <w:trPr>
          <w:tblHeader w:val="false"/>
        </w:trPr>
        <w:tc>
          <w:tcPr>
            <w:tcW w:type="dxa" w:w="12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FR-E-02</w:t>
            </w:r>
          </w:p>
        </w:tc>
        <w:tc>
          <w:tcPr>
            <w:tcW w:type="dxa" w:w="88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View equipment detail page with specs, cal history, linked jobs</w:t>
            </w:r>
          </w:p>
        </w:tc>
      </w:tr>
      <w:tr>
        <w:trPr>
          <w:tblHeader w:val="false"/>
        </w:trPr>
        <w:tc>
          <w:tcPr>
            <w:tcW w:type="dxa" w:w="12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FR-E-03</w:t>
            </w:r>
          </w:p>
        </w:tc>
        <w:tc>
          <w:tcPr>
            <w:tcW w:type="dxa" w:w="8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Register new equipment (form with validation) — available to all roles except View-Only</w:t>
            </w:r>
          </w:p>
        </w:tc>
      </w:tr>
      <w:tr>
        <w:trPr>
          <w:tblHeader w:val="false"/>
        </w:trPr>
        <w:tc>
          <w:tcPr>
            <w:tcW w:type="dxa" w:w="12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FR-E-04</w:t>
            </w:r>
          </w:p>
        </w:tc>
        <w:tc>
          <w:tcPr>
            <w:tcW w:type="dxa" w:w="88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Edit equipment details (specs, status)</w:t>
            </w:r>
          </w:p>
        </w:tc>
      </w:tr>
      <w:tr>
        <w:trPr>
          <w:tblHeader w:val="false"/>
        </w:trPr>
        <w:tc>
          <w:tcPr>
            <w:tcW w:type="dxa" w:w="12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FR-E-05</w:t>
            </w:r>
          </w:p>
        </w:tc>
        <w:tc>
          <w:tcPr>
            <w:tcW w:type="dxa" w:w="8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Color-code calibration due dates (green / yellow / red)</w:t>
            </w:r>
          </w:p>
        </w:tc>
      </w:tr>
      <w:tr>
        <w:trPr>
          <w:tblHeader w:val="false"/>
        </w:trPr>
        <w:tc>
          <w:tcPr>
            <w:tcW w:type="dxa" w:w="12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FR-E-06</w:t>
            </w:r>
          </w:p>
        </w:tc>
        <w:tc>
          <w:tcPr>
            <w:tcW w:type="dxa" w:w="88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Show equipment's calibration history timeline</w:t>
            </w:r>
          </w:p>
        </w:tc>
      </w:tr>
      <w:tr>
        <w:trPr>
          <w:tblHeader w:val="false"/>
        </w:trPr>
        <w:tc>
          <w:tcPr>
            <w:tcW w:type="dxa" w:w="12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FR-E-07</w:t>
            </w:r>
          </w:p>
        </w:tc>
        <w:tc>
          <w:tcPr>
            <w:tcW w:type="dxa" w:w="8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Search equipment by serial, model, manufacturer</w:t>
            </w:r>
          </w:p>
        </w:tc>
      </w:tr>
      <w:tr>
        <w:trPr>
          <w:tblHeader w:val="false"/>
        </w:trPr>
        <w:tc>
          <w:tcPr>
            <w:tcW w:type="dxa" w:w="12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FR-E-08</w:t>
            </w:r>
          </w:p>
        </w:tc>
        <w:tc>
          <w:tcPr>
            <w:tcW w:type="dxa" w:w="88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Soft-delete (status = CONDEMNED) for non-Super Admins</w:t>
            </w:r>
          </w:p>
        </w:tc>
      </w:tr>
      <w:tr>
        <w:trPr>
          <w:tblHeader w:val="false"/>
        </w:trPr>
        <w:tc>
          <w:tcPr>
            <w:tcW w:type="dxa" w:w="12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FR-E-09</w:t>
            </w:r>
          </w:p>
        </w:tc>
        <w:tc>
          <w:tcPr>
            <w:tcW w:type="dxa" w:w="8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Lab In-Charge / Super Admin can verify equipment (PENDING → ACTIVE)</w:t>
            </w:r>
          </w:p>
        </w:tc>
      </w:tr>
    </w:tbl>
    <w:p>
      <w:pPr>
        <w:pStyle w:val="Heading3"/>
        <w:spacing w:after="100" w:before="200"/>
      </w:pPr>
      <w:r>
        <w:rPr>
          <w:rFonts w:ascii="Arial" w:cs="Arial" w:eastAsia="Arial" w:hAnsi="Arial"/>
          <w:b/>
          <w:bCs/>
          <w:color w:val="2E75B6"/>
          <w:sz w:val="24"/>
          <w:szCs w:val="24"/>
        </w:rPr>
        <w:t xml:space="preserve">11.3 Job Requests (FR-JR)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80"/>
        <w:gridCol w:w="8800"/>
      </w:tblGrid>
      <w:tr>
        <w:trPr>
          <w:tblHeader/>
        </w:trPr>
        <w:tc>
          <w:tcPr>
            <w:tcW w:type="dxa" w:w="128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left"/>
            </w:pPr>
            <w:r>
              <w:rPr>
                <w:rFonts w:ascii="Arial" w:cs="Arial" w:eastAsia="Arial" w:hAnsi="Arial"/>
                <w:b/>
                <w:bCs/>
                <w:color w:val="1F4E79"/>
                <w:sz w:val="20"/>
                <w:szCs w:val="20"/>
              </w:rPr>
              <w:t xml:space="preserve">FR</w:t>
            </w:r>
          </w:p>
        </w:tc>
        <w:tc>
          <w:tcPr>
            <w:tcW w:type="dxa" w:w="880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left"/>
            </w:pPr>
            <w:r>
              <w:rPr>
                <w:rFonts w:ascii="Arial" w:cs="Arial" w:eastAsia="Arial" w:hAnsi="Arial"/>
                <w:b/>
                <w:bCs/>
                <w:color w:val="1F4E79"/>
                <w:sz w:val="20"/>
                <w:szCs w:val="20"/>
              </w:rPr>
              <w:t xml:space="preserve">Description</w:t>
            </w:r>
          </w:p>
        </w:tc>
      </w:tr>
      <w:tr>
        <w:trPr>
          <w:tblHeader w:val="false"/>
        </w:trPr>
        <w:tc>
          <w:tcPr>
            <w:tcW w:type="dxa" w:w="12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FR-JR-01</w:t>
            </w:r>
          </w:p>
        </w:tc>
        <w:tc>
          <w:tcPr>
            <w:tcW w:type="dxa" w:w="8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List job requests with filters (type, status, my-requests vs all)</w:t>
            </w:r>
          </w:p>
        </w:tc>
      </w:tr>
      <w:tr>
        <w:trPr>
          <w:tblHeader w:val="false"/>
        </w:trPr>
        <w:tc>
          <w:tcPr>
            <w:tcW w:type="dxa" w:w="12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FR-JR-02</w:t>
            </w:r>
          </w:p>
        </w:tc>
        <w:tc>
          <w:tcPr>
            <w:tcW w:type="dxa" w:w="88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Create job request form (multi-section, progressive disclosure)</w:t>
            </w:r>
          </w:p>
        </w:tc>
      </w:tr>
      <w:tr>
        <w:trPr>
          <w:tblHeader w:val="false"/>
        </w:trPr>
        <w:tc>
          <w:tcPr>
            <w:tcW w:type="dxa" w:w="12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FR-JR-03</w:t>
            </w:r>
          </w:p>
        </w:tc>
        <w:tc>
          <w:tcPr>
            <w:tcW w:type="dxa" w:w="8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Save as draft</w:t>
            </w:r>
          </w:p>
        </w:tc>
      </w:tr>
      <w:tr>
        <w:trPr>
          <w:tblHeader w:val="false"/>
        </w:trPr>
        <w:tc>
          <w:tcPr>
            <w:tcW w:type="dxa" w:w="12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FR-JR-04</w:t>
            </w:r>
          </w:p>
        </w:tc>
        <w:tc>
          <w:tcPr>
            <w:tcW w:type="dxa" w:w="88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Submit triggers state transition to SUBMITTED</w:t>
            </w:r>
          </w:p>
        </w:tc>
      </w:tr>
      <w:tr>
        <w:trPr>
          <w:tblHeader w:val="false"/>
        </w:trPr>
        <w:tc>
          <w:tcPr>
            <w:tcW w:type="dxa" w:w="12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FR-JR-05</w:t>
            </w:r>
          </w:p>
        </w:tc>
        <w:tc>
          <w:tcPr>
            <w:tcW w:type="dxa" w:w="8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View request detail with full info + state history</w:t>
            </w:r>
          </w:p>
        </w:tc>
      </w:tr>
      <w:tr>
        <w:trPr>
          <w:tblHeader w:val="false"/>
        </w:trPr>
        <w:tc>
          <w:tcPr>
            <w:tcW w:type="dxa" w:w="12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FR-JR-06</w:t>
            </w:r>
          </w:p>
        </w:tc>
        <w:tc>
          <w:tcPr>
            <w:tcW w:type="dxa" w:w="88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Lab In-Charge can approve / reject with reason</w:t>
            </w:r>
          </w:p>
        </w:tc>
      </w:tr>
      <w:tr>
        <w:trPr>
          <w:tblHeader w:val="false"/>
        </w:trPr>
        <w:tc>
          <w:tcPr>
            <w:tcW w:type="dxa" w:w="12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FR-JR-07</w:t>
            </w:r>
          </w:p>
        </w:tc>
        <w:tc>
          <w:tcPr>
            <w:tcW w:type="dxa" w:w="8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Approval triggers automatic Job Card creation</w:t>
            </w:r>
          </w:p>
        </w:tc>
      </w:tr>
      <w:tr>
        <w:trPr>
          <w:tblHeader w:val="false"/>
        </w:trPr>
        <w:tc>
          <w:tcPr>
            <w:tcW w:type="dxa" w:w="12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FR-JR-08</w:t>
            </w:r>
          </w:p>
        </w:tc>
        <w:tc>
          <w:tcPr>
            <w:tcW w:type="dxa" w:w="88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Assignment dropdown shows lab engineers with current workload</w:t>
            </w:r>
          </w:p>
        </w:tc>
      </w:tr>
    </w:tbl>
    <w:p>
      <w:pPr>
        <w:pStyle w:val="Heading3"/>
        <w:spacing w:after="100" w:before="200"/>
      </w:pPr>
      <w:r>
        <w:rPr>
          <w:rFonts w:ascii="Arial" w:cs="Arial" w:eastAsia="Arial" w:hAnsi="Arial"/>
          <w:b/>
          <w:bCs/>
          <w:color w:val="2E75B6"/>
          <w:sz w:val="24"/>
          <w:szCs w:val="24"/>
        </w:rPr>
        <w:t xml:space="preserve">11.4 Job Cards (FR-JC)</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80"/>
        <w:gridCol w:w="8800"/>
      </w:tblGrid>
      <w:tr>
        <w:trPr>
          <w:tblHeader/>
        </w:trPr>
        <w:tc>
          <w:tcPr>
            <w:tcW w:type="dxa" w:w="128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left"/>
            </w:pPr>
            <w:r>
              <w:rPr>
                <w:rFonts w:ascii="Arial" w:cs="Arial" w:eastAsia="Arial" w:hAnsi="Arial"/>
                <w:b/>
                <w:bCs/>
                <w:color w:val="1F4E79"/>
                <w:sz w:val="20"/>
                <w:szCs w:val="20"/>
              </w:rPr>
              <w:t xml:space="preserve">FR</w:t>
            </w:r>
          </w:p>
        </w:tc>
        <w:tc>
          <w:tcPr>
            <w:tcW w:type="dxa" w:w="880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left"/>
            </w:pPr>
            <w:r>
              <w:rPr>
                <w:rFonts w:ascii="Arial" w:cs="Arial" w:eastAsia="Arial" w:hAnsi="Arial"/>
                <w:b/>
                <w:bCs/>
                <w:color w:val="1F4E79"/>
                <w:sz w:val="20"/>
                <w:szCs w:val="20"/>
              </w:rPr>
              <w:t xml:space="preserve">Description</w:t>
            </w:r>
          </w:p>
        </w:tc>
      </w:tr>
      <w:tr>
        <w:trPr>
          <w:tblHeader w:val="false"/>
        </w:trPr>
        <w:tc>
          <w:tcPr>
            <w:tcW w:type="dxa" w:w="12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FR-JC-01</w:t>
            </w:r>
          </w:p>
        </w:tc>
        <w:tc>
          <w:tcPr>
            <w:tcW w:type="dxa" w:w="8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List job cards with filter (status, assigned-to-me, all)</w:t>
            </w:r>
          </w:p>
        </w:tc>
      </w:tr>
      <w:tr>
        <w:trPr>
          <w:tblHeader w:val="false"/>
        </w:trPr>
        <w:tc>
          <w:tcPr>
            <w:tcW w:type="dxa" w:w="12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FR-JC-02</w:t>
            </w:r>
          </w:p>
        </w:tc>
        <w:tc>
          <w:tcPr>
            <w:tcW w:type="dxa" w:w="88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View job card with horizontal status stepper</w:t>
            </w:r>
          </w:p>
        </w:tc>
      </w:tr>
      <w:tr>
        <w:trPr>
          <w:tblHeader w:val="false"/>
        </w:trPr>
        <w:tc>
          <w:tcPr>
            <w:tcW w:type="dxa" w:w="12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FR-JC-03</w:t>
            </w:r>
          </w:p>
        </w:tc>
        <w:tc>
          <w:tcPr>
            <w:tcW w:type="dxa" w:w="8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Task checklist (configurable per job type)</w:t>
            </w:r>
          </w:p>
        </w:tc>
      </w:tr>
      <w:tr>
        <w:trPr>
          <w:tblHeader w:val="false"/>
        </w:trPr>
        <w:tc>
          <w:tcPr>
            <w:tcW w:type="dxa" w:w="12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FR-JC-04</w:t>
            </w:r>
          </w:p>
        </w:tc>
        <w:tc>
          <w:tcPr>
            <w:tcW w:type="dxa" w:w="88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Observations &amp; readings log (free text + structured)</w:t>
            </w:r>
          </w:p>
        </w:tc>
      </w:tr>
      <w:tr>
        <w:trPr>
          <w:tblHeader w:val="false"/>
        </w:trPr>
        <w:tc>
          <w:tcPr>
            <w:tcW w:type="dxa" w:w="12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FR-JC-05</w:t>
            </w:r>
          </w:p>
        </w:tc>
        <w:tc>
          <w:tcPr>
            <w:tcW w:type="dxa" w:w="8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Engineer can transition state (Start work, Mark complete)</w:t>
            </w:r>
          </w:p>
        </w:tc>
      </w:tr>
      <w:tr>
        <w:trPr>
          <w:tblHeader w:val="false"/>
        </w:trPr>
        <w:tc>
          <w:tcPr>
            <w:tcW w:type="dxa" w:w="12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FR-JC-06</w:t>
            </w:r>
          </w:p>
        </w:tc>
        <w:tc>
          <w:tcPr>
            <w:tcW w:type="dxa" w:w="88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Lab In-Charge can Verify / Close or Reopen</w:t>
            </w:r>
          </w:p>
        </w:tc>
      </w:tr>
      <w:tr>
        <w:trPr>
          <w:tblHeader w:val="false"/>
        </w:trPr>
        <w:tc>
          <w:tcPr>
            <w:tcW w:type="dxa" w:w="12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FR-JC-07</w:t>
            </w:r>
          </w:p>
        </w:tc>
        <w:tc>
          <w:tcPr>
            <w:tcW w:type="dxa" w:w="8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Generate PDF of job card (on-demand download)</w:t>
            </w:r>
          </w:p>
        </w:tc>
      </w:tr>
      <w:tr>
        <w:trPr>
          <w:tblHeader w:val="false"/>
        </w:trPr>
        <w:tc>
          <w:tcPr>
            <w:tcW w:type="dxa" w:w="12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FR-JC-08</w:t>
            </w:r>
          </w:p>
        </w:tc>
        <w:tc>
          <w:tcPr>
            <w:tcW w:type="dxa" w:w="88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State history visible as timeline</w:t>
            </w:r>
          </w:p>
        </w:tc>
      </w:tr>
    </w:tbl>
    <w:p>
      <w:pPr>
        <w:pStyle w:val="Heading3"/>
        <w:spacing w:after="100" w:before="200"/>
      </w:pPr>
      <w:r>
        <w:rPr>
          <w:rFonts w:ascii="Arial" w:cs="Arial" w:eastAsia="Arial" w:hAnsi="Arial"/>
          <w:b/>
          <w:bCs/>
          <w:color w:val="2E75B6"/>
          <w:sz w:val="24"/>
          <w:szCs w:val="24"/>
        </w:rPr>
        <w:t xml:space="preserve">11.5 Dashboard &amp; Inquiry (FR-D, FR-I)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80"/>
        <w:gridCol w:w="8800"/>
      </w:tblGrid>
      <w:tr>
        <w:trPr>
          <w:tblHeader/>
        </w:trPr>
        <w:tc>
          <w:tcPr>
            <w:tcW w:type="dxa" w:w="128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left"/>
            </w:pPr>
            <w:r>
              <w:rPr>
                <w:rFonts w:ascii="Arial" w:cs="Arial" w:eastAsia="Arial" w:hAnsi="Arial"/>
                <w:b/>
                <w:bCs/>
                <w:color w:val="1F4E79"/>
                <w:sz w:val="20"/>
                <w:szCs w:val="20"/>
              </w:rPr>
              <w:t xml:space="preserve">FR</w:t>
            </w:r>
          </w:p>
        </w:tc>
        <w:tc>
          <w:tcPr>
            <w:tcW w:type="dxa" w:w="880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left"/>
            </w:pPr>
            <w:r>
              <w:rPr>
                <w:rFonts w:ascii="Arial" w:cs="Arial" w:eastAsia="Arial" w:hAnsi="Arial"/>
                <w:b/>
                <w:bCs/>
                <w:color w:val="1F4E79"/>
                <w:sz w:val="20"/>
                <w:szCs w:val="20"/>
              </w:rPr>
              <w:t xml:space="preserve">Description</w:t>
            </w:r>
          </w:p>
        </w:tc>
      </w:tr>
      <w:tr>
        <w:trPr>
          <w:tblHeader w:val="false"/>
        </w:trPr>
        <w:tc>
          <w:tcPr>
            <w:tcW w:type="dxa" w:w="12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FR-D-01</w:t>
            </w:r>
          </w:p>
        </w:tc>
        <w:tc>
          <w:tcPr>
            <w:tcW w:type="dxa" w:w="8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Role-aware KPI widgets (different for each role)</w:t>
            </w:r>
          </w:p>
        </w:tc>
      </w:tr>
      <w:tr>
        <w:trPr>
          <w:tblHeader w:val="false"/>
        </w:trPr>
        <w:tc>
          <w:tcPr>
            <w:tcW w:type="dxa" w:w="12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FR-D-02</w:t>
            </w:r>
          </w:p>
        </w:tc>
        <w:tc>
          <w:tcPr>
            <w:tcW w:type="dxa" w:w="88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Calibration due alerts (next 30 days + overdue)</w:t>
            </w:r>
          </w:p>
        </w:tc>
      </w:tr>
      <w:tr>
        <w:trPr>
          <w:tblHeader w:val="false"/>
        </w:trPr>
        <w:tc>
          <w:tcPr>
            <w:tcW w:type="dxa" w:w="12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FR-D-03</w:t>
            </w:r>
          </w:p>
        </w:tc>
        <w:tc>
          <w:tcPr>
            <w:tcW w:type="dxa" w:w="8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Engineer workload bar chart (for Lab In-Charge)</w:t>
            </w:r>
          </w:p>
        </w:tc>
      </w:tr>
      <w:tr>
        <w:trPr>
          <w:tblHeader w:val="false"/>
        </w:trPr>
        <w:tc>
          <w:tcPr>
            <w:tcW w:type="dxa" w:w="12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FR-D-04</w:t>
            </w:r>
          </w:p>
        </w:tc>
        <w:tc>
          <w:tcPr>
            <w:tcW w:type="dxa" w:w="88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Equipment status pie chart</w:t>
            </w:r>
          </w:p>
        </w:tc>
      </w:tr>
      <w:tr>
        <w:trPr>
          <w:tblHeader w:val="false"/>
        </w:trPr>
        <w:tc>
          <w:tcPr>
            <w:tcW w:type="dxa" w:w="12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FR-D-05</w:t>
            </w:r>
          </w:p>
        </w:tc>
        <w:tc>
          <w:tcPr>
            <w:tcW w:type="dxa" w:w="8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Recently updated jobs table</w:t>
            </w:r>
          </w:p>
        </w:tc>
      </w:tr>
      <w:tr>
        <w:trPr>
          <w:tblHeader w:val="false"/>
        </w:trPr>
        <w:tc>
          <w:tcPr>
            <w:tcW w:type="dxa" w:w="12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FR-D-06</w:t>
            </w:r>
          </w:p>
        </w:tc>
        <w:tc>
          <w:tcPr>
            <w:tcW w:type="dxa" w:w="88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Quick actions: 'Raise request', 'Add equipment' (permission-gated)</w:t>
            </w:r>
          </w:p>
        </w:tc>
      </w:tr>
      <w:tr>
        <w:trPr>
          <w:tblHeader w:val="false"/>
        </w:trPr>
        <w:tc>
          <w:tcPr>
            <w:tcW w:type="dxa" w:w="12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FR-I-01</w:t>
            </w:r>
          </w:p>
        </w:tc>
        <w:tc>
          <w:tcPr>
            <w:tcW w:type="dxa" w:w="8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4-tab interface (Vendor, Product, Job Card, Instrument)</w:t>
            </w:r>
          </w:p>
        </w:tc>
      </w:tr>
      <w:tr>
        <w:trPr>
          <w:tblHeader w:val="false"/>
        </w:trPr>
        <w:tc>
          <w:tcPr>
            <w:tcW w:type="dxa" w:w="12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FR-I-02</w:t>
            </w:r>
          </w:p>
        </w:tc>
        <w:tc>
          <w:tcPr>
            <w:tcW w:type="dxa" w:w="88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Real-time search with debounce</w:t>
            </w:r>
          </w:p>
        </w:tc>
      </w:tr>
      <w:tr>
        <w:trPr>
          <w:tblHeader w:val="false"/>
        </w:trPr>
        <w:tc>
          <w:tcPr>
            <w:tcW w:type="dxa" w:w="12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FR-I-03</w:t>
            </w:r>
          </w:p>
        </w:tc>
        <w:tc>
          <w:tcPr>
            <w:tcW w:type="dxa" w:w="8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Result tables with drill-down link to full record</w:t>
            </w:r>
          </w:p>
        </w:tc>
      </w:tr>
      <w:tr>
        <w:trPr>
          <w:tblHeader w:val="false"/>
        </w:trPr>
        <w:tc>
          <w:tcPr>
            <w:tcW w:type="dxa" w:w="12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FR-I-04</w:t>
            </w:r>
          </w:p>
        </w:tc>
        <w:tc>
          <w:tcPr>
            <w:tcW w:type="dxa" w:w="88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Empty-state messages when no results</w:t>
            </w:r>
          </w:p>
        </w:tc>
      </w:tr>
    </w:tbl>
    <w:p>
      <w:pPr>
        <w:pStyle w:val="Heading2"/>
        <w:spacing w:after="140" w:before="280"/>
      </w:pPr>
      <w:r>
        <w:rPr>
          <w:rFonts w:ascii="Arial" w:cs="Arial" w:eastAsia="Arial" w:hAnsi="Arial"/>
          <w:b/>
          <w:bCs/>
          <w:color w:val="1F4E79"/>
          <w:sz w:val="28"/>
          <w:szCs w:val="28"/>
        </w:rPr>
        <w:t xml:space="preserve">12. Non-Functional Requirements</w:t>
      </w:r>
    </w:p>
    <w:p>
      <w:pPr>
        <w:spacing w:after="60" w:before="60" w:line="300"/>
        <w:jc w:val="left"/>
      </w:pPr>
      <w:r>
        <w:rPr>
          <w:rFonts w:ascii="Arial" w:cs="Arial" w:eastAsia="Arial" w:hAnsi="Arial"/>
          <w:color w:val="262626"/>
          <w:sz w:val="22"/>
          <w:szCs w:val="22"/>
        </w:rPr>
        <w:t xml:space="preserve">Non-functional requirements constrain how the system behaves rather than what it does. They are equally important and equally testable. The targets below are the v1 commitment.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40"/>
        <w:gridCol w:w="4720"/>
        <w:gridCol w:w="3520"/>
      </w:tblGrid>
      <w:tr>
        <w:trPr>
          <w:tblHeader/>
        </w:trPr>
        <w:tc>
          <w:tcPr>
            <w:tcW w:type="dxa" w:w="184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left"/>
            </w:pPr>
            <w:r>
              <w:rPr>
                <w:rFonts w:ascii="Arial" w:cs="Arial" w:eastAsia="Arial" w:hAnsi="Arial"/>
                <w:b/>
                <w:bCs/>
                <w:color w:val="1F4E79"/>
                <w:sz w:val="20"/>
                <w:szCs w:val="20"/>
              </w:rPr>
              <w:t xml:space="preserve">Category</w:t>
            </w:r>
          </w:p>
        </w:tc>
        <w:tc>
          <w:tcPr>
            <w:tcW w:type="dxa" w:w="472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left"/>
            </w:pPr>
            <w:r>
              <w:rPr>
                <w:rFonts w:ascii="Arial" w:cs="Arial" w:eastAsia="Arial" w:hAnsi="Arial"/>
                <w:b/>
                <w:bCs/>
                <w:color w:val="1F4E79"/>
                <w:sz w:val="20"/>
                <w:szCs w:val="20"/>
              </w:rPr>
              <w:t xml:space="preserve">Requirement</w:t>
            </w:r>
          </w:p>
        </w:tc>
        <w:tc>
          <w:tcPr>
            <w:tcW w:type="dxa" w:w="352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left"/>
            </w:pPr>
            <w:r>
              <w:rPr>
                <w:rFonts w:ascii="Arial" w:cs="Arial" w:eastAsia="Arial" w:hAnsi="Arial"/>
                <w:b/>
                <w:bCs/>
                <w:color w:val="1F4E79"/>
                <w:sz w:val="20"/>
                <w:szCs w:val="20"/>
              </w:rPr>
              <w:t xml:space="preserve">Target</w:t>
            </w:r>
          </w:p>
        </w:tc>
      </w:tr>
      <w:tr>
        <w:trPr>
          <w:tblHeader w:val="false"/>
        </w:trPr>
        <w:tc>
          <w:tcPr>
            <w:tcW w:type="dxa" w:w="184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Performance</w:t>
            </w:r>
          </w:p>
        </w:tc>
        <w:tc>
          <w:tcPr>
            <w:tcW w:type="dxa" w:w="472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Initial page load (cold, on intranet)</w:t>
            </w:r>
          </w:p>
        </w:tc>
        <w:tc>
          <w:tcPr>
            <w:tcW w:type="dxa" w:w="352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Less than 3 seconds</w:t>
            </w:r>
          </w:p>
        </w:tc>
      </w:tr>
      <w:tr>
        <w:trPr>
          <w:tblHeader w:val="false"/>
        </w:trPr>
        <w:tc>
          <w:tcPr>
            <w:tcW w:type="dxa" w:w="184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Performance</w:t>
            </w:r>
          </w:p>
        </w:tc>
        <w:tc>
          <w:tcPr>
            <w:tcW w:type="dxa" w:w="472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API response time (95th percentile)</w:t>
            </w:r>
          </w:p>
        </w:tc>
        <w:tc>
          <w:tcPr>
            <w:tcW w:type="dxa" w:w="352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Less than 500 ms</w:t>
            </w:r>
          </w:p>
        </w:tc>
      </w:tr>
      <w:tr>
        <w:trPr>
          <w:tblHeader w:val="false"/>
        </w:trPr>
        <w:tc>
          <w:tcPr>
            <w:tcW w:type="dxa" w:w="184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Performance</w:t>
            </w:r>
          </w:p>
        </w:tc>
        <w:tc>
          <w:tcPr>
            <w:tcW w:type="dxa" w:w="472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List pagination</w:t>
            </w:r>
          </w:p>
        </w:tc>
        <w:tc>
          <w:tcPr>
            <w:tcW w:type="dxa" w:w="352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25 items default, 100 maximum</w:t>
            </w:r>
          </w:p>
        </w:tc>
      </w:tr>
      <w:tr>
        <w:trPr>
          <w:tblHeader w:val="false"/>
        </w:trPr>
        <w:tc>
          <w:tcPr>
            <w:tcW w:type="dxa" w:w="184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Security</w:t>
            </w:r>
          </w:p>
        </w:tc>
        <w:tc>
          <w:tcPr>
            <w:tcW w:type="dxa" w:w="472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Password storage</w:t>
            </w:r>
          </w:p>
        </w:tc>
        <w:tc>
          <w:tcPr>
            <w:tcW w:type="dxa" w:w="352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bcrypt, ≥10 rounds (12 in production)</w:t>
            </w:r>
          </w:p>
        </w:tc>
      </w:tr>
      <w:tr>
        <w:trPr>
          <w:tblHeader w:val="false"/>
        </w:trPr>
        <w:tc>
          <w:tcPr>
            <w:tcW w:type="dxa" w:w="184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Security</w:t>
            </w:r>
          </w:p>
        </w:tc>
        <w:tc>
          <w:tcPr>
            <w:tcW w:type="dxa" w:w="472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JWT lifetime</w:t>
            </w:r>
          </w:p>
        </w:tc>
        <w:tc>
          <w:tcPr>
            <w:tcW w:type="dxa" w:w="352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15 minutes</w:t>
            </w:r>
          </w:p>
        </w:tc>
      </w:tr>
      <w:tr>
        <w:trPr>
          <w:tblHeader w:val="false"/>
        </w:trPr>
        <w:tc>
          <w:tcPr>
            <w:tcW w:type="dxa" w:w="184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Security</w:t>
            </w:r>
          </w:p>
        </w:tc>
        <w:tc>
          <w:tcPr>
            <w:tcW w:type="dxa" w:w="472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Refresh token</w:t>
            </w:r>
          </w:p>
        </w:tc>
        <w:tc>
          <w:tcPr>
            <w:tcW w:type="dxa" w:w="352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7 days, httpOnly cookie, SameSite=Lax</w:t>
            </w:r>
          </w:p>
        </w:tc>
      </w:tr>
      <w:tr>
        <w:trPr>
          <w:tblHeader w:val="false"/>
        </w:trPr>
        <w:tc>
          <w:tcPr>
            <w:tcW w:type="dxa" w:w="184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Security</w:t>
            </w:r>
          </w:p>
        </w:tc>
        <w:tc>
          <w:tcPr>
            <w:tcW w:type="dxa" w:w="472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SQL injection</w:t>
            </w:r>
          </w:p>
        </w:tc>
        <w:tc>
          <w:tcPr>
            <w:tcW w:type="dxa" w:w="352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Parameterised queries everywhere</w:t>
            </w:r>
          </w:p>
        </w:tc>
      </w:tr>
      <w:tr>
        <w:trPr>
          <w:tblHeader w:val="false"/>
        </w:trPr>
        <w:tc>
          <w:tcPr>
            <w:tcW w:type="dxa" w:w="184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Security</w:t>
            </w:r>
          </w:p>
        </w:tc>
        <w:tc>
          <w:tcPr>
            <w:tcW w:type="dxa" w:w="472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XSS</w:t>
            </w:r>
          </w:p>
        </w:tc>
        <w:tc>
          <w:tcPr>
            <w:tcW w:type="dxa" w:w="352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React auto-escape + Content-Security-Policy header</w:t>
            </w:r>
          </w:p>
        </w:tc>
      </w:tr>
      <w:tr>
        <w:trPr>
          <w:tblHeader w:val="false"/>
        </w:trPr>
        <w:tc>
          <w:tcPr>
            <w:tcW w:type="dxa" w:w="184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Security</w:t>
            </w:r>
          </w:p>
        </w:tc>
        <w:tc>
          <w:tcPr>
            <w:tcW w:type="dxa" w:w="472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CSRF</w:t>
            </w:r>
          </w:p>
        </w:tc>
        <w:tc>
          <w:tcPr>
            <w:tcW w:type="dxa" w:w="352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SameSite cookies + CSRF tokens on state-changing endpoints</w:t>
            </w:r>
          </w:p>
        </w:tc>
      </w:tr>
      <w:tr>
        <w:trPr>
          <w:tblHeader w:val="false"/>
        </w:trPr>
        <w:tc>
          <w:tcPr>
            <w:tcW w:type="dxa" w:w="184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Reliability</w:t>
            </w:r>
          </w:p>
        </w:tc>
        <w:tc>
          <w:tcPr>
            <w:tcW w:type="dxa" w:w="472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Server uptime (post go-live, business hours)</w:t>
            </w:r>
          </w:p>
        </w:tc>
        <w:tc>
          <w:tcPr>
            <w:tcW w:type="dxa" w:w="352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99%</w:t>
            </w:r>
          </w:p>
        </w:tc>
      </w:tr>
      <w:tr>
        <w:trPr>
          <w:tblHeader w:val="false"/>
        </w:trPr>
        <w:tc>
          <w:tcPr>
            <w:tcW w:type="dxa" w:w="184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Reliability</w:t>
            </w:r>
          </w:p>
        </w:tc>
        <w:tc>
          <w:tcPr>
            <w:tcW w:type="dxa" w:w="472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DB connection pool</w:t>
            </w:r>
          </w:p>
        </w:tc>
        <w:tc>
          <w:tcPr>
            <w:tcW w:type="dxa" w:w="352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10–20 connections</w:t>
            </w:r>
          </w:p>
        </w:tc>
      </w:tr>
      <w:tr>
        <w:trPr>
          <w:tblHeader w:val="false"/>
        </w:trPr>
        <w:tc>
          <w:tcPr>
            <w:tcW w:type="dxa" w:w="184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Usability</w:t>
            </w:r>
          </w:p>
        </w:tc>
        <w:tc>
          <w:tcPr>
            <w:tcW w:type="dxa" w:w="472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Max clicks to any feature</w:t>
            </w:r>
          </w:p>
        </w:tc>
        <w:tc>
          <w:tcPr>
            <w:tcW w:type="dxa" w:w="352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 3</w:t>
            </w:r>
          </w:p>
        </w:tc>
      </w:tr>
      <w:tr>
        <w:trPr>
          <w:tblHeader w:val="false"/>
        </w:trPr>
        <w:tc>
          <w:tcPr>
            <w:tcW w:type="dxa" w:w="184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Usability</w:t>
            </w:r>
          </w:p>
        </w:tc>
        <w:tc>
          <w:tcPr>
            <w:tcW w:type="dxa" w:w="472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Keyboard shortcuts on power screens</w:t>
            </w:r>
          </w:p>
        </w:tc>
        <w:tc>
          <w:tcPr>
            <w:tcW w:type="dxa" w:w="352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Available</w:t>
            </w:r>
          </w:p>
        </w:tc>
      </w:tr>
      <w:tr>
        <w:trPr>
          <w:tblHeader w:val="false"/>
        </w:trPr>
        <w:tc>
          <w:tcPr>
            <w:tcW w:type="dxa" w:w="184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Usability</w:t>
            </w:r>
          </w:p>
        </w:tc>
        <w:tc>
          <w:tcPr>
            <w:tcW w:type="dxa" w:w="472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Responsive viewport</w:t>
            </w:r>
          </w:p>
        </w:tc>
        <w:tc>
          <w:tcPr>
            <w:tcW w:type="dxa" w:w="352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1280–1920 primary; degrades to 768</w:t>
            </w:r>
          </w:p>
        </w:tc>
      </w:tr>
      <w:tr>
        <w:trPr>
          <w:tblHeader w:val="false"/>
        </w:trPr>
        <w:tc>
          <w:tcPr>
            <w:tcW w:type="dxa" w:w="184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Audit</w:t>
            </w:r>
          </w:p>
        </w:tc>
        <w:tc>
          <w:tcPr>
            <w:tcW w:type="dxa" w:w="472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State-changing operation logging</w:t>
            </w:r>
          </w:p>
        </w:tc>
        <w:tc>
          <w:tcPr>
            <w:tcW w:type="dxa" w:w="352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100% coverage</w:t>
            </w:r>
          </w:p>
        </w:tc>
      </w:tr>
      <w:tr>
        <w:trPr>
          <w:tblHeader w:val="false"/>
        </w:trPr>
        <w:tc>
          <w:tcPr>
            <w:tcW w:type="dxa" w:w="184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Audit</w:t>
            </w:r>
          </w:p>
        </w:tc>
        <w:tc>
          <w:tcPr>
            <w:tcW w:type="dxa" w:w="472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Audit log retention</w:t>
            </w:r>
          </w:p>
        </w:tc>
        <w:tc>
          <w:tcPr>
            <w:tcW w:type="dxa" w:w="352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Indefinite (until policy defined)</w:t>
            </w:r>
          </w:p>
        </w:tc>
      </w:tr>
      <w:tr>
        <w:trPr>
          <w:tblHeader w:val="false"/>
        </w:trPr>
        <w:tc>
          <w:tcPr>
            <w:tcW w:type="dxa" w:w="184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Maintainability</w:t>
            </w:r>
          </w:p>
        </w:tc>
        <w:tc>
          <w:tcPr>
            <w:tcW w:type="dxa" w:w="472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Code style</w:t>
            </w:r>
          </w:p>
        </w:tc>
        <w:tc>
          <w:tcPr>
            <w:tcW w:type="dxa" w:w="352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ESLint + Prettier enforced</w:t>
            </w:r>
          </w:p>
        </w:tc>
      </w:tr>
      <w:tr>
        <w:trPr>
          <w:tblHeader w:val="false"/>
        </w:trPr>
        <w:tc>
          <w:tcPr>
            <w:tcW w:type="dxa" w:w="184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Maintainability</w:t>
            </w:r>
          </w:p>
        </w:tc>
        <w:tc>
          <w:tcPr>
            <w:tcW w:type="dxa" w:w="472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Folder structure</w:t>
            </w:r>
          </w:p>
        </w:tc>
        <w:tc>
          <w:tcPr>
            <w:tcW w:type="dxa" w:w="352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Strict layered separation</w:t>
            </w:r>
          </w:p>
        </w:tc>
      </w:tr>
      <w:tr>
        <w:trPr>
          <w:tblHeader w:val="false"/>
        </w:trPr>
        <w:tc>
          <w:tcPr>
            <w:tcW w:type="dxa" w:w="184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Maintainability</w:t>
            </w:r>
          </w:p>
        </w:tc>
        <w:tc>
          <w:tcPr>
            <w:tcW w:type="dxa" w:w="472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API versioning</w:t>
            </w:r>
          </w:p>
        </w:tc>
        <w:tc>
          <w:tcPr>
            <w:tcW w:type="dxa" w:w="352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/api/v1/... from day one</w:t>
            </w:r>
          </w:p>
        </w:tc>
      </w:tr>
      <w:tr>
        <w:trPr>
          <w:tblHeader w:val="false"/>
        </w:trPr>
        <w:tc>
          <w:tcPr>
            <w:tcW w:type="dxa" w:w="184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Compatibility</w:t>
            </w:r>
          </w:p>
        </w:tc>
        <w:tc>
          <w:tcPr>
            <w:tcW w:type="dxa" w:w="472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Browsers</w:t>
            </w:r>
          </w:p>
        </w:tc>
        <w:tc>
          <w:tcPr>
            <w:tcW w:type="dxa" w:w="352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Chrome / Edge / Firefox (latest 2 versions)</w:t>
            </w:r>
          </w:p>
        </w:tc>
      </w:tr>
    </w:tbl>
    <w:p>
      <w:pPr>
        <w:pStyle w:val="Heading1"/>
        <w:pageBreakBefore/>
        <w:spacing w:after="240" w:before="0"/>
      </w:pPr>
      <w:r>
        <w:rPr>
          <w:rFonts w:ascii="Arial" w:cs="Arial" w:eastAsia="Arial" w:hAnsi="Arial"/>
          <w:b/>
          <w:bCs/>
          <w:color w:val="1F4E79"/>
          <w:sz w:val="36"/>
          <w:szCs w:val="36"/>
        </w:rPr>
        <w:t xml:space="preserve">Part IV — Technical Architecture</w:t>
      </w:r>
    </w:p>
    <w:p>
      <w:pPr>
        <w:pStyle w:val="Heading2"/>
        <w:spacing w:after="140" w:before="280"/>
      </w:pPr>
      <w:r>
        <w:rPr>
          <w:rFonts w:ascii="Arial" w:cs="Arial" w:eastAsia="Arial" w:hAnsi="Arial"/>
          <w:b/>
          <w:bCs/>
          <w:color w:val="1F4E79"/>
          <w:sz w:val="28"/>
          <w:szCs w:val="28"/>
        </w:rPr>
        <w:t xml:space="preserve">13. System Architecture</w:t>
      </w:r>
    </w:p>
    <w:p>
      <w:pPr>
        <w:spacing w:after="60" w:before="60" w:line="300"/>
        <w:jc w:val="left"/>
      </w:pPr>
      <w:r>
        <w:rPr>
          <w:rFonts w:ascii="Arial" w:cs="Arial" w:eastAsia="Arial" w:hAnsi="Arial"/>
          <w:color w:val="262626"/>
          <w:sz w:val="22"/>
          <w:szCs w:val="22"/>
        </w:rPr>
        <w:t xml:space="preserve">CMCMIS_SIMPLIFIED is a classic 3-tier monolith: a Single Page Application served by Nginx, talking to a stateless Node.js / Express REST API, backed by MySQL. The decision to remain a monolith — rather than microservices — is deliberate: a solo developer cannot productively build and operate microservices in 10 weeks, and the expected scale (50–200 concurrent users) does not warrant the operational complexity.</w:t>
      </w:r>
    </w:p>
    <w:p>
      <w:pPr>
        <w:pStyle w:val="Heading3"/>
        <w:spacing w:after="100" w:before="200"/>
      </w:pPr>
      <w:r>
        <w:rPr>
          <w:rFonts w:ascii="Arial" w:cs="Arial" w:eastAsia="Arial" w:hAnsi="Arial"/>
          <w:b/>
          <w:bCs/>
          <w:color w:val="2E75B6"/>
          <w:sz w:val="24"/>
          <w:szCs w:val="24"/>
        </w:rPr>
        <w:t xml:space="preserve">13.1 High-Level Architecture Diagram</w:t>
      </w:r>
    </w:p>
    <w:p>
      <w:pPr>
        <w:shd w:fill="F8F8F8" w:val="clear"/>
        <w:spacing w:after="0" w:before="0" w:line="240"/>
      </w:pPr>
      <w:r>
        <w:rPr>
          <w:rFonts w:ascii="Consolas" w:cs="Consolas" w:eastAsia="Consolas" w:hAnsi="Consolas"/>
          <w:color w:val="262626"/>
          <w:sz w:val="18"/>
          <w:szCs w:val="18"/>
        </w:rPr>
        <w:t xml:space="preserve">┌──────────────────────────────────────────────────────────────────────┐</w:t>
      </w:r>
    </w:p>
    <w:p>
      <w:pPr>
        <w:shd w:fill="F8F8F8" w:val="clear"/>
        <w:spacing w:after="0" w:before="0" w:line="240"/>
      </w:pPr>
      <w:r>
        <w:rPr>
          <w:rFonts w:ascii="Consolas" w:cs="Consolas" w:eastAsia="Consolas" w:hAnsi="Consolas"/>
          <w:color w:val="262626"/>
          <w:sz w:val="18"/>
          <w:szCs w:val="18"/>
        </w:rPr>
        <w:t xml:space="preserve">│                     ORGANIZATION INTRANET                            │</w:t>
      </w:r>
    </w:p>
    <w:p>
      <w:pPr>
        <w:shd w:fill="F8F8F8" w:val="clear"/>
        <w:spacing w:after="0" w:before="0" w:line="240"/>
      </w:pPr>
      <w:r>
        <w:rPr>
          <w:rFonts w:ascii="Consolas" w:cs="Consolas" w:eastAsia="Consolas" w:hAnsi="Consolas"/>
          <w:color w:val="262626"/>
          <w:sz w:val="18"/>
          <w:szCs w:val="18"/>
        </w:rPr>
        <w:t xml:space="preserve">│                                                                      │</w:t>
      </w:r>
    </w:p>
    <w:p>
      <w:pPr>
        <w:shd w:fill="F8F8F8" w:val="clear"/>
        <w:spacing w:after="0" w:before="0" w:line="240"/>
      </w:pPr>
      <w:r>
        <w:rPr>
          <w:rFonts w:ascii="Consolas" w:cs="Consolas" w:eastAsia="Consolas" w:hAnsi="Consolas"/>
          <w:color w:val="262626"/>
          <w:sz w:val="18"/>
          <w:szCs w:val="18"/>
        </w:rPr>
        <w:t xml:space="preserve">│   ┌─────────────┐                                                    │</w:t>
      </w:r>
    </w:p>
    <w:p>
      <w:pPr>
        <w:shd w:fill="F8F8F8" w:val="clear"/>
        <w:spacing w:after="0" w:before="0" w:line="240"/>
      </w:pPr>
      <w:r>
        <w:rPr>
          <w:rFonts w:ascii="Consolas" w:cs="Consolas" w:eastAsia="Consolas" w:hAnsi="Consolas"/>
          <w:color w:val="262626"/>
          <w:sz w:val="18"/>
          <w:szCs w:val="18"/>
        </w:rPr>
        <w:t xml:space="preserve">│   │   Browser   │  (Chrome / Edge / Firefox — desktop+laptop)        │</w:t>
      </w:r>
    </w:p>
    <w:p>
      <w:pPr>
        <w:shd w:fill="F8F8F8" w:val="clear"/>
        <w:spacing w:after="0" w:before="0" w:line="240"/>
      </w:pPr>
      <w:r>
        <w:rPr>
          <w:rFonts w:ascii="Consolas" w:cs="Consolas" w:eastAsia="Consolas" w:hAnsi="Consolas"/>
          <w:color w:val="262626"/>
          <w:sz w:val="18"/>
          <w:szCs w:val="18"/>
        </w:rPr>
        <w:t xml:space="preserve">│   │  React SPA  │                                                    │</w:t>
      </w:r>
    </w:p>
    <w:p>
      <w:pPr>
        <w:shd w:fill="F8F8F8" w:val="clear"/>
        <w:spacing w:after="0" w:before="0" w:line="240"/>
      </w:pPr>
      <w:r>
        <w:rPr>
          <w:rFonts w:ascii="Consolas" w:cs="Consolas" w:eastAsia="Consolas" w:hAnsi="Consolas"/>
          <w:color w:val="262626"/>
          <w:sz w:val="18"/>
          <w:szCs w:val="18"/>
        </w:rPr>
        <w:t xml:space="preserve">│   └──────┬──────┘                                                    │</w:t>
      </w:r>
    </w:p>
    <w:p>
      <w:pPr>
        <w:shd w:fill="F8F8F8" w:val="clear"/>
        <w:spacing w:after="0" w:before="0" w:line="240"/>
      </w:pPr>
      <w:r>
        <w:rPr>
          <w:rFonts w:ascii="Consolas" w:cs="Consolas" w:eastAsia="Consolas" w:hAnsi="Consolas"/>
          <w:color w:val="262626"/>
          <w:sz w:val="18"/>
          <w:szCs w:val="18"/>
        </w:rPr>
        <w:t xml:space="preserve">│          │ HTTPS                                                     │</w:t>
      </w:r>
    </w:p>
    <w:p>
      <w:pPr>
        <w:shd w:fill="F8F8F8" w:val="clear"/>
        <w:spacing w:after="0" w:before="0" w:line="240"/>
      </w:pPr>
      <w:r>
        <w:rPr>
          <w:rFonts w:ascii="Consolas" w:cs="Consolas" w:eastAsia="Consolas" w:hAnsi="Consolas"/>
          <w:color w:val="262626"/>
          <w:sz w:val="18"/>
          <w:szCs w:val="18"/>
        </w:rPr>
        <w:t xml:space="preserve">│   ┌──────▼─────────────────────────────────────────────┐             │</w:t>
      </w:r>
    </w:p>
    <w:p>
      <w:pPr>
        <w:shd w:fill="F8F8F8" w:val="clear"/>
        <w:spacing w:after="0" w:before="0" w:line="240"/>
      </w:pPr>
      <w:r>
        <w:rPr>
          <w:rFonts w:ascii="Consolas" w:cs="Consolas" w:eastAsia="Consolas" w:hAnsi="Consolas"/>
          <w:color w:val="262626"/>
          <w:sz w:val="18"/>
          <w:szCs w:val="18"/>
        </w:rPr>
        <w:t xml:space="preserve">│   │              NGINX (Reverse Proxy)                 │             │</w:t>
      </w:r>
    </w:p>
    <w:p>
      <w:pPr>
        <w:shd w:fill="F8F8F8" w:val="clear"/>
        <w:spacing w:after="0" w:before="0" w:line="240"/>
      </w:pPr>
      <w:r>
        <w:rPr>
          <w:rFonts w:ascii="Consolas" w:cs="Consolas" w:eastAsia="Consolas" w:hAnsi="Consolas"/>
          <w:color w:val="262626"/>
          <w:sz w:val="18"/>
          <w:szCs w:val="18"/>
        </w:rPr>
        <w:t xml:space="preserve">│   │   • Serves static SPA + /assets/*                  │             │</w:t>
      </w:r>
    </w:p>
    <w:p>
      <w:pPr>
        <w:shd w:fill="F8F8F8" w:val="clear"/>
        <w:spacing w:after="0" w:before="0" w:line="240"/>
      </w:pPr>
      <w:r>
        <w:rPr>
          <w:rFonts w:ascii="Consolas" w:cs="Consolas" w:eastAsia="Consolas" w:hAnsi="Consolas"/>
          <w:color w:val="262626"/>
          <w:sz w:val="18"/>
          <w:szCs w:val="18"/>
        </w:rPr>
        <w:t xml:space="preserve">│   │   • Proxies /api/* → Node                          │             │</w:t>
      </w:r>
    </w:p>
    <w:p>
      <w:pPr>
        <w:shd w:fill="F8F8F8" w:val="clear"/>
        <w:spacing w:after="0" w:before="0" w:line="240"/>
      </w:pPr>
      <w:r>
        <w:rPr>
          <w:rFonts w:ascii="Consolas" w:cs="Consolas" w:eastAsia="Consolas" w:hAnsi="Consolas"/>
          <w:color w:val="262626"/>
          <w:sz w:val="18"/>
          <w:szCs w:val="18"/>
        </w:rPr>
        <w:t xml:space="preserve">│   │   • SSL termination + security headers             │             │</w:t>
      </w:r>
    </w:p>
    <w:p>
      <w:pPr>
        <w:shd w:fill="F8F8F8" w:val="clear"/>
        <w:spacing w:after="0" w:before="0" w:line="240"/>
      </w:pPr>
      <w:r>
        <w:rPr>
          <w:rFonts w:ascii="Consolas" w:cs="Consolas" w:eastAsia="Consolas" w:hAnsi="Consolas"/>
          <w:color w:val="262626"/>
          <w:sz w:val="18"/>
          <w:szCs w:val="18"/>
        </w:rPr>
        <w:t xml:space="preserve">│   └──────┬─────────────────────────────────────────────┘             │</w:t>
      </w:r>
    </w:p>
    <w:p>
      <w:pPr>
        <w:shd w:fill="F8F8F8" w:val="clear"/>
        <w:spacing w:after="0" w:before="0" w:line="240"/>
      </w:pPr>
      <w:r>
        <w:rPr>
          <w:rFonts w:ascii="Consolas" w:cs="Consolas" w:eastAsia="Consolas" w:hAnsi="Consolas"/>
          <w:color w:val="262626"/>
          <w:sz w:val="18"/>
          <w:szCs w:val="18"/>
        </w:rPr>
        <w:t xml:space="preserve">│   ┌──────▼─────────────────────────────────────────────┐             │</w:t>
      </w:r>
    </w:p>
    <w:p>
      <w:pPr>
        <w:shd w:fill="F8F8F8" w:val="clear"/>
        <w:spacing w:after="0" w:before="0" w:line="240"/>
      </w:pPr>
      <w:r>
        <w:rPr>
          <w:rFonts w:ascii="Consolas" w:cs="Consolas" w:eastAsia="Consolas" w:hAnsi="Consolas"/>
          <w:color w:val="262626"/>
          <w:sz w:val="18"/>
          <w:szCs w:val="18"/>
        </w:rPr>
        <w:t xml:space="preserve">│   │           NODE.JS + EXPRESS                        │             │</w:t>
      </w:r>
    </w:p>
    <w:p>
      <w:pPr>
        <w:shd w:fill="F8F8F8" w:val="clear"/>
        <w:spacing w:after="0" w:before="0" w:line="240"/>
      </w:pPr>
      <w:r>
        <w:rPr>
          <w:rFonts w:ascii="Consolas" w:cs="Consolas" w:eastAsia="Consolas" w:hAnsi="Consolas"/>
          <w:color w:val="262626"/>
          <w:sz w:val="18"/>
          <w:szCs w:val="18"/>
        </w:rPr>
        <w:t xml:space="preserve">│   │   • API /api/v1/...                                │             │</w:t>
      </w:r>
    </w:p>
    <w:p>
      <w:pPr>
        <w:shd w:fill="F8F8F8" w:val="clear"/>
        <w:spacing w:after="0" w:before="0" w:line="240"/>
      </w:pPr>
      <w:r>
        <w:rPr>
          <w:rFonts w:ascii="Consolas" w:cs="Consolas" w:eastAsia="Consolas" w:hAnsi="Consolas"/>
          <w:color w:val="262626"/>
          <w:sz w:val="18"/>
          <w:szCs w:val="18"/>
        </w:rPr>
        <w:t xml:space="preserve">│   │   • PM2 cluster: 2–4 workers                       │             │</w:t>
      </w:r>
    </w:p>
    <w:p>
      <w:pPr>
        <w:shd w:fill="F8F8F8" w:val="clear"/>
        <w:spacing w:after="0" w:before="0" w:line="240"/>
      </w:pPr>
      <w:r>
        <w:rPr>
          <w:rFonts w:ascii="Consolas" w:cs="Consolas" w:eastAsia="Consolas" w:hAnsi="Consolas"/>
          <w:color w:val="262626"/>
          <w:sz w:val="18"/>
          <w:szCs w:val="18"/>
        </w:rPr>
        <w:t xml:space="preserve">│   │   • Stateless (JWT + cookie sessions)              │             │</w:t>
      </w:r>
    </w:p>
    <w:p>
      <w:pPr>
        <w:shd w:fill="F8F8F8" w:val="clear"/>
        <w:spacing w:after="0" w:before="0" w:line="240"/>
      </w:pPr>
      <w:r>
        <w:rPr>
          <w:rFonts w:ascii="Consolas" w:cs="Consolas" w:eastAsia="Consolas" w:hAnsi="Consolas"/>
          <w:color w:val="262626"/>
          <w:sz w:val="18"/>
          <w:szCs w:val="18"/>
        </w:rPr>
        <w:t xml:space="preserve">│   │   • On-demand PDF generation                       │             │</w:t>
      </w:r>
    </w:p>
    <w:p>
      <w:pPr>
        <w:shd w:fill="F8F8F8" w:val="clear"/>
        <w:spacing w:after="0" w:before="0" w:line="240"/>
      </w:pPr>
      <w:r>
        <w:rPr>
          <w:rFonts w:ascii="Consolas" w:cs="Consolas" w:eastAsia="Consolas" w:hAnsi="Consolas"/>
          <w:color w:val="262626"/>
          <w:sz w:val="18"/>
          <w:szCs w:val="18"/>
        </w:rPr>
        <w:t xml:space="preserve">│   └──────┬─────────────────────────────────────────────┘             │</w:t>
      </w:r>
    </w:p>
    <w:p>
      <w:pPr>
        <w:shd w:fill="F8F8F8" w:val="clear"/>
        <w:spacing w:after="0" w:before="0" w:line="240"/>
      </w:pPr>
      <w:r>
        <w:rPr>
          <w:rFonts w:ascii="Consolas" w:cs="Consolas" w:eastAsia="Consolas" w:hAnsi="Consolas"/>
          <w:color w:val="262626"/>
          <w:sz w:val="18"/>
          <w:szCs w:val="18"/>
        </w:rPr>
        <w:t xml:space="preserve">│          │ mysql2 (pool 10–20)                                       │</w:t>
      </w:r>
    </w:p>
    <w:p>
      <w:pPr>
        <w:shd w:fill="F8F8F8" w:val="clear"/>
        <w:spacing w:after="0" w:before="0" w:line="240"/>
      </w:pPr>
      <w:r>
        <w:rPr>
          <w:rFonts w:ascii="Consolas" w:cs="Consolas" w:eastAsia="Consolas" w:hAnsi="Consolas"/>
          <w:color w:val="262626"/>
          <w:sz w:val="18"/>
          <w:szCs w:val="18"/>
        </w:rPr>
        <w:t xml:space="preserve">│   ┌──────▼─────────────────────────────────────────────┐             │</w:t>
      </w:r>
    </w:p>
    <w:p>
      <w:pPr>
        <w:shd w:fill="F8F8F8" w:val="clear"/>
        <w:spacing w:after="0" w:before="0" w:line="240"/>
      </w:pPr>
      <w:r>
        <w:rPr>
          <w:rFonts w:ascii="Consolas" w:cs="Consolas" w:eastAsia="Consolas" w:hAnsi="Consolas"/>
          <w:color w:val="262626"/>
          <w:sz w:val="18"/>
          <w:szCs w:val="18"/>
        </w:rPr>
        <w:t xml:space="preserve">│   │                  MySQL 8.x                         │             │</w:t>
      </w:r>
    </w:p>
    <w:p>
      <w:pPr>
        <w:shd w:fill="F8F8F8" w:val="clear"/>
        <w:spacing w:after="0" w:before="0" w:line="240"/>
      </w:pPr>
      <w:r>
        <w:rPr>
          <w:rFonts w:ascii="Consolas" w:cs="Consolas" w:eastAsia="Consolas" w:hAnsi="Consolas"/>
          <w:color w:val="262626"/>
          <w:sz w:val="18"/>
          <w:szCs w:val="18"/>
        </w:rPr>
        <w:t xml:space="preserve">│   │   • InnoDB, utf8mb4                                │             │</w:t>
      </w:r>
    </w:p>
    <w:p>
      <w:pPr>
        <w:shd w:fill="F8F8F8" w:val="clear"/>
        <w:spacing w:after="0" w:before="0" w:line="240"/>
      </w:pPr>
      <w:r>
        <w:rPr>
          <w:rFonts w:ascii="Consolas" w:cs="Consolas" w:eastAsia="Consolas" w:hAnsi="Consolas"/>
          <w:color w:val="262626"/>
          <w:sz w:val="18"/>
          <w:szCs w:val="18"/>
        </w:rPr>
        <w:t xml:space="preserve">│   │   • ~65–75 tables                                  │             │</w:t>
      </w:r>
    </w:p>
    <w:p>
      <w:pPr>
        <w:shd w:fill="F8F8F8" w:val="clear"/>
        <w:spacing w:after="0" w:before="0" w:line="240"/>
      </w:pPr>
      <w:r>
        <w:rPr>
          <w:rFonts w:ascii="Consolas" w:cs="Consolas" w:eastAsia="Consolas" w:hAnsi="Consolas"/>
          <w:color w:val="262626"/>
          <w:sz w:val="18"/>
          <w:szCs w:val="18"/>
        </w:rPr>
        <w:t xml:space="preserve">│   └────────────────────────────────────────────────────┘             │</w:t>
      </w:r>
    </w:p>
    <w:p>
      <w:pPr>
        <w:shd w:fill="F8F8F8" w:val="clear"/>
        <w:spacing w:after="0" w:before="0" w:line="240"/>
      </w:pPr>
      <w:r>
        <w:rPr>
          <w:rFonts w:ascii="Consolas" w:cs="Consolas" w:eastAsia="Consolas" w:hAnsi="Consolas"/>
          <w:color w:val="262626"/>
          <w:sz w:val="18"/>
          <w:szCs w:val="18"/>
        </w:rPr>
        <w:t xml:space="preserve">│   ┌────────────────────────────────────────────────────┐             │</w:t>
      </w:r>
    </w:p>
    <w:p>
      <w:pPr>
        <w:shd w:fill="F8F8F8" w:val="clear"/>
        <w:spacing w:after="0" w:before="0" w:line="240"/>
      </w:pPr>
      <w:r>
        <w:rPr>
          <w:rFonts w:ascii="Consolas" w:cs="Consolas" w:eastAsia="Consolas" w:hAnsi="Consolas"/>
          <w:color w:val="262626"/>
          <w:sz w:val="18"/>
          <w:szCs w:val="18"/>
        </w:rPr>
        <w:t xml:space="preserve">│   │   phpMyAdmin (IP-whitelisted, Super Admin only)    │             │</w:t>
      </w:r>
    </w:p>
    <w:p>
      <w:pPr>
        <w:shd w:fill="F8F8F8" w:val="clear"/>
        <w:spacing w:after="0" w:before="0" w:line="240"/>
      </w:pPr>
      <w:r>
        <w:rPr>
          <w:rFonts w:ascii="Consolas" w:cs="Consolas" w:eastAsia="Consolas" w:hAnsi="Consolas"/>
          <w:color w:val="262626"/>
          <w:sz w:val="18"/>
          <w:szCs w:val="18"/>
        </w:rPr>
        <w:t xml:space="preserve">│   └────────────────────────────────────────────────────┘             │</w:t>
      </w:r>
    </w:p>
    <w:p>
      <w:pPr>
        <w:shd w:fill="F8F8F8" w:val="clear"/>
        <w:spacing w:after="0" w:before="0" w:line="240"/>
      </w:pPr>
      <w:r>
        <w:rPr>
          <w:rFonts w:ascii="Consolas" w:cs="Consolas" w:eastAsia="Consolas" w:hAnsi="Consolas"/>
          <w:color w:val="262626"/>
          <w:sz w:val="18"/>
          <w:szCs w:val="18"/>
        </w:rPr>
        <w:t xml:space="preserve">└──────────────────────────────────────────────────────────────────────┘</w:t>
      </w:r>
    </w:p>
    <w:p>
      <w:pPr>
        <w:pStyle w:val="Heading3"/>
        <w:spacing w:after="100" w:before="200"/>
      </w:pPr>
      <w:r>
        <w:rPr>
          <w:rFonts w:ascii="Arial" w:cs="Arial" w:eastAsia="Arial" w:hAnsi="Arial"/>
          <w:b/>
          <w:bCs/>
          <w:color w:val="2E75B6"/>
          <w:sz w:val="24"/>
          <w:szCs w:val="24"/>
        </w:rPr>
        <w:t xml:space="preserve">13.2 Architectural Style — Decision Matrix</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6080"/>
      </w:tblGrid>
      <w:tr>
        <w:trPr>
          <w:tblHeader/>
        </w:trPr>
        <w:tc>
          <w:tcPr>
            <w:tcW w:type="dxa" w:w="240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left"/>
            </w:pPr>
            <w:r>
              <w:rPr>
                <w:rFonts w:ascii="Arial" w:cs="Arial" w:eastAsia="Arial" w:hAnsi="Arial"/>
                <w:b/>
                <w:bCs/>
                <w:color w:val="1F4E79"/>
                <w:sz w:val="20"/>
                <w:szCs w:val="20"/>
              </w:rPr>
              <w:t xml:space="preserve">Style</w:t>
            </w:r>
          </w:p>
        </w:tc>
        <w:tc>
          <w:tcPr>
            <w:tcW w:type="dxa" w:w="160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left"/>
            </w:pPr>
            <w:r>
              <w:rPr>
                <w:rFonts w:ascii="Arial" w:cs="Arial" w:eastAsia="Arial" w:hAnsi="Arial"/>
                <w:b/>
                <w:bCs/>
                <w:color w:val="1F4E79"/>
                <w:sz w:val="20"/>
                <w:szCs w:val="20"/>
              </w:rPr>
              <w:t xml:space="preserve">Verdict</w:t>
            </w:r>
          </w:p>
        </w:tc>
        <w:tc>
          <w:tcPr>
            <w:tcW w:type="dxa" w:w="608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left"/>
            </w:pPr>
            <w:r>
              <w:rPr>
                <w:rFonts w:ascii="Arial" w:cs="Arial" w:eastAsia="Arial" w:hAnsi="Arial"/>
                <w:b/>
                <w:bCs/>
                <w:color w:val="1F4E79"/>
                <w:sz w:val="20"/>
                <w:szCs w:val="20"/>
              </w:rPr>
              <w:t xml:space="preserve">Reason</w:t>
            </w:r>
          </w:p>
        </w:tc>
      </w:tr>
      <w:tr>
        <w:trPr>
          <w:tblHeader w:val="false"/>
        </w:trP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Monolith</w:t>
            </w:r>
          </w:p>
        </w:tc>
        <w:tc>
          <w:tcPr>
            <w:tcW w:type="dxa" w:w="16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Chosen</w:t>
            </w:r>
          </w:p>
        </w:tc>
        <w:tc>
          <w:tcPr>
            <w:tcW w:type="dxa" w:w="60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Solo dev, 10 weeks, single org deployment — anything else is malpractice at this scale</w:t>
            </w:r>
          </w:p>
        </w:tc>
      </w:tr>
      <w:tr>
        <w:trPr>
          <w:tblHeader w:val="false"/>
        </w:trPr>
        <w:tc>
          <w:tcPr>
            <w:tcW w:type="dxa" w:w="24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Microservices</w:t>
            </w:r>
          </w:p>
        </w:tc>
        <w:tc>
          <w:tcPr>
            <w:tcW w:type="dxa" w:w="16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Rejected</w:t>
            </w:r>
          </w:p>
        </w:tc>
        <w:tc>
          <w:tcPr>
            <w:tcW w:type="dxa" w:w="60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Would burn 4 weeks on infrastructure for zero v1 payoff</w:t>
            </w:r>
          </w:p>
        </w:tc>
      </w:tr>
      <w:tr>
        <w:trPr>
          <w:tblHeader w:val="false"/>
        </w:trP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Serverless / FaaS</w:t>
            </w:r>
          </w:p>
        </w:tc>
        <w:tc>
          <w:tcPr>
            <w:tcW w:type="dxa" w:w="16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Rejected</w:t>
            </w:r>
          </w:p>
        </w:tc>
        <w:tc>
          <w:tcPr>
            <w:tcW w:type="dxa" w:w="60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On-prem deployment; FaaS not available in target environment</w:t>
            </w:r>
          </w:p>
        </w:tc>
      </w:tr>
      <w:tr>
        <w:trPr>
          <w:tblHeader w:val="false"/>
        </w:trPr>
        <w:tc>
          <w:tcPr>
            <w:tcW w:type="dxa" w:w="24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SPA + REST API</w:t>
            </w:r>
          </w:p>
        </w:tc>
        <w:tc>
          <w:tcPr>
            <w:tcW w:type="dxa" w:w="16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Chosen</w:t>
            </w:r>
          </w:p>
        </w:tc>
        <w:tc>
          <w:tcPr>
            <w:tcW w:type="dxa" w:w="60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Standard, well-understood, fits team skills</w:t>
            </w:r>
          </w:p>
        </w:tc>
      </w:tr>
      <w:tr>
        <w:trPr>
          <w:tblHeader w:val="false"/>
        </w:trP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SSR (Next.js)</w:t>
            </w:r>
          </w:p>
        </w:tc>
        <w:tc>
          <w:tcPr>
            <w:tcW w:type="dxa" w:w="16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Rejected</w:t>
            </w:r>
          </w:p>
        </w:tc>
        <w:tc>
          <w:tcPr>
            <w:tcW w:type="dxa" w:w="60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Internal tool, SEO irrelevant, adds complexity</w:t>
            </w:r>
          </w:p>
        </w:tc>
      </w:tr>
    </w:tbl>
    <w:p>
      <w:pPr>
        <w:pStyle w:val="Heading2"/>
        <w:spacing w:after="140" w:before="280"/>
      </w:pPr>
      <w:r>
        <w:rPr>
          <w:rFonts w:ascii="Arial" w:cs="Arial" w:eastAsia="Arial" w:hAnsi="Arial"/>
          <w:b/>
          <w:bCs/>
          <w:color w:val="1F4E79"/>
          <w:sz w:val="28"/>
          <w:szCs w:val="28"/>
        </w:rPr>
        <w:t xml:space="preserve">14. Network &amp; Deployment Topology</w:t>
      </w:r>
    </w:p>
    <w:p>
      <w:pPr>
        <w:spacing w:after="60" w:before="60" w:line="300"/>
        <w:jc w:val="left"/>
      </w:pPr>
      <w:r>
        <w:rPr>
          <w:rFonts w:ascii="Arial" w:cs="Arial" w:eastAsia="Arial" w:hAnsi="Arial"/>
          <w:color w:val="262626"/>
          <w:sz w:val="22"/>
          <w:szCs w:val="22"/>
        </w:rPr>
        <w:t xml:space="preserve">The production topology runs on a single Linux server inside the organisation's intranet. Only Nginx is exposed; Node, MySQL, and phpMyAdmin are bound to loopback or IP-whitelisted to constrain the attack surface.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2880"/>
        <w:gridCol w:w="3200"/>
        <w:gridCol w:w="2400"/>
      </w:tblGrid>
      <w:tr>
        <w:trPr>
          <w:tblHeader/>
        </w:trPr>
        <w:tc>
          <w:tcPr>
            <w:tcW w:type="dxa" w:w="160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left"/>
            </w:pPr>
            <w:r>
              <w:rPr>
                <w:rFonts w:ascii="Arial" w:cs="Arial" w:eastAsia="Arial" w:hAnsi="Arial"/>
                <w:b/>
                <w:bCs/>
                <w:color w:val="1F4E79"/>
                <w:sz w:val="20"/>
                <w:szCs w:val="20"/>
              </w:rPr>
              <w:t xml:space="preserve">Layer</w:t>
            </w:r>
          </w:p>
        </w:tc>
        <w:tc>
          <w:tcPr>
            <w:tcW w:type="dxa" w:w="288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left"/>
            </w:pPr>
            <w:r>
              <w:rPr>
                <w:rFonts w:ascii="Arial" w:cs="Arial" w:eastAsia="Arial" w:hAnsi="Arial"/>
                <w:b/>
                <w:bCs/>
                <w:color w:val="1F4E79"/>
                <w:sz w:val="20"/>
                <w:szCs w:val="20"/>
              </w:rPr>
              <w:t xml:space="preserve">Process</w:t>
            </w:r>
          </w:p>
        </w:tc>
        <w:tc>
          <w:tcPr>
            <w:tcW w:type="dxa" w:w="320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left"/>
            </w:pPr>
            <w:r>
              <w:rPr>
                <w:rFonts w:ascii="Arial" w:cs="Arial" w:eastAsia="Arial" w:hAnsi="Arial"/>
                <w:b/>
                <w:bCs/>
                <w:color w:val="1F4E79"/>
                <w:sz w:val="20"/>
                <w:szCs w:val="20"/>
              </w:rPr>
              <w:t xml:space="preserve">Port</w:t>
            </w:r>
          </w:p>
        </w:tc>
        <w:tc>
          <w:tcPr>
            <w:tcW w:type="dxa" w:w="240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left"/>
            </w:pPr>
            <w:r>
              <w:rPr>
                <w:rFonts w:ascii="Arial" w:cs="Arial" w:eastAsia="Arial" w:hAnsi="Arial"/>
                <w:b/>
                <w:bCs/>
                <w:color w:val="1F4E79"/>
                <w:sz w:val="20"/>
                <w:szCs w:val="20"/>
              </w:rPr>
              <w:t xml:space="preserve">Externally Reachable</w:t>
            </w:r>
          </w:p>
        </w:tc>
      </w:tr>
      <w:tr>
        <w:trPr>
          <w:tblHeader w:val="false"/>
        </w:trPr>
        <w:tc>
          <w:tcPr>
            <w:tcW w:type="dxa" w:w="16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Nginx</w:t>
            </w:r>
          </w:p>
        </w:tc>
        <w:tc>
          <w:tcPr>
            <w:tcW w:type="dxa" w:w="28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systemd service</w:t>
            </w:r>
          </w:p>
        </w:tc>
        <w:tc>
          <w:tcPr>
            <w:tcW w:type="dxa" w:w="32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443 (HTTPS) + 80→443 redirect</w:t>
            </w:r>
          </w:p>
        </w:tc>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Yes — LAN / VPN</w:t>
            </w:r>
          </w:p>
        </w:tc>
      </w:tr>
      <w:tr>
        <w:trPr>
          <w:tblHeader w:val="false"/>
        </w:trPr>
        <w:tc>
          <w:tcPr>
            <w:tcW w:type="dxa" w:w="16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Node.js</w:t>
            </w:r>
          </w:p>
        </w:tc>
        <w:tc>
          <w:tcPr>
            <w:tcW w:type="dxa" w:w="28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PM2-managed, 2–4 workers</w:t>
            </w:r>
          </w:p>
        </w:tc>
        <w:tc>
          <w:tcPr>
            <w:tcW w:type="dxa" w:w="32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3000 (loopback only)</w:t>
            </w:r>
          </w:p>
        </w:tc>
        <w:tc>
          <w:tcPr>
            <w:tcW w:type="dxa" w:w="24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No</w:t>
            </w:r>
          </w:p>
        </w:tc>
      </w:tr>
      <w:tr>
        <w:trPr>
          <w:tblHeader w:val="false"/>
        </w:trPr>
        <w:tc>
          <w:tcPr>
            <w:tcW w:type="dxa" w:w="16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MySQL</w:t>
            </w:r>
          </w:p>
        </w:tc>
        <w:tc>
          <w:tcPr>
            <w:tcW w:type="dxa" w:w="28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systemd service</w:t>
            </w:r>
          </w:p>
        </w:tc>
        <w:tc>
          <w:tcPr>
            <w:tcW w:type="dxa" w:w="32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3306 (loopback only)</w:t>
            </w:r>
          </w:p>
        </w:tc>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No</w:t>
            </w:r>
          </w:p>
        </w:tc>
      </w:tr>
      <w:tr>
        <w:trPr>
          <w:tblHeader w:val="false"/>
        </w:trPr>
        <w:tc>
          <w:tcPr>
            <w:tcW w:type="dxa" w:w="16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phpMyAdmin</w:t>
            </w:r>
          </w:p>
        </w:tc>
        <w:tc>
          <w:tcPr>
            <w:tcW w:type="dxa" w:w="28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Nginx vhost</w:t>
            </w:r>
          </w:p>
        </w:tc>
        <w:tc>
          <w:tcPr>
            <w:tcW w:type="dxa" w:w="32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8080 (IP whitelist)</w:t>
            </w:r>
          </w:p>
        </w:tc>
        <w:tc>
          <w:tcPr>
            <w:tcW w:type="dxa" w:w="24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Admin only</w:t>
            </w:r>
          </w:p>
        </w:tc>
      </w:tr>
    </w:tbl>
    <w:p>
      <w:pPr>
        <w:pStyle w:val="Heading3"/>
        <w:spacing w:after="100" w:before="200"/>
      </w:pPr>
      <w:r>
        <w:rPr>
          <w:rFonts w:ascii="Arial" w:cs="Arial" w:eastAsia="Arial" w:hAnsi="Arial"/>
          <w:b/>
          <w:bCs/>
          <w:color w:val="2E75B6"/>
          <w:sz w:val="24"/>
          <w:szCs w:val="24"/>
        </w:rPr>
        <w:t xml:space="preserve">14.1 Environment Strategy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880"/>
        <w:gridCol w:w="2800"/>
      </w:tblGrid>
      <w:tr>
        <w:trPr>
          <w:tblHeader/>
        </w:trPr>
        <w:tc>
          <w:tcPr>
            <w:tcW w:type="dxa" w:w="160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left"/>
            </w:pPr>
            <w:r>
              <w:rPr>
                <w:rFonts w:ascii="Arial" w:cs="Arial" w:eastAsia="Arial" w:hAnsi="Arial"/>
                <w:b/>
                <w:bCs/>
                <w:color w:val="1F4E79"/>
                <w:sz w:val="20"/>
                <w:szCs w:val="20"/>
              </w:rPr>
              <w:t xml:space="preserve">Environment</w:t>
            </w:r>
          </w:p>
        </w:tc>
        <w:tc>
          <w:tcPr>
            <w:tcW w:type="dxa" w:w="280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left"/>
            </w:pPr>
            <w:r>
              <w:rPr>
                <w:rFonts w:ascii="Arial" w:cs="Arial" w:eastAsia="Arial" w:hAnsi="Arial"/>
                <w:b/>
                <w:bCs/>
                <w:color w:val="1F4E79"/>
                <w:sz w:val="20"/>
                <w:szCs w:val="20"/>
              </w:rPr>
              <w:t xml:space="preserve">Purpose</w:t>
            </w:r>
          </w:p>
        </w:tc>
        <w:tc>
          <w:tcPr>
            <w:tcW w:type="dxa" w:w="288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left"/>
            </w:pPr>
            <w:r>
              <w:rPr>
                <w:rFonts w:ascii="Arial" w:cs="Arial" w:eastAsia="Arial" w:hAnsi="Arial"/>
                <w:b/>
                <w:bCs/>
                <w:color w:val="1F4E79"/>
                <w:sz w:val="20"/>
                <w:szCs w:val="20"/>
              </w:rPr>
              <w:t xml:space="preserve">DB</w:t>
            </w:r>
          </w:p>
        </w:tc>
        <w:tc>
          <w:tcPr>
            <w:tcW w:type="dxa" w:w="280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left"/>
            </w:pPr>
            <w:r>
              <w:rPr>
                <w:rFonts w:ascii="Arial" w:cs="Arial" w:eastAsia="Arial" w:hAnsi="Arial"/>
                <w:b/>
                <w:bCs/>
                <w:color w:val="1F4E79"/>
                <w:sz w:val="20"/>
                <w:szCs w:val="20"/>
              </w:rPr>
              <w:t xml:space="preserve">Auth</w:t>
            </w:r>
          </w:p>
        </w:tc>
      </w:tr>
      <w:tr>
        <w:trPr>
          <w:tblHeader w:val="false"/>
        </w:trPr>
        <w:tc>
          <w:tcPr>
            <w:tcW w:type="dxa" w:w="16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development</w:t>
            </w:r>
          </w:p>
        </w:tc>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Developer laptop</w:t>
            </w:r>
          </w:p>
        </w:tc>
        <w:tc>
          <w:tcPr>
            <w:tcW w:type="dxa" w:w="28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Local MySQL via phpMyAdmin</w:t>
            </w:r>
          </w:p>
        </w:tc>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Dev passwords from seed</w:t>
            </w:r>
          </w:p>
        </w:tc>
      </w:tr>
      <w:tr>
        <w:trPr>
          <w:tblHeader w:val="false"/>
        </w:trPr>
        <w:tc>
          <w:tcPr>
            <w:tcW w:type="dxa" w:w="16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staging</w:t>
            </w:r>
          </w:p>
        </w:tc>
        <w:tc>
          <w:tcPr>
            <w:tcW w:type="dxa" w:w="28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Pre-production (if available)</w:t>
            </w:r>
          </w:p>
        </w:tc>
        <w:tc>
          <w:tcPr>
            <w:tcW w:type="dxa" w:w="28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Org test DB</w:t>
            </w:r>
          </w:p>
        </w:tc>
        <w:tc>
          <w:tcPr>
            <w:tcW w:type="dxa" w:w="28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Same as dev</w:t>
            </w:r>
          </w:p>
        </w:tc>
      </w:tr>
      <w:tr>
        <w:trPr>
          <w:tblHeader w:val="false"/>
        </w:trPr>
        <w:tc>
          <w:tcPr>
            <w:tcW w:type="dxa" w:w="16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production</w:t>
            </w:r>
          </w:p>
        </w:tc>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Live system</w:t>
            </w:r>
          </w:p>
        </w:tc>
        <w:tc>
          <w:tcPr>
            <w:tcW w:type="dxa" w:w="28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Org production MySQL</w:t>
            </w:r>
          </w:p>
        </w:tc>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SSO-ready, env-driven</w:t>
            </w:r>
          </w:p>
        </w:tc>
      </w:tr>
    </w:tbl>
    <w:p>
      <w:pPr>
        <w:pStyle w:val="Heading2"/>
        <w:spacing w:after="140" w:before="280"/>
      </w:pPr>
      <w:r>
        <w:rPr>
          <w:rFonts w:ascii="Arial" w:cs="Arial" w:eastAsia="Arial" w:hAnsi="Arial"/>
          <w:b/>
          <w:bCs/>
          <w:color w:val="1F4E79"/>
          <w:sz w:val="28"/>
          <w:szCs w:val="28"/>
        </w:rPr>
        <w:t xml:space="preserve">15. Folder Structure</w:t>
      </w:r>
    </w:p>
    <w:p>
      <w:pPr>
        <w:spacing w:after="60" w:before="60" w:line="300"/>
        <w:jc w:val="left"/>
      </w:pPr>
      <w:r>
        <w:rPr>
          <w:rFonts w:ascii="Arial" w:cs="Arial" w:eastAsia="Arial" w:hAnsi="Arial"/>
          <w:color w:val="262626"/>
          <w:sz w:val="22"/>
          <w:szCs w:val="22"/>
        </w:rPr>
        <w:t xml:space="preserve">The codebase is split into two independent projects: a backend Node.js API and a frontend React SPA. The backend follows a strict layered architecture; the frontend follows a feature-based organisation. Both are version-controlled in the same Git repository (mono-repo) but built and deployed independently.</w:t>
      </w:r>
    </w:p>
    <w:p>
      <w:pPr>
        <w:pStyle w:val="Heading3"/>
        <w:spacing w:after="100" w:before="200"/>
      </w:pPr>
      <w:r>
        <w:rPr>
          <w:rFonts w:ascii="Arial" w:cs="Arial" w:eastAsia="Arial" w:hAnsi="Arial"/>
          <w:b/>
          <w:bCs/>
          <w:color w:val="2E75B6"/>
          <w:sz w:val="24"/>
          <w:szCs w:val="24"/>
        </w:rPr>
        <w:t xml:space="preserve">15.1 Backend Folder Structure</w:t>
      </w:r>
    </w:p>
    <w:p>
      <w:pPr>
        <w:shd w:fill="F8F8F8" w:val="clear"/>
        <w:spacing w:after="0" w:before="0" w:line="240"/>
      </w:pPr>
      <w:r>
        <w:rPr>
          <w:rFonts w:ascii="Consolas" w:cs="Consolas" w:eastAsia="Consolas" w:hAnsi="Consolas"/>
          <w:color w:val="262626"/>
          <w:sz w:val="18"/>
          <w:szCs w:val="18"/>
        </w:rPr>
        <w:t xml:space="preserve">backend/</w:t>
      </w:r>
    </w:p>
    <w:p>
      <w:pPr>
        <w:shd w:fill="F8F8F8" w:val="clear"/>
        <w:spacing w:after="0" w:before="0" w:line="240"/>
      </w:pPr>
      <w:r>
        <w:rPr>
          <w:rFonts w:ascii="Consolas" w:cs="Consolas" w:eastAsia="Consolas" w:hAnsi="Consolas"/>
          <w:color w:val="262626"/>
          <w:sz w:val="18"/>
          <w:szCs w:val="18"/>
        </w:rPr>
        <w:t xml:space="preserve">├── src/</w:t>
      </w:r>
    </w:p>
    <w:p>
      <w:pPr>
        <w:shd w:fill="F8F8F8" w:val="clear"/>
        <w:spacing w:after="0" w:before="0" w:line="240"/>
      </w:pPr>
      <w:r>
        <w:rPr>
          <w:rFonts w:ascii="Consolas" w:cs="Consolas" w:eastAsia="Consolas" w:hAnsi="Consolas"/>
          <w:color w:val="262626"/>
          <w:sz w:val="18"/>
          <w:szCs w:val="18"/>
        </w:rPr>
        <w:t xml:space="preserve">│   ├── config/           env loading, DB config, constants, logger</w:t>
      </w:r>
    </w:p>
    <w:p>
      <w:pPr>
        <w:shd w:fill="F8F8F8" w:val="clear"/>
        <w:spacing w:after="0" w:before="0" w:line="240"/>
      </w:pPr>
      <w:r>
        <w:rPr>
          <w:rFonts w:ascii="Consolas" w:cs="Consolas" w:eastAsia="Consolas" w:hAnsi="Consolas"/>
          <w:color w:val="262626"/>
          <w:sz w:val="18"/>
          <w:szCs w:val="18"/>
        </w:rPr>
        <w:t xml:space="preserve">│   ├── db/               migrations, seeders, migrate runner</w:t>
      </w:r>
    </w:p>
    <w:p>
      <w:pPr>
        <w:shd w:fill="F8F8F8" w:val="clear"/>
        <w:spacing w:after="0" w:before="0" w:line="240"/>
      </w:pPr>
      <w:r>
        <w:rPr>
          <w:rFonts w:ascii="Consolas" w:cs="Consolas" w:eastAsia="Consolas" w:hAnsi="Consolas"/>
          <w:color w:val="262626"/>
          <w:sz w:val="18"/>
          <w:szCs w:val="18"/>
        </w:rPr>
        <w:t xml:space="preserve">│   ├── routes/v1/        route definitions (auth, equipment, jobs, ...)</w:t>
      </w:r>
    </w:p>
    <w:p>
      <w:pPr>
        <w:shd w:fill="F8F8F8" w:val="clear"/>
        <w:spacing w:after="0" w:before="0" w:line="240"/>
      </w:pPr>
      <w:r>
        <w:rPr>
          <w:rFonts w:ascii="Consolas" w:cs="Consolas" w:eastAsia="Consolas" w:hAnsi="Consolas"/>
          <w:color w:val="262626"/>
          <w:sz w:val="18"/>
          <w:szCs w:val="18"/>
        </w:rPr>
        <w:t xml:space="preserve">│   ├── controllers/      HTTP layer (THIN — parse, call, respond)</w:t>
      </w:r>
    </w:p>
    <w:p>
      <w:pPr>
        <w:shd w:fill="F8F8F8" w:val="clear"/>
        <w:spacing w:after="0" w:before="0" w:line="240"/>
      </w:pPr>
      <w:r>
        <w:rPr>
          <w:rFonts w:ascii="Consolas" w:cs="Consolas" w:eastAsia="Consolas" w:hAnsi="Consolas"/>
          <w:color w:val="262626"/>
          <w:sz w:val="18"/>
          <w:szCs w:val="18"/>
        </w:rPr>
        <w:t xml:space="preserve">│   ├── services/         business logic (THICK — rules, state machines)</w:t>
      </w:r>
    </w:p>
    <w:p>
      <w:pPr>
        <w:shd w:fill="F8F8F8" w:val="clear"/>
        <w:spacing w:after="0" w:before="0" w:line="240"/>
      </w:pPr>
      <w:r>
        <w:rPr>
          <w:rFonts w:ascii="Consolas" w:cs="Consolas" w:eastAsia="Consolas" w:hAnsi="Consolas"/>
          <w:color w:val="262626"/>
          <w:sz w:val="18"/>
          <w:szCs w:val="18"/>
        </w:rPr>
        <w:t xml:space="preserve">│   ├── repositories/     SQL queries only (raw SQL via mysql2)</w:t>
      </w:r>
    </w:p>
    <w:p>
      <w:pPr>
        <w:shd w:fill="F8F8F8" w:val="clear"/>
        <w:spacing w:after="0" w:before="0" w:line="240"/>
      </w:pPr>
      <w:r>
        <w:rPr>
          <w:rFonts w:ascii="Consolas" w:cs="Consolas" w:eastAsia="Consolas" w:hAnsi="Consolas"/>
          <w:color w:val="262626"/>
          <w:sz w:val="18"/>
          <w:szCs w:val="18"/>
        </w:rPr>
        <w:t xml:space="preserve">│   ├── middleware/       auth, permissions, validate, error, logger</w:t>
      </w:r>
    </w:p>
    <w:p>
      <w:pPr>
        <w:shd w:fill="F8F8F8" w:val="clear"/>
        <w:spacing w:after="0" w:before="0" w:line="240"/>
      </w:pPr>
      <w:r>
        <w:rPr>
          <w:rFonts w:ascii="Consolas" w:cs="Consolas" w:eastAsia="Consolas" w:hAnsi="Consolas"/>
          <w:color w:val="262626"/>
          <w:sz w:val="18"/>
          <w:szCs w:val="18"/>
        </w:rPr>
        <w:t xml:space="preserve">│   ├── validators/       zod schemas (single source for input shape)</w:t>
      </w:r>
    </w:p>
    <w:p>
      <w:pPr>
        <w:shd w:fill="F8F8F8" w:val="clear"/>
        <w:spacing w:after="0" w:before="0" w:line="240"/>
      </w:pPr>
      <w:r>
        <w:rPr>
          <w:rFonts w:ascii="Consolas" w:cs="Consolas" w:eastAsia="Consolas" w:hAnsi="Consolas"/>
          <w:color w:val="262626"/>
          <w:sz w:val="18"/>
          <w:szCs w:val="18"/>
        </w:rPr>
        <w:t xml:space="preserve">│   ├── errors/           custom error classes</w:t>
      </w:r>
    </w:p>
    <w:p>
      <w:pPr>
        <w:shd w:fill="F8F8F8" w:val="clear"/>
        <w:spacing w:after="0" w:before="0" w:line="240"/>
      </w:pPr>
      <w:r>
        <w:rPr>
          <w:rFonts w:ascii="Consolas" w:cs="Consolas" w:eastAsia="Consolas" w:hAnsi="Consolas"/>
          <w:color w:val="262626"/>
          <w:sz w:val="18"/>
          <w:szCs w:val="18"/>
        </w:rPr>
        <w:t xml:space="preserve">│   ├── pdf/              pdfkit templates (job card, cal cert)</w:t>
      </w:r>
    </w:p>
    <w:p>
      <w:pPr>
        <w:shd w:fill="F8F8F8" w:val="clear"/>
        <w:spacing w:after="0" w:before="0" w:line="240"/>
      </w:pPr>
      <w:r>
        <w:rPr>
          <w:rFonts w:ascii="Consolas" w:cs="Consolas" w:eastAsia="Consolas" w:hAnsi="Consolas"/>
          <w:color w:val="262626"/>
          <w:sz w:val="18"/>
          <w:szCs w:val="18"/>
        </w:rPr>
        <w:t xml:space="preserve">│   ├── utils/            date, pagination, hash, response helpers</w:t>
      </w:r>
    </w:p>
    <w:p>
      <w:pPr>
        <w:shd w:fill="F8F8F8" w:val="clear"/>
        <w:spacing w:after="0" w:before="0" w:line="240"/>
      </w:pPr>
      <w:r>
        <w:rPr>
          <w:rFonts w:ascii="Consolas" w:cs="Consolas" w:eastAsia="Consolas" w:hAnsi="Consolas"/>
          <w:color w:val="262626"/>
          <w:sz w:val="18"/>
          <w:szCs w:val="18"/>
        </w:rPr>
        <w:t xml:space="preserve">│   └── app.js            express app: middleware → routes → error</w:t>
      </w:r>
    </w:p>
    <w:p>
      <w:pPr>
        <w:shd w:fill="F8F8F8" w:val="clear"/>
        <w:spacing w:after="0" w:before="0" w:line="240"/>
      </w:pPr>
      <w:r>
        <w:rPr>
          <w:rFonts w:ascii="Consolas" w:cs="Consolas" w:eastAsia="Consolas" w:hAnsi="Consolas"/>
          <w:color w:val="262626"/>
          <w:sz w:val="18"/>
          <w:szCs w:val="18"/>
        </w:rPr>
        <w:t xml:space="preserve">├── server.js             entry point</w:t>
      </w:r>
    </w:p>
    <w:p>
      <w:pPr>
        <w:shd w:fill="F8F8F8" w:val="clear"/>
        <w:spacing w:after="0" w:before="0" w:line="240"/>
      </w:pPr>
      <w:r>
        <w:rPr>
          <w:rFonts w:ascii="Consolas" w:cs="Consolas" w:eastAsia="Consolas" w:hAnsi="Consolas"/>
          <w:color w:val="262626"/>
          <w:sz w:val="18"/>
          <w:szCs w:val="18"/>
        </w:rPr>
        <w:t xml:space="preserve">├── ecosystem.config.js   PM2 configuration</w:t>
      </w:r>
    </w:p>
    <w:p>
      <w:pPr>
        <w:shd w:fill="F8F8F8" w:val="clear"/>
        <w:spacing w:after="0" w:before="0" w:line="240"/>
      </w:pPr>
      <w:r>
        <w:rPr>
          <w:rFonts w:ascii="Consolas" w:cs="Consolas" w:eastAsia="Consolas" w:hAnsi="Consolas"/>
          <w:color w:val="262626"/>
          <w:sz w:val="18"/>
          <w:szCs w:val="18"/>
        </w:rPr>
        <w:t xml:space="preserve">├── package.json</w:t>
      </w:r>
    </w:p>
    <w:p>
      <w:pPr>
        <w:shd w:fill="F8F8F8" w:val="clear"/>
        <w:spacing w:after="0" w:before="0" w:line="240"/>
      </w:pPr>
      <w:r>
        <w:rPr>
          <w:rFonts w:ascii="Consolas" w:cs="Consolas" w:eastAsia="Consolas" w:hAnsi="Consolas"/>
          <w:color w:val="262626"/>
          <w:sz w:val="18"/>
          <w:szCs w:val="18"/>
        </w:rPr>
        <w:t xml:space="preserve">├── .env.example</w:t>
      </w:r>
    </w:p>
    <w:p>
      <w:pPr>
        <w:shd w:fill="F8F8F8" w:val="clear"/>
        <w:spacing w:after="0" w:before="0" w:line="240"/>
      </w:pPr>
      <w:r>
        <w:rPr>
          <w:rFonts w:ascii="Consolas" w:cs="Consolas" w:eastAsia="Consolas" w:hAnsi="Consolas"/>
          <w:color w:val="262626"/>
          <w:sz w:val="18"/>
          <w:szCs w:val="18"/>
        </w:rPr>
        <w:t xml:space="preserve">├── .eslintrc.cjs</w:t>
      </w:r>
    </w:p>
    <w:p>
      <w:pPr>
        <w:shd w:fill="F8F8F8" w:val="clear"/>
        <w:spacing w:after="0" w:before="0" w:line="240"/>
      </w:pPr>
      <w:r>
        <w:rPr>
          <w:rFonts w:ascii="Consolas" w:cs="Consolas" w:eastAsia="Consolas" w:hAnsi="Consolas"/>
          <w:color w:val="262626"/>
          <w:sz w:val="18"/>
          <w:szCs w:val="18"/>
        </w:rPr>
        <w:t xml:space="preserve">├── .prettierrc</w:t>
      </w:r>
    </w:p>
    <w:p>
      <w:pPr>
        <w:shd w:fill="F8F8F8" w:val="clear"/>
        <w:spacing w:after="0" w:before="0" w:line="240"/>
      </w:pPr>
      <w:r>
        <w:rPr>
          <w:rFonts w:ascii="Consolas" w:cs="Consolas" w:eastAsia="Consolas" w:hAnsi="Consolas"/>
          <w:color w:val="262626"/>
          <w:sz w:val="18"/>
          <w:szCs w:val="18"/>
        </w:rPr>
        <w:t xml:space="preserve">└── README.md</w:t>
      </w:r>
    </w:p>
    <w:p>
      <w:pPr>
        <w:pStyle w:val="Heading3"/>
        <w:spacing w:after="100" w:before="200"/>
      </w:pPr>
      <w:r>
        <w:rPr>
          <w:rFonts w:ascii="Arial" w:cs="Arial" w:eastAsia="Arial" w:hAnsi="Arial"/>
          <w:b/>
          <w:bCs/>
          <w:color w:val="2E75B6"/>
          <w:sz w:val="24"/>
          <w:szCs w:val="24"/>
        </w:rPr>
        <w:t xml:space="preserve">15.2 Backend Layered Flow</w:t>
      </w:r>
    </w:p>
    <w:p>
      <w:pPr>
        <w:shd w:fill="F8F8F8" w:val="clear"/>
        <w:spacing w:after="0" w:before="0" w:line="240"/>
      </w:pPr>
      <w:r>
        <w:rPr>
          <w:rFonts w:ascii="Consolas" w:cs="Consolas" w:eastAsia="Consolas" w:hAnsi="Consolas"/>
          <w:color w:val="262626"/>
          <w:sz w:val="18"/>
          <w:szCs w:val="18"/>
        </w:rPr>
        <w:t xml:space="preserve">HTTP request</w:t>
      </w:r>
    </w:p>
    <w:p>
      <w:pPr>
        <w:shd w:fill="F8F8F8" w:val="clear"/>
        <w:spacing w:after="0" w:before="0" w:line="240"/>
      </w:pPr>
      <w:r>
        <w:rPr>
          <w:rFonts w:ascii="Consolas" w:cs="Consolas" w:eastAsia="Consolas" w:hAnsi="Consolas"/>
          <w:color w:val="262626"/>
          <w:sz w:val="18"/>
          <w:szCs w:val="18"/>
        </w:rPr>
        <w:t xml:space="preserve">     │</w:t>
      </w:r>
    </w:p>
    <w:p>
      <w:pPr>
        <w:shd w:fill="F8F8F8" w:val="clear"/>
        <w:spacing w:after="0" w:before="0" w:line="240"/>
      </w:pPr>
      <w:r>
        <w:rPr>
          <w:rFonts w:ascii="Consolas" w:cs="Consolas" w:eastAsia="Consolas" w:hAnsi="Consolas"/>
          <w:color w:val="262626"/>
          <w:sz w:val="18"/>
          <w:szCs w:val="18"/>
        </w:rPr>
        <w:t xml:space="preserve">     ▼</w:t>
      </w:r>
    </w:p>
    <w:p>
      <w:pPr>
        <w:shd w:fill="F8F8F8" w:val="clear"/>
        <w:spacing w:after="0" w:before="0" w:line="240"/>
      </w:pPr>
      <w:r>
        <w:rPr>
          <w:rFonts w:ascii="Consolas" w:cs="Consolas" w:eastAsia="Consolas" w:hAnsi="Consolas"/>
          <w:color w:val="262626"/>
          <w:sz w:val="18"/>
          <w:szCs w:val="18"/>
        </w:rPr>
        <w:t xml:space="preserve">┌────────────┐</w:t>
      </w:r>
    </w:p>
    <w:p>
      <w:pPr>
        <w:shd w:fill="F8F8F8" w:val="clear"/>
        <w:spacing w:after="0" w:before="0" w:line="240"/>
      </w:pPr>
      <w:r>
        <w:rPr>
          <w:rFonts w:ascii="Consolas" w:cs="Consolas" w:eastAsia="Consolas" w:hAnsi="Consolas"/>
          <w:color w:val="262626"/>
          <w:sz w:val="18"/>
          <w:szCs w:val="18"/>
        </w:rPr>
        <w:t xml:space="preserve">│  ROUTE     │ ← URL pattern + middleware chain</w:t>
      </w:r>
    </w:p>
    <w:p>
      <w:pPr>
        <w:shd w:fill="F8F8F8" w:val="clear"/>
        <w:spacing w:after="0" w:before="0" w:line="240"/>
      </w:pPr>
      <w:r>
        <w:rPr>
          <w:rFonts w:ascii="Consolas" w:cs="Consolas" w:eastAsia="Consolas" w:hAnsi="Consolas"/>
          <w:color w:val="262626"/>
          <w:sz w:val="18"/>
          <w:szCs w:val="18"/>
        </w:rPr>
        <w:t xml:space="preserve">└─────┬──────┘</w:t>
      </w:r>
    </w:p>
    <w:p>
      <w:pPr>
        <w:shd w:fill="F8F8F8" w:val="clear"/>
        <w:spacing w:after="0" w:before="0" w:line="240"/>
      </w:pPr>
      <w:r>
        <w:rPr>
          <w:rFonts w:ascii="Consolas" w:cs="Consolas" w:eastAsia="Consolas" w:hAnsi="Consolas"/>
          <w:color w:val="262626"/>
          <w:sz w:val="18"/>
          <w:szCs w:val="18"/>
        </w:rPr>
        <w:t xml:space="preserve">      ▼</w:t>
      </w:r>
    </w:p>
    <w:p>
      <w:pPr>
        <w:shd w:fill="F8F8F8" w:val="clear"/>
        <w:spacing w:after="0" w:before="0" w:line="240"/>
      </w:pPr>
      <w:r>
        <w:rPr>
          <w:rFonts w:ascii="Consolas" w:cs="Consolas" w:eastAsia="Consolas" w:hAnsi="Consolas"/>
          <w:color w:val="262626"/>
          <w:sz w:val="18"/>
          <w:szCs w:val="18"/>
        </w:rPr>
        <w:t xml:space="preserve">┌────────────┐</w:t>
      </w:r>
    </w:p>
    <w:p>
      <w:pPr>
        <w:shd w:fill="F8F8F8" w:val="clear"/>
        <w:spacing w:after="0" w:before="0" w:line="240"/>
      </w:pPr>
      <w:r>
        <w:rPr>
          <w:rFonts w:ascii="Consolas" w:cs="Consolas" w:eastAsia="Consolas" w:hAnsi="Consolas"/>
          <w:color w:val="262626"/>
          <w:sz w:val="18"/>
          <w:szCs w:val="18"/>
        </w:rPr>
        <w:t xml:space="preserve">│ CONTROLLER │ ← THIN: parse req, call service, format response</w:t>
      </w:r>
    </w:p>
    <w:p>
      <w:pPr>
        <w:shd w:fill="F8F8F8" w:val="clear"/>
        <w:spacing w:after="0" w:before="0" w:line="240"/>
      </w:pPr>
      <w:r>
        <w:rPr>
          <w:rFonts w:ascii="Consolas" w:cs="Consolas" w:eastAsia="Consolas" w:hAnsi="Consolas"/>
          <w:color w:val="262626"/>
          <w:sz w:val="18"/>
          <w:szCs w:val="18"/>
        </w:rPr>
        <w:t xml:space="preserve">└─────┬──────┘</w:t>
      </w:r>
    </w:p>
    <w:p>
      <w:pPr>
        <w:shd w:fill="F8F8F8" w:val="clear"/>
        <w:spacing w:after="0" w:before="0" w:line="240"/>
      </w:pPr>
      <w:r>
        <w:rPr>
          <w:rFonts w:ascii="Consolas" w:cs="Consolas" w:eastAsia="Consolas" w:hAnsi="Consolas"/>
          <w:color w:val="262626"/>
          <w:sz w:val="18"/>
          <w:szCs w:val="18"/>
        </w:rPr>
        <w:t xml:space="preserve">      ▼</w:t>
      </w:r>
    </w:p>
    <w:p>
      <w:pPr>
        <w:shd w:fill="F8F8F8" w:val="clear"/>
        <w:spacing w:after="0" w:before="0" w:line="240"/>
      </w:pPr>
      <w:r>
        <w:rPr>
          <w:rFonts w:ascii="Consolas" w:cs="Consolas" w:eastAsia="Consolas" w:hAnsi="Consolas"/>
          <w:color w:val="262626"/>
          <w:sz w:val="18"/>
          <w:szCs w:val="18"/>
        </w:rPr>
        <w:t xml:space="preserve">┌────────────┐</w:t>
      </w:r>
    </w:p>
    <w:p>
      <w:pPr>
        <w:shd w:fill="F8F8F8" w:val="clear"/>
        <w:spacing w:after="0" w:before="0" w:line="240"/>
      </w:pPr>
      <w:r>
        <w:rPr>
          <w:rFonts w:ascii="Consolas" w:cs="Consolas" w:eastAsia="Consolas" w:hAnsi="Consolas"/>
          <w:color w:val="262626"/>
          <w:sz w:val="18"/>
          <w:szCs w:val="18"/>
        </w:rPr>
        <w:t xml:space="preserve">│  SERVICE   │ ← THICK: business logic, state machines, transactions</w:t>
      </w:r>
    </w:p>
    <w:p>
      <w:pPr>
        <w:shd w:fill="F8F8F8" w:val="clear"/>
        <w:spacing w:after="0" w:before="0" w:line="240"/>
      </w:pPr>
      <w:r>
        <w:rPr>
          <w:rFonts w:ascii="Consolas" w:cs="Consolas" w:eastAsia="Consolas" w:hAnsi="Consolas"/>
          <w:color w:val="262626"/>
          <w:sz w:val="18"/>
          <w:szCs w:val="18"/>
        </w:rPr>
        <w:t xml:space="preserve">└─────┬──────┘</w:t>
      </w:r>
    </w:p>
    <w:p>
      <w:pPr>
        <w:shd w:fill="F8F8F8" w:val="clear"/>
        <w:spacing w:after="0" w:before="0" w:line="240"/>
      </w:pPr>
      <w:r>
        <w:rPr>
          <w:rFonts w:ascii="Consolas" w:cs="Consolas" w:eastAsia="Consolas" w:hAnsi="Consolas"/>
          <w:color w:val="262626"/>
          <w:sz w:val="18"/>
          <w:szCs w:val="18"/>
        </w:rPr>
        <w:t xml:space="preserve">      ▼</w:t>
      </w:r>
    </w:p>
    <w:p>
      <w:pPr>
        <w:shd w:fill="F8F8F8" w:val="clear"/>
        <w:spacing w:after="0" w:before="0" w:line="240"/>
      </w:pPr>
      <w:r>
        <w:rPr>
          <w:rFonts w:ascii="Consolas" w:cs="Consolas" w:eastAsia="Consolas" w:hAnsi="Consolas"/>
          <w:color w:val="262626"/>
          <w:sz w:val="18"/>
          <w:szCs w:val="18"/>
        </w:rPr>
        <w:t xml:space="preserve">┌────────────┐</w:t>
      </w:r>
    </w:p>
    <w:p>
      <w:pPr>
        <w:shd w:fill="F8F8F8" w:val="clear"/>
        <w:spacing w:after="0" w:before="0" w:line="240"/>
      </w:pPr>
      <w:r>
        <w:rPr>
          <w:rFonts w:ascii="Consolas" w:cs="Consolas" w:eastAsia="Consolas" w:hAnsi="Consolas"/>
          <w:color w:val="262626"/>
          <w:sz w:val="18"/>
          <w:szCs w:val="18"/>
        </w:rPr>
        <w:t xml:space="preserve">│ REPOSITORY │ ← raw SQL only, returns rows / domain objects</w:t>
      </w:r>
    </w:p>
    <w:p>
      <w:pPr>
        <w:shd w:fill="F8F8F8" w:val="clear"/>
        <w:spacing w:after="0" w:before="0" w:line="240"/>
      </w:pPr>
      <w:r>
        <w:rPr>
          <w:rFonts w:ascii="Consolas" w:cs="Consolas" w:eastAsia="Consolas" w:hAnsi="Consolas"/>
          <w:color w:val="262626"/>
          <w:sz w:val="18"/>
          <w:szCs w:val="18"/>
        </w:rPr>
        <w:t xml:space="preserve">└─────┬──────┘</w:t>
      </w:r>
    </w:p>
    <w:p>
      <w:pPr>
        <w:shd w:fill="F8F8F8" w:val="clear"/>
        <w:spacing w:after="0" w:before="0" w:line="240"/>
      </w:pPr>
      <w:r>
        <w:rPr>
          <w:rFonts w:ascii="Consolas" w:cs="Consolas" w:eastAsia="Consolas" w:hAnsi="Consolas"/>
          <w:color w:val="262626"/>
          <w:sz w:val="18"/>
          <w:szCs w:val="18"/>
        </w:rPr>
        <w:t xml:space="preserve">      ▼</w:t>
      </w:r>
    </w:p>
    <w:p>
      <w:pPr>
        <w:shd w:fill="F8F8F8" w:val="clear"/>
        <w:spacing w:after="0" w:before="0" w:line="240"/>
      </w:pPr>
      <w:r>
        <w:rPr>
          <w:rFonts w:ascii="Consolas" w:cs="Consolas" w:eastAsia="Consolas" w:hAnsi="Consolas"/>
          <w:color w:val="262626"/>
          <w:sz w:val="18"/>
          <w:szCs w:val="18"/>
        </w:rPr>
        <w:t xml:space="preserve">┌────────────┐</w:t>
      </w:r>
    </w:p>
    <w:p>
      <w:pPr>
        <w:shd w:fill="F8F8F8" w:val="clear"/>
        <w:spacing w:after="0" w:before="0" w:line="240"/>
      </w:pPr>
      <w:r>
        <w:rPr>
          <w:rFonts w:ascii="Consolas" w:cs="Consolas" w:eastAsia="Consolas" w:hAnsi="Consolas"/>
          <w:color w:val="262626"/>
          <w:sz w:val="18"/>
          <w:szCs w:val="18"/>
        </w:rPr>
        <w:t xml:space="preserve">│   MySQL    │</w:t>
      </w:r>
    </w:p>
    <w:p>
      <w:pPr>
        <w:shd w:fill="F8F8F8" w:val="clear"/>
        <w:spacing w:after="0" w:before="0" w:line="240"/>
      </w:pPr>
      <w:r>
        <w:rPr>
          <w:rFonts w:ascii="Consolas" w:cs="Consolas" w:eastAsia="Consolas" w:hAnsi="Consolas"/>
          <w:color w:val="262626"/>
          <w:sz w:val="18"/>
          <w:szCs w:val="18"/>
        </w:rP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4480"/>
        <w:gridCol w:w="4000"/>
      </w:tblGrid>
      <w:tr>
        <w:trPr>
          <w:tblHeader/>
        </w:trPr>
        <w:tc>
          <w:tcPr>
            <w:tcW w:type="dxa" w:w="160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left"/>
            </w:pPr>
            <w:r>
              <w:rPr>
                <w:rFonts w:ascii="Arial" w:cs="Arial" w:eastAsia="Arial" w:hAnsi="Arial"/>
                <w:b/>
                <w:bCs/>
                <w:color w:val="1F4E79"/>
                <w:sz w:val="20"/>
                <w:szCs w:val="20"/>
              </w:rPr>
              <w:t xml:space="preserve">Layer</w:t>
            </w:r>
          </w:p>
        </w:tc>
        <w:tc>
          <w:tcPr>
            <w:tcW w:type="dxa" w:w="448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left"/>
            </w:pPr>
            <w:r>
              <w:rPr>
                <w:rFonts w:ascii="Arial" w:cs="Arial" w:eastAsia="Arial" w:hAnsi="Arial"/>
                <w:b/>
                <w:bCs/>
                <w:color w:val="1F4E79"/>
                <w:sz w:val="20"/>
                <w:szCs w:val="20"/>
              </w:rPr>
              <w:t xml:space="preserve">Owns</w:t>
            </w:r>
          </w:p>
        </w:tc>
        <w:tc>
          <w:tcPr>
            <w:tcW w:type="dxa" w:w="400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left"/>
            </w:pPr>
            <w:r>
              <w:rPr>
                <w:rFonts w:ascii="Arial" w:cs="Arial" w:eastAsia="Arial" w:hAnsi="Arial"/>
                <w:b/>
                <w:bCs/>
                <w:color w:val="1F4E79"/>
                <w:sz w:val="20"/>
                <w:szCs w:val="20"/>
              </w:rPr>
              <w:t xml:space="preserve">Does NOT Own</w:t>
            </w:r>
          </w:p>
        </w:tc>
      </w:tr>
      <w:tr>
        <w:trPr>
          <w:tblHeader w:val="false"/>
        </w:trPr>
        <w:tc>
          <w:tcPr>
            <w:tcW w:type="dxa" w:w="16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Route</w:t>
            </w:r>
          </w:p>
        </w:tc>
        <w:tc>
          <w:tcPr>
            <w:tcW w:type="dxa" w:w="44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URL → handler mapping, middleware chain</w:t>
            </w:r>
          </w:p>
        </w:tc>
        <w:tc>
          <w:tcPr>
            <w:tcW w:type="dxa" w:w="40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Business logic</w:t>
            </w:r>
          </w:p>
        </w:tc>
      </w:tr>
      <w:tr>
        <w:trPr>
          <w:tblHeader w:val="false"/>
        </w:trPr>
        <w:tc>
          <w:tcPr>
            <w:tcW w:type="dxa" w:w="16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Controller</w:t>
            </w:r>
          </w:p>
        </w:tc>
        <w:tc>
          <w:tcPr>
            <w:tcW w:type="dxa" w:w="44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HTTP request / response shaping</w:t>
            </w:r>
          </w:p>
        </w:tc>
        <w:tc>
          <w:tcPr>
            <w:tcW w:type="dxa" w:w="40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SQL, business rules</w:t>
            </w:r>
          </w:p>
        </w:tc>
      </w:tr>
      <w:tr>
        <w:trPr>
          <w:tblHeader w:val="false"/>
        </w:trPr>
        <w:tc>
          <w:tcPr>
            <w:tcW w:type="dxa" w:w="16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Service</w:t>
            </w:r>
          </w:p>
        </w:tc>
        <w:tc>
          <w:tcPr>
            <w:tcW w:type="dxa" w:w="44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Business rules, transactions, state machines</w:t>
            </w:r>
          </w:p>
        </w:tc>
        <w:tc>
          <w:tcPr>
            <w:tcW w:type="dxa" w:w="40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HTTP concerns, raw SQL</w:t>
            </w:r>
          </w:p>
        </w:tc>
      </w:tr>
      <w:tr>
        <w:trPr>
          <w:tblHeader w:val="false"/>
        </w:trPr>
        <w:tc>
          <w:tcPr>
            <w:tcW w:type="dxa" w:w="16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Repository</w:t>
            </w:r>
          </w:p>
        </w:tc>
        <w:tc>
          <w:tcPr>
            <w:tcW w:type="dxa" w:w="44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SQL queries, parameter binding</w:t>
            </w:r>
          </w:p>
        </w:tc>
        <w:tc>
          <w:tcPr>
            <w:tcW w:type="dxa" w:w="40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Business logic, validation</w:t>
            </w:r>
          </w:p>
        </w:tc>
      </w:tr>
    </w:tbl>
    <w:p>
      <w:pPr>
        <w:pStyle w:val="Heading3"/>
        <w:spacing w:after="100" w:before="200"/>
      </w:pPr>
      <w:r>
        <w:rPr>
          <w:rFonts w:ascii="Arial" w:cs="Arial" w:eastAsia="Arial" w:hAnsi="Arial"/>
          <w:b/>
          <w:bCs/>
          <w:color w:val="2E75B6"/>
          <w:sz w:val="24"/>
          <w:szCs w:val="24"/>
        </w:rPr>
        <w:t xml:space="preserve">15.3 Frontend Folder Structure (Feature-Based)</w:t>
      </w:r>
    </w:p>
    <w:p>
      <w:pPr>
        <w:shd w:fill="F8F8F8" w:val="clear"/>
        <w:spacing w:after="0" w:before="0" w:line="240"/>
      </w:pPr>
      <w:r>
        <w:rPr>
          <w:rFonts w:ascii="Consolas" w:cs="Consolas" w:eastAsia="Consolas" w:hAnsi="Consolas"/>
          <w:color w:val="262626"/>
          <w:sz w:val="18"/>
          <w:szCs w:val="18"/>
        </w:rPr>
        <w:t xml:space="preserve">frontend/</w:t>
      </w:r>
    </w:p>
    <w:p>
      <w:pPr>
        <w:shd w:fill="F8F8F8" w:val="clear"/>
        <w:spacing w:after="0" w:before="0" w:line="240"/>
      </w:pPr>
      <w:r>
        <w:rPr>
          <w:rFonts w:ascii="Consolas" w:cs="Consolas" w:eastAsia="Consolas" w:hAnsi="Consolas"/>
          <w:color w:val="262626"/>
          <w:sz w:val="18"/>
          <w:szCs w:val="18"/>
        </w:rPr>
        <w:t xml:space="preserve">├── src/</w:t>
      </w:r>
    </w:p>
    <w:p>
      <w:pPr>
        <w:shd w:fill="F8F8F8" w:val="clear"/>
        <w:spacing w:after="0" w:before="0" w:line="240"/>
      </w:pPr>
      <w:r>
        <w:rPr>
          <w:rFonts w:ascii="Consolas" w:cs="Consolas" w:eastAsia="Consolas" w:hAnsi="Consolas"/>
          <w:color w:val="262626"/>
          <w:sz w:val="18"/>
          <w:szCs w:val="18"/>
        </w:rPr>
        <w:t xml:space="preserve">│   ├── api/              axios client + per-resource API files</w:t>
      </w:r>
    </w:p>
    <w:p>
      <w:pPr>
        <w:shd w:fill="F8F8F8" w:val="clear"/>
        <w:spacing w:after="0" w:before="0" w:line="240"/>
      </w:pPr>
      <w:r>
        <w:rPr>
          <w:rFonts w:ascii="Consolas" w:cs="Consolas" w:eastAsia="Consolas" w:hAnsi="Consolas"/>
          <w:color w:val="262626"/>
          <w:sz w:val="18"/>
          <w:szCs w:val="18"/>
        </w:rPr>
        <w:t xml:space="preserve">│   ├── components/</w:t>
      </w:r>
    </w:p>
    <w:p>
      <w:pPr>
        <w:shd w:fill="F8F8F8" w:val="clear"/>
        <w:spacing w:after="0" w:before="0" w:line="240"/>
      </w:pPr>
      <w:r>
        <w:rPr>
          <w:rFonts w:ascii="Consolas" w:cs="Consolas" w:eastAsia="Consolas" w:hAnsi="Consolas"/>
          <w:color w:val="262626"/>
          <w:sz w:val="18"/>
          <w:szCs w:val="18"/>
        </w:rPr>
        <w:t xml:space="preserve">│   │   ├── ui/           Button, Input, Modal, Table, Pagination, Badge</w:t>
      </w:r>
    </w:p>
    <w:p>
      <w:pPr>
        <w:shd w:fill="F8F8F8" w:val="clear"/>
        <w:spacing w:after="0" w:before="0" w:line="240"/>
      </w:pPr>
      <w:r>
        <w:rPr>
          <w:rFonts w:ascii="Consolas" w:cs="Consolas" w:eastAsia="Consolas" w:hAnsi="Consolas"/>
          <w:color w:val="262626"/>
          <w:sz w:val="18"/>
          <w:szCs w:val="18"/>
        </w:rPr>
        <w:t xml:space="preserve">│   │   ├── layout/       AppShell, Sidebar, Header, Breadcrumbs</w:t>
      </w:r>
    </w:p>
    <w:p>
      <w:pPr>
        <w:shd w:fill="F8F8F8" w:val="clear"/>
        <w:spacing w:after="0" w:before="0" w:line="240"/>
      </w:pPr>
      <w:r>
        <w:rPr>
          <w:rFonts w:ascii="Consolas" w:cs="Consolas" w:eastAsia="Consolas" w:hAnsi="Consolas"/>
          <w:color w:val="262626"/>
          <w:sz w:val="18"/>
          <w:szCs w:val="18"/>
        </w:rPr>
        <w:t xml:space="preserve">│   │   └── shared/       StatusBadge, KpiCard, DataTable, PermissionGate</w:t>
      </w:r>
    </w:p>
    <w:p>
      <w:pPr>
        <w:shd w:fill="F8F8F8" w:val="clear"/>
        <w:spacing w:after="0" w:before="0" w:line="240"/>
      </w:pPr>
      <w:r>
        <w:rPr>
          <w:rFonts w:ascii="Consolas" w:cs="Consolas" w:eastAsia="Consolas" w:hAnsi="Consolas"/>
          <w:color w:val="262626"/>
          <w:sz w:val="18"/>
          <w:szCs w:val="18"/>
        </w:rPr>
        <w:t xml:space="preserve">│   ├── features/</w:t>
      </w:r>
    </w:p>
    <w:p>
      <w:pPr>
        <w:shd w:fill="F8F8F8" w:val="clear"/>
        <w:spacing w:after="0" w:before="0" w:line="240"/>
      </w:pPr>
      <w:r>
        <w:rPr>
          <w:rFonts w:ascii="Consolas" w:cs="Consolas" w:eastAsia="Consolas" w:hAnsi="Consolas"/>
          <w:color w:val="262626"/>
          <w:sz w:val="18"/>
          <w:szCs w:val="18"/>
        </w:rPr>
        <w:t xml:space="preserve">│   │   ├── auth/</w:t>
      </w:r>
    </w:p>
    <w:p>
      <w:pPr>
        <w:shd w:fill="F8F8F8" w:val="clear"/>
        <w:spacing w:after="0" w:before="0" w:line="240"/>
      </w:pPr>
      <w:r>
        <w:rPr>
          <w:rFonts w:ascii="Consolas" w:cs="Consolas" w:eastAsia="Consolas" w:hAnsi="Consolas"/>
          <w:color w:val="262626"/>
          <w:sz w:val="18"/>
          <w:szCs w:val="18"/>
        </w:rPr>
        <w:t xml:space="preserve">│   │   ├── equipment/</w:t>
      </w:r>
    </w:p>
    <w:p>
      <w:pPr>
        <w:shd w:fill="F8F8F8" w:val="clear"/>
        <w:spacing w:after="0" w:before="0" w:line="240"/>
      </w:pPr>
      <w:r>
        <w:rPr>
          <w:rFonts w:ascii="Consolas" w:cs="Consolas" w:eastAsia="Consolas" w:hAnsi="Consolas"/>
          <w:color w:val="262626"/>
          <w:sz w:val="18"/>
          <w:szCs w:val="18"/>
        </w:rPr>
        <w:t xml:space="preserve">│   │   ├── jobRequests/</w:t>
      </w:r>
    </w:p>
    <w:p>
      <w:pPr>
        <w:shd w:fill="F8F8F8" w:val="clear"/>
        <w:spacing w:after="0" w:before="0" w:line="240"/>
      </w:pPr>
      <w:r>
        <w:rPr>
          <w:rFonts w:ascii="Consolas" w:cs="Consolas" w:eastAsia="Consolas" w:hAnsi="Consolas"/>
          <w:color w:val="262626"/>
          <w:sz w:val="18"/>
          <w:szCs w:val="18"/>
        </w:rPr>
        <w:t xml:space="preserve">│   │   ├── jobCards/</w:t>
      </w:r>
    </w:p>
    <w:p>
      <w:pPr>
        <w:shd w:fill="F8F8F8" w:val="clear"/>
        <w:spacing w:after="0" w:before="0" w:line="240"/>
      </w:pPr>
      <w:r>
        <w:rPr>
          <w:rFonts w:ascii="Consolas" w:cs="Consolas" w:eastAsia="Consolas" w:hAnsi="Consolas"/>
          <w:color w:val="262626"/>
          <w:sz w:val="18"/>
          <w:szCs w:val="18"/>
        </w:rPr>
        <w:t xml:space="preserve">│   │   ├── dashboard/</w:t>
      </w:r>
    </w:p>
    <w:p>
      <w:pPr>
        <w:shd w:fill="F8F8F8" w:val="clear"/>
        <w:spacing w:after="0" w:before="0" w:line="240"/>
      </w:pPr>
      <w:r>
        <w:rPr>
          <w:rFonts w:ascii="Consolas" w:cs="Consolas" w:eastAsia="Consolas" w:hAnsi="Consolas"/>
          <w:color w:val="262626"/>
          <w:sz w:val="18"/>
          <w:szCs w:val="18"/>
        </w:rPr>
        <w:t xml:space="preserve">│   │   └── inquiry/</w:t>
      </w:r>
    </w:p>
    <w:p>
      <w:pPr>
        <w:shd w:fill="F8F8F8" w:val="clear"/>
        <w:spacing w:after="0" w:before="0" w:line="240"/>
      </w:pPr>
      <w:r>
        <w:rPr>
          <w:rFonts w:ascii="Consolas" w:cs="Consolas" w:eastAsia="Consolas" w:hAnsi="Consolas"/>
          <w:color w:val="262626"/>
          <w:sz w:val="18"/>
          <w:szCs w:val="18"/>
        </w:rPr>
        <w:t xml:space="preserve">│   ├── hooks/            useAuth, usePermissions, useDebounce</w:t>
      </w:r>
    </w:p>
    <w:p>
      <w:pPr>
        <w:shd w:fill="F8F8F8" w:val="clear"/>
        <w:spacing w:after="0" w:before="0" w:line="240"/>
      </w:pPr>
      <w:r>
        <w:rPr>
          <w:rFonts w:ascii="Consolas" w:cs="Consolas" w:eastAsia="Consolas" w:hAnsi="Consolas"/>
          <w:color w:val="262626"/>
          <w:sz w:val="18"/>
          <w:szCs w:val="18"/>
        </w:rPr>
        <w:t xml:space="preserve">│   ├── store/            zustand stores (ui, auth)</w:t>
      </w:r>
    </w:p>
    <w:p>
      <w:pPr>
        <w:shd w:fill="F8F8F8" w:val="clear"/>
        <w:spacing w:after="0" w:before="0" w:line="240"/>
      </w:pPr>
      <w:r>
        <w:rPr>
          <w:rFonts w:ascii="Consolas" w:cs="Consolas" w:eastAsia="Consolas" w:hAnsi="Consolas"/>
          <w:color w:val="262626"/>
          <w:sz w:val="18"/>
          <w:szCs w:val="18"/>
        </w:rPr>
        <w:t xml:space="preserve">│   ├── routes/           AppRouter, ProtectedRoute, PermissionRoute</w:t>
      </w:r>
    </w:p>
    <w:p>
      <w:pPr>
        <w:shd w:fill="F8F8F8" w:val="clear"/>
        <w:spacing w:after="0" w:before="0" w:line="240"/>
      </w:pPr>
      <w:r>
        <w:rPr>
          <w:rFonts w:ascii="Consolas" w:cs="Consolas" w:eastAsia="Consolas" w:hAnsi="Consolas"/>
          <w:color w:val="262626"/>
          <w:sz w:val="18"/>
          <w:szCs w:val="18"/>
        </w:rPr>
        <w:t xml:space="preserve">│   ├── utils/, constants/, styles/</w:t>
      </w:r>
    </w:p>
    <w:p>
      <w:pPr>
        <w:shd w:fill="F8F8F8" w:val="clear"/>
        <w:spacing w:after="0" w:before="0" w:line="240"/>
      </w:pPr>
      <w:r>
        <w:rPr>
          <w:rFonts w:ascii="Consolas" w:cs="Consolas" w:eastAsia="Consolas" w:hAnsi="Consolas"/>
          <w:color w:val="262626"/>
          <w:sz w:val="18"/>
          <w:szCs w:val="18"/>
        </w:rPr>
        <w:t xml:space="preserve">│   ├── App.jsx</w:t>
      </w:r>
    </w:p>
    <w:p>
      <w:pPr>
        <w:shd w:fill="F8F8F8" w:val="clear"/>
        <w:spacing w:after="0" w:before="0" w:line="240"/>
      </w:pPr>
      <w:r>
        <w:rPr>
          <w:rFonts w:ascii="Consolas" w:cs="Consolas" w:eastAsia="Consolas" w:hAnsi="Consolas"/>
          <w:color w:val="262626"/>
          <w:sz w:val="18"/>
          <w:szCs w:val="18"/>
        </w:rPr>
        <w:t xml:space="preserve">│   └── main.jsx</w:t>
      </w:r>
    </w:p>
    <w:p>
      <w:pPr>
        <w:shd w:fill="F8F8F8" w:val="clear"/>
        <w:spacing w:after="0" w:before="0" w:line="240"/>
      </w:pPr>
      <w:r>
        <w:rPr>
          <w:rFonts w:ascii="Consolas" w:cs="Consolas" w:eastAsia="Consolas" w:hAnsi="Consolas"/>
          <w:color w:val="262626"/>
          <w:sz w:val="18"/>
          <w:szCs w:val="18"/>
        </w:rPr>
        <w:t xml:space="preserve">├── public/</w:t>
      </w:r>
    </w:p>
    <w:p>
      <w:pPr>
        <w:shd w:fill="F8F8F8" w:val="clear"/>
        <w:spacing w:after="0" w:before="0" w:line="240"/>
      </w:pPr>
      <w:r>
        <w:rPr>
          <w:rFonts w:ascii="Consolas" w:cs="Consolas" w:eastAsia="Consolas" w:hAnsi="Consolas"/>
          <w:color w:val="262626"/>
          <w:sz w:val="18"/>
          <w:szCs w:val="18"/>
        </w:rPr>
        <w:t xml:space="preserve">├── vite.config.js</w:t>
      </w:r>
    </w:p>
    <w:p>
      <w:pPr>
        <w:shd w:fill="F8F8F8" w:val="clear"/>
        <w:spacing w:after="0" w:before="0" w:line="240"/>
      </w:pPr>
      <w:r>
        <w:rPr>
          <w:rFonts w:ascii="Consolas" w:cs="Consolas" w:eastAsia="Consolas" w:hAnsi="Consolas"/>
          <w:color w:val="262626"/>
          <w:sz w:val="18"/>
          <w:szCs w:val="18"/>
        </w:rPr>
        <w:t xml:space="preserve">├── tailwind.config.js</w:t>
      </w:r>
    </w:p>
    <w:p>
      <w:pPr>
        <w:shd w:fill="F8F8F8" w:val="clear"/>
        <w:spacing w:after="0" w:before="0" w:line="240"/>
      </w:pPr>
      <w:r>
        <w:rPr>
          <w:rFonts w:ascii="Consolas" w:cs="Consolas" w:eastAsia="Consolas" w:hAnsi="Consolas"/>
          <w:color w:val="262626"/>
          <w:sz w:val="18"/>
          <w:szCs w:val="18"/>
        </w:rPr>
        <w:t xml:space="preserve">├── package.json</w:t>
      </w:r>
    </w:p>
    <w:p>
      <w:pPr>
        <w:shd w:fill="F8F8F8" w:val="clear"/>
        <w:spacing w:after="0" w:before="0" w:line="240"/>
      </w:pPr>
      <w:r>
        <w:rPr>
          <w:rFonts w:ascii="Consolas" w:cs="Consolas" w:eastAsia="Consolas" w:hAnsi="Consolas"/>
          <w:color w:val="262626"/>
          <w:sz w:val="18"/>
          <w:szCs w:val="18"/>
        </w:rPr>
        <w:t xml:space="preserve">└── README.md</w:t>
      </w:r>
    </w:p>
    <w:p>
      <w:pPr>
        <w:spacing w:after="60" w:before="60" w:line="300"/>
        <w:jc w:val="left"/>
      </w:pPr>
      <w:r>
        <w:rPr>
          <w:rFonts w:ascii="Arial" w:cs="Arial" w:eastAsia="Arial" w:hAnsi="Arial"/>
          <w:color w:val="262626"/>
          <w:sz w:val="22"/>
          <w:szCs w:val="22"/>
        </w:rPr>
        <w:t xml:space="preserve">Each feature folder contains its own pages, components, hooks, and (optionally) store. This keeps related code co-located and makes adding or removing features a single-folder operation.</w:t>
      </w:r>
    </w:p>
    <w:p>
      <w:pPr>
        <w:pStyle w:val="Heading2"/>
        <w:spacing w:after="140" w:before="280"/>
      </w:pPr>
      <w:r>
        <w:rPr>
          <w:rFonts w:ascii="Arial" w:cs="Arial" w:eastAsia="Arial" w:hAnsi="Arial"/>
          <w:b/>
          <w:bCs/>
          <w:color w:val="1F4E79"/>
          <w:sz w:val="28"/>
          <w:szCs w:val="28"/>
        </w:rPr>
        <w:t xml:space="preserve">16. API Design Conventions</w:t>
      </w:r>
    </w:p>
    <w:p>
      <w:pPr>
        <w:spacing w:after="60" w:before="60" w:line="300"/>
        <w:jc w:val="left"/>
      </w:pPr>
      <w:r>
        <w:rPr>
          <w:rFonts w:ascii="Arial" w:cs="Arial" w:eastAsia="Arial" w:hAnsi="Arial"/>
          <w:color w:val="262626"/>
          <w:sz w:val="22"/>
          <w:szCs w:val="22"/>
        </w:rPr>
        <w:t xml:space="preserve">Every endpoint follows a strict envelope convention so that frontend code, logging, and audit infrastructure can rely on a uniform shape. All endpoints live under /api/v1/ from day one to enable forward-compatible versioning.</w:t>
      </w:r>
    </w:p>
    <w:p>
      <w:pPr>
        <w:pStyle w:val="Heading3"/>
        <w:spacing w:after="100" w:before="200"/>
      </w:pPr>
      <w:r>
        <w:rPr>
          <w:rFonts w:ascii="Arial" w:cs="Arial" w:eastAsia="Arial" w:hAnsi="Arial"/>
          <w:b/>
          <w:bCs/>
          <w:color w:val="2E75B6"/>
          <w:sz w:val="24"/>
          <w:szCs w:val="24"/>
        </w:rPr>
        <w:t xml:space="preserve">16.1 URL Patterns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4480"/>
      </w:tblGrid>
      <w:tr>
        <w:trPr>
          <w:tblHeader/>
        </w:trPr>
        <w:tc>
          <w:tcPr>
            <w:tcW w:type="dxa" w:w="160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left"/>
            </w:pPr>
            <w:r>
              <w:rPr>
                <w:rFonts w:ascii="Arial" w:cs="Arial" w:eastAsia="Arial" w:hAnsi="Arial"/>
                <w:b/>
                <w:bCs/>
                <w:color w:val="1F4E79"/>
                <w:sz w:val="20"/>
                <w:szCs w:val="20"/>
              </w:rPr>
              <w:t xml:space="preserve">Operation</w:t>
            </w:r>
          </w:p>
        </w:tc>
        <w:tc>
          <w:tcPr>
            <w:tcW w:type="dxa" w:w="400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left"/>
            </w:pPr>
            <w:r>
              <w:rPr>
                <w:rFonts w:ascii="Arial" w:cs="Arial" w:eastAsia="Arial" w:hAnsi="Arial"/>
                <w:b/>
                <w:bCs/>
                <w:color w:val="1F4E79"/>
                <w:sz w:val="20"/>
                <w:szCs w:val="20"/>
              </w:rPr>
              <w:t xml:space="preserve">Pattern</w:t>
            </w:r>
          </w:p>
        </w:tc>
        <w:tc>
          <w:tcPr>
            <w:tcW w:type="dxa" w:w="448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left"/>
            </w:pPr>
            <w:r>
              <w:rPr>
                <w:rFonts w:ascii="Arial" w:cs="Arial" w:eastAsia="Arial" w:hAnsi="Arial"/>
                <w:b/>
                <w:bCs/>
                <w:color w:val="1F4E79"/>
                <w:sz w:val="20"/>
                <w:szCs w:val="20"/>
              </w:rPr>
              <w:t xml:space="preserve">Example</w:t>
            </w:r>
          </w:p>
        </w:tc>
      </w:tr>
      <w:tr>
        <w:trPr>
          <w:tblHeader w:val="false"/>
        </w:trPr>
        <w:tc>
          <w:tcPr>
            <w:tcW w:type="dxa" w:w="16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List</w:t>
            </w:r>
          </w:p>
        </w:tc>
        <w:tc>
          <w:tcPr>
            <w:tcW w:type="dxa" w:w="40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GET /api/v1/&lt;resource&gt;?page=&amp;pageSize=&amp;q=&amp;...</w:t>
            </w:r>
          </w:p>
        </w:tc>
        <w:tc>
          <w:tcPr>
            <w:tcW w:type="dxa" w:w="44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GET /api/v1/equipment?page=1&amp;pageSize=25&amp;type=tme</w:t>
            </w:r>
          </w:p>
        </w:tc>
      </w:tr>
      <w:tr>
        <w:trPr>
          <w:tblHeader w:val="false"/>
        </w:trPr>
        <w:tc>
          <w:tcPr>
            <w:tcW w:type="dxa" w:w="16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Create</w:t>
            </w:r>
          </w:p>
        </w:tc>
        <w:tc>
          <w:tcPr>
            <w:tcW w:type="dxa" w:w="40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POST /api/v1/&lt;resource&gt;</w:t>
            </w:r>
          </w:p>
        </w:tc>
        <w:tc>
          <w:tcPr>
            <w:tcW w:type="dxa" w:w="44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POST /api/v1/equipment</w:t>
            </w:r>
          </w:p>
        </w:tc>
      </w:tr>
      <w:tr>
        <w:trPr>
          <w:tblHeader w:val="false"/>
        </w:trPr>
        <w:tc>
          <w:tcPr>
            <w:tcW w:type="dxa" w:w="16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Detail</w:t>
            </w:r>
          </w:p>
        </w:tc>
        <w:tc>
          <w:tcPr>
            <w:tcW w:type="dxa" w:w="40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GET /api/v1/&lt;resource&gt;/:id</w:t>
            </w:r>
          </w:p>
        </w:tc>
        <w:tc>
          <w:tcPr>
            <w:tcW w:type="dxa" w:w="44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GET /api/v1/equipment/42</w:t>
            </w:r>
          </w:p>
        </w:tc>
      </w:tr>
      <w:tr>
        <w:trPr>
          <w:tblHeader w:val="false"/>
        </w:trPr>
        <w:tc>
          <w:tcPr>
            <w:tcW w:type="dxa" w:w="16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Update</w:t>
            </w:r>
          </w:p>
        </w:tc>
        <w:tc>
          <w:tcPr>
            <w:tcW w:type="dxa" w:w="40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PUT /api/v1/&lt;resource&gt;/:id</w:t>
            </w:r>
          </w:p>
        </w:tc>
        <w:tc>
          <w:tcPr>
            <w:tcW w:type="dxa" w:w="44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PUT /api/v1/equipment/42</w:t>
            </w:r>
          </w:p>
        </w:tc>
      </w:tr>
      <w:tr>
        <w:trPr>
          <w:tblHeader w:val="false"/>
        </w:trPr>
        <w:tc>
          <w:tcPr>
            <w:tcW w:type="dxa" w:w="16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Sub-action</w:t>
            </w:r>
          </w:p>
        </w:tc>
        <w:tc>
          <w:tcPr>
            <w:tcW w:type="dxa" w:w="40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POST /api/v1/&lt;resource&gt;/:id/&lt;action&gt;</w:t>
            </w:r>
          </w:p>
        </w:tc>
        <w:tc>
          <w:tcPr>
            <w:tcW w:type="dxa" w:w="44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POST /api/v1/job-cards/42/transition</w:t>
            </w:r>
          </w:p>
        </w:tc>
      </w:tr>
      <w:tr>
        <w:trPr>
          <w:tblHeader w:val="false"/>
        </w:trPr>
        <w:tc>
          <w:tcPr>
            <w:tcW w:type="dxa" w:w="16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PDF download</w:t>
            </w:r>
          </w:p>
        </w:tc>
        <w:tc>
          <w:tcPr>
            <w:tcW w:type="dxa" w:w="40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GET /api/v1/&lt;resource&gt;/:id/pdf</w:t>
            </w:r>
          </w:p>
        </w:tc>
        <w:tc>
          <w:tcPr>
            <w:tcW w:type="dxa" w:w="44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GET /api/v1/job-cards/42/pdf</w:t>
            </w:r>
          </w:p>
        </w:tc>
      </w:tr>
    </w:tbl>
    <w:p>
      <w:pPr>
        <w:pStyle w:val="Heading3"/>
        <w:spacing w:after="100" w:before="200"/>
      </w:pPr>
      <w:r>
        <w:rPr>
          <w:rFonts w:ascii="Arial" w:cs="Arial" w:eastAsia="Arial" w:hAnsi="Arial"/>
          <w:b/>
          <w:bCs/>
          <w:color w:val="2E75B6"/>
          <w:sz w:val="24"/>
          <w:szCs w:val="24"/>
        </w:rPr>
        <w:t xml:space="preserve">16.2 Response Envelopes</w:t>
      </w:r>
    </w:p>
    <w:p>
      <w:pPr>
        <w:spacing w:after="60" w:before="60" w:line="300"/>
        <w:jc w:val="left"/>
      </w:pPr>
      <w:r>
        <w:rPr>
          <w:rFonts w:ascii="Arial" w:cs="Arial" w:eastAsia="Arial" w:hAnsi="Arial"/>
          <w:color w:val="262626"/>
          <w:sz w:val="22"/>
          <w:szCs w:val="22"/>
        </w:rPr>
        <w:t xml:space="preserve">Success (single):</w:t>
      </w:r>
    </w:p>
    <w:p>
      <w:pPr>
        <w:shd w:fill="F8F8F8" w:val="clear"/>
        <w:spacing w:after="0" w:before="0" w:line="240"/>
      </w:pPr>
      <w:r>
        <w:rPr>
          <w:rFonts w:ascii="Consolas" w:cs="Consolas" w:eastAsia="Consolas" w:hAnsi="Consolas"/>
          <w:color w:val="262626"/>
          <w:sz w:val="18"/>
          <w:szCs w:val="18"/>
        </w:rPr>
        <w:t xml:space="preserve">{</w:t>
      </w:r>
    </w:p>
    <w:p>
      <w:pPr>
        <w:shd w:fill="F8F8F8" w:val="clear"/>
        <w:spacing w:after="0" w:before="0" w:line="240"/>
      </w:pPr>
      <w:r>
        <w:rPr>
          <w:rFonts w:ascii="Consolas" w:cs="Consolas" w:eastAsia="Consolas" w:hAnsi="Consolas"/>
          <w:color w:val="262626"/>
          <w:sz w:val="18"/>
          <w:szCs w:val="18"/>
        </w:rPr>
        <w:t xml:space="preserve">  "success": true,</w:t>
      </w:r>
    </w:p>
    <w:p>
      <w:pPr>
        <w:shd w:fill="F8F8F8" w:val="clear"/>
        <w:spacing w:after="0" w:before="0" w:line="240"/>
      </w:pPr>
      <w:r>
        <w:rPr>
          <w:rFonts w:ascii="Consolas" w:cs="Consolas" w:eastAsia="Consolas" w:hAnsi="Consolas"/>
          <w:color w:val="262626"/>
          <w:sz w:val="18"/>
          <w:szCs w:val="18"/>
        </w:rPr>
        <w:t xml:space="preserve">  "data": { ... },</w:t>
      </w:r>
    </w:p>
    <w:p>
      <w:pPr>
        <w:shd w:fill="F8F8F8" w:val="clear"/>
        <w:spacing w:after="0" w:before="0" w:line="240"/>
      </w:pPr>
      <w:r>
        <w:rPr>
          <w:rFonts w:ascii="Consolas" w:cs="Consolas" w:eastAsia="Consolas" w:hAnsi="Consolas"/>
          <w:color w:val="262626"/>
          <w:sz w:val="18"/>
          <w:szCs w:val="18"/>
        </w:rPr>
        <w:t xml:space="preserve">  "meta": { "requestId": "abc-123", "timestamp": "2026-05-15T..." }</w:t>
      </w:r>
    </w:p>
    <w:p>
      <w:pPr>
        <w:shd w:fill="F8F8F8" w:val="clear"/>
        <w:spacing w:after="0" w:before="0" w:line="240"/>
      </w:pPr>
      <w:r>
        <w:rPr>
          <w:rFonts w:ascii="Consolas" w:cs="Consolas" w:eastAsia="Consolas" w:hAnsi="Consolas"/>
          <w:color w:val="262626"/>
          <w:sz w:val="18"/>
          <w:szCs w:val="18"/>
        </w:rPr>
        <w:t xml:space="preserve">}</w:t>
      </w:r>
    </w:p>
    <w:p>
      <w:pPr>
        <w:spacing w:after="60" w:before="60" w:line="300"/>
        <w:jc w:val="left"/>
      </w:pPr>
      <w:r>
        <w:rPr>
          <w:rFonts w:ascii="Arial" w:cs="Arial" w:eastAsia="Arial" w:hAnsi="Arial"/>
          <w:color w:val="262626"/>
          <w:sz w:val="22"/>
          <w:szCs w:val="22"/>
        </w:rPr>
        <w:t xml:space="preserve">Success (list with pagination):</w:t>
      </w:r>
    </w:p>
    <w:p>
      <w:pPr>
        <w:shd w:fill="F8F8F8" w:val="clear"/>
        <w:spacing w:after="0" w:before="0" w:line="240"/>
      </w:pPr>
      <w:r>
        <w:rPr>
          <w:rFonts w:ascii="Consolas" w:cs="Consolas" w:eastAsia="Consolas" w:hAnsi="Consolas"/>
          <w:color w:val="262626"/>
          <w:sz w:val="18"/>
          <w:szCs w:val="18"/>
        </w:rPr>
        <w:t xml:space="preserve">{</w:t>
      </w:r>
    </w:p>
    <w:p>
      <w:pPr>
        <w:shd w:fill="F8F8F8" w:val="clear"/>
        <w:spacing w:after="0" w:before="0" w:line="240"/>
      </w:pPr>
      <w:r>
        <w:rPr>
          <w:rFonts w:ascii="Consolas" w:cs="Consolas" w:eastAsia="Consolas" w:hAnsi="Consolas"/>
          <w:color w:val="262626"/>
          <w:sz w:val="18"/>
          <w:szCs w:val="18"/>
        </w:rPr>
        <w:t xml:space="preserve">  "success": true,</w:t>
      </w:r>
    </w:p>
    <w:p>
      <w:pPr>
        <w:shd w:fill="F8F8F8" w:val="clear"/>
        <w:spacing w:after="0" w:before="0" w:line="240"/>
      </w:pPr>
      <w:r>
        <w:rPr>
          <w:rFonts w:ascii="Consolas" w:cs="Consolas" w:eastAsia="Consolas" w:hAnsi="Consolas"/>
          <w:color w:val="262626"/>
          <w:sz w:val="18"/>
          <w:szCs w:val="18"/>
        </w:rPr>
        <w:t xml:space="preserve">  "data": [ ... ],</w:t>
      </w:r>
    </w:p>
    <w:p>
      <w:pPr>
        <w:shd w:fill="F8F8F8" w:val="clear"/>
        <w:spacing w:after="0" w:before="0" w:line="240"/>
      </w:pPr>
      <w:r>
        <w:rPr>
          <w:rFonts w:ascii="Consolas" w:cs="Consolas" w:eastAsia="Consolas" w:hAnsi="Consolas"/>
          <w:color w:val="262626"/>
          <w:sz w:val="18"/>
          <w:szCs w:val="18"/>
        </w:rPr>
        <w:t xml:space="preserve">  "pagination": {</w:t>
      </w:r>
    </w:p>
    <w:p>
      <w:pPr>
        <w:shd w:fill="F8F8F8" w:val="clear"/>
        <w:spacing w:after="0" w:before="0" w:line="240"/>
      </w:pPr>
      <w:r>
        <w:rPr>
          <w:rFonts w:ascii="Consolas" w:cs="Consolas" w:eastAsia="Consolas" w:hAnsi="Consolas"/>
          <w:color w:val="262626"/>
          <w:sz w:val="18"/>
          <w:szCs w:val="18"/>
        </w:rPr>
        <w:t xml:space="preserve">    "page": 1, "pageSize": 25, "total": 247, "totalPages": 10</w:t>
      </w:r>
    </w:p>
    <w:p>
      <w:pPr>
        <w:shd w:fill="F8F8F8" w:val="clear"/>
        <w:spacing w:after="0" w:before="0" w:line="240"/>
      </w:pPr>
      <w:r>
        <w:rPr>
          <w:rFonts w:ascii="Consolas" w:cs="Consolas" w:eastAsia="Consolas" w:hAnsi="Consolas"/>
          <w:color w:val="262626"/>
          <w:sz w:val="18"/>
          <w:szCs w:val="18"/>
        </w:rPr>
        <w:t xml:space="preserve">  },</w:t>
      </w:r>
    </w:p>
    <w:p>
      <w:pPr>
        <w:shd w:fill="F8F8F8" w:val="clear"/>
        <w:spacing w:after="0" w:before="0" w:line="240"/>
      </w:pPr>
      <w:r>
        <w:rPr>
          <w:rFonts w:ascii="Consolas" w:cs="Consolas" w:eastAsia="Consolas" w:hAnsi="Consolas"/>
          <w:color w:val="262626"/>
          <w:sz w:val="18"/>
          <w:szCs w:val="18"/>
        </w:rPr>
        <w:t xml:space="preserve">  "meta": { "requestId": "..." }</w:t>
      </w:r>
    </w:p>
    <w:p>
      <w:pPr>
        <w:shd w:fill="F8F8F8" w:val="clear"/>
        <w:spacing w:after="0" w:before="0" w:line="240"/>
      </w:pPr>
      <w:r>
        <w:rPr>
          <w:rFonts w:ascii="Consolas" w:cs="Consolas" w:eastAsia="Consolas" w:hAnsi="Consolas"/>
          <w:color w:val="262626"/>
          <w:sz w:val="18"/>
          <w:szCs w:val="18"/>
        </w:rPr>
        <w:t xml:space="preserve">}</w:t>
      </w:r>
    </w:p>
    <w:p>
      <w:pPr>
        <w:spacing w:after="60" w:before="60" w:line="300"/>
        <w:jc w:val="left"/>
      </w:pPr>
      <w:r>
        <w:rPr>
          <w:rFonts w:ascii="Arial" w:cs="Arial" w:eastAsia="Arial" w:hAnsi="Arial"/>
          <w:color w:val="262626"/>
          <w:sz w:val="22"/>
          <w:szCs w:val="22"/>
        </w:rPr>
        <w:t xml:space="preserve">Error:</w:t>
      </w:r>
    </w:p>
    <w:p>
      <w:pPr>
        <w:shd w:fill="F8F8F8" w:val="clear"/>
        <w:spacing w:after="0" w:before="0" w:line="240"/>
      </w:pPr>
      <w:r>
        <w:rPr>
          <w:rFonts w:ascii="Consolas" w:cs="Consolas" w:eastAsia="Consolas" w:hAnsi="Consolas"/>
          <w:color w:val="262626"/>
          <w:sz w:val="18"/>
          <w:szCs w:val="18"/>
        </w:rPr>
        <w:t xml:space="preserve">{</w:t>
      </w:r>
    </w:p>
    <w:p>
      <w:pPr>
        <w:shd w:fill="F8F8F8" w:val="clear"/>
        <w:spacing w:after="0" w:before="0" w:line="240"/>
      </w:pPr>
      <w:r>
        <w:rPr>
          <w:rFonts w:ascii="Consolas" w:cs="Consolas" w:eastAsia="Consolas" w:hAnsi="Consolas"/>
          <w:color w:val="262626"/>
          <w:sz w:val="18"/>
          <w:szCs w:val="18"/>
        </w:rPr>
        <w:t xml:space="preserve">  "success": false,</w:t>
      </w:r>
    </w:p>
    <w:p>
      <w:pPr>
        <w:shd w:fill="F8F8F8" w:val="clear"/>
        <w:spacing w:after="0" w:before="0" w:line="240"/>
      </w:pPr>
      <w:r>
        <w:rPr>
          <w:rFonts w:ascii="Consolas" w:cs="Consolas" w:eastAsia="Consolas" w:hAnsi="Consolas"/>
          <w:color w:val="262626"/>
          <w:sz w:val="18"/>
          <w:szCs w:val="18"/>
        </w:rPr>
        <w:t xml:space="preserve">  "error": {</w:t>
      </w:r>
    </w:p>
    <w:p>
      <w:pPr>
        <w:shd w:fill="F8F8F8" w:val="clear"/>
        <w:spacing w:after="0" w:before="0" w:line="240"/>
      </w:pPr>
      <w:r>
        <w:rPr>
          <w:rFonts w:ascii="Consolas" w:cs="Consolas" w:eastAsia="Consolas" w:hAnsi="Consolas"/>
          <w:color w:val="262626"/>
          <w:sz w:val="18"/>
          <w:szCs w:val="18"/>
        </w:rPr>
        <w:t xml:space="preserve">    "code": "EQUIPMENT_NOT_FOUND",</w:t>
      </w:r>
    </w:p>
    <w:p>
      <w:pPr>
        <w:shd w:fill="F8F8F8" w:val="clear"/>
        <w:spacing w:after="0" w:before="0" w:line="240"/>
      </w:pPr>
      <w:r>
        <w:rPr>
          <w:rFonts w:ascii="Consolas" w:cs="Consolas" w:eastAsia="Consolas" w:hAnsi="Consolas"/>
          <w:color w:val="262626"/>
          <w:sz w:val="18"/>
          <w:szCs w:val="18"/>
        </w:rPr>
        <w:t xml:space="preserve">    "message": "Equipment with ID 12345 does not exist.",</w:t>
      </w:r>
    </w:p>
    <w:p>
      <w:pPr>
        <w:shd w:fill="F8F8F8" w:val="clear"/>
        <w:spacing w:after="0" w:before="0" w:line="240"/>
      </w:pPr>
      <w:r>
        <w:rPr>
          <w:rFonts w:ascii="Consolas" w:cs="Consolas" w:eastAsia="Consolas" w:hAnsi="Consolas"/>
          <w:color w:val="262626"/>
          <w:sz w:val="18"/>
          <w:szCs w:val="18"/>
        </w:rPr>
        <w:t xml:space="preserve">    "details": null</w:t>
      </w:r>
    </w:p>
    <w:p>
      <w:pPr>
        <w:shd w:fill="F8F8F8" w:val="clear"/>
        <w:spacing w:after="0" w:before="0" w:line="240"/>
      </w:pPr>
      <w:r>
        <w:rPr>
          <w:rFonts w:ascii="Consolas" w:cs="Consolas" w:eastAsia="Consolas" w:hAnsi="Consolas"/>
          <w:color w:val="262626"/>
          <w:sz w:val="18"/>
          <w:szCs w:val="18"/>
        </w:rPr>
        <w:t xml:space="preserve">  },</w:t>
      </w:r>
    </w:p>
    <w:p>
      <w:pPr>
        <w:shd w:fill="F8F8F8" w:val="clear"/>
        <w:spacing w:after="0" w:before="0" w:line="240"/>
      </w:pPr>
      <w:r>
        <w:rPr>
          <w:rFonts w:ascii="Consolas" w:cs="Consolas" w:eastAsia="Consolas" w:hAnsi="Consolas"/>
          <w:color w:val="262626"/>
          <w:sz w:val="18"/>
          <w:szCs w:val="18"/>
        </w:rPr>
        <w:t xml:space="preserve">  "meta": { "requestId": "..." }</w:t>
      </w:r>
    </w:p>
    <w:p>
      <w:pPr>
        <w:shd w:fill="F8F8F8" w:val="clear"/>
        <w:spacing w:after="0" w:before="0" w:line="240"/>
      </w:pPr>
      <w:r>
        <w:rPr>
          <w:rFonts w:ascii="Consolas" w:cs="Consolas" w:eastAsia="Consolas" w:hAnsi="Consolas"/>
          <w:color w:val="262626"/>
          <w:sz w:val="18"/>
          <w:szCs w:val="18"/>
        </w:rPr>
        <w:t xml:space="preserve">}</w:t>
      </w:r>
    </w:p>
    <w:p>
      <w:pPr>
        <w:pStyle w:val="Heading3"/>
        <w:spacing w:after="100" w:before="200"/>
      </w:pPr>
      <w:r>
        <w:rPr>
          <w:rFonts w:ascii="Arial" w:cs="Arial" w:eastAsia="Arial" w:hAnsi="Arial"/>
          <w:b/>
          <w:bCs/>
          <w:color w:val="2E75B6"/>
          <w:sz w:val="24"/>
          <w:szCs w:val="24"/>
        </w:rPr>
        <w:t xml:space="preserve">16.3 HTTP Status Code Discipline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80"/>
        <w:gridCol w:w="8800"/>
      </w:tblGrid>
      <w:tr>
        <w:trPr>
          <w:tblHeader/>
        </w:trPr>
        <w:tc>
          <w:tcPr>
            <w:tcW w:type="dxa" w:w="128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left"/>
            </w:pPr>
            <w:r>
              <w:rPr>
                <w:rFonts w:ascii="Arial" w:cs="Arial" w:eastAsia="Arial" w:hAnsi="Arial"/>
                <w:b/>
                <w:bCs/>
                <w:color w:val="1F4E79"/>
                <w:sz w:val="20"/>
                <w:szCs w:val="20"/>
              </w:rPr>
              <w:t xml:space="preserve">Status</w:t>
            </w:r>
          </w:p>
        </w:tc>
        <w:tc>
          <w:tcPr>
            <w:tcW w:type="dxa" w:w="880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left"/>
            </w:pPr>
            <w:r>
              <w:rPr>
                <w:rFonts w:ascii="Arial" w:cs="Arial" w:eastAsia="Arial" w:hAnsi="Arial"/>
                <w:b/>
                <w:bCs/>
                <w:color w:val="1F4E79"/>
                <w:sz w:val="20"/>
                <w:szCs w:val="20"/>
              </w:rPr>
              <w:t xml:space="preserve">When</w:t>
            </w:r>
          </w:p>
        </w:tc>
      </w:tr>
      <w:tr>
        <w:trPr>
          <w:tblHeader w:val="false"/>
        </w:trPr>
        <w:tc>
          <w:tcPr>
            <w:tcW w:type="dxa" w:w="12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200</w:t>
            </w:r>
          </w:p>
        </w:tc>
        <w:tc>
          <w:tcPr>
            <w:tcW w:type="dxa" w:w="8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Successful GET, PUT, PATCH</w:t>
            </w:r>
          </w:p>
        </w:tc>
      </w:tr>
      <w:tr>
        <w:trPr>
          <w:tblHeader w:val="false"/>
        </w:trPr>
        <w:tc>
          <w:tcPr>
            <w:tcW w:type="dxa" w:w="12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201</w:t>
            </w:r>
          </w:p>
        </w:tc>
        <w:tc>
          <w:tcPr>
            <w:tcW w:type="dxa" w:w="88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Successful POST that creates a resource</w:t>
            </w:r>
          </w:p>
        </w:tc>
      </w:tr>
      <w:tr>
        <w:trPr>
          <w:tblHeader w:val="false"/>
        </w:trPr>
        <w:tc>
          <w:tcPr>
            <w:tcW w:type="dxa" w:w="12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204</w:t>
            </w:r>
          </w:p>
        </w:tc>
        <w:tc>
          <w:tcPr>
            <w:tcW w:type="dxa" w:w="8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Successful DELETE (no body)</w:t>
            </w:r>
          </w:p>
        </w:tc>
      </w:tr>
      <w:tr>
        <w:trPr>
          <w:tblHeader w:val="false"/>
        </w:trPr>
        <w:tc>
          <w:tcPr>
            <w:tcW w:type="dxa" w:w="12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400</w:t>
            </w:r>
          </w:p>
        </w:tc>
        <w:tc>
          <w:tcPr>
            <w:tcW w:type="dxa" w:w="88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Validation error</w:t>
            </w:r>
          </w:p>
        </w:tc>
      </w:tr>
      <w:tr>
        <w:trPr>
          <w:tblHeader w:val="false"/>
        </w:trPr>
        <w:tc>
          <w:tcPr>
            <w:tcW w:type="dxa" w:w="12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401</w:t>
            </w:r>
          </w:p>
        </w:tc>
        <w:tc>
          <w:tcPr>
            <w:tcW w:type="dxa" w:w="8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Not authenticated (no / invalid / expired token)</w:t>
            </w:r>
          </w:p>
        </w:tc>
      </w:tr>
      <w:tr>
        <w:trPr>
          <w:tblHeader w:val="false"/>
        </w:trPr>
        <w:tc>
          <w:tcPr>
            <w:tcW w:type="dxa" w:w="12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403</w:t>
            </w:r>
          </w:p>
        </w:tc>
        <w:tc>
          <w:tcPr>
            <w:tcW w:type="dxa" w:w="88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Authenticated but lacks permission</w:t>
            </w:r>
          </w:p>
        </w:tc>
      </w:tr>
      <w:tr>
        <w:trPr>
          <w:tblHeader w:val="false"/>
        </w:trPr>
        <w:tc>
          <w:tcPr>
            <w:tcW w:type="dxa" w:w="12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404</w:t>
            </w:r>
          </w:p>
        </w:tc>
        <w:tc>
          <w:tcPr>
            <w:tcW w:type="dxa" w:w="8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Resource not found</w:t>
            </w:r>
          </w:p>
        </w:tc>
      </w:tr>
      <w:tr>
        <w:trPr>
          <w:tblHeader w:val="false"/>
        </w:trPr>
        <w:tc>
          <w:tcPr>
            <w:tcW w:type="dxa" w:w="12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409</w:t>
            </w:r>
          </w:p>
        </w:tc>
        <w:tc>
          <w:tcPr>
            <w:tcW w:type="dxa" w:w="88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Conflict (duplicate serial, invalid state transition)</w:t>
            </w:r>
          </w:p>
        </w:tc>
      </w:tr>
      <w:tr>
        <w:trPr>
          <w:tblHeader w:val="false"/>
        </w:trPr>
        <w:tc>
          <w:tcPr>
            <w:tcW w:type="dxa" w:w="12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422</w:t>
            </w:r>
          </w:p>
        </w:tc>
        <w:tc>
          <w:tcPr>
            <w:tcW w:type="dxa" w:w="8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Semantically invalid (rare)</w:t>
            </w:r>
          </w:p>
        </w:tc>
      </w:tr>
      <w:tr>
        <w:trPr>
          <w:tblHeader w:val="false"/>
        </w:trPr>
        <w:tc>
          <w:tcPr>
            <w:tcW w:type="dxa" w:w="12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500</w:t>
            </w:r>
          </w:p>
        </w:tc>
        <w:tc>
          <w:tcPr>
            <w:tcW w:type="dxa" w:w="88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Unexpected server error</w:t>
            </w:r>
          </w:p>
        </w:tc>
      </w:tr>
    </w:tbl>
    <w:p>
      <w:pPr>
        <w:pStyle w:val="Heading2"/>
        <w:spacing w:after="140" w:before="280"/>
      </w:pPr>
      <w:r>
        <w:rPr>
          <w:rFonts w:ascii="Arial" w:cs="Arial" w:eastAsia="Arial" w:hAnsi="Arial"/>
          <w:b/>
          <w:bCs/>
          <w:color w:val="1F4E79"/>
          <w:sz w:val="28"/>
          <w:szCs w:val="28"/>
        </w:rPr>
        <w:t xml:space="preserve">17. Final Tech Stack</w:t>
      </w:r>
    </w:p>
    <w:p>
      <w:pPr>
        <w:spacing w:after="60" w:before="60" w:line="300"/>
        <w:jc w:val="left"/>
      </w:pPr>
      <w:r>
        <w:rPr>
          <w:rFonts w:ascii="Arial" w:cs="Arial" w:eastAsia="Arial" w:hAnsi="Arial"/>
          <w:color w:val="262626"/>
          <w:sz w:val="22"/>
          <w:szCs w:val="22"/>
        </w:rPr>
        <w:t xml:space="preserve">Every library below was selected against three criteria: (1) maturity and community support, (2) minimal surface area to learn for a solo dev, (3) good fit for the constraints (no Redis, no email, no file storage, MySQL only).</w:t>
      </w:r>
    </w:p>
    <w:p>
      <w:pPr>
        <w:pStyle w:val="Heading3"/>
        <w:spacing w:after="100" w:before="200"/>
      </w:pPr>
      <w:r>
        <w:rPr>
          <w:rFonts w:ascii="Arial" w:cs="Arial" w:eastAsia="Arial" w:hAnsi="Arial"/>
          <w:b/>
          <w:bCs/>
          <w:color w:val="2E75B6"/>
          <w:sz w:val="24"/>
          <w:szCs w:val="24"/>
        </w:rPr>
        <w:t xml:space="preserve">17.1 Backend Stack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40"/>
        <w:gridCol w:w="2080"/>
        <w:gridCol w:w="1280"/>
        <w:gridCol w:w="4880"/>
      </w:tblGrid>
      <w:tr>
        <w:trPr>
          <w:tblHeader/>
        </w:trPr>
        <w:tc>
          <w:tcPr>
            <w:tcW w:type="dxa" w:w="184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left"/>
            </w:pPr>
            <w:r>
              <w:rPr>
                <w:rFonts w:ascii="Arial" w:cs="Arial" w:eastAsia="Arial" w:hAnsi="Arial"/>
                <w:b/>
                <w:bCs/>
                <w:color w:val="1F4E79"/>
                <w:sz w:val="20"/>
                <w:szCs w:val="20"/>
              </w:rPr>
              <w:t xml:space="preserve">Concern</w:t>
            </w:r>
          </w:p>
        </w:tc>
        <w:tc>
          <w:tcPr>
            <w:tcW w:type="dxa" w:w="208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left"/>
            </w:pPr>
            <w:r>
              <w:rPr>
                <w:rFonts w:ascii="Arial" w:cs="Arial" w:eastAsia="Arial" w:hAnsi="Arial"/>
                <w:b/>
                <w:bCs/>
                <w:color w:val="1F4E79"/>
                <w:sz w:val="20"/>
                <w:szCs w:val="20"/>
              </w:rPr>
              <w:t xml:space="preserve">Library</w:t>
            </w:r>
          </w:p>
        </w:tc>
        <w:tc>
          <w:tcPr>
            <w:tcW w:type="dxa" w:w="128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left"/>
            </w:pPr>
            <w:r>
              <w:rPr>
                <w:rFonts w:ascii="Arial" w:cs="Arial" w:eastAsia="Arial" w:hAnsi="Arial"/>
                <w:b/>
                <w:bCs/>
                <w:color w:val="1F4E79"/>
                <w:sz w:val="20"/>
                <w:szCs w:val="20"/>
              </w:rPr>
              <w:t xml:space="preserve">Version</w:t>
            </w:r>
          </w:p>
        </w:tc>
        <w:tc>
          <w:tcPr>
            <w:tcW w:type="dxa" w:w="488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left"/>
            </w:pPr>
            <w:r>
              <w:rPr>
                <w:rFonts w:ascii="Arial" w:cs="Arial" w:eastAsia="Arial" w:hAnsi="Arial"/>
                <w:b/>
                <w:bCs/>
                <w:color w:val="1F4E79"/>
                <w:sz w:val="20"/>
                <w:szCs w:val="20"/>
              </w:rPr>
              <w:t xml:space="preserve">Why</w:t>
            </w:r>
          </w:p>
        </w:tc>
      </w:tr>
      <w:tr>
        <w:trPr>
          <w:tblHeader w:val="false"/>
        </w:trPr>
        <w:tc>
          <w:tcPr>
            <w:tcW w:type="dxa" w:w="184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Web framework</w:t>
            </w:r>
          </w:p>
        </w:tc>
        <w:tc>
          <w:tcPr>
            <w:tcW w:type="dxa" w:w="20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express</w:t>
            </w:r>
          </w:p>
        </w:tc>
        <w:tc>
          <w:tcPr>
            <w:tcW w:type="dxa" w:w="12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^4</w:t>
            </w:r>
          </w:p>
        </w:tc>
        <w:tc>
          <w:tcPr>
            <w:tcW w:type="dxa" w:w="48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Stable, ubiquitous, simple</w:t>
            </w:r>
          </w:p>
        </w:tc>
      </w:tr>
      <w:tr>
        <w:trPr>
          <w:tblHeader w:val="false"/>
        </w:trPr>
        <w:tc>
          <w:tcPr>
            <w:tcW w:type="dxa" w:w="184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DB driver</w:t>
            </w:r>
          </w:p>
        </w:tc>
        <w:tc>
          <w:tcPr>
            <w:tcW w:type="dxa" w:w="20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mysql2/promise</w:t>
            </w:r>
          </w:p>
        </w:tc>
        <w:tc>
          <w:tcPr>
            <w:tcW w:type="dxa" w:w="12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^3</w:t>
            </w:r>
          </w:p>
        </w:tc>
        <w:tc>
          <w:tcPr>
            <w:tcW w:type="dxa" w:w="48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Fastest MySQL driver in Node, native promises</w:t>
            </w:r>
          </w:p>
        </w:tc>
      </w:tr>
      <w:tr>
        <w:trPr>
          <w:tblHeader w:val="false"/>
        </w:trPr>
        <w:tc>
          <w:tcPr>
            <w:tcW w:type="dxa" w:w="184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Validation</w:t>
            </w:r>
          </w:p>
        </w:tc>
        <w:tc>
          <w:tcPr>
            <w:tcW w:type="dxa" w:w="20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zod</w:t>
            </w:r>
          </w:p>
        </w:tc>
        <w:tc>
          <w:tcPr>
            <w:tcW w:type="dxa" w:w="12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^3</w:t>
            </w:r>
          </w:p>
        </w:tc>
        <w:tc>
          <w:tcPr>
            <w:tcW w:type="dxa" w:w="48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Single source of truth for schemas + types</w:t>
            </w:r>
          </w:p>
        </w:tc>
      </w:tr>
      <w:tr>
        <w:trPr>
          <w:tblHeader w:val="false"/>
        </w:trPr>
        <w:tc>
          <w:tcPr>
            <w:tcW w:type="dxa" w:w="184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JWT</w:t>
            </w:r>
          </w:p>
        </w:tc>
        <w:tc>
          <w:tcPr>
            <w:tcW w:type="dxa" w:w="20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jsonwebtoken</w:t>
            </w:r>
          </w:p>
        </w:tc>
        <w:tc>
          <w:tcPr>
            <w:tcW w:type="dxa" w:w="12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^9</w:t>
            </w:r>
          </w:p>
        </w:tc>
        <w:tc>
          <w:tcPr>
            <w:tcW w:type="dxa" w:w="48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Industry standard</w:t>
            </w:r>
          </w:p>
        </w:tc>
      </w:tr>
      <w:tr>
        <w:trPr>
          <w:tblHeader w:val="false"/>
        </w:trPr>
        <w:tc>
          <w:tcPr>
            <w:tcW w:type="dxa" w:w="184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Password hash</w:t>
            </w:r>
          </w:p>
        </w:tc>
        <w:tc>
          <w:tcPr>
            <w:tcW w:type="dxa" w:w="20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bcryptjs</w:t>
            </w:r>
          </w:p>
        </w:tc>
        <w:tc>
          <w:tcPr>
            <w:tcW w:type="dxa" w:w="12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^2</w:t>
            </w:r>
          </w:p>
        </w:tc>
        <w:tc>
          <w:tcPr>
            <w:tcW w:type="dxa" w:w="48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Pure-JS, no native build pain</w:t>
            </w:r>
          </w:p>
        </w:tc>
      </w:tr>
      <w:tr>
        <w:trPr>
          <w:tblHeader w:val="false"/>
        </w:trPr>
        <w:tc>
          <w:tcPr>
            <w:tcW w:type="dxa" w:w="184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Logger</w:t>
            </w:r>
          </w:p>
        </w:tc>
        <w:tc>
          <w:tcPr>
            <w:tcW w:type="dxa" w:w="20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pino + pino-pretty</w:t>
            </w:r>
          </w:p>
        </w:tc>
        <w:tc>
          <w:tcPr>
            <w:tcW w:type="dxa" w:w="12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^8</w:t>
            </w:r>
          </w:p>
        </w:tc>
        <w:tc>
          <w:tcPr>
            <w:tcW w:type="dxa" w:w="48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Faster than Winston, structured JSON</w:t>
            </w:r>
          </w:p>
        </w:tc>
      </w:tr>
      <w:tr>
        <w:trPr>
          <w:tblHeader w:val="false"/>
        </w:trPr>
        <w:tc>
          <w:tcPr>
            <w:tcW w:type="dxa" w:w="184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Env loader</w:t>
            </w:r>
          </w:p>
        </w:tc>
        <w:tc>
          <w:tcPr>
            <w:tcW w:type="dxa" w:w="20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dotenv</w:t>
            </w:r>
          </w:p>
        </w:tc>
        <w:tc>
          <w:tcPr>
            <w:tcW w:type="dxa" w:w="12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^16</w:t>
            </w:r>
          </w:p>
        </w:tc>
        <w:tc>
          <w:tcPr>
            <w:tcW w:type="dxa" w:w="48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Standard</w:t>
            </w:r>
          </w:p>
        </w:tc>
      </w:tr>
      <w:tr>
        <w:trPr>
          <w:tblHeader w:val="false"/>
        </w:trPr>
        <w:tc>
          <w:tcPr>
            <w:tcW w:type="dxa" w:w="184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Env validation</w:t>
            </w:r>
          </w:p>
        </w:tc>
        <w:tc>
          <w:tcPr>
            <w:tcW w:type="dxa" w:w="20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envalid</w:t>
            </w:r>
          </w:p>
        </w:tc>
        <w:tc>
          <w:tcPr>
            <w:tcW w:type="dxa" w:w="12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^8</w:t>
            </w:r>
          </w:p>
        </w:tc>
        <w:tc>
          <w:tcPr>
            <w:tcW w:type="dxa" w:w="48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Fail-at-boot if env missing</w:t>
            </w:r>
          </w:p>
        </w:tc>
      </w:tr>
      <w:tr>
        <w:trPr>
          <w:tblHeader w:val="false"/>
        </w:trPr>
        <w:tc>
          <w:tcPr>
            <w:tcW w:type="dxa" w:w="184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Date</w:t>
            </w:r>
          </w:p>
        </w:tc>
        <w:tc>
          <w:tcPr>
            <w:tcW w:type="dxa" w:w="20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dayjs</w:t>
            </w:r>
          </w:p>
        </w:tc>
        <w:tc>
          <w:tcPr>
            <w:tcW w:type="dxa" w:w="12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^1</w:t>
            </w:r>
          </w:p>
        </w:tc>
        <w:tc>
          <w:tcPr>
            <w:tcW w:type="dxa" w:w="48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Lightweight (2KB), moment-compatible API</w:t>
            </w:r>
          </w:p>
        </w:tc>
      </w:tr>
      <w:tr>
        <w:trPr>
          <w:tblHeader w:val="false"/>
        </w:trPr>
        <w:tc>
          <w:tcPr>
            <w:tcW w:type="dxa" w:w="184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PDF</w:t>
            </w:r>
          </w:p>
        </w:tc>
        <w:tc>
          <w:tcPr>
            <w:tcW w:type="dxa" w:w="20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pdfkit</w:t>
            </w:r>
          </w:p>
        </w:tc>
        <w:tc>
          <w:tcPr>
            <w:tcW w:type="dxa" w:w="12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^0.14</w:t>
            </w:r>
          </w:p>
        </w:tc>
        <w:tc>
          <w:tcPr>
            <w:tcW w:type="dxa" w:w="48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Programmatic, lightweight, server-friendly</w:t>
            </w:r>
          </w:p>
        </w:tc>
      </w:tr>
      <w:tr>
        <w:trPr>
          <w:tblHeader w:val="false"/>
        </w:trPr>
        <w:tc>
          <w:tcPr>
            <w:tcW w:type="dxa" w:w="184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Rate limit</w:t>
            </w:r>
          </w:p>
        </w:tc>
        <w:tc>
          <w:tcPr>
            <w:tcW w:type="dxa" w:w="20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express-rate-limit</w:t>
            </w:r>
          </w:p>
        </w:tc>
        <w:tc>
          <w:tcPr>
            <w:tcW w:type="dxa" w:w="12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^7</w:t>
            </w:r>
          </w:p>
        </w:tc>
        <w:tc>
          <w:tcPr>
            <w:tcW w:type="dxa" w:w="48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Simple, in-memory; sufficient for v1</w:t>
            </w:r>
          </w:p>
        </w:tc>
      </w:tr>
      <w:tr>
        <w:trPr>
          <w:tblHeader w:val="false"/>
        </w:trPr>
        <w:tc>
          <w:tcPr>
            <w:tcW w:type="dxa" w:w="184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Security headers</w:t>
            </w:r>
          </w:p>
        </w:tc>
        <w:tc>
          <w:tcPr>
            <w:tcW w:type="dxa" w:w="20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helmet</w:t>
            </w:r>
          </w:p>
        </w:tc>
        <w:tc>
          <w:tcPr>
            <w:tcW w:type="dxa" w:w="12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^7</w:t>
            </w:r>
          </w:p>
        </w:tc>
        <w:tc>
          <w:tcPr>
            <w:tcW w:type="dxa" w:w="48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OWASP-friendly defaults</w:t>
            </w:r>
          </w:p>
        </w:tc>
      </w:tr>
      <w:tr>
        <w:trPr>
          <w:tblHeader w:val="false"/>
        </w:trPr>
        <w:tc>
          <w:tcPr>
            <w:tcW w:type="dxa" w:w="184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CORS</w:t>
            </w:r>
          </w:p>
        </w:tc>
        <w:tc>
          <w:tcPr>
            <w:tcW w:type="dxa" w:w="20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cors</w:t>
            </w:r>
          </w:p>
        </w:tc>
        <w:tc>
          <w:tcPr>
            <w:tcW w:type="dxa" w:w="12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^2</w:t>
            </w:r>
          </w:p>
        </w:tc>
        <w:tc>
          <w:tcPr>
            <w:tcW w:type="dxa" w:w="48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Standard</w:t>
            </w:r>
          </w:p>
        </w:tc>
      </w:tr>
      <w:tr>
        <w:trPr>
          <w:tblHeader w:val="false"/>
        </w:trPr>
        <w:tc>
          <w:tcPr>
            <w:tcW w:type="dxa" w:w="184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Process manager</w:t>
            </w:r>
          </w:p>
        </w:tc>
        <w:tc>
          <w:tcPr>
            <w:tcW w:type="dxa" w:w="20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pm2</w:t>
            </w:r>
          </w:p>
        </w:tc>
        <w:tc>
          <w:tcPr>
            <w:tcW w:type="dxa" w:w="12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latest</w:t>
            </w:r>
          </w:p>
        </w:tc>
        <w:tc>
          <w:tcPr>
            <w:tcW w:type="dxa" w:w="48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Cluster mode, restarts, logs</w:t>
            </w:r>
          </w:p>
        </w:tc>
      </w:tr>
      <w:tr>
        <w:trPr>
          <w:tblHeader w:val="false"/>
        </w:trPr>
        <w:tc>
          <w:tcPr>
            <w:tcW w:type="dxa" w:w="184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Lint / Format</w:t>
            </w:r>
          </w:p>
        </w:tc>
        <w:tc>
          <w:tcPr>
            <w:tcW w:type="dxa" w:w="20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eslint, prettier, husky</w:t>
            </w:r>
          </w:p>
        </w:tc>
        <w:tc>
          <w:tcPr>
            <w:tcW w:type="dxa" w:w="12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latest</w:t>
            </w:r>
          </w:p>
        </w:tc>
        <w:tc>
          <w:tcPr>
            <w:tcW w:type="dxa" w:w="48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Enforced at commit</w:t>
            </w:r>
          </w:p>
        </w:tc>
      </w:tr>
    </w:tbl>
    <w:p>
      <w:pPr>
        <w:pStyle w:val="Heading3"/>
        <w:spacing w:after="100" w:before="200"/>
      </w:pPr>
      <w:r>
        <w:rPr>
          <w:rFonts w:ascii="Arial" w:cs="Arial" w:eastAsia="Arial" w:hAnsi="Arial"/>
          <w:b/>
          <w:bCs/>
          <w:color w:val="2E75B6"/>
          <w:sz w:val="24"/>
          <w:szCs w:val="24"/>
        </w:rPr>
        <w:t xml:space="preserve">17.2 Frontend Stack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40"/>
        <w:gridCol w:w="3200"/>
        <w:gridCol w:w="5040"/>
      </w:tblGrid>
      <w:tr>
        <w:trPr>
          <w:tblHeader/>
        </w:trPr>
        <w:tc>
          <w:tcPr>
            <w:tcW w:type="dxa" w:w="184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left"/>
            </w:pPr>
            <w:r>
              <w:rPr>
                <w:rFonts w:ascii="Arial" w:cs="Arial" w:eastAsia="Arial" w:hAnsi="Arial"/>
                <w:b/>
                <w:bCs/>
                <w:color w:val="1F4E79"/>
                <w:sz w:val="20"/>
                <w:szCs w:val="20"/>
              </w:rPr>
              <w:t xml:space="preserve">Concern</w:t>
            </w:r>
          </w:p>
        </w:tc>
        <w:tc>
          <w:tcPr>
            <w:tcW w:type="dxa" w:w="320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left"/>
            </w:pPr>
            <w:r>
              <w:rPr>
                <w:rFonts w:ascii="Arial" w:cs="Arial" w:eastAsia="Arial" w:hAnsi="Arial"/>
                <w:b/>
                <w:bCs/>
                <w:color w:val="1F4E79"/>
                <w:sz w:val="20"/>
                <w:szCs w:val="20"/>
              </w:rPr>
              <w:t xml:space="preserve">Library</w:t>
            </w:r>
          </w:p>
        </w:tc>
        <w:tc>
          <w:tcPr>
            <w:tcW w:type="dxa" w:w="504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left"/>
            </w:pPr>
            <w:r>
              <w:rPr>
                <w:rFonts w:ascii="Arial" w:cs="Arial" w:eastAsia="Arial" w:hAnsi="Arial"/>
                <w:b/>
                <w:bCs/>
                <w:color w:val="1F4E79"/>
                <w:sz w:val="20"/>
                <w:szCs w:val="20"/>
              </w:rPr>
              <w:t xml:space="preserve">Why</w:t>
            </w:r>
          </w:p>
        </w:tc>
      </w:tr>
      <w:tr>
        <w:trPr>
          <w:tblHeader w:val="false"/>
        </w:trPr>
        <w:tc>
          <w:tcPr>
            <w:tcW w:type="dxa" w:w="184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Build</w:t>
            </w:r>
          </w:p>
        </w:tc>
        <w:tc>
          <w:tcPr>
            <w:tcW w:type="dxa" w:w="32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vite</w:t>
            </w:r>
          </w:p>
        </w:tc>
        <w:tc>
          <w:tcPr>
            <w:tcW w:type="dxa" w:w="504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Fast HMR, modern default</w:t>
            </w:r>
          </w:p>
        </w:tc>
      </w:tr>
      <w:tr>
        <w:trPr>
          <w:tblHeader w:val="false"/>
        </w:trPr>
        <w:tc>
          <w:tcPr>
            <w:tcW w:type="dxa" w:w="184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Framework</w:t>
            </w:r>
          </w:p>
        </w:tc>
        <w:tc>
          <w:tcPr>
            <w:tcW w:type="dxa" w:w="32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react 18</w:t>
            </w:r>
          </w:p>
        </w:tc>
        <w:tc>
          <w:tcPr>
            <w:tcW w:type="dxa" w:w="504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Already chosen</w:t>
            </w:r>
          </w:p>
        </w:tc>
      </w:tr>
      <w:tr>
        <w:trPr>
          <w:tblHeader w:val="false"/>
        </w:trPr>
        <w:tc>
          <w:tcPr>
            <w:tcW w:type="dxa" w:w="184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Routing</w:t>
            </w:r>
          </w:p>
        </w:tc>
        <w:tc>
          <w:tcPr>
            <w:tcW w:type="dxa" w:w="32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react-router-dom v6</w:t>
            </w:r>
          </w:p>
        </w:tc>
        <w:tc>
          <w:tcPr>
            <w:tcW w:type="dxa" w:w="504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Standard SPA routing</w:t>
            </w:r>
          </w:p>
        </w:tc>
      </w:tr>
      <w:tr>
        <w:trPr>
          <w:tblHeader w:val="false"/>
        </w:trPr>
        <w:tc>
          <w:tcPr>
            <w:tcW w:type="dxa" w:w="184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Local state</w:t>
            </w:r>
          </w:p>
        </w:tc>
        <w:tc>
          <w:tcPr>
            <w:tcW w:type="dxa" w:w="32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React useState / useReducer</w:t>
            </w:r>
          </w:p>
        </w:tc>
        <w:tc>
          <w:tcPr>
            <w:tcW w:type="dxa" w:w="504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Built-in</w:t>
            </w:r>
          </w:p>
        </w:tc>
      </w:tr>
      <w:tr>
        <w:trPr>
          <w:tblHeader w:val="false"/>
        </w:trPr>
        <w:tc>
          <w:tcPr>
            <w:tcW w:type="dxa" w:w="184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Global state</w:t>
            </w:r>
          </w:p>
        </w:tc>
        <w:tc>
          <w:tcPr>
            <w:tcW w:type="dxa" w:w="32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zustand</w:t>
            </w:r>
          </w:p>
        </w:tc>
        <w:tc>
          <w:tcPr>
            <w:tcW w:type="dxa" w:w="504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Tiny, no boilerplate</w:t>
            </w:r>
          </w:p>
        </w:tc>
      </w:tr>
      <w:tr>
        <w:trPr>
          <w:tblHeader w:val="false"/>
        </w:trPr>
        <w:tc>
          <w:tcPr>
            <w:tcW w:type="dxa" w:w="184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Server state</w:t>
            </w:r>
          </w:p>
        </w:tc>
        <w:tc>
          <w:tcPr>
            <w:tcW w:type="dxa" w:w="32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@tanstack/react-query</w:t>
            </w:r>
          </w:p>
        </w:tc>
        <w:tc>
          <w:tcPr>
            <w:tcW w:type="dxa" w:w="504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Caching, refetch, mutations — saves ~30% of FE code</w:t>
            </w:r>
          </w:p>
        </w:tc>
      </w:tr>
      <w:tr>
        <w:trPr>
          <w:tblHeader w:val="false"/>
        </w:trPr>
        <w:tc>
          <w:tcPr>
            <w:tcW w:type="dxa" w:w="184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HTTP client</w:t>
            </w:r>
          </w:p>
        </w:tc>
        <w:tc>
          <w:tcPr>
            <w:tcW w:type="dxa" w:w="32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axios</w:t>
            </w:r>
          </w:p>
        </w:tc>
        <w:tc>
          <w:tcPr>
            <w:tcW w:type="dxa" w:w="504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Interceptors for auth, error handling</w:t>
            </w:r>
          </w:p>
        </w:tc>
      </w:tr>
      <w:tr>
        <w:trPr>
          <w:tblHeader w:val="false"/>
        </w:trPr>
        <w:tc>
          <w:tcPr>
            <w:tcW w:type="dxa" w:w="184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Forms</w:t>
            </w:r>
          </w:p>
        </w:tc>
        <w:tc>
          <w:tcPr>
            <w:tcW w:type="dxa" w:w="32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react-hook-form + zod</w:t>
            </w:r>
          </w:p>
        </w:tc>
        <w:tc>
          <w:tcPr>
            <w:tcW w:type="dxa" w:w="504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Performant, schema shared with backend</w:t>
            </w:r>
          </w:p>
        </w:tc>
      </w:tr>
      <w:tr>
        <w:trPr>
          <w:tblHeader w:val="false"/>
        </w:trPr>
        <w:tc>
          <w:tcPr>
            <w:tcW w:type="dxa" w:w="184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UI primitives</w:t>
            </w:r>
          </w:p>
        </w:tc>
        <w:tc>
          <w:tcPr>
            <w:tcW w:type="dxa" w:w="32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Custom on Tailwind</w:t>
            </w:r>
          </w:p>
        </w:tc>
        <w:tc>
          <w:tcPr>
            <w:tcW w:type="dxa" w:w="504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Avoids design lock-in of MUI/Ant</w:t>
            </w:r>
          </w:p>
        </w:tc>
      </w:tr>
      <w:tr>
        <w:trPr>
          <w:tblHeader w:val="false"/>
        </w:trPr>
        <w:tc>
          <w:tcPr>
            <w:tcW w:type="dxa" w:w="184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Icons</w:t>
            </w:r>
          </w:p>
        </w:tc>
        <w:tc>
          <w:tcPr>
            <w:tcW w:type="dxa" w:w="32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lucide-react</w:t>
            </w:r>
          </w:p>
        </w:tc>
        <w:tc>
          <w:tcPr>
            <w:tcW w:type="dxa" w:w="504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Clean, tree-shakable</w:t>
            </w:r>
          </w:p>
        </w:tc>
      </w:tr>
      <w:tr>
        <w:trPr>
          <w:tblHeader w:val="false"/>
        </w:trPr>
        <w:tc>
          <w:tcPr>
            <w:tcW w:type="dxa" w:w="184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Charts</w:t>
            </w:r>
          </w:p>
        </w:tc>
        <w:tc>
          <w:tcPr>
            <w:tcW w:type="dxa" w:w="32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recharts</w:t>
            </w:r>
          </w:p>
        </w:tc>
        <w:tc>
          <w:tcPr>
            <w:tcW w:type="dxa" w:w="504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Already in scope</w:t>
            </w:r>
          </w:p>
        </w:tc>
      </w:tr>
      <w:tr>
        <w:trPr>
          <w:tblHeader w:val="false"/>
        </w:trPr>
        <w:tc>
          <w:tcPr>
            <w:tcW w:type="dxa" w:w="184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Date</w:t>
            </w:r>
          </w:p>
        </w:tc>
        <w:tc>
          <w:tcPr>
            <w:tcW w:type="dxa" w:w="32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dayjs</w:t>
            </w:r>
          </w:p>
        </w:tc>
        <w:tc>
          <w:tcPr>
            <w:tcW w:type="dxa" w:w="504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Code symmetry with backend</w:t>
            </w:r>
          </w:p>
        </w:tc>
      </w:tr>
      <w:tr>
        <w:trPr>
          <w:tblHeader w:val="false"/>
        </w:trPr>
        <w:tc>
          <w:tcPr>
            <w:tcW w:type="dxa" w:w="184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Toasts</w:t>
            </w:r>
          </w:p>
        </w:tc>
        <w:tc>
          <w:tcPr>
            <w:tcW w:type="dxa" w:w="32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sonner</w:t>
            </w:r>
          </w:p>
        </w:tc>
        <w:tc>
          <w:tcPr>
            <w:tcW w:type="dxa" w:w="504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Lightweight, beautiful defaults</w:t>
            </w:r>
          </w:p>
        </w:tc>
      </w:tr>
      <w:tr>
        <w:trPr>
          <w:tblHeader w:val="false"/>
        </w:trPr>
        <w:tc>
          <w:tcPr>
            <w:tcW w:type="dxa" w:w="184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Styling</w:t>
            </w:r>
          </w:p>
        </w:tc>
        <w:tc>
          <w:tcPr>
            <w:tcW w:type="dxa" w:w="32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tailwindcss v3</w:t>
            </w:r>
          </w:p>
        </w:tc>
        <w:tc>
          <w:tcPr>
            <w:tcW w:type="dxa" w:w="504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Already chosen</w:t>
            </w:r>
          </w:p>
        </w:tc>
      </w:tr>
    </w:tbl>
    <w:p>
      <w:pPr>
        <w:pStyle w:val="Heading3"/>
        <w:spacing w:after="100" w:before="200"/>
      </w:pPr>
      <w:r>
        <w:rPr>
          <w:rFonts w:ascii="Arial" w:cs="Arial" w:eastAsia="Arial" w:hAnsi="Arial"/>
          <w:b/>
          <w:bCs/>
          <w:color w:val="2E75B6"/>
          <w:sz w:val="24"/>
          <w:szCs w:val="24"/>
        </w:rPr>
        <w:t xml:space="preserve">17.3 Deliberately NOT Picked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80"/>
        <w:gridCol w:w="7200"/>
      </w:tblGrid>
      <w:tr>
        <w:trPr>
          <w:tblHeader/>
        </w:trPr>
        <w:tc>
          <w:tcPr>
            <w:tcW w:type="dxa" w:w="288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left"/>
            </w:pPr>
            <w:r>
              <w:rPr>
                <w:rFonts w:ascii="Arial" w:cs="Arial" w:eastAsia="Arial" w:hAnsi="Arial"/>
                <w:b/>
                <w:bCs/>
                <w:color w:val="1F4E79"/>
                <w:sz w:val="20"/>
                <w:szCs w:val="20"/>
              </w:rPr>
              <w:t xml:space="preserve">Library / Tool</w:t>
            </w:r>
          </w:p>
        </w:tc>
        <w:tc>
          <w:tcPr>
            <w:tcW w:type="dxa" w:w="720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left"/>
            </w:pPr>
            <w:r>
              <w:rPr>
                <w:rFonts w:ascii="Arial" w:cs="Arial" w:eastAsia="Arial" w:hAnsi="Arial"/>
                <w:b/>
                <w:bCs/>
                <w:color w:val="1F4E79"/>
                <w:sz w:val="20"/>
                <w:szCs w:val="20"/>
              </w:rPr>
              <w:t xml:space="preserve">Reason for Rejection</w:t>
            </w:r>
          </w:p>
        </w:tc>
      </w:tr>
      <w:tr>
        <w:trPr>
          <w:tblHeader w:val="false"/>
        </w:trPr>
        <w:tc>
          <w:tcPr>
            <w:tcW w:type="dxa" w:w="28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Redux / Redux Toolkit</w:t>
            </w:r>
          </w:p>
        </w:tc>
        <w:tc>
          <w:tcPr>
            <w:tcW w:type="dxa" w:w="72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Overkill for this scale. Zustand + React Query covers it.</w:t>
            </w:r>
          </w:p>
        </w:tc>
      </w:tr>
      <w:tr>
        <w:trPr>
          <w:tblHeader w:val="false"/>
        </w:trPr>
        <w:tc>
          <w:tcPr>
            <w:tcW w:type="dxa" w:w="28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Sequelize / Prisma / TypeORM</w:t>
            </w:r>
          </w:p>
        </w:tc>
        <w:tc>
          <w:tcPr>
            <w:tcW w:type="dxa" w:w="72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Existing 64-table DB + metrology complexity = raw SQL wins</w:t>
            </w:r>
          </w:p>
        </w:tc>
      </w:tr>
      <w:tr>
        <w:trPr>
          <w:tblHeader w:val="false"/>
        </w:trPr>
        <w:tc>
          <w:tcPr>
            <w:tcW w:type="dxa" w:w="28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GraphQL</w:t>
            </w:r>
          </w:p>
        </w:tc>
        <w:tc>
          <w:tcPr>
            <w:tcW w:type="dxa" w:w="72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Adds a layer with zero v1 benefit; REST is correct</w:t>
            </w:r>
          </w:p>
        </w:tc>
      </w:tr>
      <w:tr>
        <w:trPr>
          <w:tblHeader w:val="false"/>
        </w:trPr>
        <w:tc>
          <w:tcPr>
            <w:tcW w:type="dxa" w:w="28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TypeScript (v1)</w:t>
            </w:r>
          </w:p>
        </w:tc>
        <w:tc>
          <w:tcPr>
            <w:tcW w:type="dxa" w:w="72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JS + JSDoc + Zod is faster to ship; can migrate later</w:t>
            </w:r>
          </w:p>
        </w:tc>
      </w:tr>
      <w:tr>
        <w:trPr>
          <w:tblHeader w:val="false"/>
        </w:trPr>
        <w:tc>
          <w:tcPr>
            <w:tcW w:type="dxa" w:w="28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Material-UI / Ant Design</w:t>
            </w:r>
          </w:p>
        </w:tc>
        <w:tc>
          <w:tcPr>
            <w:tcW w:type="dxa" w:w="72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Heavy, opinionated, hard to escape</w:t>
            </w:r>
          </w:p>
        </w:tc>
      </w:tr>
      <w:tr>
        <w:trPr>
          <w:tblHeader w:val="false"/>
        </w:trPr>
        <w:tc>
          <w:tcPr>
            <w:tcW w:type="dxa" w:w="28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Next.js</w:t>
            </w:r>
          </w:p>
        </w:tc>
        <w:tc>
          <w:tcPr>
            <w:tcW w:type="dxa" w:w="72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SSR irrelevant for internal SPA; Vite is faster to develop in</w:t>
            </w:r>
          </w:p>
        </w:tc>
      </w:tr>
      <w:tr>
        <w:trPr>
          <w:tblHeader w:val="false"/>
        </w:trPr>
        <w:tc>
          <w:tcPr>
            <w:tcW w:type="dxa" w:w="28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MongoDB / Mongoose</w:t>
            </w:r>
          </w:p>
        </w:tc>
        <w:tc>
          <w:tcPr>
            <w:tcW w:type="dxa" w:w="72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MySQL was chosen by the organisation</w:t>
            </w:r>
          </w:p>
        </w:tc>
      </w:tr>
    </w:tbl>
    <w:p>
      <w:pPr>
        <w:pStyle w:val="Heading2"/>
        <w:spacing w:after="140" w:before="280"/>
      </w:pPr>
      <w:r>
        <w:rPr>
          <w:rFonts w:ascii="Arial" w:cs="Arial" w:eastAsia="Arial" w:hAnsi="Arial"/>
          <w:b/>
          <w:bCs/>
          <w:color w:val="1F4E79"/>
          <w:sz w:val="28"/>
          <w:szCs w:val="28"/>
        </w:rPr>
        <w:t xml:space="preserve">18. Critical Decision: Raw SQL over ORM</w:t>
      </w:r>
    </w:p>
    <w:p>
      <w:pPr>
        <w:spacing w:after="60" w:before="60" w:line="300"/>
        <w:jc w:val="left"/>
      </w:pPr>
      <w:r>
        <w:rPr>
          <w:rFonts w:ascii="Arial" w:cs="Arial" w:eastAsia="Arial" w:hAnsi="Arial"/>
          <w:color w:val="262626"/>
          <w:sz w:val="22"/>
          <w:szCs w:val="22"/>
        </w:rPr>
        <w:t xml:space="preserve">One of the most consequential decisions in the project is the choice of database access layer. After weighing four options, raw SQL via mysql2/promise with a repository pattern was selected.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80"/>
        <w:gridCol w:w="1800"/>
        <w:gridCol w:w="1800"/>
        <w:gridCol w:w="1800"/>
        <w:gridCol w:w="1800"/>
      </w:tblGrid>
      <w:tr>
        <w:trPr>
          <w:tblHeader/>
        </w:trPr>
        <w:tc>
          <w:tcPr>
            <w:tcW w:type="dxa" w:w="288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left"/>
            </w:pPr>
            <w:r>
              <w:rPr>
                <w:rFonts w:ascii="Arial" w:cs="Arial" w:eastAsia="Arial" w:hAnsi="Arial"/>
                <w:b/>
                <w:bCs/>
                <w:color w:val="1F4E79"/>
                <w:sz w:val="20"/>
                <w:szCs w:val="20"/>
              </w:rPr>
              <w:t xml:space="preserve">Dimension</w:t>
            </w:r>
          </w:p>
        </w:tc>
        <w:tc>
          <w:tcPr>
            <w:tcW w:type="dxa" w:w="180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left"/>
            </w:pPr>
            <w:r>
              <w:rPr>
                <w:rFonts w:ascii="Arial" w:cs="Arial" w:eastAsia="Arial" w:hAnsi="Arial"/>
                <w:b/>
                <w:bCs/>
                <w:color w:val="1F4E79"/>
                <w:sz w:val="20"/>
                <w:szCs w:val="20"/>
              </w:rPr>
              <w:t xml:space="preserve">Raw SQL</w:t>
            </w:r>
          </w:p>
        </w:tc>
        <w:tc>
          <w:tcPr>
            <w:tcW w:type="dxa" w:w="180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left"/>
            </w:pPr>
            <w:r>
              <w:rPr>
                <w:rFonts w:ascii="Arial" w:cs="Arial" w:eastAsia="Arial" w:hAnsi="Arial"/>
                <w:b/>
                <w:bCs/>
                <w:color w:val="1F4E79"/>
                <w:sz w:val="20"/>
                <w:szCs w:val="20"/>
              </w:rPr>
              <w:t xml:space="preserve">Knex</w:t>
            </w:r>
          </w:p>
        </w:tc>
        <w:tc>
          <w:tcPr>
            <w:tcW w:type="dxa" w:w="180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left"/>
            </w:pPr>
            <w:r>
              <w:rPr>
                <w:rFonts w:ascii="Arial" w:cs="Arial" w:eastAsia="Arial" w:hAnsi="Arial"/>
                <w:b/>
                <w:bCs/>
                <w:color w:val="1F4E79"/>
                <w:sz w:val="20"/>
                <w:szCs w:val="20"/>
              </w:rPr>
              <w:t xml:space="preserve">Sequelize</w:t>
            </w:r>
          </w:p>
        </w:tc>
        <w:tc>
          <w:tcPr>
            <w:tcW w:type="dxa" w:w="180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left"/>
            </w:pPr>
            <w:r>
              <w:rPr>
                <w:rFonts w:ascii="Arial" w:cs="Arial" w:eastAsia="Arial" w:hAnsi="Arial"/>
                <w:b/>
                <w:bCs/>
                <w:color w:val="1F4E79"/>
                <w:sz w:val="20"/>
                <w:szCs w:val="20"/>
              </w:rPr>
              <w:t xml:space="preserve">Prisma</w:t>
            </w:r>
          </w:p>
        </w:tc>
      </w:tr>
      <w:tr>
        <w:trPr>
          <w:tblHeader w:val="false"/>
        </w:trPr>
        <w:tc>
          <w:tcPr>
            <w:tcW w:type="dxa" w:w="28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Fits existing 64-table schema</w:t>
            </w:r>
          </w:p>
        </w:tc>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Yes</w:t>
            </w:r>
          </w:p>
        </w:tc>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Yes</w:t>
            </w:r>
          </w:p>
        </w:tc>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Partial</w:t>
            </w:r>
          </w:p>
        </w:tc>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Partial</w:t>
            </w:r>
          </w:p>
        </w:tc>
      </w:tr>
      <w:tr>
        <w:trPr>
          <w:tblHeader w:val="false"/>
        </w:trPr>
        <w:tc>
          <w:tcPr>
            <w:tcW w:type="dxa" w:w="28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DBMS learning value</w:t>
            </w:r>
          </w:p>
        </w:tc>
        <w:tc>
          <w:tcPr>
            <w:tcW w:type="dxa" w:w="18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Strong</w:t>
            </w:r>
          </w:p>
        </w:tc>
        <w:tc>
          <w:tcPr>
            <w:tcW w:type="dxa" w:w="18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Moderate</w:t>
            </w:r>
          </w:p>
        </w:tc>
        <w:tc>
          <w:tcPr>
            <w:tcW w:type="dxa" w:w="18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Low</w:t>
            </w:r>
          </w:p>
        </w:tc>
        <w:tc>
          <w:tcPr>
            <w:tcW w:type="dxa" w:w="18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Low</w:t>
            </w:r>
          </w:p>
        </w:tc>
      </w:tr>
      <w:tr>
        <w:trPr>
          <w:tblHeader w:val="false"/>
        </w:trPr>
        <w:tc>
          <w:tcPr>
            <w:tcW w:type="dxa" w:w="28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Complex joins / window functions</w:t>
            </w:r>
          </w:p>
        </w:tc>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Strong</w:t>
            </w:r>
          </w:p>
        </w:tc>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Strong</w:t>
            </w:r>
          </w:p>
        </w:tc>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Weak</w:t>
            </w:r>
          </w:p>
        </w:tc>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Partial</w:t>
            </w:r>
          </w:p>
        </w:tc>
      </w:tr>
      <w:tr>
        <w:trPr>
          <w:tblHeader w:val="false"/>
        </w:trPr>
        <w:tc>
          <w:tcPr>
            <w:tcW w:type="dxa" w:w="28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Migrations</w:t>
            </w:r>
          </w:p>
        </w:tc>
        <w:tc>
          <w:tcPr>
            <w:tcW w:type="dxa" w:w="18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Manual</w:t>
            </w:r>
          </w:p>
        </w:tc>
        <w:tc>
          <w:tcPr>
            <w:tcW w:type="dxa" w:w="18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Built-in</w:t>
            </w:r>
          </w:p>
        </w:tc>
        <w:tc>
          <w:tcPr>
            <w:tcW w:type="dxa" w:w="18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Built-in</w:t>
            </w:r>
          </w:p>
        </w:tc>
        <w:tc>
          <w:tcPr>
            <w:tcW w:type="dxa" w:w="18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Built-in</w:t>
            </w:r>
          </w:p>
        </w:tc>
      </w:tr>
      <w:tr>
        <w:trPr>
          <w:tblHeader w:val="false"/>
        </w:trPr>
        <w:tc>
          <w:tcPr>
            <w:tcW w:type="dxa" w:w="28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Debugging (visibility of SQL)</w:t>
            </w:r>
          </w:p>
        </w:tc>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Easy</w:t>
            </w:r>
          </w:p>
        </w:tc>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Easy</w:t>
            </w:r>
          </w:p>
        </w:tc>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Hard</w:t>
            </w:r>
          </w:p>
        </w:tc>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Hard</w:t>
            </w:r>
          </w:p>
        </w:tc>
      </w:tr>
      <w:tr>
        <w:trPr>
          <w:tblHeader w:val="false"/>
        </w:trPr>
        <w:tc>
          <w:tcPr>
            <w:tcW w:type="dxa" w:w="28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Type safety</w:t>
            </w:r>
          </w:p>
        </w:tc>
        <w:tc>
          <w:tcPr>
            <w:tcW w:type="dxa" w:w="18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Low</w:t>
            </w:r>
          </w:p>
        </w:tc>
        <w:tc>
          <w:tcPr>
            <w:tcW w:type="dxa" w:w="18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Low</w:t>
            </w:r>
          </w:p>
        </w:tc>
        <w:tc>
          <w:tcPr>
            <w:tcW w:type="dxa" w:w="18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Low</w:t>
            </w:r>
          </w:p>
        </w:tc>
        <w:tc>
          <w:tcPr>
            <w:tcW w:type="dxa" w:w="18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Strong</w:t>
            </w:r>
          </w:p>
        </w:tc>
      </w:tr>
      <w:tr>
        <w:trPr>
          <w:tblHeader w:val="false"/>
        </w:trPr>
        <w:tc>
          <w:tcPr>
            <w:tcW w:type="dxa" w:w="28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Initial dev speed</w:t>
            </w:r>
          </w:p>
        </w:tc>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Slow</w:t>
            </w:r>
          </w:p>
        </w:tc>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Medium</w:t>
            </w:r>
          </w:p>
        </w:tc>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Fast</w:t>
            </w:r>
          </w:p>
        </w:tc>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Fast</w:t>
            </w:r>
          </w:p>
        </w:tc>
      </w:tr>
      <w:tr>
        <w:trPr>
          <w:tblHeader w:val="false"/>
        </w:trPr>
        <w:tc>
          <w:tcPr>
            <w:tcW w:type="dxa" w:w="28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Long-term maintainability</w:t>
            </w:r>
          </w:p>
        </w:tc>
        <w:tc>
          <w:tcPr>
            <w:tcW w:type="dxa" w:w="18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High</w:t>
            </w:r>
          </w:p>
        </w:tc>
        <w:tc>
          <w:tcPr>
            <w:tcW w:type="dxa" w:w="18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High</w:t>
            </w:r>
          </w:p>
        </w:tc>
        <w:tc>
          <w:tcPr>
            <w:tcW w:type="dxa" w:w="18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Medium</w:t>
            </w:r>
          </w:p>
        </w:tc>
        <w:tc>
          <w:tcPr>
            <w:tcW w:type="dxa" w:w="18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High</w:t>
            </w:r>
          </w:p>
        </w:tc>
      </w:tr>
    </w:tbl>
    <w:p>
      <w:pPr>
        <w:pStyle w:val="Heading3"/>
        <w:spacing w:after="100" w:before="200"/>
      </w:pPr>
      <w:r>
        <w:rPr>
          <w:rFonts w:ascii="Arial" w:cs="Arial" w:eastAsia="Arial" w:hAnsi="Arial"/>
          <w:b/>
          <w:bCs/>
          <w:color w:val="2E75B6"/>
          <w:sz w:val="24"/>
          <w:szCs w:val="24"/>
        </w:rPr>
        <w:t xml:space="preserve">18.1 Reasons for the Choice</w:t>
      </w:r>
    </w:p>
    <w:p>
      <w:pPr>
        <w:pStyle w:val="ListParagraph"/>
        <w:numPr>
          <w:ilvl w:val="0"/>
          <w:numId w:val="2"/>
        </w:numPr>
        <w:spacing w:after="40" w:before="40" w:line="280"/>
      </w:pPr>
      <w:r>
        <w:rPr>
          <w:rFonts w:ascii="Arial" w:cs="Arial" w:eastAsia="Arial" w:hAnsi="Arial"/>
          <w:color w:val="262626"/>
          <w:sz w:val="22"/>
          <w:szCs w:val="22"/>
        </w:rPr>
        <w:t xml:space="preserve">The existing 64-table database is already defined; ORMs work best when they own the schema.</w:t>
      </w:r>
    </w:p>
    <w:p>
      <w:pPr>
        <w:pStyle w:val="ListParagraph"/>
        <w:numPr>
          <w:ilvl w:val="0"/>
          <w:numId w:val="2"/>
        </w:numPr>
        <w:spacing w:after="40" w:before="40" w:line="280"/>
      </w:pPr>
      <w:r>
        <w:rPr>
          <w:rFonts w:ascii="Arial" w:cs="Arial" w:eastAsia="Arial" w:hAnsi="Arial"/>
          <w:color w:val="262626"/>
          <w:sz w:val="22"/>
          <w:szCs w:val="22"/>
        </w:rPr>
        <w:t xml:space="preserve">Metrology queries involve joins, window functions, conditional aggregates — these are friction points with ORMs.</w:t>
      </w:r>
    </w:p>
    <w:p>
      <w:pPr>
        <w:pStyle w:val="ListParagraph"/>
        <w:numPr>
          <w:ilvl w:val="0"/>
          <w:numId w:val="2"/>
        </w:numPr>
        <w:spacing w:after="40" w:before="40" w:line="280"/>
      </w:pPr>
      <w:r>
        <w:rPr>
          <w:rFonts w:ascii="Arial" w:cs="Arial" w:eastAsia="Arial" w:hAnsi="Arial"/>
          <w:color w:val="262626"/>
          <w:sz w:val="22"/>
          <w:szCs w:val="22"/>
        </w:rPr>
        <w:t xml:space="preserve">As a solo developer, fewer abstractions reduce mental load and debugging time.</w:t>
      </w:r>
    </w:p>
    <w:p>
      <w:pPr>
        <w:pStyle w:val="ListParagraph"/>
        <w:numPr>
          <w:ilvl w:val="0"/>
          <w:numId w:val="2"/>
        </w:numPr>
        <w:spacing w:after="40" w:before="40" w:line="280"/>
      </w:pPr>
      <w:r>
        <w:rPr>
          <w:rFonts w:ascii="Arial" w:cs="Arial" w:eastAsia="Arial" w:hAnsi="Arial"/>
          <w:color w:val="262626"/>
          <w:sz w:val="22"/>
          <w:szCs w:val="22"/>
        </w:rPr>
        <w:t xml:space="preserve">Writing SQL builds a foundational engineering skill that compounds.</w:t>
      </w:r>
    </w:p>
    <w:p>
      <w:pPr>
        <w:pStyle w:val="ListParagraph"/>
        <w:numPr>
          <w:ilvl w:val="0"/>
          <w:numId w:val="2"/>
        </w:numPr>
        <w:spacing w:after="40" w:before="40" w:line="280"/>
      </w:pPr>
      <w:r>
        <w:rPr>
          <w:rFonts w:ascii="Arial" w:cs="Arial" w:eastAsia="Arial" w:hAnsi="Arial"/>
          <w:color w:val="262626"/>
          <w:sz w:val="22"/>
          <w:szCs w:val="22"/>
        </w:rPr>
        <w:t xml:space="preserve">When something is slow or wrong, the actual SQL is directly visible.</w:t>
      </w:r>
    </w:p>
    <w:p>
      <w:pPr>
        <w:spacing w:after="60" w:before="60" w:line="300"/>
        <w:jc w:val="left"/>
      </w:pPr>
      <w:r>
        <w:rPr>
          <w:rFonts w:ascii="Arial" w:cs="Arial" w:eastAsia="Arial" w:hAnsi="Arial"/>
          <w:color w:val="262626"/>
          <w:sz w:val="22"/>
          <w:szCs w:val="22"/>
        </w:rPr>
        <w:t xml:space="preserve">Trade-off: more repository boilerplate. This is mitigated with shared helpers (db.query, db.queryOne, db.transaction) that wrap mysql2.</w:t>
      </w:r>
    </w:p>
    <w:p>
      <w:pPr>
        <w:pStyle w:val="Heading2"/>
        <w:spacing w:after="140" w:before="280"/>
      </w:pPr>
      <w:r>
        <w:rPr>
          <w:rFonts w:ascii="Arial" w:cs="Arial" w:eastAsia="Arial" w:hAnsi="Arial"/>
          <w:b/>
          <w:bCs/>
          <w:color w:val="1F4E79"/>
          <w:sz w:val="28"/>
          <w:szCs w:val="28"/>
        </w:rPr>
        <w:t xml:space="preserve">19. Security Architecture</w:t>
      </w:r>
    </w:p>
    <w:p>
      <w:pPr>
        <w:spacing w:after="60" w:before="60" w:line="300"/>
        <w:jc w:val="left"/>
      </w:pPr>
      <w:r>
        <w:rPr>
          <w:rFonts w:ascii="Arial" w:cs="Arial" w:eastAsia="Arial" w:hAnsi="Arial"/>
          <w:color w:val="262626"/>
          <w:sz w:val="22"/>
          <w:szCs w:val="22"/>
        </w:rPr>
        <w:t xml:space="preserve">Security in CMCMIS_SIMPLIFIED is layered. No single mechanism is relied upon; every request passes through transport security, rate limiting, authentication, authorisation, input validation, and parameterised SQL. The order of these layers matters and is enforced by middleware composition.</w:t>
      </w:r>
    </w:p>
    <w:p>
      <w:pPr>
        <w:pStyle w:val="Heading3"/>
        <w:spacing w:after="100" w:before="200"/>
      </w:pPr>
      <w:r>
        <w:rPr>
          <w:rFonts w:ascii="Arial" w:cs="Arial" w:eastAsia="Arial" w:hAnsi="Arial"/>
          <w:b/>
          <w:bCs/>
          <w:color w:val="2E75B6"/>
          <w:sz w:val="24"/>
          <w:szCs w:val="24"/>
        </w:rPr>
        <w:t xml:space="preserve">19.1 Security Layer Stack</w:t>
      </w:r>
    </w:p>
    <w:p>
      <w:pPr>
        <w:shd w:fill="F8F8F8" w:val="clear"/>
        <w:spacing w:after="0" w:before="0" w:line="240"/>
      </w:pPr>
      <w:r>
        <w:rPr>
          <w:rFonts w:ascii="Consolas" w:cs="Consolas" w:eastAsia="Consolas" w:hAnsi="Consolas"/>
          <w:color w:val="262626"/>
          <w:sz w:val="18"/>
          <w:szCs w:val="18"/>
        </w:rPr>
        <w:t xml:space="preserve">Browser (Client)</w:t>
      </w:r>
    </w:p>
    <w:p>
      <w:pPr>
        <w:shd w:fill="F8F8F8" w:val="clear"/>
        <w:spacing w:after="0" w:before="0" w:line="240"/>
      </w:pPr>
      <w:r>
        <w:rPr>
          <w:rFonts w:ascii="Consolas" w:cs="Consolas" w:eastAsia="Consolas" w:hAnsi="Consolas"/>
          <w:color w:val="262626"/>
          <w:sz w:val="18"/>
          <w:szCs w:val="18"/>
        </w:rPr>
        <w:t xml:space="preserve">     │</w:t>
      </w:r>
    </w:p>
    <w:p>
      <w:pPr>
        <w:shd w:fill="F8F8F8" w:val="clear"/>
        <w:spacing w:after="0" w:before="0" w:line="240"/>
      </w:pPr>
      <w:r>
        <w:rPr>
          <w:rFonts w:ascii="Consolas" w:cs="Consolas" w:eastAsia="Consolas" w:hAnsi="Consolas"/>
          <w:color w:val="262626"/>
          <w:sz w:val="18"/>
          <w:szCs w:val="18"/>
        </w:rPr>
        <w:t xml:space="preserve">     ▼</w:t>
      </w:r>
    </w:p>
    <w:p>
      <w:pPr>
        <w:shd w:fill="F8F8F8" w:val="clear"/>
        <w:spacing w:after="0" w:before="0" w:line="240"/>
      </w:pPr>
      <w:r>
        <w:rPr>
          <w:rFonts w:ascii="Consolas" w:cs="Consolas" w:eastAsia="Consolas" w:hAnsi="Consolas"/>
          <w:color w:val="262626"/>
          <w:sz w:val="18"/>
          <w:szCs w:val="18"/>
        </w:rPr>
        <w:t xml:space="preserve">HTTPS / TLS               ← Nginx</w:t>
      </w:r>
    </w:p>
    <w:p>
      <w:pPr>
        <w:shd w:fill="F8F8F8" w:val="clear"/>
        <w:spacing w:after="0" w:before="0" w:line="240"/>
      </w:pPr>
      <w:r>
        <w:rPr>
          <w:rFonts w:ascii="Consolas" w:cs="Consolas" w:eastAsia="Consolas" w:hAnsi="Consolas"/>
          <w:color w:val="262626"/>
          <w:sz w:val="18"/>
          <w:szCs w:val="18"/>
        </w:rPr>
        <w:t xml:space="preserve">HSTS, CSP, XFO            ← helmet middleware</w:t>
      </w:r>
    </w:p>
    <w:p>
      <w:pPr>
        <w:shd w:fill="F8F8F8" w:val="clear"/>
        <w:spacing w:after="0" w:before="0" w:line="240"/>
      </w:pPr>
      <w:r>
        <w:rPr>
          <w:rFonts w:ascii="Consolas" w:cs="Consolas" w:eastAsia="Consolas" w:hAnsi="Consolas"/>
          <w:color w:val="262626"/>
          <w:sz w:val="18"/>
          <w:szCs w:val="18"/>
        </w:rPr>
        <w:t xml:space="preserve">CORS allowlist            ← cors middleware</w:t>
      </w:r>
    </w:p>
    <w:p>
      <w:pPr>
        <w:shd w:fill="F8F8F8" w:val="clear"/>
        <w:spacing w:after="0" w:before="0" w:line="240"/>
      </w:pPr>
      <w:r>
        <w:rPr>
          <w:rFonts w:ascii="Consolas" w:cs="Consolas" w:eastAsia="Consolas" w:hAnsi="Consolas"/>
          <w:color w:val="262626"/>
          <w:sz w:val="18"/>
          <w:szCs w:val="18"/>
        </w:rPr>
        <w:t xml:space="preserve">     │</w:t>
      </w:r>
    </w:p>
    <w:p>
      <w:pPr>
        <w:shd w:fill="F8F8F8" w:val="clear"/>
        <w:spacing w:after="0" w:before="0" w:line="240"/>
      </w:pPr>
      <w:r>
        <w:rPr>
          <w:rFonts w:ascii="Consolas" w:cs="Consolas" w:eastAsia="Consolas" w:hAnsi="Consolas"/>
          <w:color w:val="262626"/>
          <w:sz w:val="18"/>
          <w:szCs w:val="18"/>
        </w:rPr>
        <w:t xml:space="preserve">     ▼</w:t>
      </w:r>
    </w:p>
    <w:p>
      <w:pPr>
        <w:shd w:fill="F8F8F8" w:val="clear"/>
        <w:spacing w:after="0" w:before="0" w:line="240"/>
      </w:pPr>
      <w:r>
        <w:rPr>
          <w:rFonts w:ascii="Consolas" w:cs="Consolas" w:eastAsia="Consolas" w:hAnsi="Consolas"/>
          <w:color w:val="262626"/>
          <w:sz w:val="18"/>
          <w:szCs w:val="18"/>
        </w:rPr>
        <w:t xml:space="preserve">Rate limit                ← express-rate-limit (tight on /login)</w:t>
      </w:r>
    </w:p>
    <w:p>
      <w:pPr>
        <w:shd w:fill="F8F8F8" w:val="clear"/>
        <w:spacing w:after="0" w:before="0" w:line="240"/>
      </w:pPr>
      <w:r>
        <w:rPr>
          <w:rFonts w:ascii="Consolas" w:cs="Consolas" w:eastAsia="Consolas" w:hAnsi="Consolas"/>
          <w:color w:val="262626"/>
          <w:sz w:val="18"/>
          <w:szCs w:val="18"/>
        </w:rPr>
        <w:t xml:space="preserve">     │</w:t>
      </w:r>
    </w:p>
    <w:p>
      <w:pPr>
        <w:shd w:fill="F8F8F8" w:val="clear"/>
        <w:spacing w:after="0" w:before="0" w:line="240"/>
      </w:pPr>
      <w:r>
        <w:rPr>
          <w:rFonts w:ascii="Consolas" w:cs="Consolas" w:eastAsia="Consolas" w:hAnsi="Consolas"/>
          <w:color w:val="262626"/>
          <w:sz w:val="18"/>
          <w:szCs w:val="18"/>
        </w:rPr>
        <w:t xml:space="preserve">     ▼</w:t>
      </w:r>
    </w:p>
    <w:p>
      <w:pPr>
        <w:shd w:fill="F8F8F8" w:val="clear"/>
        <w:spacing w:after="0" w:before="0" w:line="240"/>
      </w:pPr>
      <w:r>
        <w:rPr>
          <w:rFonts w:ascii="Consolas" w:cs="Consolas" w:eastAsia="Consolas" w:hAnsi="Consolas"/>
          <w:color w:val="262626"/>
          <w:sz w:val="18"/>
          <w:szCs w:val="18"/>
        </w:rPr>
        <w:t xml:space="preserve">JWT verification          ← auth middleware</w:t>
      </w:r>
    </w:p>
    <w:p>
      <w:pPr>
        <w:shd w:fill="F8F8F8" w:val="clear"/>
        <w:spacing w:after="0" w:before="0" w:line="240"/>
      </w:pPr>
      <w:r>
        <w:rPr>
          <w:rFonts w:ascii="Consolas" w:cs="Consolas" w:eastAsia="Consolas" w:hAnsi="Consolas"/>
          <w:color w:val="262626"/>
          <w:sz w:val="18"/>
          <w:szCs w:val="18"/>
        </w:rPr>
        <w:t xml:space="preserve">Permission check          ← permissions middleware</w:t>
      </w:r>
    </w:p>
    <w:p>
      <w:pPr>
        <w:shd w:fill="F8F8F8" w:val="clear"/>
        <w:spacing w:after="0" w:before="0" w:line="240"/>
      </w:pPr>
      <w:r>
        <w:rPr>
          <w:rFonts w:ascii="Consolas" w:cs="Consolas" w:eastAsia="Consolas" w:hAnsi="Consolas"/>
          <w:color w:val="262626"/>
          <w:sz w:val="18"/>
          <w:szCs w:val="18"/>
        </w:rPr>
        <w:t xml:space="preserve">     │</w:t>
      </w:r>
    </w:p>
    <w:p>
      <w:pPr>
        <w:shd w:fill="F8F8F8" w:val="clear"/>
        <w:spacing w:after="0" w:before="0" w:line="240"/>
      </w:pPr>
      <w:r>
        <w:rPr>
          <w:rFonts w:ascii="Consolas" w:cs="Consolas" w:eastAsia="Consolas" w:hAnsi="Consolas"/>
          <w:color w:val="262626"/>
          <w:sz w:val="18"/>
          <w:szCs w:val="18"/>
        </w:rPr>
        <w:t xml:space="preserve">     ▼</w:t>
      </w:r>
    </w:p>
    <w:p>
      <w:pPr>
        <w:shd w:fill="F8F8F8" w:val="clear"/>
        <w:spacing w:after="0" w:before="0" w:line="240"/>
      </w:pPr>
      <w:r>
        <w:rPr>
          <w:rFonts w:ascii="Consolas" w:cs="Consolas" w:eastAsia="Consolas" w:hAnsi="Consolas"/>
          <w:color w:val="262626"/>
          <w:sz w:val="18"/>
          <w:szCs w:val="18"/>
        </w:rPr>
        <w:t xml:space="preserve">Zod input validation      ← validate middleware</w:t>
      </w:r>
    </w:p>
    <w:p>
      <w:pPr>
        <w:shd w:fill="F8F8F8" w:val="clear"/>
        <w:spacing w:after="0" w:before="0" w:line="240"/>
      </w:pPr>
      <w:r>
        <w:rPr>
          <w:rFonts w:ascii="Consolas" w:cs="Consolas" w:eastAsia="Consolas" w:hAnsi="Consolas"/>
          <w:color w:val="262626"/>
          <w:sz w:val="18"/>
          <w:szCs w:val="18"/>
        </w:rPr>
        <w:t xml:space="preserve">     │</w:t>
      </w:r>
    </w:p>
    <w:p>
      <w:pPr>
        <w:shd w:fill="F8F8F8" w:val="clear"/>
        <w:spacing w:after="0" w:before="0" w:line="240"/>
      </w:pPr>
      <w:r>
        <w:rPr>
          <w:rFonts w:ascii="Consolas" w:cs="Consolas" w:eastAsia="Consolas" w:hAnsi="Consolas"/>
          <w:color w:val="262626"/>
          <w:sz w:val="18"/>
          <w:szCs w:val="18"/>
        </w:rPr>
        <w:t xml:space="preserve">     ▼</w:t>
      </w:r>
    </w:p>
    <w:p>
      <w:pPr>
        <w:shd w:fill="F8F8F8" w:val="clear"/>
        <w:spacing w:after="0" w:before="0" w:line="240"/>
      </w:pPr>
      <w:r>
        <w:rPr>
          <w:rFonts w:ascii="Consolas" w:cs="Consolas" w:eastAsia="Consolas" w:hAnsi="Consolas"/>
          <w:color w:val="262626"/>
          <w:sz w:val="18"/>
          <w:szCs w:val="18"/>
        </w:rPr>
        <w:t xml:space="preserve">Business logic + audit logging   ← service layer</w:t>
      </w:r>
    </w:p>
    <w:p>
      <w:pPr>
        <w:shd w:fill="F8F8F8" w:val="clear"/>
        <w:spacing w:after="0" w:before="0" w:line="240"/>
      </w:pPr>
      <w:r>
        <w:rPr>
          <w:rFonts w:ascii="Consolas" w:cs="Consolas" w:eastAsia="Consolas" w:hAnsi="Consolas"/>
          <w:color w:val="262626"/>
          <w:sz w:val="18"/>
          <w:szCs w:val="18"/>
        </w:rPr>
        <w:t xml:space="preserve">     │</w:t>
      </w:r>
    </w:p>
    <w:p>
      <w:pPr>
        <w:shd w:fill="F8F8F8" w:val="clear"/>
        <w:spacing w:after="0" w:before="0" w:line="240"/>
      </w:pPr>
      <w:r>
        <w:rPr>
          <w:rFonts w:ascii="Consolas" w:cs="Consolas" w:eastAsia="Consolas" w:hAnsi="Consolas"/>
          <w:color w:val="262626"/>
          <w:sz w:val="18"/>
          <w:szCs w:val="18"/>
        </w:rPr>
        <w:t xml:space="preserve">     ▼</w:t>
      </w:r>
    </w:p>
    <w:p>
      <w:pPr>
        <w:shd w:fill="F8F8F8" w:val="clear"/>
        <w:spacing w:after="0" w:before="0" w:line="240"/>
      </w:pPr>
      <w:r>
        <w:rPr>
          <w:rFonts w:ascii="Consolas" w:cs="Consolas" w:eastAsia="Consolas" w:hAnsi="Consolas"/>
          <w:color w:val="262626"/>
          <w:sz w:val="18"/>
          <w:szCs w:val="18"/>
        </w:rPr>
        <w:t xml:space="preserve">Parameterised SQL          ← mysql2 (? placeholders only)</w:t>
      </w:r>
    </w:p>
    <w:p>
      <w:pPr>
        <w:shd w:fill="F8F8F8" w:val="clear"/>
        <w:spacing w:after="0" w:before="0" w:line="240"/>
      </w:pPr>
      <w:r>
        <w:rPr>
          <w:rFonts w:ascii="Consolas" w:cs="Consolas" w:eastAsia="Consolas" w:hAnsi="Consolas"/>
          <w:color w:val="262626"/>
          <w:sz w:val="18"/>
          <w:szCs w:val="18"/>
        </w:rPr>
        <w:t xml:space="preserve">     │</w:t>
      </w:r>
    </w:p>
    <w:p>
      <w:pPr>
        <w:shd w:fill="F8F8F8" w:val="clear"/>
        <w:spacing w:after="0" w:before="0" w:line="240"/>
      </w:pPr>
      <w:r>
        <w:rPr>
          <w:rFonts w:ascii="Consolas" w:cs="Consolas" w:eastAsia="Consolas" w:hAnsi="Consolas"/>
          <w:color w:val="262626"/>
          <w:sz w:val="18"/>
          <w:szCs w:val="18"/>
        </w:rPr>
        <w:t xml:space="preserve">     ▼</w:t>
      </w:r>
    </w:p>
    <w:p>
      <w:pPr>
        <w:shd w:fill="F8F8F8" w:val="clear"/>
        <w:spacing w:after="0" w:before="0" w:line="240"/>
      </w:pPr>
      <w:r>
        <w:rPr>
          <w:rFonts w:ascii="Consolas" w:cs="Consolas" w:eastAsia="Consolas" w:hAnsi="Consolas"/>
          <w:color w:val="262626"/>
          <w:sz w:val="18"/>
          <w:szCs w:val="18"/>
        </w:rPr>
        <w:t xml:space="preserve">   MySQL</w:t>
      </w:r>
    </w:p>
    <w:p>
      <w:pPr>
        <w:pStyle w:val="Heading3"/>
        <w:spacing w:after="100" w:before="200"/>
      </w:pPr>
      <w:r>
        <w:rPr>
          <w:rFonts w:ascii="Arial" w:cs="Arial" w:eastAsia="Arial" w:hAnsi="Arial"/>
          <w:b/>
          <w:bCs/>
          <w:color w:val="2E75B6"/>
          <w:sz w:val="24"/>
          <w:szCs w:val="24"/>
        </w:rPr>
        <w:t xml:space="preserve">19.2 Token Strategy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40"/>
        <w:gridCol w:w="3680"/>
        <w:gridCol w:w="1600"/>
        <w:gridCol w:w="2960"/>
      </w:tblGrid>
      <w:tr>
        <w:trPr>
          <w:tblHeader/>
        </w:trPr>
        <w:tc>
          <w:tcPr>
            <w:tcW w:type="dxa" w:w="184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left"/>
            </w:pPr>
            <w:r>
              <w:rPr>
                <w:rFonts w:ascii="Arial" w:cs="Arial" w:eastAsia="Arial" w:hAnsi="Arial"/>
                <w:b/>
                <w:bCs/>
                <w:color w:val="1F4E79"/>
                <w:sz w:val="20"/>
                <w:szCs w:val="20"/>
              </w:rPr>
              <w:t xml:space="preserve">Token Type</w:t>
            </w:r>
          </w:p>
        </w:tc>
        <w:tc>
          <w:tcPr>
            <w:tcW w:type="dxa" w:w="368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left"/>
            </w:pPr>
            <w:r>
              <w:rPr>
                <w:rFonts w:ascii="Arial" w:cs="Arial" w:eastAsia="Arial" w:hAnsi="Arial"/>
                <w:b/>
                <w:bCs/>
                <w:color w:val="1F4E79"/>
                <w:sz w:val="20"/>
                <w:szCs w:val="20"/>
              </w:rPr>
              <w:t xml:space="preserve">Storage</w:t>
            </w:r>
          </w:p>
        </w:tc>
        <w:tc>
          <w:tcPr>
            <w:tcW w:type="dxa" w:w="160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left"/>
            </w:pPr>
            <w:r>
              <w:rPr>
                <w:rFonts w:ascii="Arial" w:cs="Arial" w:eastAsia="Arial" w:hAnsi="Arial"/>
                <w:b/>
                <w:bCs/>
                <w:color w:val="1F4E79"/>
                <w:sz w:val="20"/>
                <w:szCs w:val="20"/>
              </w:rPr>
              <w:t xml:space="preserve">Lifetime</w:t>
            </w:r>
          </w:p>
        </w:tc>
        <w:tc>
          <w:tcPr>
            <w:tcW w:type="dxa" w:w="296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left"/>
            </w:pPr>
            <w:r>
              <w:rPr>
                <w:rFonts w:ascii="Arial" w:cs="Arial" w:eastAsia="Arial" w:hAnsi="Arial"/>
                <w:b/>
                <w:bCs/>
                <w:color w:val="1F4E79"/>
                <w:sz w:val="20"/>
                <w:szCs w:val="20"/>
              </w:rPr>
              <w:t xml:space="preserve">Purpose</w:t>
            </w:r>
          </w:p>
        </w:tc>
      </w:tr>
      <w:tr>
        <w:trPr>
          <w:tblHeader w:val="false"/>
        </w:trPr>
        <w:tc>
          <w:tcPr>
            <w:tcW w:type="dxa" w:w="184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Access JWT</w:t>
            </w:r>
          </w:p>
        </w:tc>
        <w:tc>
          <w:tcPr>
            <w:tcW w:type="dxa" w:w="36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Memory (Authorization header)</w:t>
            </w:r>
          </w:p>
        </w:tc>
        <w:tc>
          <w:tcPr>
            <w:tcW w:type="dxa" w:w="16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15 minutes</w:t>
            </w:r>
          </w:p>
        </w:tc>
        <w:tc>
          <w:tcPr>
            <w:tcW w:type="dxa" w:w="29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API authentication</w:t>
            </w:r>
          </w:p>
        </w:tc>
      </w:tr>
      <w:tr>
        <w:trPr>
          <w:tblHeader w:val="false"/>
        </w:trPr>
        <w:tc>
          <w:tcPr>
            <w:tcW w:type="dxa" w:w="184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Refresh token</w:t>
            </w:r>
          </w:p>
        </w:tc>
        <w:tc>
          <w:tcPr>
            <w:tcW w:type="dxa" w:w="36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httpOnly cookie (SameSite=Strict, Secure)</w:t>
            </w:r>
          </w:p>
        </w:tc>
        <w:tc>
          <w:tcPr>
            <w:tcW w:type="dxa" w:w="16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7 days</w:t>
            </w:r>
          </w:p>
        </w:tc>
        <w:tc>
          <w:tcPr>
            <w:tcW w:type="dxa" w:w="296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Silent re-issue of access token</w:t>
            </w:r>
          </w:p>
        </w:tc>
      </w:tr>
      <w:tr>
        <w:trPr>
          <w:tblHeader w:val="false"/>
        </w:trPr>
        <w:tc>
          <w:tcPr>
            <w:tcW w:type="dxa" w:w="184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Token blacklist</w:t>
            </w:r>
          </w:p>
        </w:tc>
        <w:tc>
          <w:tcPr>
            <w:tcW w:type="dxa" w:w="36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Database table</w:t>
            </w:r>
          </w:p>
        </w:tc>
        <w:tc>
          <w:tcPr>
            <w:tcW w:type="dxa" w:w="16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Until expiry</w:t>
            </w:r>
          </w:p>
        </w:tc>
        <w:tc>
          <w:tcPr>
            <w:tcW w:type="dxa" w:w="29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Explicit logout invalidation</w:t>
            </w:r>
          </w:p>
        </w:tc>
      </w:tr>
    </w:tbl>
    <w:p>
      <w:pPr>
        <w:pStyle w:val="Heading3"/>
        <w:spacing w:after="100" w:before="200"/>
      </w:pPr>
      <w:r>
        <w:rPr>
          <w:rFonts w:ascii="Arial" w:cs="Arial" w:eastAsia="Arial" w:hAnsi="Arial"/>
          <w:b/>
          <w:bCs/>
          <w:color w:val="2E75B6"/>
          <w:sz w:val="24"/>
          <w:szCs w:val="24"/>
        </w:rPr>
        <w:t xml:space="preserve">19.3 OWASP Top 10 Mitigations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80"/>
        <w:gridCol w:w="7200"/>
      </w:tblGrid>
      <w:tr>
        <w:trPr>
          <w:tblHeader/>
        </w:trPr>
        <w:tc>
          <w:tcPr>
            <w:tcW w:type="dxa" w:w="288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left"/>
            </w:pPr>
            <w:r>
              <w:rPr>
                <w:rFonts w:ascii="Arial" w:cs="Arial" w:eastAsia="Arial" w:hAnsi="Arial"/>
                <w:b/>
                <w:bCs/>
                <w:color w:val="1F4E79"/>
                <w:sz w:val="20"/>
                <w:szCs w:val="20"/>
              </w:rPr>
              <w:t xml:space="preserve">OWASP Risk</w:t>
            </w:r>
          </w:p>
        </w:tc>
        <w:tc>
          <w:tcPr>
            <w:tcW w:type="dxa" w:w="720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left"/>
            </w:pPr>
            <w:r>
              <w:rPr>
                <w:rFonts w:ascii="Arial" w:cs="Arial" w:eastAsia="Arial" w:hAnsi="Arial"/>
                <w:b/>
                <w:bCs/>
                <w:color w:val="1F4E79"/>
                <w:sz w:val="20"/>
                <w:szCs w:val="20"/>
              </w:rPr>
              <w:t xml:space="preserve">Mitigation in CMCMIS_SIMPLIFIED</w:t>
            </w:r>
          </w:p>
        </w:tc>
      </w:tr>
      <w:tr>
        <w:trPr>
          <w:tblHeader w:val="false"/>
        </w:trPr>
        <w:tc>
          <w:tcPr>
            <w:tcW w:type="dxa" w:w="28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Injection (SQL)</w:t>
            </w:r>
          </w:p>
        </w:tc>
        <w:tc>
          <w:tcPr>
            <w:tcW w:type="dxa" w:w="72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Parameterised queries always; mysql2 ? placeholders</w:t>
            </w:r>
          </w:p>
        </w:tc>
      </w:tr>
      <w:tr>
        <w:trPr>
          <w:tblHeader w:val="false"/>
        </w:trPr>
        <w:tc>
          <w:tcPr>
            <w:tcW w:type="dxa" w:w="28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Broken Authentication</w:t>
            </w:r>
          </w:p>
        </w:tc>
        <w:tc>
          <w:tcPr>
            <w:tcW w:type="dxa" w:w="72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JWT + bcrypt + rate-limit on /login</w:t>
            </w:r>
          </w:p>
        </w:tc>
      </w:tr>
      <w:tr>
        <w:trPr>
          <w:tblHeader w:val="false"/>
        </w:trPr>
        <w:tc>
          <w:tcPr>
            <w:tcW w:type="dxa" w:w="28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Sensitive Data Exposure</w:t>
            </w:r>
          </w:p>
        </w:tc>
        <w:tc>
          <w:tcPr>
            <w:tcW w:type="dxa" w:w="72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HTTPS only in production; no secrets in logs</w:t>
            </w:r>
          </w:p>
        </w:tc>
      </w:tr>
      <w:tr>
        <w:trPr>
          <w:tblHeader w:val="false"/>
        </w:trPr>
        <w:tc>
          <w:tcPr>
            <w:tcW w:type="dxa" w:w="28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XML / XXE</w:t>
            </w:r>
          </w:p>
        </w:tc>
        <w:tc>
          <w:tcPr>
            <w:tcW w:type="dxa" w:w="72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Not applicable — JSON only</w:t>
            </w:r>
          </w:p>
        </w:tc>
      </w:tr>
      <w:tr>
        <w:trPr>
          <w:tblHeader w:val="false"/>
        </w:trPr>
        <w:tc>
          <w:tcPr>
            <w:tcW w:type="dxa" w:w="28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Broken Access Control</w:t>
            </w:r>
          </w:p>
        </w:tc>
        <w:tc>
          <w:tcPr>
            <w:tcW w:type="dxa" w:w="72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Permission middleware on every protected route</w:t>
            </w:r>
          </w:p>
        </w:tc>
      </w:tr>
      <w:tr>
        <w:trPr>
          <w:tblHeader w:val="false"/>
        </w:trPr>
        <w:tc>
          <w:tcPr>
            <w:tcW w:type="dxa" w:w="28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Security Misconfiguration</w:t>
            </w:r>
          </w:p>
        </w:tc>
        <w:tc>
          <w:tcPr>
            <w:tcW w:type="dxa" w:w="72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helmet, env-based config, no debug in production</w:t>
            </w:r>
          </w:p>
        </w:tc>
      </w:tr>
      <w:tr>
        <w:trPr>
          <w:tblHeader w:val="false"/>
        </w:trPr>
        <w:tc>
          <w:tcPr>
            <w:tcW w:type="dxa" w:w="28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Cross-Site Scripting</w:t>
            </w:r>
          </w:p>
        </w:tc>
        <w:tc>
          <w:tcPr>
            <w:tcW w:type="dxa" w:w="72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React auto-escapes; CSP header</w:t>
            </w:r>
          </w:p>
        </w:tc>
      </w:tr>
      <w:tr>
        <w:trPr>
          <w:tblHeader w:val="false"/>
        </w:trPr>
        <w:tc>
          <w:tcPr>
            <w:tcW w:type="dxa" w:w="28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Insecure Deserialization</w:t>
            </w:r>
          </w:p>
        </w:tc>
        <w:tc>
          <w:tcPr>
            <w:tcW w:type="dxa" w:w="72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Zod validates everything entering the system</w:t>
            </w:r>
          </w:p>
        </w:tc>
      </w:tr>
      <w:tr>
        <w:trPr>
          <w:tblHeader w:val="false"/>
        </w:trPr>
        <w:tc>
          <w:tcPr>
            <w:tcW w:type="dxa" w:w="28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Vulnerable Dependencies</w:t>
            </w:r>
          </w:p>
        </w:tc>
        <w:tc>
          <w:tcPr>
            <w:tcW w:type="dxa" w:w="72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npm audit in CI; renovate-bot post-v1</w:t>
            </w:r>
          </w:p>
        </w:tc>
      </w:tr>
      <w:tr>
        <w:trPr>
          <w:tblHeader w:val="false"/>
        </w:trPr>
        <w:tc>
          <w:tcPr>
            <w:tcW w:type="dxa" w:w="28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Insufficient Logging</w:t>
            </w:r>
          </w:p>
        </w:tc>
        <w:tc>
          <w:tcPr>
            <w:tcW w:type="dxa" w:w="72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Audit logs on all writes + login attempts</w:t>
            </w:r>
          </w:p>
        </w:tc>
      </w:tr>
    </w:tbl>
    <w:p>
      <w:pPr>
        <w:pStyle w:val="Heading2"/>
        <w:spacing w:after="140" w:before="280"/>
      </w:pPr>
      <w:r>
        <w:rPr>
          <w:rFonts w:ascii="Arial" w:cs="Arial" w:eastAsia="Arial" w:hAnsi="Arial"/>
          <w:b/>
          <w:bCs/>
          <w:color w:val="1F4E79"/>
          <w:sz w:val="28"/>
          <w:szCs w:val="28"/>
        </w:rPr>
        <w:t xml:space="preserve">20. PDF Generation Strategy</w:t>
      </w:r>
    </w:p>
    <w:p>
      <w:pPr>
        <w:spacing w:after="60" w:before="60" w:line="300"/>
        <w:jc w:val="left"/>
      </w:pPr>
      <w:r>
        <w:rPr>
          <w:rFonts w:ascii="Arial" w:cs="Arial" w:eastAsia="Arial" w:hAnsi="Arial"/>
          <w:color w:val="262626"/>
          <w:sz w:val="22"/>
          <w:szCs w:val="22"/>
        </w:rPr>
        <w:t xml:space="preserve">All PDFs in CMCMIS_SIMPLIFIED — job cards, calibration certificates, future report exports — are generated on demand from current database state. No PDFs are stored. This is a deliberate simplification that eliminates entire categories of infrastructure (object storage, virus scanning, retention policies, backup of files).</w:t>
      </w:r>
    </w:p>
    <w:p>
      <w:pPr>
        <w:pStyle w:val="Heading3"/>
        <w:spacing w:after="100" w:before="200"/>
      </w:pPr>
      <w:r>
        <w:rPr>
          <w:rFonts w:ascii="Arial" w:cs="Arial" w:eastAsia="Arial" w:hAnsi="Arial"/>
          <w:b/>
          <w:bCs/>
          <w:color w:val="2E75B6"/>
          <w:sz w:val="24"/>
          <w:szCs w:val="24"/>
        </w:rPr>
        <w:t xml:space="preserve">20.1 pdfkit vs Puppeteer — The Decision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840"/>
        <w:gridCol w:w="3840"/>
      </w:tblGrid>
      <w:tr>
        <w:trPr>
          <w:tblHeader/>
        </w:trPr>
        <w:tc>
          <w:tcPr>
            <w:tcW w:type="dxa" w:w="240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left"/>
            </w:pPr>
            <w:r>
              <w:rPr>
                <w:rFonts w:ascii="Arial" w:cs="Arial" w:eastAsia="Arial" w:hAnsi="Arial"/>
                <w:b/>
                <w:bCs/>
                <w:color w:val="1F4E79"/>
                <w:sz w:val="20"/>
                <w:szCs w:val="20"/>
              </w:rPr>
              <w:t xml:space="preserve">Aspect</w:t>
            </w:r>
          </w:p>
        </w:tc>
        <w:tc>
          <w:tcPr>
            <w:tcW w:type="dxa" w:w="384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left"/>
            </w:pPr>
            <w:r>
              <w:rPr>
                <w:rFonts w:ascii="Arial" w:cs="Arial" w:eastAsia="Arial" w:hAnsi="Arial"/>
                <w:b/>
                <w:bCs/>
                <w:color w:val="1F4E79"/>
                <w:sz w:val="20"/>
                <w:szCs w:val="20"/>
              </w:rPr>
              <w:t xml:space="preserve">pdfkit</w:t>
            </w:r>
          </w:p>
        </w:tc>
        <w:tc>
          <w:tcPr>
            <w:tcW w:type="dxa" w:w="384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left"/>
            </w:pPr>
            <w:r>
              <w:rPr>
                <w:rFonts w:ascii="Arial" w:cs="Arial" w:eastAsia="Arial" w:hAnsi="Arial"/>
                <w:b/>
                <w:bCs/>
                <w:color w:val="1F4E79"/>
                <w:sz w:val="20"/>
                <w:szCs w:val="20"/>
              </w:rPr>
              <w:t xml:space="preserve">Puppeteer</w:t>
            </w:r>
          </w:p>
        </w:tc>
      </w:tr>
      <w:tr>
        <w:trPr>
          <w:tblHeader w:val="false"/>
        </w:trP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Bundle size</w:t>
            </w:r>
          </w:p>
        </w:tc>
        <w:tc>
          <w:tcPr>
            <w:tcW w:type="dxa" w:w="384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~1 MB</w:t>
            </w:r>
          </w:p>
        </w:tc>
        <w:tc>
          <w:tcPr>
            <w:tcW w:type="dxa" w:w="384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~300 MB (Chromium)</w:t>
            </w:r>
          </w:p>
        </w:tc>
      </w:tr>
      <w:tr>
        <w:trPr>
          <w:tblHeader w:val="false"/>
        </w:trPr>
        <w:tc>
          <w:tcPr>
            <w:tcW w:type="dxa" w:w="24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Speed</w:t>
            </w:r>
          </w:p>
        </w:tc>
        <w:tc>
          <w:tcPr>
            <w:tcW w:type="dxa" w:w="384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Fast (native PDF)</w:t>
            </w:r>
          </w:p>
        </w:tc>
        <w:tc>
          <w:tcPr>
            <w:tcW w:type="dxa" w:w="384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Slower (renders HTML → PDF)</w:t>
            </w:r>
          </w:p>
        </w:tc>
      </w:tr>
      <w:tr>
        <w:trPr>
          <w:tblHeader w:val="false"/>
        </w:trP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Styling flexibility</w:t>
            </w:r>
          </w:p>
        </w:tc>
        <w:tc>
          <w:tcPr>
            <w:tcW w:type="dxa" w:w="384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Programmatic, structured docs</w:t>
            </w:r>
          </w:p>
        </w:tc>
        <w:tc>
          <w:tcPr>
            <w:tcW w:type="dxa" w:w="384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Full CSS, complex layouts</w:t>
            </w:r>
          </w:p>
        </w:tc>
      </w:tr>
      <w:tr>
        <w:trPr>
          <w:tblHeader w:val="false"/>
        </w:trPr>
        <w:tc>
          <w:tcPr>
            <w:tcW w:type="dxa" w:w="24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Server resource</w:t>
            </w:r>
          </w:p>
        </w:tc>
        <w:tc>
          <w:tcPr>
            <w:tcW w:type="dxa" w:w="384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Low</w:t>
            </w:r>
          </w:p>
        </w:tc>
        <w:tc>
          <w:tcPr>
            <w:tcW w:type="dxa" w:w="384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High</w:t>
            </w:r>
          </w:p>
        </w:tc>
      </w:tr>
      <w:tr>
        <w:trPr>
          <w:tblHeader w:val="false"/>
        </w:trP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Best for</w:t>
            </w:r>
          </w:p>
        </w:tc>
        <w:tc>
          <w:tcPr>
            <w:tcW w:type="dxa" w:w="384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Job cards, certs, invoices</w:t>
            </w:r>
          </w:p>
        </w:tc>
        <w:tc>
          <w:tcPr>
            <w:tcW w:type="dxa" w:w="384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Marketing PDFs, complex visuals</w:t>
            </w:r>
          </w:p>
        </w:tc>
      </w:tr>
    </w:tbl>
    <w:p>
      <w:pPr>
        <w:spacing w:after="60" w:before="60" w:line="300"/>
        <w:jc w:val="left"/>
      </w:pPr>
      <w:r>
        <w:rPr>
          <w:rFonts w:ascii="Arial" w:cs="Arial" w:eastAsia="Arial" w:hAnsi="Arial"/>
          <w:color w:val="262626"/>
          <w:sz w:val="22"/>
          <w:szCs w:val="22"/>
        </w:rPr>
        <w:t xml:space="preserve">Choice: pdfkit. The documents produced (job cards, calibration certificates) are structured business forms — not rich brochures — so the programmatic approach is the right fit.</w:t>
      </w:r>
    </w:p>
    <w:p>
      <w:pPr>
        <w:pStyle w:val="Heading3"/>
        <w:spacing w:after="100" w:before="200"/>
      </w:pPr>
      <w:r>
        <w:rPr>
          <w:rFonts w:ascii="Arial" w:cs="Arial" w:eastAsia="Arial" w:hAnsi="Arial"/>
          <w:b/>
          <w:bCs/>
          <w:color w:val="2E75B6"/>
          <w:sz w:val="24"/>
          <w:szCs w:val="24"/>
        </w:rPr>
        <w:t xml:space="preserve">20.2 PDF Generation Pattern</w:t>
      </w:r>
    </w:p>
    <w:p>
      <w:pPr>
        <w:shd w:fill="F8F8F8" w:val="clear"/>
        <w:spacing w:after="0" w:before="0" w:line="240"/>
      </w:pPr>
      <w:r>
        <w:rPr>
          <w:rFonts w:ascii="Consolas" w:cs="Consolas" w:eastAsia="Consolas" w:hAnsi="Consolas"/>
          <w:color w:val="262626"/>
          <w:sz w:val="18"/>
          <w:szCs w:val="18"/>
        </w:rPr>
        <w:t xml:space="preserve">GET /api/v1/job-cards/:id/pdf</w:t>
      </w:r>
    </w:p>
    <w:p>
      <w:pPr>
        <w:shd w:fill="F8F8F8" w:val="clear"/>
        <w:spacing w:after="0" w:before="0" w:line="240"/>
      </w:pPr>
      <w:r>
        <w:rPr>
          <w:rFonts w:ascii="Consolas" w:cs="Consolas" w:eastAsia="Consolas" w:hAnsi="Consolas"/>
          <w:color w:val="262626"/>
          <w:sz w:val="18"/>
          <w:szCs w:val="18"/>
        </w:rPr>
        <w:t xml:space="preserve">        │</w:t>
      </w:r>
    </w:p>
    <w:p>
      <w:pPr>
        <w:shd w:fill="F8F8F8" w:val="clear"/>
        <w:spacing w:after="0" w:before="0" w:line="240"/>
      </w:pPr>
      <w:r>
        <w:rPr>
          <w:rFonts w:ascii="Consolas" w:cs="Consolas" w:eastAsia="Consolas" w:hAnsi="Consolas"/>
          <w:color w:val="262626"/>
          <w:sz w:val="18"/>
          <w:szCs w:val="18"/>
        </w:rPr>
        <w:t xml:space="preserve">        ▼</w:t>
      </w:r>
    </w:p>
    <w:p>
      <w:pPr>
        <w:shd w:fill="F8F8F8" w:val="clear"/>
        <w:spacing w:after="0" w:before="0" w:line="240"/>
      </w:pPr>
      <w:r>
        <w:rPr>
          <w:rFonts w:ascii="Consolas" w:cs="Consolas" w:eastAsia="Consolas" w:hAnsi="Consolas"/>
          <w:color w:val="262626"/>
          <w:sz w:val="18"/>
          <w:szCs w:val="18"/>
        </w:rPr>
        <w:t xml:space="preserve">Controller (permission check: job_card:generate-pdf)</w:t>
      </w:r>
    </w:p>
    <w:p>
      <w:pPr>
        <w:shd w:fill="F8F8F8" w:val="clear"/>
        <w:spacing w:after="0" w:before="0" w:line="240"/>
      </w:pPr>
      <w:r>
        <w:rPr>
          <w:rFonts w:ascii="Consolas" w:cs="Consolas" w:eastAsia="Consolas" w:hAnsi="Consolas"/>
          <w:color w:val="262626"/>
          <w:sz w:val="18"/>
          <w:szCs w:val="18"/>
        </w:rPr>
        <w:t xml:space="preserve">        │</w:t>
      </w:r>
    </w:p>
    <w:p>
      <w:pPr>
        <w:shd w:fill="F8F8F8" w:val="clear"/>
        <w:spacing w:after="0" w:before="0" w:line="240"/>
      </w:pPr>
      <w:r>
        <w:rPr>
          <w:rFonts w:ascii="Consolas" w:cs="Consolas" w:eastAsia="Consolas" w:hAnsi="Consolas"/>
          <w:color w:val="262626"/>
          <w:sz w:val="18"/>
          <w:szCs w:val="18"/>
        </w:rPr>
        <w:t xml:space="preserve">        ▼</w:t>
      </w:r>
    </w:p>
    <w:p>
      <w:pPr>
        <w:shd w:fill="F8F8F8" w:val="clear"/>
        <w:spacing w:after="0" w:before="0" w:line="240"/>
      </w:pPr>
      <w:r>
        <w:rPr>
          <w:rFonts w:ascii="Consolas" w:cs="Consolas" w:eastAsia="Consolas" w:hAnsi="Consolas"/>
          <w:color w:val="262626"/>
          <w:sz w:val="18"/>
          <w:szCs w:val="18"/>
        </w:rPr>
        <w:t xml:space="preserve">Service.fetchJobCardFullDetails(id)</w:t>
      </w:r>
    </w:p>
    <w:p>
      <w:pPr>
        <w:shd w:fill="F8F8F8" w:val="clear"/>
        <w:spacing w:after="0" w:before="0" w:line="240"/>
      </w:pPr>
      <w:r>
        <w:rPr>
          <w:rFonts w:ascii="Consolas" w:cs="Consolas" w:eastAsia="Consolas" w:hAnsi="Consolas"/>
          <w:color w:val="262626"/>
          <w:sz w:val="18"/>
          <w:szCs w:val="18"/>
        </w:rPr>
        <w:t xml:space="preserve">        │</w:t>
      </w:r>
    </w:p>
    <w:p>
      <w:pPr>
        <w:shd w:fill="F8F8F8" w:val="clear"/>
        <w:spacing w:after="0" w:before="0" w:line="240"/>
      </w:pPr>
      <w:r>
        <w:rPr>
          <w:rFonts w:ascii="Consolas" w:cs="Consolas" w:eastAsia="Consolas" w:hAnsi="Consolas"/>
          <w:color w:val="262626"/>
          <w:sz w:val="18"/>
          <w:szCs w:val="18"/>
        </w:rPr>
        <w:t xml:space="preserve">        ▼</w:t>
      </w:r>
    </w:p>
    <w:p>
      <w:pPr>
        <w:shd w:fill="F8F8F8" w:val="clear"/>
        <w:spacing w:after="0" w:before="0" w:line="240"/>
      </w:pPr>
      <w:r>
        <w:rPr>
          <w:rFonts w:ascii="Consolas" w:cs="Consolas" w:eastAsia="Consolas" w:hAnsi="Consolas"/>
          <w:color w:val="262626"/>
          <w:sz w:val="18"/>
          <w:szCs w:val="18"/>
        </w:rPr>
        <w:t xml:space="preserve">pdf/jobCardPdf.js → builds PDFKit doc in memory</w:t>
      </w:r>
    </w:p>
    <w:p>
      <w:pPr>
        <w:shd w:fill="F8F8F8" w:val="clear"/>
        <w:spacing w:after="0" w:before="0" w:line="240"/>
      </w:pPr>
      <w:r>
        <w:rPr>
          <w:rFonts w:ascii="Consolas" w:cs="Consolas" w:eastAsia="Consolas" w:hAnsi="Consolas"/>
          <w:color w:val="262626"/>
          <w:sz w:val="18"/>
          <w:szCs w:val="18"/>
        </w:rPr>
        <w:t xml:space="preserve">        │</w:t>
      </w:r>
    </w:p>
    <w:p>
      <w:pPr>
        <w:shd w:fill="F8F8F8" w:val="clear"/>
        <w:spacing w:after="0" w:before="0" w:line="240"/>
      </w:pPr>
      <w:r>
        <w:rPr>
          <w:rFonts w:ascii="Consolas" w:cs="Consolas" w:eastAsia="Consolas" w:hAnsi="Consolas"/>
          <w:color w:val="262626"/>
          <w:sz w:val="18"/>
          <w:szCs w:val="18"/>
        </w:rPr>
        <w:t xml:space="preserve">        ▼</w:t>
      </w:r>
    </w:p>
    <w:p>
      <w:pPr>
        <w:shd w:fill="F8F8F8" w:val="clear"/>
        <w:spacing w:after="0" w:before="0" w:line="240"/>
      </w:pPr>
      <w:r>
        <w:rPr>
          <w:rFonts w:ascii="Consolas" w:cs="Consolas" w:eastAsia="Consolas" w:hAnsi="Consolas"/>
          <w:color w:val="262626"/>
          <w:sz w:val="18"/>
          <w:szCs w:val="18"/>
        </w:rPr>
        <w:t xml:space="preserve">res.setHeader('Content-Type', 'application/pdf')</w:t>
      </w:r>
    </w:p>
    <w:p>
      <w:pPr>
        <w:shd w:fill="F8F8F8" w:val="clear"/>
        <w:spacing w:after="0" w:before="0" w:line="240"/>
      </w:pPr>
      <w:r>
        <w:rPr>
          <w:rFonts w:ascii="Consolas" w:cs="Consolas" w:eastAsia="Consolas" w:hAnsi="Consolas"/>
          <w:color w:val="262626"/>
          <w:sz w:val="18"/>
          <w:szCs w:val="18"/>
        </w:rPr>
        <w:t xml:space="preserve">res.setHeader('Content-Disposition', 'attachment; filename="job-card-12345-20260515.pdf"')</w:t>
      </w:r>
    </w:p>
    <w:p>
      <w:pPr>
        <w:shd w:fill="F8F8F8" w:val="clear"/>
        <w:spacing w:after="0" w:before="0" w:line="240"/>
      </w:pPr>
      <w:r>
        <w:rPr>
          <w:rFonts w:ascii="Consolas" w:cs="Consolas" w:eastAsia="Consolas" w:hAnsi="Consolas"/>
          <w:color w:val="262626"/>
          <w:sz w:val="18"/>
          <w:szCs w:val="18"/>
        </w:rPr>
        <w:t xml:space="preserve">        │</w:t>
      </w:r>
    </w:p>
    <w:p>
      <w:pPr>
        <w:shd w:fill="F8F8F8" w:val="clear"/>
        <w:spacing w:after="0" w:before="0" w:line="240"/>
      </w:pPr>
      <w:r>
        <w:rPr>
          <w:rFonts w:ascii="Consolas" w:cs="Consolas" w:eastAsia="Consolas" w:hAnsi="Consolas"/>
          <w:color w:val="262626"/>
          <w:sz w:val="18"/>
          <w:szCs w:val="18"/>
        </w:rPr>
        <w:t xml:space="preserve">        ▼</w:t>
      </w:r>
    </w:p>
    <w:p>
      <w:pPr>
        <w:shd w:fill="F8F8F8" w:val="clear"/>
        <w:spacing w:after="0" w:before="0" w:line="240"/>
      </w:pPr>
      <w:r>
        <w:rPr>
          <w:rFonts w:ascii="Consolas" w:cs="Consolas" w:eastAsia="Consolas" w:hAnsi="Consolas"/>
          <w:color w:val="262626"/>
          <w:sz w:val="18"/>
          <w:szCs w:val="18"/>
        </w:rPr>
        <w:t xml:space="preserve">doc.pipe(res); doc.end();     // STREAM, do not buffer entire PDF</w:t>
      </w:r>
    </w:p>
    <w:p>
      <w:pPr>
        <w:shd w:fill="F8F8F8" w:val="clear"/>
        <w:spacing w:after="0" w:before="0" w:line="240"/>
      </w:pPr>
      <w:r>
        <w:rPr>
          <w:rFonts w:ascii="Consolas" w:cs="Consolas" w:eastAsia="Consolas" w:hAnsi="Consolas"/>
          <w:color w:val="262626"/>
          <w:sz w:val="18"/>
          <w:szCs w:val="18"/>
        </w:rPr>
        <w:t xml:space="preserve">        │</w:t>
      </w:r>
    </w:p>
    <w:p>
      <w:pPr>
        <w:shd w:fill="F8F8F8" w:val="clear"/>
        <w:spacing w:after="0" w:before="0" w:line="240"/>
      </w:pPr>
      <w:r>
        <w:rPr>
          <w:rFonts w:ascii="Consolas" w:cs="Consolas" w:eastAsia="Consolas" w:hAnsi="Consolas"/>
          <w:color w:val="262626"/>
          <w:sz w:val="18"/>
          <w:szCs w:val="18"/>
        </w:rPr>
        <w:t xml:space="preserve">        ▼</w:t>
      </w:r>
    </w:p>
    <w:p>
      <w:pPr>
        <w:shd w:fill="F8F8F8" w:val="clear"/>
        <w:spacing w:after="0" w:before="0" w:line="240"/>
      </w:pPr>
      <w:r>
        <w:rPr>
          <w:rFonts w:ascii="Consolas" w:cs="Consolas" w:eastAsia="Consolas" w:hAnsi="Consolas"/>
          <w:color w:val="262626"/>
          <w:sz w:val="18"/>
          <w:szCs w:val="18"/>
        </w:rPr>
        <w:t xml:space="preserve">audit.service.logExport(userId, 'job_card_pdf', id)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0B0B0" w:sz="4"/>
              <w:left w:val="single" w:color="B0B0B0" w:sz="4"/>
              <w:bottom w:val="single" w:color="B0B0B0" w:sz="4"/>
              <w:right w:val="single" w:color="B0B0B0" w:sz="4"/>
            </w:tcBorders>
            <w:shd w:fill="FFF2CC" w:val="clear"/>
            <w:tcMar>
              <w:top w:type="dxa" w:w="120"/>
              <w:left w:type="dxa" w:w="200"/>
              <w:bottom w:type="dxa" w:w="120"/>
              <w:right w:type="dxa" w:w="200"/>
            </w:tcMar>
          </w:tcPr>
          <w:p>
            <w:pPr>
              <w:spacing w:after="40" w:before="0"/>
            </w:pPr>
            <w:r>
              <w:rPr>
                <w:rFonts w:ascii="Arial" w:cs="Arial" w:eastAsia="Arial" w:hAnsi="Arial"/>
                <w:b/>
                <w:bCs/>
                <w:color w:val="1F4E79"/>
                <w:sz w:val="20"/>
                <w:szCs w:val="20"/>
              </w:rPr>
              <w:t xml:space="preserve">⚠ NOTE — </w:t>
            </w:r>
          </w:p>
          <w:p>
            <w:pPr>
              <w:spacing w:after="0" w:before="0"/>
            </w:pPr>
            <w:r>
              <w:rPr>
                <w:rFonts w:ascii="Arial" w:cs="Arial" w:eastAsia="Arial" w:hAnsi="Arial"/>
                <w:color w:val="262626"/>
                <w:sz w:val="22"/>
                <w:szCs w:val="22"/>
              </w:rPr>
              <w:t xml:space="preserve">PDFs MUST be streamed. Buffering a 50-page PDF in memory across 100 concurrent requests can cause out-of-memory failures.</w:t>
            </w:r>
          </w:p>
        </w:tc>
      </w:tr>
    </w:tbl>
    <w:p>
      <w:pPr>
        <w:pStyle w:val="Heading2"/>
        <w:spacing w:after="140" w:before="280"/>
      </w:pPr>
      <w:r>
        <w:rPr>
          <w:rFonts w:ascii="Arial" w:cs="Arial" w:eastAsia="Arial" w:hAnsi="Arial"/>
          <w:b/>
          <w:bCs/>
          <w:color w:val="1F4E79"/>
          <w:sz w:val="28"/>
          <w:szCs w:val="28"/>
        </w:rPr>
        <w:t xml:space="preserve">21. Logging &amp; Error Handling</w:t>
      </w:r>
    </w:p>
    <w:p>
      <w:pPr>
        <w:pStyle w:val="Heading3"/>
        <w:spacing w:after="100" w:before="200"/>
      </w:pPr>
      <w:r>
        <w:rPr>
          <w:rFonts w:ascii="Arial" w:cs="Arial" w:eastAsia="Arial" w:hAnsi="Arial"/>
          <w:b/>
          <w:bCs/>
          <w:color w:val="2E75B6"/>
          <w:sz w:val="24"/>
          <w:szCs w:val="24"/>
        </w:rPr>
        <w:t xml:space="preserve">21.1 Logging Strategy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80"/>
        <w:gridCol w:w="7200"/>
      </w:tblGrid>
      <w:tr>
        <w:trPr>
          <w:tblHeader/>
        </w:trPr>
        <w:tc>
          <w:tcPr>
            <w:tcW w:type="dxa" w:w="288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left"/>
            </w:pPr>
            <w:r>
              <w:rPr>
                <w:rFonts w:ascii="Arial" w:cs="Arial" w:eastAsia="Arial" w:hAnsi="Arial"/>
                <w:b/>
                <w:bCs/>
                <w:color w:val="1F4E79"/>
                <w:sz w:val="20"/>
                <w:szCs w:val="20"/>
              </w:rPr>
              <w:t xml:space="preserve">Concern</w:t>
            </w:r>
          </w:p>
        </w:tc>
        <w:tc>
          <w:tcPr>
            <w:tcW w:type="dxa" w:w="720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left"/>
            </w:pPr>
            <w:r>
              <w:rPr>
                <w:rFonts w:ascii="Arial" w:cs="Arial" w:eastAsia="Arial" w:hAnsi="Arial"/>
                <w:b/>
                <w:bCs/>
                <w:color w:val="1F4E79"/>
                <w:sz w:val="20"/>
                <w:szCs w:val="20"/>
              </w:rPr>
              <w:t xml:space="preserve">Approach</w:t>
            </w:r>
          </w:p>
        </w:tc>
      </w:tr>
      <w:tr>
        <w:trPr>
          <w:tblHeader w:val="false"/>
        </w:trPr>
        <w:tc>
          <w:tcPr>
            <w:tcW w:type="dxa" w:w="28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Logger</w:t>
            </w:r>
          </w:p>
        </w:tc>
        <w:tc>
          <w:tcPr>
            <w:tcW w:type="dxa" w:w="72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Pino (JSON structured)</w:t>
            </w:r>
          </w:p>
        </w:tc>
      </w:tr>
      <w:tr>
        <w:trPr>
          <w:tblHeader w:val="false"/>
        </w:trPr>
        <w:tc>
          <w:tcPr>
            <w:tcW w:type="dxa" w:w="28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Levels</w:t>
            </w:r>
          </w:p>
        </w:tc>
        <w:tc>
          <w:tcPr>
            <w:tcW w:type="dxa" w:w="72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error, warn, info, debug</w:t>
            </w:r>
          </w:p>
        </w:tc>
      </w:tr>
      <w:tr>
        <w:trPr>
          <w:tblHeader w:val="false"/>
        </w:trPr>
        <w:tc>
          <w:tcPr>
            <w:tcW w:type="dxa" w:w="28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Per-request log</w:t>
            </w:r>
          </w:p>
        </w:tc>
        <w:tc>
          <w:tcPr>
            <w:tcW w:type="dxa" w:w="72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method, URL, status, duration, requestId, userId — one line per request</w:t>
            </w:r>
          </w:p>
        </w:tc>
      </w:tr>
      <w:tr>
        <w:trPr>
          <w:tblHeader w:val="false"/>
        </w:trPr>
        <w:tc>
          <w:tcPr>
            <w:tcW w:type="dxa" w:w="28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Error log</w:t>
            </w:r>
          </w:p>
        </w:tc>
        <w:tc>
          <w:tcPr>
            <w:tcW w:type="dxa" w:w="72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Full stack trace + context</w:t>
            </w:r>
          </w:p>
        </w:tc>
      </w:tr>
      <w:tr>
        <w:trPr>
          <w:tblHeader w:val="false"/>
        </w:trPr>
        <w:tc>
          <w:tcPr>
            <w:tcW w:type="dxa" w:w="28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Sensitive data</w:t>
            </w:r>
          </w:p>
        </w:tc>
        <w:tc>
          <w:tcPr>
            <w:tcW w:type="dxa" w:w="72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Passwords, tokens, full body on auth routes — NEVER logged</w:t>
            </w:r>
          </w:p>
        </w:tc>
      </w:tr>
      <w:tr>
        <w:trPr>
          <w:tblHeader w:val="false"/>
        </w:trPr>
        <w:tc>
          <w:tcPr>
            <w:tcW w:type="dxa" w:w="28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Request ID</w:t>
            </w:r>
          </w:p>
        </w:tc>
        <w:tc>
          <w:tcPr>
            <w:tcW w:type="dxa" w:w="72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Generated per request; included in every log line + response envelope</w:t>
            </w:r>
          </w:p>
        </w:tc>
      </w:tr>
      <w:tr>
        <w:trPr>
          <w:tblHeader w:val="false"/>
        </w:trPr>
        <w:tc>
          <w:tcPr>
            <w:tcW w:type="dxa" w:w="28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Production output</w:t>
            </w:r>
          </w:p>
        </w:tc>
        <w:tc>
          <w:tcPr>
            <w:tcW w:type="dxa" w:w="72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stdout → PM2 → log files → log rotation</w:t>
            </w:r>
          </w:p>
        </w:tc>
      </w:tr>
    </w:tbl>
    <w:p>
      <w:pPr>
        <w:pStyle w:val="Heading3"/>
        <w:spacing w:after="100" w:before="200"/>
      </w:pPr>
      <w:r>
        <w:rPr>
          <w:rFonts w:ascii="Arial" w:cs="Arial" w:eastAsia="Arial" w:hAnsi="Arial"/>
          <w:b/>
          <w:bCs/>
          <w:color w:val="2E75B6"/>
          <w:sz w:val="24"/>
          <w:szCs w:val="24"/>
        </w:rPr>
        <w:t xml:space="preserve">21.2 Error Class Hierarchy</w:t>
      </w:r>
    </w:p>
    <w:p>
      <w:pPr>
        <w:shd w:fill="F8F8F8" w:val="clear"/>
        <w:spacing w:after="0" w:before="0" w:line="240"/>
      </w:pPr>
      <w:r>
        <w:rPr>
          <w:rFonts w:ascii="Consolas" w:cs="Consolas" w:eastAsia="Consolas" w:hAnsi="Consolas"/>
          <w:color w:val="262626"/>
          <w:sz w:val="18"/>
          <w:szCs w:val="18"/>
        </w:rPr>
        <w:t xml:space="preserve">ApiError (base)</w:t>
      </w:r>
    </w:p>
    <w:p>
      <w:pPr>
        <w:shd w:fill="F8F8F8" w:val="clear"/>
        <w:spacing w:after="0" w:before="0" w:line="240"/>
      </w:pPr>
      <w:r>
        <w:rPr>
          <w:rFonts w:ascii="Consolas" w:cs="Consolas" w:eastAsia="Consolas" w:hAnsi="Consolas"/>
          <w:color w:val="262626"/>
          <w:sz w:val="18"/>
          <w:szCs w:val="18"/>
        </w:rPr>
        <w:t xml:space="preserve">  ├── ValidationError      (400)</w:t>
      </w:r>
    </w:p>
    <w:p>
      <w:pPr>
        <w:shd w:fill="F8F8F8" w:val="clear"/>
        <w:spacing w:after="0" w:before="0" w:line="240"/>
      </w:pPr>
      <w:r>
        <w:rPr>
          <w:rFonts w:ascii="Consolas" w:cs="Consolas" w:eastAsia="Consolas" w:hAnsi="Consolas"/>
          <w:color w:val="262626"/>
          <w:sz w:val="18"/>
          <w:szCs w:val="18"/>
        </w:rPr>
        <w:t xml:space="preserve">  ├── UnauthorizedError    (401)</w:t>
      </w:r>
    </w:p>
    <w:p>
      <w:pPr>
        <w:shd w:fill="F8F8F8" w:val="clear"/>
        <w:spacing w:after="0" w:before="0" w:line="240"/>
      </w:pPr>
      <w:r>
        <w:rPr>
          <w:rFonts w:ascii="Consolas" w:cs="Consolas" w:eastAsia="Consolas" w:hAnsi="Consolas"/>
          <w:color w:val="262626"/>
          <w:sz w:val="18"/>
          <w:szCs w:val="18"/>
        </w:rPr>
        <w:t xml:space="preserve">  ├── ForbiddenError       (403)</w:t>
      </w:r>
    </w:p>
    <w:p>
      <w:pPr>
        <w:shd w:fill="F8F8F8" w:val="clear"/>
        <w:spacing w:after="0" w:before="0" w:line="240"/>
      </w:pPr>
      <w:r>
        <w:rPr>
          <w:rFonts w:ascii="Consolas" w:cs="Consolas" w:eastAsia="Consolas" w:hAnsi="Consolas"/>
          <w:color w:val="262626"/>
          <w:sz w:val="18"/>
          <w:szCs w:val="18"/>
        </w:rPr>
        <w:t xml:space="preserve">  ├── NotFoundError        (404)</w:t>
      </w:r>
    </w:p>
    <w:p>
      <w:pPr>
        <w:shd w:fill="F8F8F8" w:val="clear"/>
        <w:spacing w:after="0" w:before="0" w:line="240"/>
      </w:pPr>
      <w:r>
        <w:rPr>
          <w:rFonts w:ascii="Consolas" w:cs="Consolas" w:eastAsia="Consolas" w:hAnsi="Consolas"/>
          <w:color w:val="262626"/>
          <w:sz w:val="18"/>
          <w:szCs w:val="18"/>
        </w:rPr>
        <w:t xml:space="preserve">  └── ConflictError        (409)</w:t>
      </w:r>
    </w:p>
    <w:p>
      <w:pPr>
        <w:spacing w:after="60" w:before="60" w:line="300"/>
        <w:jc w:val="left"/>
      </w:pPr>
      <w:r>
        <w:rPr>
          <w:rFonts w:ascii="Arial" w:cs="Arial" w:eastAsia="Arial" w:hAnsi="Arial"/>
          <w:color w:val="262626"/>
          <w:sz w:val="22"/>
          <w:szCs w:val="22"/>
        </w:rPr>
        <w:t xml:space="preserve">Each error class carries: statusCode, code (machine-readable), message (human-readable), details (optional). A single central error middleware converts any thrown error into the standard error envelope and logs appropriately.</w:t>
      </w:r>
    </w:p>
    <w:p>
      <w:pPr>
        <w:pStyle w:val="Heading3"/>
        <w:spacing w:after="100" w:before="200"/>
      </w:pPr>
      <w:r>
        <w:rPr>
          <w:rFonts w:ascii="Arial" w:cs="Arial" w:eastAsia="Arial" w:hAnsi="Arial"/>
          <w:b/>
          <w:bCs/>
          <w:color w:val="2E75B6"/>
          <w:sz w:val="24"/>
          <w:szCs w:val="24"/>
        </w:rPr>
        <w:t xml:space="preserve">21.3 Error Handling Flow</w:t>
      </w:r>
    </w:p>
    <w:p>
      <w:pPr>
        <w:shd w:fill="F8F8F8" w:val="clear"/>
        <w:spacing w:after="0" w:before="0" w:line="240"/>
      </w:pPr>
      <w:r>
        <w:rPr>
          <w:rFonts w:ascii="Consolas" w:cs="Consolas" w:eastAsia="Consolas" w:hAnsi="Consolas"/>
          <w:color w:val="262626"/>
          <w:sz w:val="18"/>
          <w:szCs w:val="18"/>
        </w:rPr>
        <w:t xml:space="preserve">Throw inside service:</w:t>
      </w:r>
    </w:p>
    <w:p>
      <w:pPr>
        <w:shd w:fill="F8F8F8" w:val="clear"/>
        <w:spacing w:after="0" w:before="0" w:line="240"/>
      </w:pPr>
      <w:r>
        <w:rPr>
          <w:rFonts w:ascii="Consolas" w:cs="Consolas" w:eastAsia="Consolas" w:hAnsi="Consolas"/>
          <w:color w:val="262626"/>
          <w:sz w:val="18"/>
          <w:szCs w:val="18"/>
        </w:rPr>
        <w:t xml:space="preserve">  throw new NotFoundError('Equipment not found', 'EQUIPMENT_NOT_FOUND')</w:t>
      </w:r>
    </w:p>
    <w:p>
      <w:pPr>
        <w:shd w:fill="F8F8F8" w:val="clear"/>
        <w:spacing w:after="0" w:before="0" w:line="240"/>
      </w:pPr>
      <w:r>
        <w:rPr>
          <w:rFonts w:ascii="Consolas" w:cs="Consolas" w:eastAsia="Consolas" w:hAnsi="Consolas"/>
          <w:color w:val="262626"/>
          <w:sz w:val="18"/>
          <w:szCs w:val="18"/>
        </w:rPr>
        <w:t xml:space="preserve">        │</w:t>
      </w:r>
    </w:p>
    <w:p>
      <w:pPr>
        <w:shd w:fill="F8F8F8" w:val="clear"/>
        <w:spacing w:after="0" w:before="0" w:line="240"/>
      </w:pPr>
      <w:r>
        <w:rPr>
          <w:rFonts w:ascii="Consolas" w:cs="Consolas" w:eastAsia="Consolas" w:hAnsi="Consolas"/>
          <w:color w:val="262626"/>
          <w:sz w:val="18"/>
          <w:szCs w:val="18"/>
        </w:rPr>
        <w:t xml:space="preserve">        ▼</w:t>
      </w:r>
    </w:p>
    <w:p>
      <w:pPr>
        <w:shd w:fill="F8F8F8" w:val="clear"/>
        <w:spacing w:after="0" w:before="0" w:line="240"/>
      </w:pPr>
      <w:r>
        <w:rPr>
          <w:rFonts w:ascii="Consolas" w:cs="Consolas" w:eastAsia="Consolas" w:hAnsi="Consolas"/>
          <w:color w:val="262626"/>
          <w:sz w:val="18"/>
          <w:szCs w:val="18"/>
        </w:rPr>
        <w:t xml:space="preserve">Propagates up to controller (express-async-errors)</w:t>
      </w:r>
    </w:p>
    <w:p>
      <w:pPr>
        <w:shd w:fill="F8F8F8" w:val="clear"/>
        <w:spacing w:after="0" w:before="0" w:line="240"/>
      </w:pPr>
      <w:r>
        <w:rPr>
          <w:rFonts w:ascii="Consolas" w:cs="Consolas" w:eastAsia="Consolas" w:hAnsi="Consolas"/>
          <w:color w:val="262626"/>
          <w:sz w:val="18"/>
          <w:szCs w:val="18"/>
        </w:rPr>
        <w:t xml:space="preserve">        │</w:t>
      </w:r>
    </w:p>
    <w:p>
      <w:pPr>
        <w:shd w:fill="F8F8F8" w:val="clear"/>
        <w:spacing w:after="0" w:before="0" w:line="240"/>
      </w:pPr>
      <w:r>
        <w:rPr>
          <w:rFonts w:ascii="Consolas" w:cs="Consolas" w:eastAsia="Consolas" w:hAnsi="Consolas"/>
          <w:color w:val="262626"/>
          <w:sz w:val="18"/>
          <w:szCs w:val="18"/>
        </w:rPr>
        <w:t xml:space="preserve">        ▼</w:t>
      </w:r>
    </w:p>
    <w:p>
      <w:pPr>
        <w:shd w:fill="F8F8F8" w:val="clear"/>
        <w:spacing w:after="0" w:before="0" w:line="240"/>
      </w:pPr>
      <w:r>
        <w:rPr>
          <w:rFonts w:ascii="Consolas" w:cs="Consolas" w:eastAsia="Consolas" w:hAnsi="Consolas"/>
          <w:color w:val="262626"/>
          <w:sz w:val="18"/>
          <w:szCs w:val="18"/>
        </w:rPr>
        <w:t xml:space="preserve">Hits central error middleware</w:t>
      </w:r>
    </w:p>
    <w:p>
      <w:pPr>
        <w:shd w:fill="F8F8F8" w:val="clear"/>
        <w:spacing w:after="0" w:before="0" w:line="240"/>
      </w:pPr>
      <w:r>
        <w:rPr>
          <w:rFonts w:ascii="Consolas" w:cs="Consolas" w:eastAsia="Consolas" w:hAnsi="Consolas"/>
          <w:color w:val="262626"/>
          <w:sz w:val="18"/>
          <w:szCs w:val="18"/>
        </w:rPr>
        <w:t xml:space="preserve">        │</w:t>
      </w:r>
    </w:p>
    <w:p>
      <w:pPr>
        <w:shd w:fill="F8F8F8" w:val="clear"/>
        <w:spacing w:after="0" w:before="0" w:line="240"/>
      </w:pPr>
      <w:r>
        <w:rPr>
          <w:rFonts w:ascii="Consolas" w:cs="Consolas" w:eastAsia="Consolas" w:hAnsi="Consolas"/>
          <w:color w:val="262626"/>
          <w:sz w:val="18"/>
          <w:szCs w:val="18"/>
        </w:rPr>
        <w:t xml:space="preserve">        ▼</w:t>
      </w:r>
    </w:p>
    <w:p>
      <w:pPr>
        <w:shd w:fill="F8F8F8" w:val="clear"/>
        <w:spacing w:after="0" w:before="0" w:line="240"/>
      </w:pPr>
      <w:r>
        <w:rPr>
          <w:rFonts w:ascii="Consolas" w:cs="Consolas" w:eastAsia="Consolas" w:hAnsi="Consolas"/>
          <w:color w:val="262626"/>
          <w:sz w:val="18"/>
          <w:szCs w:val="18"/>
        </w:rPr>
        <w:t xml:space="preserve">Switch on error type:</w:t>
      </w:r>
    </w:p>
    <w:p>
      <w:pPr>
        <w:shd w:fill="F8F8F8" w:val="clear"/>
        <w:spacing w:after="0" w:before="0" w:line="240"/>
      </w:pPr>
      <w:r>
        <w:rPr>
          <w:rFonts w:ascii="Consolas" w:cs="Consolas" w:eastAsia="Consolas" w:hAnsi="Consolas"/>
          <w:color w:val="262626"/>
          <w:sz w:val="18"/>
          <w:szCs w:val="18"/>
        </w:rPr>
        <w:t xml:space="preserve">  • ApiError (subclasses) → use error.statusCode + error.code</w:t>
      </w:r>
    </w:p>
    <w:p>
      <w:pPr>
        <w:shd w:fill="F8F8F8" w:val="clear"/>
        <w:spacing w:after="0" w:before="0" w:line="240"/>
      </w:pPr>
      <w:r>
        <w:rPr>
          <w:rFonts w:ascii="Consolas" w:cs="Consolas" w:eastAsia="Consolas" w:hAnsi="Consolas"/>
          <w:color w:val="262626"/>
          <w:sz w:val="18"/>
          <w:szCs w:val="18"/>
        </w:rPr>
        <w:t xml:space="preserve">  • ZodError              → 400 + format details</w:t>
      </w:r>
    </w:p>
    <w:p>
      <w:pPr>
        <w:shd w:fill="F8F8F8" w:val="clear"/>
        <w:spacing w:after="0" w:before="0" w:line="240"/>
      </w:pPr>
      <w:r>
        <w:rPr>
          <w:rFonts w:ascii="Consolas" w:cs="Consolas" w:eastAsia="Consolas" w:hAnsi="Consolas"/>
          <w:color w:val="262626"/>
          <w:sz w:val="18"/>
          <w:szCs w:val="18"/>
        </w:rPr>
        <w:t xml:space="preserve">  • Anything else         → 500 + log full stack, return generic message</w:t>
      </w:r>
    </w:p>
    <w:p>
      <w:pPr>
        <w:shd w:fill="F8F8F8" w:val="clear"/>
        <w:spacing w:after="0" w:before="0" w:line="240"/>
      </w:pPr>
      <w:r>
        <w:rPr>
          <w:rFonts w:ascii="Consolas" w:cs="Consolas" w:eastAsia="Consolas" w:hAnsi="Consolas"/>
          <w:color w:val="262626"/>
          <w:sz w:val="18"/>
          <w:szCs w:val="18"/>
        </w:rPr>
        <w:t xml:space="preserve">        │</w:t>
      </w:r>
    </w:p>
    <w:p>
      <w:pPr>
        <w:shd w:fill="F8F8F8" w:val="clear"/>
        <w:spacing w:after="0" w:before="0" w:line="240"/>
      </w:pPr>
      <w:r>
        <w:rPr>
          <w:rFonts w:ascii="Consolas" w:cs="Consolas" w:eastAsia="Consolas" w:hAnsi="Consolas"/>
          <w:color w:val="262626"/>
          <w:sz w:val="18"/>
          <w:szCs w:val="18"/>
        </w:rPr>
        <w:t xml:space="preserve">        ▼</w:t>
      </w:r>
    </w:p>
    <w:p>
      <w:pPr>
        <w:shd w:fill="F8F8F8" w:val="clear"/>
        <w:spacing w:after="0" w:before="0" w:line="240"/>
      </w:pPr>
      <w:r>
        <w:rPr>
          <w:rFonts w:ascii="Consolas" w:cs="Consolas" w:eastAsia="Consolas" w:hAnsi="Consolas"/>
          <w:color w:val="262626"/>
          <w:sz w:val="18"/>
          <w:szCs w:val="18"/>
        </w:rPr>
        <w:t xml:space="preserve">Send standard error envelope, log with correlation ID</w:t>
      </w:r>
    </w:p>
    <w:p>
      <w:pPr>
        <w:pStyle w:val="Heading2"/>
        <w:spacing w:after="140" w:before="280"/>
      </w:pPr>
      <w:r>
        <w:rPr>
          <w:rFonts w:ascii="Arial" w:cs="Arial" w:eastAsia="Arial" w:hAnsi="Arial"/>
          <w:b/>
          <w:bCs/>
          <w:color w:val="1F4E79"/>
          <w:sz w:val="28"/>
          <w:szCs w:val="28"/>
        </w:rPr>
        <w:t xml:space="preserve">22. Environment &amp; Configuration</w:t>
      </w:r>
    </w:p>
    <w:p>
      <w:pPr>
        <w:spacing w:after="60" w:before="60" w:line="300"/>
        <w:jc w:val="left"/>
      </w:pPr>
      <w:r>
        <w:rPr>
          <w:rFonts w:ascii="Arial" w:cs="Arial" w:eastAsia="Arial" w:hAnsi="Arial"/>
          <w:color w:val="262626"/>
          <w:sz w:val="22"/>
          <w:szCs w:val="22"/>
        </w:rPr>
        <w:t xml:space="preserve">All environment-specific values are loaded once at startup from .env files and validated against a schema. Missing or malformed values cause the application to refuse to boot — which is preferable to runtime failures discovered by users.</w:t>
      </w:r>
    </w:p>
    <w:p>
      <w:pPr>
        <w:pStyle w:val="Heading3"/>
        <w:spacing w:after="100" w:before="200"/>
      </w:pPr>
      <w:r>
        <w:rPr>
          <w:rFonts w:ascii="Arial" w:cs="Arial" w:eastAsia="Arial" w:hAnsi="Arial"/>
          <w:b/>
          <w:bCs/>
          <w:color w:val="2E75B6"/>
          <w:sz w:val="24"/>
          <w:szCs w:val="24"/>
        </w:rPr>
        <w:t xml:space="preserve">22.1 The .env Structure</w:t>
      </w:r>
    </w:p>
    <w:p>
      <w:pPr>
        <w:shd w:fill="F8F8F8" w:val="clear"/>
        <w:spacing w:after="0" w:before="0" w:line="240"/>
      </w:pPr>
      <w:r>
        <w:rPr>
          <w:rFonts w:ascii="Consolas" w:cs="Consolas" w:eastAsia="Consolas" w:hAnsi="Consolas"/>
          <w:color w:val="262626"/>
          <w:sz w:val="18"/>
          <w:szCs w:val="18"/>
        </w:rPr>
        <w:t xml:space="preserve"># App</w:t>
      </w:r>
    </w:p>
    <w:p>
      <w:pPr>
        <w:shd w:fill="F8F8F8" w:val="clear"/>
        <w:spacing w:after="0" w:before="0" w:line="240"/>
      </w:pPr>
      <w:r>
        <w:rPr>
          <w:rFonts w:ascii="Consolas" w:cs="Consolas" w:eastAsia="Consolas" w:hAnsi="Consolas"/>
          <w:color w:val="262626"/>
          <w:sz w:val="18"/>
          <w:szCs w:val="18"/>
        </w:rPr>
        <w:t xml:space="preserve">NODE_ENV=development            # development | production | test</w:t>
      </w:r>
    </w:p>
    <w:p>
      <w:pPr>
        <w:shd w:fill="F8F8F8" w:val="clear"/>
        <w:spacing w:after="0" w:before="0" w:line="240"/>
      </w:pPr>
      <w:r>
        <w:rPr>
          <w:rFonts w:ascii="Consolas" w:cs="Consolas" w:eastAsia="Consolas" w:hAnsi="Consolas"/>
          <w:color w:val="262626"/>
          <w:sz w:val="18"/>
          <w:szCs w:val="18"/>
        </w:rPr>
        <w:t xml:space="preserve">PORT=3000</w:t>
      </w:r>
    </w:p>
    <w:p>
      <w:pPr>
        <w:shd w:fill="F8F8F8" w:val="clear"/>
        <w:spacing w:after="0" w:before="0" w:line="240"/>
      </w:pPr>
      <w:r>
        <w:rPr>
          <w:rFonts w:ascii="Consolas" w:cs="Consolas" w:eastAsia="Consolas" w:hAnsi="Consolas"/>
          <w:color w:val="262626"/>
          <w:sz w:val="18"/>
          <w:szCs w:val="18"/>
        </w:rPr>
        <w:t xml:space="preserve">APP_NAME=CMCMIS_SIMPLIFIED</w:t>
      </w:r>
    </w:p>
    <w:p>
      <w:pPr>
        <w:shd w:fill="F8F8F8" w:val="clear"/>
        <w:spacing w:after="0" w:before="0" w:line="240"/>
      </w:pPr>
      <w:r>
        <w:rPr>
          <w:rFonts w:ascii="Consolas" w:cs="Consolas" w:eastAsia="Consolas" w:hAnsi="Consolas"/>
          <w:color w:val="262626"/>
          <w:sz w:val="18"/>
          <w:szCs w:val="18"/>
        </w:rPr>
        <w:t xml:space="preserve">API_BASE_PATH=/api/v1</w:t>
      </w:r>
    </w:p>
    <w:p>
      <w:pPr>
        <w:shd w:fill="F8F8F8" w:val="clear"/>
        <w:spacing w:after="0" w:before="0" w:line="240"/>
      </w:pPr>
      <w:r>
        <w:rPr>
          <w:rFonts w:ascii="Consolas" w:cs="Consolas" w:eastAsia="Consolas" w:hAnsi="Consolas"/>
          <w:color w:val="262626"/>
          <w:sz w:val="18"/>
          <w:szCs w:val="18"/>
        </w:rPr>
        <w:t xml:space="preserve"> </w:t>
      </w:r>
    </w:p>
    <w:p>
      <w:pPr>
        <w:shd w:fill="F8F8F8" w:val="clear"/>
        <w:spacing w:after="0" w:before="0" w:line="240"/>
      </w:pPr>
      <w:r>
        <w:rPr>
          <w:rFonts w:ascii="Consolas" w:cs="Consolas" w:eastAsia="Consolas" w:hAnsi="Consolas"/>
          <w:color w:val="262626"/>
          <w:sz w:val="18"/>
          <w:szCs w:val="18"/>
        </w:rPr>
        <w:t xml:space="preserve"># Database</w:t>
      </w:r>
    </w:p>
    <w:p>
      <w:pPr>
        <w:shd w:fill="F8F8F8" w:val="clear"/>
        <w:spacing w:after="0" w:before="0" w:line="240"/>
      </w:pPr>
      <w:r>
        <w:rPr>
          <w:rFonts w:ascii="Consolas" w:cs="Consolas" w:eastAsia="Consolas" w:hAnsi="Consolas"/>
          <w:color w:val="262626"/>
          <w:sz w:val="18"/>
          <w:szCs w:val="18"/>
        </w:rPr>
        <w:t xml:space="preserve">DB_HOST=127.0.0.1</w:t>
      </w:r>
    </w:p>
    <w:p>
      <w:pPr>
        <w:shd w:fill="F8F8F8" w:val="clear"/>
        <w:spacing w:after="0" w:before="0" w:line="240"/>
      </w:pPr>
      <w:r>
        <w:rPr>
          <w:rFonts w:ascii="Consolas" w:cs="Consolas" w:eastAsia="Consolas" w:hAnsi="Consolas"/>
          <w:color w:val="262626"/>
          <w:sz w:val="18"/>
          <w:szCs w:val="18"/>
        </w:rPr>
        <w:t xml:space="preserve">DB_PORT=3306</w:t>
      </w:r>
    </w:p>
    <w:p>
      <w:pPr>
        <w:shd w:fill="F8F8F8" w:val="clear"/>
        <w:spacing w:after="0" w:before="0" w:line="240"/>
      </w:pPr>
      <w:r>
        <w:rPr>
          <w:rFonts w:ascii="Consolas" w:cs="Consolas" w:eastAsia="Consolas" w:hAnsi="Consolas"/>
          <w:color w:val="262626"/>
          <w:sz w:val="18"/>
          <w:szCs w:val="18"/>
        </w:rPr>
        <w:t xml:space="preserve">DB_USER=cmcmis_app</w:t>
      </w:r>
    </w:p>
    <w:p>
      <w:pPr>
        <w:shd w:fill="F8F8F8" w:val="clear"/>
        <w:spacing w:after="0" w:before="0" w:line="240"/>
      </w:pPr>
      <w:r>
        <w:rPr>
          <w:rFonts w:ascii="Consolas" w:cs="Consolas" w:eastAsia="Consolas" w:hAnsi="Consolas"/>
          <w:color w:val="262626"/>
          <w:sz w:val="18"/>
          <w:szCs w:val="18"/>
        </w:rPr>
        <w:t xml:space="preserve">DB_PASSWORD=&lt;secret&gt;</w:t>
      </w:r>
    </w:p>
    <w:p>
      <w:pPr>
        <w:shd w:fill="F8F8F8" w:val="clear"/>
        <w:spacing w:after="0" w:before="0" w:line="240"/>
      </w:pPr>
      <w:r>
        <w:rPr>
          <w:rFonts w:ascii="Consolas" w:cs="Consolas" w:eastAsia="Consolas" w:hAnsi="Consolas"/>
          <w:color w:val="262626"/>
          <w:sz w:val="18"/>
          <w:szCs w:val="18"/>
        </w:rPr>
        <w:t xml:space="preserve">DB_NAME=cmcmis</w:t>
      </w:r>
    </w:p>
    <w:p>
      <w:pPr>
        <w:shd w:fill="F8F8F8" w:val="clear"/>
        <w:spacing w:after="0" w:before="0" w:line="240"/>
      </w:pPr>
      <w:r>
        <w:rPr>
          <w:rFonts w:ascii="Consolas" w:cs="Consolas" w:eastAsia="Consolas" w:hAnsi="Consolas"/>
          <w:color w:val="262626"/>
          <w:sz w:val="18"/>
          <w:szCs w:val="18"/>
        </w:rPr>
        <w:t xml:space="preserve">DB_POOL_MIN=2</w:t>
      </w:r>
    </w:p>
    <w:p>
      <w:pPr>
        <w:shd w:fill="F8F8F8" w:val="clear"/>
        <w:spacing w:after="0" w:before="0" w:line="240"/>
      </w:pPr>
      <w:r>
        <w:rPr>
          <w:rFonts w:ascii="Consolas" w:cs="Consolas" w:eastAsia="Consolas" w:hAnsi="Consolas"/>
          <w:color w:val="262626"/>
          <w:sz w:val="18"/>
          <w:szCs w:val="18"/>
        </w:rPr>
        <w:t xml:space="preserve">DB_POOL_MAX=20</w:t>
      </w:r>
    </w:p>
    <w:p>
      <w:pPr>
        <w:shd w:fill="F8F8F8" w:val="clear"/>
        <w:spacing w:after="0" w:before="0" w:line="240"/>
      </w:pPr>
      <w:r>
        <w:rPr>
          <w:rFonts w:ascii="Consolas" w:cs="Consolas" w:eastAsia="Consolas" w:hAnsi="Consolas"/>
          <w:color w:val="262626"/>
          <w:sz w:val="18"/>
          <w:szCs w:val="18"/>
        </w:rPr>
        <w:t xml:space="preserve"> </w:t>
      </w:r>
    </w:p>
    <w:p>
      <w:pPr>
        <w:shd w:fill="F8F8F8" w:val="clear"/>
        <w:spacing w:after="0" w:before="0" w:line="240"/>
      </w:pPr>
      <w:r>
        <w:rPr>
          <w:rFonts w:ascii="Consolas" w:cs="Consolas" w:eastAsia="Consolas" w:hAnsi="Consolas"/>
          <w:color w:val="262626"/>
          <w:sz w:val="18"/>
          <w:szCs w:val="18"/>
        </w:rPr>
        <w:t xml:space="preserve"># Security</w:t>
      </w:r>
    </w:p>
    <w:p>
      <w:pPr>
        <w:shd w:fill="F8F8F8" w:val="clear"/>
        <w:spacing w:after="0" w:before="0" w:line="240"/>
      </w:pPr>
      <w:r>
        <w:rPr>
          <w:rFonts w:ascii="Consolas" w:cs="Consolas" w:eastAsia="Consolas" w:hAnsi="Consolas"/>
          <w:color w:val="262626"/>
          <w:sz w:val="18"/>
          <w:szCs w:val="18"/>
        </w:rPr>
        <w:t xml:space="preserve">JWT_SECRET=&lt;random-256-bit&gt;</w:t>
      </w:r>
    </w:p>
    <w:p>
      <w:pPr>
        <w:shd w:fill="F8F8F8" w:val="clear"/>
        <w:spacing w:after="0" w:before="0" w:line="240"/>
      </w:pPr>
      <w:r>
        <w:rPr>
          <w:rFonts w:ascii="Consolas" w:cs="Consolas" w:eastAsia="Consolas" w:hAnsi="Consolas"/>
          <w:color w:val="262626"/>
          <w:sz w:val="18"/>
          <w:szCs w:val="18"/>
        </w:rPr>
        <w:t xml:space="preserve">JWT_EXPIRES_IN=15m</w:t>
      </w:r>
    </w:p>
    <w:p>
      <w:pPr>
        <w:shd w:fill="F8F8F8" w:val="clear"/>
        <w:spacing w:after="0" w:before="0" w:line="240"/>
      </w:pPr>
      <w:r>
        <w:rPr>
          <w:rFonts w:ascii="Consolas" w:cs="Consolas" w:eastAsia="Consolas" w:hAnsi="Consolas"/>
          <w:color w:val="262626"/>
          <w:sz w:val="18"/>
          <w:szCs w:val="18"/>
        </w:rPr>
        <w:t xml:space="preserve">REFRESH_SECRET=&lt;random-256-bit-different&gt;</w:t>
      </w:r>
    </w:p>
    <w:p>
      <w:pPr>
        <w:shd w:fill="F8F8F8" w:val="clear"/>
        <w:spacing w:after="0" w:before="0" w:line="240"/>
      </w:pPr>
      <w:r>
        <w:rPr>
          <w:rFonts w:ascii="Consolas" w:cs="Consolas" w:eastAsia="Consolas" w:hAnsi="Consolas"/>
          <w:color w:val="262626"/>
          <w:sz w:val="18"/>
          <w:szCs w:val="18"/>
        </w:rPr>
        <w:t xml:space="preserve">REFRESH_EXPIRES_IN=7d</w:t>
      </w:r>
    </w:p>
    <w:p>
      <w:pPr>
        <w:shd w:fill="F8F8F8" w:val="clear"/>
        <w:spacing w:after="0" w:before="0" w:line="240"/>
      </w:pPr>
      <w:r>
        <w:rPr>
          <w:rFonts w:ascii="Consolas" w:cs="Consolas" w:eastAsia="Consolas" w:hAnsi="Consolas"/>
          <w:color w:val="262626"/>
          <w:sz w:val="18"/>
          <w:szCs w:val="18"/>
        </w:rPr>
        <w:t xml:space="preserve">BCRYPT_ROUNDS=10</w:t>
      </w:r>
    </w:p>
    <w:p>
      <w:pPr>
        <w:shd w:fill="F8F8F8" w:val="clear"/>
        <w:spacing w:after="0" w:before="0" w:line="240"/>
      </w:pPr>
      <w:r>
        <w:rPr>
          <w:rFonts w:ascii="Consolas" w:cs="Consolas" w:eastAsia="Consolas" w:hAnsi="Consolas"/>
          <w:color w:val="262626"/>
          <w:sz w:val="18"/>
          <w:szCs w:val="18"/>
        </w:rPr>
        <w:t xml:space="preserve">CORS_ORIGINS=http://localhost:5173,https://cmcmis.org.intranet</w:t>
      </w:r>
    </w:p>
    <w:p>
      <w:pPr>
        <w:shd w:fill="F8F8F8" w:val="clear"/>
        <w:spacing w:after="0" w:before="0" w:line="240"/>
      </w:pPr>
      <w:r>
        <w:rPr>
          <w:rFonts w:ascii="Consolas" w:cs="Consolas" w:eastAsia="Consolas" w:hAnsi="Consolas"/>
          <w:color w:val="262626"/>
          <w:sz w:val="18"/>
          <w:szCs w:val="18"/>
        </w:rPr>
        <w:t xml:space="preserve"> </w:t>
      </w:r>
    </w:p>
    <w:p>
      <w:pPr>
        <w:shd w:fill="F8F8F8" w:val="clear"/>
        <w:spacing w:after="0" w:before="0" w:line="240"/>
      </w:pPr>
      <w:r>
        <w:rPr>
          <w:rFonts w:ascii="Consolas" w:cs="Consolas" w:eastAsia="Consolas" w:hAnsi="Consolas"/>
          <w:color w:val="262626"/>
          <w:sz w:val="18"/>
          <w:szCs w:val="18"/>
        </w:rPr>
        <w:t xml:space="preserve"># Bootstrap (≥2 IDs required)</w:t>
      </w:r>
    </w:p>
    <w:p>
      <w:pPr>
        <w:shd w:fill="F8F8F8" w:val="clear"/>
        <w:spacing w:after="0" w:before="0" w:line="240"/>
      </w:pPr>
      <w:r>
        <w:rPr>
          <w:rFonts w:ascii="Consolas" w:cs="Consolas" w:eastAsia="Consolas" w:hAnsi="Consolas"/>
          <w:color w:val="262626"/>
          <w:sz w:val="18"/>
          <w:szCs w:val="18"/>
        </w:rPr>
        <w:t xml:space="preserve">SUPER_ADMIN_EMPLOYEE_IDS=EMP1001,EMP1002</w:t>
      </w:r>
    </w:p>
    <w:p>
      <w:pPr>
        <w:shd w:fill="F8F8F8" w:val="clear"/>
        <w:spacing w:after="0" w:before="0" w:line="240"/>
      </w:pPr>
      <w:r>
        <w:rPr>
          <w:rFonts w:ascii="Consolas" w:cs="Consolas" w:eastAsia="Consolas" w:hAnsi="Consolas"/>
          <w:color w:val="262626"/>
          <w:sz w:val="18"/>
          <w:szCs w:val="18"/>
        </w:rPr>
        <w:t xml:space="preserve"> </w:t>
      </w:r>
    </w:p>
    <w:p>
      <w:pPr>
        <w:shd w:fill="F8F8F8" w:val="clear"/>
        <w:spacing w:after="0" w:before="0" w:line="240"/>
      </w:pPr>
      <w:r>
        <w:rPr>
          <w:rFonts w:ascii="Consolas" w:cs="Consolas" w:eastAsia="Consolas" w:hAnsi="Consolas"/>
          <w:color w:val="262626"/>
          <w:sz w:val="18"/>
          <w:szCs w:val="18"/>
        </w:rPr>
        <w:t xml:space="preserve"># Logging</w:t>
      </w:r>
    </w:p>
    <w:p>
      <w:pPr>
        <w:shd w:fill="F8F8F8" w:val="clear"/>
        <w:spacing w:after="0" w:before="0" w:line="240"/>
      </w:pPr>
      <w:r>
        <w:rPr>
          <w:rFonts w:ascii="Consolas" w:cs="Consolas" w:eastAsia="Consolas" w:hAnsi="Consolas"/>
          <w:color w:val="262626"/>
          <w:sz w:val="18"/>
          <w:szCs w:val="18"/>
        </w:rPr>
        <w:t xml:space="preserve">LOG_LEVEL=info</w:t>
      </w:r>
    </w:p>
    <w:p>
      <w:pPr>
        <w:shd w:fill="F8F8F8" w:val="clear"/>
        <w:spacing w:after="0" w:before="0" w:line="240"/>
      </w:pPr>
      <w:r>
        <w:rPr>
          <w:rFonts w:ascii="Consolas" w:cs="Consolas" w:eastAsia="Consolas" w:hAnsi="Consolas"/>
          <w:color w:val="262626"/>
          <w:sz w:val="18"/>
          <w:szCs w:val="18"/>
        </w:rPr>
        <w:t xml:space="preserve"> </w:t>
      </w:r>
    </w:p>
    <w:p>
      <w:pPr>
        <w:shd w:fill="F8F8F8" w:val="clear"/>
        <w:spacing w:after="0" w:before="0" w:line="240"/>
      </w:pPr>
      <w:r>
        <w:rPr>
          <w:rFonts w:ascii="Consolas" w:cs="Consolas" w:eastAsia="Consolas" w:hAnsi="Consolas"/>
          <w:color w:val="262626"/>
          <w:sz w:val="18"/>
          <w:szCs w:val="18"/>
        </w:rPr>
        <w:t xml:space="preserve"># Rate limit</w:t>
      </w:r>
    </w:p>
    <w:p>
      <w:pPr>
        <w:shd w:fill="F8F8F8" w:val="clear"/>
        <w:spacing w:after="0" w:before="0" w:line="240"/>
      </w:pPr>
      <w:r>
        <w:rPr>
          <w:rFonts w:ascii="Consolas" w:cs="Consolas" w:eastAsia="Consolas" w:hAnsi="Consolas"/>
          <w:color w:val="262626"/>
          <w:sz w:val="18"/>
          <w:szCs w:val="18"/>
        </w:rPr>
        <w:t xml:space="preserve">RATE_LIMIT_AUTH_PER_MIN=5</w:t>
      </w:r>
    </w:p>
    <w:p>
      <w:pPr>
        <w:shd w:fill="F8F8F8" w:val="clear"/>
        <w:spacing w:after="0" w:before="0" w:line="240"/>
      </w:pPr>
      <w:r>
        <w:rPr>
          <w:rFonts w:ascii="Consolas" w:cs="Consolas" w:eastAsia="Consolas" w:hAnsi="Consolas"/>
          <w:color w:val="262626"/>
          <w:sz w:val="18"/>
          <w:szCs w:val="18"/>
        </w:rPr>
        <w:t xml:space="preserve">RATE_LIMIT_GENERAL_PER_MIN=100</w:t>
      </w:r>
    </w:p>
    <w:p>
      <w:pPr>
        <w:spacing w:after="60" w:before="60" w:line="300"/>
        <w:jc w:val="left"/>
      </w:pPr>
      <w:r>
        <w:rPr>
          <w:rFonts w:ascii="Arial" w:cs="Arial" w:eastAsia="Arial" w:hAnsi="Arial"/>
          <w:color w:val="262626"/>
          <w:sz w:val="22"/>
          <w:szCs w:val="22"/>
        </w:rPr>
        <w:t xml:space="preserve">All values are validated using envalid. Missing JWT_SECRET, missing DB credentials, or fewer than 2 Super Admin IDs causes immediate startup failure with a descriptive error message.</w:t>
      </w:r>
    </w:p>
    <w:p>
      <w:pPr>
        <w:pStyle w:val="Heading2"/>
        <w:spacing w:after="140" w:before="280"/>
      </w:pPr>
      <w:r>
        <w:rPr>
          <w:rFonts w:ascii="Arial" w:cs="Arial" w:eastAsia="Arial" w:hAnsi="Arial"/>
          <w:b/>
          <w:bCs/>
          <w:color w:val="1F4E79"/>
          <w:sz w:val="28"/>
          <w:szCs w:val="28"/>
        </w:rPr>
        <w:t xml:space="preserve">23. Request Lifecycle (End-to-End)</w:t>
      </w:r>
    </w:p>
    <w:p>
      <w:pPr>
        <w:spacing w:after="60" w:before="60" w:line="300"/>
        <w:jc w:val="left"/>
      </w:pPr>
      <w:r>
        <w:rPr>
          <w:rFonts w:ascii="Arial" w:cs="Arial" w:eastAsia="Arial" w:hAnsi="Arial"/>
          <w:color w:val="262626"/>
          <w:sz w:val="22"/>
          <w:szCs w:val="22"/>
        </w:rPr>
        <w:t xml:space="preserve">Every authenticated request flows through the same nine steps. Memorising this lifecycle is the foundation of debugging the system.</w:t>
      </w:r>
    </w:p>
    <w:p>
      <w:pPr>
        <w:shd w:fill="F8F8F8" w:val="clear"/>
        <w:spacing w:after="0" w:before="0" w:line="240"/>
      </w:pPr>
      <w:r>
        <w:rPr>
          <w:rFonts w:ascii="Consolas" w:cs="Consolas" w:eastAsia="Consolas" w:hAnsi="Consolas"/>
          <w:color w:val="262626"/>
          <w:sz w:val="18"/>
          <w:szCs w:val="18"/>
        </w:rPr>
        <w:t xml:space="preserve">1. Browser sends: PUT /api/v1/equipment/42  (Authorization: Bearer ey...)</w:t>
      </w:r>
    </w:p>
    <w:p>
      <w:pPr>
        <w:shd w:fill="F8F8F8" w:val="clear"/>
        <w:spacing w:after="0" w:before="0" w:line="240"/>
      </w:pPr>
      <w:r>
        <w:rPr>
          <w:rFonts w:ascii="Consolas" w:cs="Consolas" w:eastAsia="Consolas" w:hAnsi="Consolas"/>
          <w:color w:val="262626"/>
          <w:sz w:val="18"/>
          <w:szCs w:val="18"/>
        </w:rPr>
        <w:t xml:space="preserve">                              │</w:t>
      </w:r>
    </w:p>
    <w:p>
      <w:pPr>
        <w:shd w:fill="F8F8F8" w:val="clear"/>
        <w:spacing w:after="0" w:before="0" w:line="240"/>
      </w:pPr>
      <w:r>
        <w:rPr>
          <w:rFonts w:ascii="Consolas" w:cs="Consolas" w:eastAsia="Consolas" w:hAnsi="Consolas"/>
          <w:color w:val="262626"/>
          <w:sz w:val="18"/>
          <w:szCs w:val="18"/>
        </w:rPr>
        <w:t xml:space="preserve">                              ▼</w:t>
      </w:r>
    </w:p>
    <w:p>
      <w:pPr>
        <w:shd w:fill="F8F8F8" w:val="clear"/>
        <w:spacing w:after="0" w:before="0" w:line="240"/>
      </w:pPr>
      <w:r>
        <w:rPr>
          <w:rFonts w:ascii="Consolas" w:cs="Consolas" w:eastAsia="Consolas" w:hAnsi="Consolas"/>
          <w:color w:val="262626"/>
          <w:sz w:val="18"/>
          <w:szCs w:val="18"/>
        </w:rPr>
        <w:t xml:space="preserve">2. Nginx receives, terminates TLS, forwards to localhost:3000</w:t>
      </w:r>
    </w:p>
    <w:p>
      <w:pPr>
        <w:shd w:fill="F8F8F8" w:val="clear"/>
        <w:spacing w:after="0" w:before="0" w:line="240"/>
      </w:pPr>
      <w:r>
        <w:rPr>
          <w:rFonts w:ascii="Consolas" w:cs="Consolas" w:eastAsia="Consolas" w:hAnsi="Consolas"/>
          <w:color w:val="262626"/>
          <w:sz w:val="18"/>
          <w:szCs w:val="18"/>
        </w:rPr>
        <w:t xml:space="preserve">                              │</w:t>
      </w:r>
    </w:p>
    <w:p>
      <w:pPr>
        <w:shd w:fill="F8F8F8" w:val="clear"/>
        <w:spacing w:after="0" w:before="0" w:line="240"/>
      </w:pPr>
      <w:r>
        <w:rPr>
          <w:rFonts w:ascii="Consolas" w:cs="Consolas" w:eastAsia="Consolas" w:hAnsi="Consolas"/>
          <w:color w:val="262626"/>
          <w:sz w:val="18"/>
          <w:szCs w:val="18"/>
        </w:rPr>
        <w:t xml:space="preserve">                              ▼</w:t>
      </w:r>
    </w:p>
    <w:p>
      <w:pPr>
        <w:shd w:fill="F8F8F8" w:val="clear"/>
        <w:spacing w:after="0" w:before="0" w:line="240"/>
      </w:pPr>
      <w:r>
        <w:rPr>
          <w:rFonts w:ascii="Consolas" w:cs="Consolas" w:eastAsia="Consolas" w:hAnsi="Consolas"/>
          <w:color w:val="262626"/>
          <w:sz w:val="18"/>
          <w:szCs w:val="18"/>
        </w:rPr>
        <w:t xml:space="preserve">3. Express app middleware:</w:t>
      </w:r>
    </w:p>
    <w:p>
      <w:pPr>
        <w:shd w:fill="F8F8F8" w:val="clear"/>
        <w:spacing w:after="0" w:before="0" w:line="240"/>
      </w:pPr>
      <w:r>
        <w:rPr>
          <w:rFonts w:ascii="Consolas" w:cs="Consolas" w:eastAsia="Consolas" w:hAnsi="Consolas"/>
          <w:color w:val="262626"/>
          <w:sz w:val="18"/>
          <w:szCs w:val="18"/>
        </w:rPr>
        <w:t xml:space="preserve">     a. requestLogger → assigns requestId, logs start</w:t>
      </w:r>
    </w:p>
    <w:p>
      <w:pPr>
        <w:shd w:fill="F8F8F8" w:val="clear"/>
        <w:spacing w:after="0" w:before="0" w:line="240"/>
      </w:pPr>
      <w:r>
        <w:rPr>
          <w:rFonts w:ascii="Consolas" w:cs="Consolas" w:eastAsia="Consolas" w:hAnsi="Consolas"/>
          <w:color w:val="262626"/>
          <w:sz w:val="18"/>
          <w:szCs w:val="18"/>
        </w:rPr>
        <w:t xml:space="preserve">     b. helmet        → security headers</w:t>
      </w:r>
    </w:p>
    <w:p>
      <w:pPr>
        <w:shd w:fill="F8F8F8" w:val="clear"/>
        <w:spacing w:after="0" w:before="0" w:line="240"/>
      </w:pPr>
      <w:r>
        <w:rPr>
          <w:rFonts w:ascii="Consolas" w:cs="Consolas" w:eastAsia="Consolas" w:hAnsi="Consolas"/>
          <w:color w:val="262626"/>
          <w:sz w:val="18"/>
          <w:szCs w:val="18"/>
        </w:rPr>
        <w:t xml:space="preserve">     c. cors          → origin check</w:t>
      </w:r>
    </w:p>
    <w:p>
      <w:pPr>
        <w:shd w:fill="F8F8F8" w:val="clear"/>
        <w:spacing w:after="0" w:before="0" w:line="240"/>
      </w:pPr>
      <w:r>
        <w:rPr>
          <w:rFonts w:ascii="Consolas" w:cs="Consolas" w:eastAsia="Consolas" w:hAnsi="Consolas"/>
          <w:color w:val="262626"/>
          <w:sz w:val="18"/>
          <w:szCs w:val="18"/>
        </w:rPr>
        <w:t xml:space="preserve">     d. express.json  → parse body</w:t>
      </w:r>
    </w:p>
    <w:p>
      <w:pPr>
        <w:shd w:fill="F8F8F8" w:val="clear"/>
        <w:spacing w:after="0" w:before="0" w:line="240"/>
      </w:pPr>
      <w:r>
        <w:rPr>
          <w:rFonts w:ascii="Consolas" w:cs="Consolas" w:eastAsia="Consolas" w:hAnsi="Consolas"/>
          <w:color w:val="262626"/>
          <w:sz w:val="18"/>
          <w:szCs w:val="18"/>
        </w:rPr>
        <w:t xml:space="preserve">     e. rate-limit    → check IP</w:t>
      </w:r>
    </w:p>
    <w:p>
      <w:pPr>
        <w:shd w:fill="F8F8F8" w:val="clear"/>
        <w:spacing w:after="0" w:before="0" w:line="240"/>
      </w:pPr>
      <w:r>
        <w:rPr>
          <w:rFonts w:ascii="Consolas" w:cs="Consolas" w:eastAsia="Consolas" w:hAnsi="Consolas"/>
          <w:color w:val="262626"/>
          <w:sz w:val="18"/>
          <w:szCs w:val="18"/>
        </w:rPr>
        <w:t xml:space="preserve">                              │</w:t>
      </w:r>
    </w:p>
    <w:p>
      <w:pPr>
        <w:shd w:fill="F8F8F8" w:val="clear"/>
        <w:spacing w:after="0" w:before="0" w:line="240"/>
      </w:pPr>
      <w:r>
        <w:rPr>
          <w:rFonts w:ascii="Consolas" w:cs="Consolas" w:eastAsia="Consolas" w:hAnsi="Consolas"/>
          <w:color w:val="262626"/>
          <w:sz w:val="18"/>
          <w:szCs w:val="18"/>
        </w:rPr>
        <w:t xml:space="preserve">                              ▼</w:t>
      </w:r>
    </w:p>
    <w:p>
      <w:pPr>
        <w:shd w:fill="F8F8F8" w:val="clear"/>
        <w:spacing w:after="0" w:before="0" w:line="240"/>
      </w:pPr>
      <w:r>
        <w:rPr>
          <w:rFonts w:ascii="Consolas" w:cs="Consolas" w:eastAsia="Consolas" w:hAnsi="Consolas"/>
          <w:color w:val="262626"/>
          <w:sz w:val="18"/>
          <w:szCs w:val="18"/>
        </w:rPr>
        <w:t xml:space="preserve">4. Route /api/v1/equipment/:id (PUT):</w:t>
      </w:r>
    </w:p>
    <w:p>
      <w:pPr>
        <w:shd w:fill="F8F8F8" w:val="clear"/>
        <w:spacing w:after="0" w:before="0" w:line="240"/>
      </w:pPr>
      <w:r>
        <w:rPr>
          <w:rFonts w:ascii="Consolas" w:cs="Consolas" w:eastAsia="Consolas" w:hAnsi="Consolas"/>
          <w:color w:val="262626"/>
          <w:sz w:val="18"/>
          <w:szCs w:val="18"/>
        </w:rPr>
        <w:t xml:space="preserve">     a. authMiddleware       → verify JWT, attach req.user</w:t>
      </w:r>
    </w:p>
    <w:p>
      <w:pPr>
        <w:shd w:fill="F8F8F8" w:val="clear"/>
        <w:spacing w:after="0" w:before="0" w:line="240"/>
      </w:pPr>
      <w:r>
        <w:rPr>
          <w:rFonts w:ascii="Consolas" w:cs="Consolas" w:eastAsia="Consolas" w:hAnsi="Consolas"/>
          <w:color w:val="262626"/>
          <w:sz w:val="18"/>
          <w:szCs w:val="18"/>
        </w:rPr>
        <w:t xml:space="preserve">     b. permissionsMiddleware → check 'equipment:update'</w:t>
      </w:r>
    </w:p>
    <w:p>
      <w:pPr>
        <w:shd w:fill="F8F8F8" w:val="clear"/>
        <w:spacing w:after="0" w:before="0" w:line="240"/>
      </w:pPr>
      <w:r>
        <w:rPr>
          <w:rFonts w:ascii="Consolas" w:cs="Consolas" w:eastAsia="Consolas" w:hAnsi="Consolas"/>
          <w:color w:val="262626"/>
          <w:sz w:val="18"/>
          <w:szCs w:val="18"/>
        </w:rPr>
        <w:t xml:space="preserve">     c. validateMiddleware    → zod parse req.body</w:t>
      </w:r>
    </w:p>
    <w:p>
      <w:pPr>
        <w:shd w:fill="F8F8F8" w:val="clear"/>
        <w:spacing w:after="0" w:before="0" w:line="240"/>
      </w:pPr>
      <w:r>
        <w:rPr>
          <w:rFonts w:ascii="Consolas" w:cs="Consolas" w:eastAsia="Consolas" w:hAnsi="Consolas"/>
          <w:color w:val="262626"/>
          <w:sz w:val="18"/>
          <w:szCs w:val="18"/>
        </w:rPr>
        <w:t xml:space="preserve">                              │</w:t>
      </w:r>
    </w:p>
    <w:p>
      <w:pPr>
        <w:shd w:fill="F8F8F8" w:val="clear"/>
        <w:spacing w:after="0" w:before="0" w:line="240"/>
      </w:pPr>
      <w:r>
        <w:rPr>
          <w:rFonts w:ascii="Consolas" w:cs="Consolas" w:eastAsia="Consolas" w:hAnsi="Consolas"/>
          <w:color w:val="262626"/>
          <w:sz w:val="18"/>
          <w:szCs w:val="18"/>
        </w:rPr>
        <w:t xml:space="preserve">                              ▼</w:t>
      </w:r>
    </w:p>
    <w:p>
      <w:pPr>
        <w:shd w:fill="F8F8F8" w:val="clear"/>
        <w:spacing w:after="0" w:before="0" w:line="240"/>
      </w:pPr>
      <w:r>
        <w:rPr>
          <w:rFonts w:ascii="Consolas" w:cs="Consolas" w:eastAsia="Consolas" w:hAnsi="Consolas"/>
          <w:color w:val="262626"/>
          <w:sz w:val="18"/>
          <w:szCs w:val="18"/>
        </w:rPr>
        <w:t xml:space="preserve">5. Controller: extract input + req.user, call service</w:t>
      </w:r>
    </w:p>
    <w:p>
      <w:pPr>
        <w:shd w:fill="F8F8F8" w:val="clear"/>
        <w:spacing w:after="0" w:before="0" w:line="240"/>
      </w:pPr>
      <w:r>
        <w:rPr>
          <w:rFonts w:ascii="Consolas" w:cs="Consolas" w:eastAsia="Consolas" w:hAnsi="Consolas"/>
          <w:color w:val="262626"/>
          <w:sz w:val="18"/>
          <w:szCs w:val="18"/>
        </w:rPr>
        <w:t xml:space="preserve">                              │</w:t>
      </w:r>
    </w:p>
    <w:p>
      <w:pPr>
        <w:shd w:fill="F8F8F8" w:val="clear"/>
        <w:spacing w:after="0" w:before="0" w:line="240"/>
      </w:pPr>
      <w:r>
        <w:rPr>
          <w:rFonts w:ascii="Consolas" w:cs="Consolas" w:eastAsia="Consolas" w:hAnsi="Consolas"/>
          <w:color w:val="262626"/>
          <w:sz w:val="18"/>
          <w:szCs w:val="18"/>
        </w:rPr>
        <w:t xml:space="preserve">                              ▼</w:t>
      </w:r>
    </w:p>
    <w:p>
      <w:pPr>
        <w:shd w:fill="F8F8F8" w:val="clear"/>
        <w:spacing w:after="0" w:before="0" w:line="240"/>
      </w:pPr>
      <w:r>
        <w:rPr>
          <w:rFonts w:ascii="Consolas" w:cs="Consolas" w:eastAsia="Consolas" w:hAnsi="Consolas"/>
          <w:color w:val="262626"/>
          <w:sz w:val="18"/>
          <w:szCs w:val="18"/>
        </w:rPr>
        <w:t xml:space="preserve">6. Service:</w:t>
      </w:r>
    </w:p>
    <w:p>
      <w:pPr>
        <w:shd w:fill="F8F8F8" w:val="clear"/>
        <w:spacing w:after="0" w:before="0" w:line="240"/>
      </w:pPr>
      <w:r>
        <w:rPr>
          <w:rFonts w:ascii="Consolas" w:cs="Consolas" w:eastAsia="Consolas" w:hAnsi="Consolas"/>
          <w:color w:val="262626"/>
          <w:sz w:val="18"/>
          <w:szCs w:val="18"/>
        </w:rPr>
        <w:t xml:space="preserve">     a. fetch existing record (via repo)</w:t>
      </w:r>
    </w:p>
    <w:p>
      <w:pPr>
        <w:shd w:fill="F8F8F8" w:val="clear"/>
        <w:spacing w:after="0" w:before="0" w:line="240"/>
      </w:pPr>
      <w:r>
        <w:rPr>
          <w:rFonts w:ascii="Consolas" w:cs="Consolas" w:eastAsia="Consolas" w:hAnsi="Consolas"/>
          <w:color w:val="262626"/>
          <w:sz w:val="18"/>
          <w:szCs w:val="18"/>
        </w:rPr>
        <w:t xml:space="preserve">     b. check business rules (state transitions etc)</w:t>
      </w:r>
    </w:p>
    <w:p>
      <w:pPr>
        <w:shd w:fill="F8F8F8" w:val="clear"/>
        <w:spacing w:after="0" w:before="0" w:line="240"/>
      </w:pPr>
      <w:r>
        <w:rPr>
          <w:rFonts w:ascii="Consolas" w:cs="Consolas" w:eastAsia="Consolas" w:hAnsi="Consolas"/>
          <w:color w:val="262626"/>
          <w:sz w:val="18"/>
          <w:szCs w:val="18"/>
        </w:rPr>
        <w:t xml:space="preserve">     c. BEGIN transaction</w:t>
      </w:r>
    </w:p>
    <w:p>
      <w:pPr>
        <w:shd w:fill="F8F8F8" w:val="clear"/>
        <w:spacing w:after="0" w:before="0" w:line="240"/>
      </w:pPr>
      <w:r>
        <w:rPr>
          <w:rFonts w:ascii="Consolas" w:cs="Consolas" w:eastAsia="Consolas" w:hAnsi="Consolas"/>
          <w:color w:val="262626"/>
          <w:sz w:val="18"/>
          <w:szCs w:val="18"/>
        </w:rPr>
        <w:t xml:space="preserve">     d. repository.update(id, fields)</w:t>
      </w:r>
    </w:p>
    <w:p>
      <w:pPr>
        <w:shd w:fill="F8F8F8" w:val="clear"/>
        <w:spacing w:after="0" w:before="0" w:line="240"/>
      </w:pPr>
      <w:r>
        <w:rPr>
          <w:rFonts w:ascii="Consolas" w:cs="Consolas" w:eastAsia="Consolas" w:hAnsi="Consolas"/>
          <w:color w:val="262626"/>
          <w:sz w:val="18"/>
          <w:szCs w:val="18"/>
        </w:rPr>
        <w:t xml:space="preserve">     e. auditService.logChange(user, 'equipment.update', id, before, after)</w:t>
      </w:r>
    </w:p>
    <w:p>
      <w:pPr>
        <w:shd w:fill="F8F8F8" w:val="clear"/>
        <w:spacing w:after="0" w:before="0" w:line="240"/>
      </w:pPr>
      <w:r>
        <w:rPr>
          <w:rFonts w:ascii="Consolas" w:cs="Consolas" w:eastAsia="Consolas" w:hAnsi="Consolas"/>
          <w:color w:val="262626"/>
          <w:sz w:val="18"/>
          <w:szCs w:val="18"/>
        </w:rPr>
        <w:t xml:space="preserve">     f. COMMIT</w:t>
      </w:r>
    </w:p>
    <w:p>
      <w:pPr>
        <w:shd w:fill="F8F8F8" w:val="clear"/>
        <w:spacing w:after="0" w:before="0" w:line="240"/>
      </w:pPr>
      <w:r>
        <w:rPr>
          <w:rFonts w:ascii="Consolas" w:cs="Consolas" w:eastAsia="Consolas" w:hAnsi="Consolas"/>
          <w:color w:val="262626"/>
          <w:sz w:val="18"/>
          <w:szCs w:val="18"/>
        </w:rPr>
        <w:t xml:space="preserve">     g. return updated record</w:t>
      </w:r>
    </w:p>
    <w:p>
      <w:pPr>
        <w:shd w:fill="F8F8F8" w:val="clear"/>
        <w:spacing w:after="0" w:before="0" w:line="240"/>
      </w:pPr>
      <w:r>
        <w:rPr>
          <w:rFonts w:ascii="Consolas" w:cs="Consolas" w:eastAsia="Consolas" w:hAnsi="Consolas"/>
          <w:color w:val="262626"/>
          <w:sz w:val="18"/>
          <w:szCs w:val="18"/>
        </w:rPr>
        <w:t xml:space="preserve">                              │</w:t>
      </w:r>
    </w:p>
    <w:p>
      <w:pPr>
        <w:shd w:fill="F8F8F8" w:val="clear"/>
        <w:spacing w:after="0" w:before="0" w:line="240"/>
      </w:pPr>
      <w:r>
        <w:rPr>
          <w:rFonts w:ascii="Consolas" w:cs="Consolas" w:eastAsia="Consolas" w:hAnsi="Consolas"/>
          <w:color w:val="262626"/>
          <w:sz w:val="18"/>
          <w:szCs w:val="18"/>
        </w:rPr>
        <w:t xml:space="preserve">                              ▼</w:t>
      </w:r>
    </w:p>
    <w:p>
      <w:pPr>
        <w:shd w:fill="F8F8F8" w:val="clear"/>
        <w:spacing w:after="0" w:before="0" w:line="240"/>
      </w:pPr>
      <w:r>
        <w:rPr>
          <w:rFonts w:ascii="Consolas" w:cs="Consolas" w:eastAsia="Consolas" w:hAnsi="Consolas"/>
          <w:color w:val="262626"/>
          <w:sz w:val="18"/>
          <w:szCs w:val="18"/>
        </w:rPr>
        <w:t xml:space="preserve">7. Controller wraps result in success envelope, sends 200</w:t>
      </w:r>
    </w:p>
    <w:p>
      <w:pPr>
        <w:shd w:fill="F8F8F8" w:val="clear"/>
        <w:spacing w:after="0" w:before="0" w:line="240"/>
      </w:pPr>
      <w:r>
        <w:rPr>
          <w:rFonts w:ascii="Consolas" w:cs="Consolas" w:eastAsia="Consolas" w:hAnsi="Consolas"/>
          <w:color w:val="262626"/>
          <w:sz w:val="18"/>
          <w:szCs w:val="18"/>
        </w:rPr>
        <w:t xml:space="preserve">                              │</w:t>
      </w:r>
    </w:p>
    <w:p>
      <w:pPr>
        <w:shd w:fill="F8F8F8" w:val="clear"/>
        <w:spacing w:after="0" w:before="0" w:line="240"/>
      </w:pPr>
      <w:r>
        <w:rPr>
          <w:rFonts w:ascii="Consolas" w:cs="Consolas" w:eastAsia="Consolas" w:hAnsi="Consolas"/>
          <w:color w:val="262626"/>
          <w:sz w:val="18"/>
          <w:szCs w:val="18"/>
        </w:rPr>
        <w:t xml:space="preserve">                              ▼</w:t>
      </w:r>
    </w:p>
    <w:p>
      <w:pPr>
        <w:shd w:fill="F8F8F8" w:val="clear"/>
        <w:spacing w:after="0" w:before="0" w:line="240"/>
      </w:pPr>
      <w:r>
        <w:rPr>
          <w:rFonts w:ascii="Consolas" w:cs="Consolas" w:eastAsia="Consolas" w:hAnsi="Consolas"/>
          <w:color w:val="262626"/>
          <w:sz w:val="18"/>
          <w:szCs w:val="18"/>
        </w:rPr>
        <w:t xml:space="preserve">8. requestLogger → logs end (status, duration)</w:t>
      </w:r>
    </w:p>
    <w:p>
      <w:pPr>
        <w:shd w:fill="F8F8F8" w:val="clear"/>
        <w:spacing w:after="0" w:before="0" w:line="240"/>
      </w:pPr>
      <w:r>
        <w:rPr>
          <w:rFonts w:ascii="Consolas" w:cs="Consolas" w:eastAsia="Consolas" w:hAnsi="Consolas"/>
          <w:color w:val="262626"/>
          <w:sz w:val="18"/>
          <w:szCs w:val="18"/>
        </w:rPr>
        <w:t xml:space="preserve">                              │</w:t>
      </w:r>
    </w:p>
    <w:p>
      <w:pPr>
        <w:shd w:fill="F8F8F8" w:val="clear"/>
        <w:spacing w:after="0" w:before="0" w:line="240"/>
      </w:pPr>
      <w:r>
        <w:rPr>
          <w:rFonts w:ascii="Consolas" w:cs="Consolas" w:eastAsia="Consolas" w:hAnsi="Consolas"/>
          <w:color w:val="262626"/>
          <w:sz w:val="18"/>
          <w:szCs w:val="18"/>
        </w:rPr>
        <w:t xml:space="preserve">                              ▼</w:t>
      </w:r>
    </w:p>
    <w:p>
      <w:pPr>
        <w:shd w:fill="F8F8F8" w:val="clear"/>
        <w:spacing w:after="0" w:before="0" w:line="240"/>
      </w:pPr>
      <w:r>
        <w:rPr>
          <w:rFonts w:ascii="Consolas" w:cs="Consolas" w:eastAsia="Consolas" w:hAnsi="Consolas"/>
          <w:color w:val="262626"/>
          <w:sz w:val="18"/>
          <w:szCs w:val="18"/>
        </w:rPr>
        <w:t xml:space="preserve">9. Nginx → Browser</w:t>
      </w:r>
    </w:p>
    <w:p>
      <w:pPr>
        <w:pStyle w:val="Heading1"/>
        <w:pageBreakBefore/>
        <w:spacing w:after="240" w:before="0"/>
      </w:pPr>
      <w:r>
        <w:rPr>
          <w:rFonts w:ascii="Arial" w:cs="Arial" w:eastAsia="Arial" w:hAnsi="Arial"/>
          <w:b/>
          <w:bCs/>
          <w:color w:val="1F4E79"/>
          <w:sz w:val="36"/>
          <w:szCs w:val="36"/>
        </w:rPr>
        <w:t xml:space="preserve">Part V — Domain Model</w:t>
      </w:r>
    </w:p>
    <w:p>
      <w:pPr>
        <w:pStyle w:val="Heading2"/>
        <w:spacing w:after="140" w:before="280"/>
      </w:pPr>
      <w:r>
        <w:rPr>
          <w:rFonts w:ascii="Arial" w:cs="Arial" w:eastAsia="Arial" w:hAnsi="Arial"/>
          <w:b/>
          <w:bCs/>
          <w:color w:val="1F4E79"/>
          <w:sz w:val="28"/>
          <w:szCs w:val="28"/>
        </w:rPr>
        <w:t xml:space="preserve">24. State Machines</w:t>
      </w:r>
    </w:p>
    <w:p>
      <w:pPr>
        <w:spacing w:after="60" w:before="60" w:line="300"/>
        <w:jc w:val="left"/>
      </w:pPr>
      <w:r>
        <w:rPr>
          <w:rFonts w:ascii="Arial" w:cs="Arial" w:eastAsia="Arial" w:hAnsi="Arial"/>
          <w:color w:val="262626"/>
          <w:sz w:val="22"/>
          <w:szCs w:val="22"/>
        </w:rPr>
        <w:t xml:space="preserve">Three explicit state machines govern the behaviour of CMCMIS_SIMPLIFIED. Defining states and allowed transitions formally — rather than implicitly through scattered if-statements — prevents data corruption bugs and makes the system auditable.</w:t>
      </w:r>
    </w:p>
    <w:p>
      <w:pPr>
        <w:pStyle w:val="Heading3"/>
        <w:spacing w:after="100" w:before="200"/>
      </w:pPr>
      <w:r>
        <w:rPr>
          <w:rFonts w:ascii="Arial" w:cs="Arial" w:eastAsia="Arial" w:hAnsi="Arial"/>
          <w:b/>
          <w:bCs/>
          <w:color w:val="2E75B6"/>
          <w:sz w:val="24"/>
          <w:szCs w:val="24"/>
        </w:rPr>
        <w:t xml:space="preserve">24.1 Job Request Lifecycle</w:t>
      </w:r>
    </w:p>
    <w:p>
      <w:pPr>
        <w:shd w:fill="F8F8F8" w:val="clear"/>
        <w:spacing w:after="0" w:before="0" w:line="240"/>
      </w:pPr>
      <w:r>
        <w:rPr>
          <w:rFonts w:ascii="Consolas" w:cs="Consolas" w:eastAsia="Consolas" w:hAnsi="Consolas"/>
          <w:color w:val="262626"/>
          <w:sz w:val="18"/>
          <w:szCs w:val="18"/>
        </w:rPr>
        <w:t xml:space="preserve">[DRAFT] ──submit──▶ [SUBMITTED] ──assign──▶ [ASSIGNED]</w:t>
      </w:r>
    </w:p>
    <w:p>
      <w:pPr>
        <w:shd w:fill="F8F8F8" w:val="clear"/>
        <w:spacing w:after="0" w:before="0" w:line="240"/>
      </w:pPr>
      <w:r>
        <w:rPr>
          <w:rFonts w:ascii="Consolas" w:cs="Consolas" w:eastAsia="Consolas" w:hAnsi="Consolas"/>
          <w:color w:val="262626"/>
          <w:sz w:val="18"/>
          <w:szCs w:val="18"/>
        </w:rPr>
        <w:t xml:space="preserve">                         │                       │</w:t>
      </w:r>
    </w:p>
    <w:p>
      <w:pPr>
        <w:shd w:fill="F8F8F8" w:val="clear"/>
        <w:spacing w:after="0" w:before="0" w:line="240"/>
      </w:pPr>
      <w:r>
        <w:rPr>
          <w:rFonts w:ascii="Consolas" w:cs="Consolas" w:eastAsia="Consolas" w:hAnsi="Consolas"/>
          <w:color w:val="262626"/>
          <w:sz w:val="18"/>
          <w:szCs w:val="18"/>
        </w:rPr>
        <w:t xml:space="preserve">                         │ reject                │ (becomes Job Card)</w:t>
      </w:r>
    </w:p>
    <w:p>
      <w:pPr>
        <w:shd w:fill="F8F8F8" w:val="clear"/>
        <w:spacing w:after="0" w:before="0" w:line="240"/>
      </w:pPr>
      <w:r>
        <w:rPr>
          <w:rFonts w:ascii="Consolas" w:cs="Consolas" w:eastAsia="Consolas" w:hAnsi="Consolas"/>
          <w:color w:val="262626"/>
          <w:sz w:val="18"/>
          <w:szCs w:val="18"/>
        </w:rPr>
        <w:t xml:space="preserve">                         ▼                       ▼</w:t>
      </w:r>
    </w:p>
    <w:p>
      <w:pPr>
        <w:shd w:fill="F8F8F8" w:val="clear"/>
        <w:spacing w:after="0" w:before="0" w:line="240"/>
      </w:pPr>
      <w:r>
        <w:rPr>
          <w:rFonts w:ascii="Consolas" w:cs="Consolas" w:eastAsia="Consolas" w:hAnsi="Consolas"/>
          <w:color w:val="262626"/>
          <w:sz w:val="18"/>
          <w:szCs w:val="18"/>
        </w:rPr>
        <w:t xml:space="preserve">                    [REJECTED]              (see 24.2)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880"/>
        <w:gridCol w:w="2400"/>
        <w:gridCol w:w="2400"/>
      </w:tblGrid>
      <w:tr>
        <w:trPr>
          <w:tblHeader/>
        </w:trPr>
        <w:tc>
          <w:tcPr>
            <w:tcW w:type="dxa" w:w="240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left"/>
            </w:pPr>
            <w:r>
              <w:rPr>
                <w:rFonts w:ascii="Arial" w:cs="Arial" w:eastAsia="Arial" w:hAnsi="Arial"/>
                <w:b/>
                <w:bCs/>
                <w:color w:val="1F4E79"/>
                <w:sz w:val="20"/>
                <w:szCs w:val="20"/>
              </w:rPr>
              <w:t xml:space="preserve">From State</w:t>
            </w:r>
          </w:p>
        </w:tc>
        <w:tc>
          <w:tcPr>
            <w:tcW w:type="dxa" w:w="288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left"/>
            </w:pPr>
            <w:r>
              <w:rPr>
                <w:rFonts w:ascii="Arial" w:cs="Arial" w:eastAsia="Arial" w:hAnsi="Arial"/>
                <w:b/>
                <w:bCs/>
                <w:color w:val="1F4E79"/>
                <w:sz w:val="20"/>
                <w:szCs w:val="20"/>
              </w:rPr>
              <w:t xml:space="preserve">Event</w:t>
            </w:r>
          </w:p>
        </w:tc>
        <w:tc>
          <w:tcPr>
            <w:tcW w:type="dxa" w:w="240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left"/>
            </w:pPr>
            <w:r>
              <w:rPr>
                <w:rFonts w:ascii="Arial" w:cs="Arial" w:eastAsia="Arial" w:hAnsi="Arial"/>
                <w:b/>
                <w:bCs/>
                <w:color w:val="1F4E79"/>
                <w:sz w:val="20"/>
                <w:szCs w:val="20"/>
              </w:rPr>
              <w:t xml:space="preserve">To State</w:t>
            </w:r>
          </w:p>
        </w:tc>
        <w:tc>
          <w:tcPr>
            <w:tcW w:type="dxa" w:w="240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left"/>
            </w:pPr>
            <w:r>
              <w:rPr>
                <w:rFonts w:ascii="Arial" w:cs="Arial" w:eastAsia="Arial" w:hAnsi="Arial"/>
                <w:b/>
                <w:bCs/>
                <w:color w:val="1F4E79"/>
                <w:sz w:val="20"/>
                <w:szCs w:val="20"/>
              </w:rPr>
              <w:t xml:space="preserve">Allowed By</w:t>
            </w:r>
          </w:p>
        </w:tc>
      </w:tr>
      <w:tr>
        <w:trPr>
          <w:tblHeader w:val="false"/>
        </w:trP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w:t>
            </w:r>
          </w:p>
        </w:tc>
        <w:tc>
          <w:tcPr>
            <w:tcW w:type="dxa" w:w="28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create</w:t>
            </w:r>
          </w:p>
        </w:tc>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DRAFT</w:t>
            </w:r>
          </w:p>
        </w:tc>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Normal / Engineer / In-Charge / Super Admin</w:t>
            </w:r>
          </w:p>
        </w:tc>
      </w:tr>
      <w:tr>
        <w:trPr>
          <w:tblHeader w:val="false"/>
        </w:trPr>
        <w:tc>
          <w:tcPr>
            <w:tcW w:type="dxa" w:w="24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DRAFT</w:t>
            </w:r>
          </w:p>
        </w:tc>
        <w:tc>
          <w:tcPr>
            <w:tcW w:type="dxa" w:w="28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submit</w:t>
            </w:r>
          </w:p>
        </w:tc>
        <w:tc>
          <w:tcPr>
            <w:tcW w:type="dxa" w:w="24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SUBMITTED</w:t>
            </w:r>
          </w:p>
        </w:tc>
        <w:tc>
          <w:tcPr>
            <w:tcW w:type="dxa" w:w="24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Owner of the request</w:t>
            </w:r>
          </w:p>
        </w:tc>
      </w:tr>
      <w:tr>
        <w:trPr>
          <w:tblHeader w:val="false"/>
        </w:trP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SUBMITTED</w:t>
            </w:r>
          </w:p>
        </w:tc>
        <w:tc>
          <w:tcPr>
            <w:tcW w:type="dxa" w:w="28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reject</w:t>
            </w:r>
          </w:p>
        </w:tc>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REJECTED</w:t>
            </w:r>
          </w:p>
        </w:tc>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Lab In-Charge / Super Admin</w:t>
            </w:r>
          </w:p>
        </w:tc>
      </w:tr>
      <w:tr>
        <w:trPr>
          <w:tblHeader w:val="false"/>
        </w:trPr>
        <w:tc>
          <w:tcPr>
            <w:tcW w:type="dxa" w:w="24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SUBMITTED</w:t>
            </w:r>
          </w:p>
        </w:tc>
        <w:tc>
          <w:tcPr>
            <w:tcW w:type="dxa" w:w="28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approve + assign engineer</w:t>
            </w:r>
          </w:p>
        </w:tc>
        <w:tc>
          <w:tcPr>
            <w:tcW w:type="dxa" w:w="24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ASSIGNED</w:t>
            </w:r>
          </w:p>
        </w:tc>
        <w:tc>
          <w:tcPr>
            <w:tcW w:type="dxa" w:w="24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Lab In-Charge / Super Admin</w:t>
            </w:r>
          </w:p>
        </w:tc>
      </w:tr>
    </w:tbl>
    <w:p>
      <w:pPr>
        <w:pStyle w:val="Heading3"/>
        <w:spacing w:after="100" w:before="200"/>
      </w:pPr>
      <w:r>
        <w:rPr>
          <w:rFonts w:ascii="Arial" w:cs="Arial" w:eastAsia="Arial" w:hAnsi="Arial"/>
          <w:b/>
          <w:bCs/>
          <w:color w:val="2E75B6"/>
          <w:sz w:val="24"/>
          <w:szCs w:val="24"/>
        </w:rPr>
        <w:t xml:space="preserve">24.2 Job Card Lifecycle</w:t>
      </w:r>
    </w:p>
    <w:p>
      <w:pPr>
        <w:shd w:fill="F8F8F8" w:val="clear"/>
        <w:spacing w:after="0" w:before="0" w:line="240"/>
      </w:pPr>
      <w:r>
        <w:rPr>
          <w:rFonts w:ascii="Consolas" w:cs="Consolas" w:eastAsia="Consolas" w:hAnsi="Consolas"/>
          <w:color w:val="262626"/>
          <w:sz w:val="18"/>
          <w:szCs w:val="18"/>
        </w:rPr>
        <w:t xml:space="preserve">[ASSIGNED] ─start─▶ [IN-PROGRESS] ─complete─▶ [COMPLETED] ─verify─▶ [VERIFIED/CLOSED]</w:t>
      </w:r>
    </w:p>
    <w:p>
      <w:pPr>
        <w:shd w:fill="F8F8F8" w:val="clear"/>
        <w:spacing w:after="0" w:before="0" w:line="240"/>
      </w:pPr>
      <w:r>
        <w:rPr>
          <w:rFonts w:ascii="Consolas" w:cs="Consolas" w:eastAsia="Consolas" w:hAnsi="Consolas"/>
          <w:color w:val="262626"/>
          <w:sz w:val="18"/>
          <w:szCs w:val="18"/>
        </w:rPr>
        <w:t xml:space="preserve">                                                                          │</w:t>
      </w:r>
    </w:p>
    <w:p>
      <w:pPr>
        <w:shd w:fill="F8F8F8" w:val="clear"/>
        <w:spacing w:after="0" w:before="0" w:line="240"/>
      </w:pPr>
      <w:r>
        <w:rPr>
          <w:rFonts w:ascii="Consolas" w:cs="Consolas" w:eastAsia="Consolas" w:hAnsi="Consolas"/>
          <w:color w:val="262626"/>
          <w:sz w:val="18"/>
          <w:szCs w:val="18"/>
        </w:rPr>
        <w:t xml:space="preserve">                                                                          │ reopen</w:t>
      </w:r>
    </w:p>
    <w:p>
      <w:pPr>
        <w:shd w:fill="F8F8F8" w:val="clear"/>
        <w:spacing w:after="0" w:before="0" w:line="240"/>
      </w:pPr>
      <w:r>
        <w:rPr>
          <w:rFonts w:ascii="Consolas" w:cs="Consolas" w:eastAsia="Consolas" w:hAnsi="Consolas"/>
          <w:color w:val="262626"/>
          <w:sz w:val="18"/>
          <w:szCs w:val="18"/>
        </w:rPr>
        <w:t xml:space="preserve">                                                                          ▼</w:t>
      </w:r>
    </w:p>
    <w:p>
      <w:pPr>
        <w:shd w:fill="F8F8F8" w:val="clear"/>
        <w:spacing w:after="0" w:before="0" w:line="240"/>
      </w:pPr>
      <w:r>
        <w:rPr>
          <w:rFonts w:ascii="Consolas" w:cs="Consolas" w:eastAsia="Consolas" w:hAnsi="Consolas"/>
          <w:color w:val="262626"/>
          <w:sz w:val="18"/>
          <w:szCs w:val="18"/>
        </w:rPr>
        <w:t xml:space="preserve">                                                                     [REOPENED]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880"/>
        <w:gridCol w:w="2400"/>
        <w:gridCol w:w="2400"/>
      </w:tblGrid>
      <w:tr>
        <w:trPr>
          <w:tblHeader/>
        </w:trPr>
        <w:tc>
          <w:tcPr>
            <w:tcW w:type="dxa" w:w="240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left"/>
            </w:pPr>
            <w:r>
              <w:rPr>
                <w:rFonts w:ascii="Arial" w:cs="Arial" w:eastAsia="Arial" w:hAnsi="Arial"/>
                <w:b/>
                <w:bCs/>
                <w:color w:val="1F4E79"/>
                <w:sz w:val="20"/>
                <w:szCs w:val="20"/>
              </w:rPr>
              <w:t xml:space="preserve">From State</w:t>
            </w:r>
          </w:p>
        </w:tc>
        <w:tc>
          <w:tcPr>
            <w:tcW w:type="dxa" w:w="288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left"/>
            </w:pPr>
            <w:r>
              <w:rPr>
                <w:rFonts w:ascii="Arial" w:cs="Arial" w:eastAsia="Arial" w:hAnsi="Arial"/>
                <w:b/>
                <w:bCs/>
                <w:color w:val="1F4E79"/>
                <w:sz w:val="20"/>
                <w:szCs w:val="20"/>
              </w:rPr>
              <w:t xml:space="preserve">Event</w:t>
            </w:r>
          </w:p>
        </w:tc>
        <w:tc>
          <w:tcPr>
            <w:tcW w:type="dxa" w:w="240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left"/>
            </w:pPr>
            <w:r>
              <w:rPr>
                <w:rFonts w:ascii="Arial" w:cs="Arial" w:eastAsia="Arial" w:hAnsi="Arial"/>
                <w:b/>
                <w:bCs/>
                <w:color w:val="1F4E79"/>
                <w:sz w:val="20"/>
                <w:szCs w:val="20"/>
              </w:rPr>
              <w:t xml:space="preserve">To State</w:t>
            </w:r>
          </w:p>
        </w:tc>
        <w:tc>
          <w:tcPr>
            <w:tcW w:type="dxa" w:w="240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left"/>
            </w:pPr>
            <w:r>
              <w:rPr>
                <w:rFonts w:ascii="Arial" w:cs="Arial" w:eastAsia="Arial" w:hAnsi="Arial"/>
                <w:b/>
                <w:bCs/>
                <w:color w:val="1F4E79"/>
                <w:sz w:val="20"/>
                <w:szCs w:val="20"/>
              </w:rPr>
              <w:t xml:space="preserve">Allowed By</w:t>
            </w:r>
          </w:p>
        </w:tc>
      </w:tr>
      <w:tr>
        <w:trPr>
          <w:tblHeader w:val="false"/>
        </w:trP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ASSIGNED</w:t>
            </w:r>
          </w:p>
        </w:tc>
        <w:tc>
          <w:tcPr>
            <w:tcW w:type="dxa" w:w="28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start work</w:t>
            </w:r>
          </w:p>
        </w:tc>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IN-PROGRESS</w:t>
            </w:r>
          </w:p>
        </w:tc>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Assigned engineer only</w:t>
            </w:r>
          </w:p>
        </w:tc>
      </w:tr>
      <w:tr>
        <w:trPr>
          <w:tblHeader w:val="false"/>
        </w:trPr>
        <w:tc>
          <w:tcPr>
            <w:tcW w:type="dxa" w:w="24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IN-PROGRESS</w:t>
            </w:r>
          </w:p>
        </w:tc>
        <w:tc>
          <w:tcPr>
            <w:tcW w:type="dxa" w:w="28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mark complete</w:t>
            </w:r>
          </w:p>
        </w:tc>
        <w:tc>
          <w:tcPr>
            <w:tcW w:type="dxa" w:w="24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COMPLETED</w:t>
            </w:r>
          </w:p>
        </w:tc>
        <w:tc>
          <w:tcPr>
            <w:tcW w:type="dxa" w:w="24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Assigned engineer only</w:t>
            </w:r>
          </w:p>
        </w:tc>
      </w:tr>
      <w:tr>
        <w:trPr>
          <w:tblHeader w:val="false"/>
        </w:trP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COMPLETED</w:t>
            </w:r>
          </w:p>
        </w:tc>
        <w:tc>
          <w:tcPr>
            <w:tcW w:type="dxa" w:w="28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verify</w:t>
            </w:r>
          </w:p>
        </w:tc>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VERIFIED/CLOSED</w:t>
            </w:r>
          </w:p>
        </w:tc>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Lab In-Charge / Super Admin</w:t>
            </w:r>
          </w:p>
        </w:tc>
      </w:tr>
      <w:tr>
        <w:trPr>
          <w:tblHeader w:val="false"/>
        </w:trPr>
        <w:tc>
          <w:tcPr>
            <w:tcW w:type="dxa" w:w="24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VERIFIED/CLOSED</w:t>
            </w:r>
          </w:p>
        </w:tc>
        <w:tc>
          <w:tcPr>
            <w:tcW w:type="dxa" w:w="28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reopen (with reason)</w:t>
            </w:r>
          </w:p>
        </w:tc>
        <w:tc>
          <w:tcPr>
            <w:tcW w:type="dxa" w:w="24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REOPENED</w:t>
            </w:r>
          </w:p>
        </w:tc>
        <w:tc>
          <w:tcPr>
            <w:tcW w:type="dxa" w:w="24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Lab In-Charge / Super Admin</w:t>
            </w:r>
          </w:p>
        </w:tc>
      </w:tr>
      <w:tr>
        <w:trPr>
          <w:tblHeader w:val="false"/>
        </w:trP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REOPENED</w:t>
            </w:r>
          </w:p>
        </w:tc>
        <w:tc>
          <w:tcPr>
            <w:tcW w:type="dxa" w:w="28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complete again</w:t>
            </w:r>
          </w:p>
        </w:tc>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COMPLETED</w:t>
            </w:r>
          </w:p>
        </w:tc>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Assigned engineer</w:t>
            </w:r>
          </w:p>
        </w:tc>
      </w:tr>
    </w:tbl>
    <w:p>
      <w:pPr>
        <w:pStyle w:val="Heading3"/>
        <w:spacing w:after="100" w:before="200"/>
      </w:pPr>
      <w:r>
        <w:rPr>
          <w:rFonts w:ascii="Arial" w:cs="Arial" w:eastAsia="Arial" w:hAnsi="Arial"/>
          <w:b/>
          <w:bCs/>
          <w:color w:val="2E75B6"/>
          <w:sz w:val="24"/>
          <w:szCs w:val="24"/>
        </w:rPr>
        <w:t xml:space="preserve">24.3 Equipment Lifecycle</w:t>
      </w:r>
    </w:p>
    <w:p>
      <w:pPr>
        <w:shd w:fill="F8F8F8" w:val="clear"/>
        <w:spacing w:after="0" w:before="0" w:line="240"/>
      </w:pPr>
      <w:r>
        <w:rPr>
          <w:rFonts w:ascii="Consolas" w:cs="Consolas" w:eastAsia="Consolas" w:hAnsi="Consolas"/>
          <w:color w:val="262626"/>
          <w:sz w:val="18"/>
          <w:szCs w:val="18"/>
        </w:rPr>
        <w:t xml:space="preserve">[PENDING_VERIFICATION] ──verify──▶ [ACTIVE] ──┬─▶ [UNDER_CALIBRATION] ─▶ [ACTIVE]</w:t>
      </w:r>
    </w:p>
    <w:p>
      <w:pPr>
        <w:shd w:fill="F8F8F8" w:val="clear"/>
        <w:spacing w:after="0" w:before="0" w:line="240"/>
      </w:pPr>
      <w:r>
        <w:rPr>
          <w:rFonts w:ascii="Consolas" w:cs="Consolas" w:eastAsia="Consolas" w:hAnsi="Consolas"/>
          <w:color w:val="262626"/>
          <w:sz w:val="18"/>
          <w:szCs w:val="18"/>
        </w:rPr>
        <w:t xml:space="preserve">                                              ├─▶ [UNDER_REPAIR]       ─▶ [ACTIVE]</w:t>
      </w:r>
    </w:p>
    <w:p>
      <w:pPr>
        <w:shd w:fill="F8F8F8" w:val="clear"/>
        <w:spacing w:after="0" w:before="0" w:line="240"/>
      </w:pPr>
      <w:r>
        <w:rPr>
          <w:rFonts w:ascii="Consolas" w:cs="Consolas" w:eastAsia="Consolas" w:hAnsi="Consolas"/>
          <w:color w:val="262626"/>
          <w:sz w:val="18"/>
          <w:szCs w:val="18"/>
        </w:rPr>
        <w:t xml:space="preserve">                                              ├─▶ [OUT_OF_TOLERANCE]   ─▶ [UNDER_REPAIR]</w:t>
      </w:r>
    </w:p>
    <w:p>
      <w:pPr>
        <w:shd w:fill="F8F8F8" w:val="clear"/>
        <w:spacing w:after="0" w:before="0" w:line="240"/>
      </w:pPr>
      <w:r>
        <w:rPr>
          <w:rFonts w:ascii="Consolas" w:cs="Consolas" w:eastAsia="Consolas" w:hAnsi="Consolas"/>
          <w:color w:val="262626"/>
          <w:sz w:val="18"/>
          <w:szCs w:val="18"/>
        </w:rPr>
        <w:t xml:space="preserve">                                              └─▶ [CONDEMNED]</w:t>
      </w:r>
    </w:p>
    <w:p>
      <w:pPr>
        <w:pStyle w:val="Heading3"/>
        <w:spacing w:after="100" w:before="200"/>
      </w:pPr>
      <w:r>
        <w:rPr>
          <w:rFonts w:ascii="Arial" w:cs="Arial" w:eastAsia="Arial" w:hAnsi="Arial"/>
          <w:b/>
          <w:bCs/>
          <w:color w:val="2E75B6"/>
          <w:sz w:val="24"/>
          <w:szCs w:val="24"/>
        </w:rPr>
        <w:t xml:space="preserve">24.4 Calibration Status (Display Badges)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5680"/>
        <w:gridCol w:w="2000"/>
      </w:tblGrid>
      <w:tr>
        <w:trPr>
          <w:tblHeader/>
        </w:trPr>
        <w:tc>
          <w:tcPr>
            <w:tcW w:type="dxa" w:w="240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left"/>
            </w:pPr>
            <w:r>
              <w:rPr>
                <w:rFonts w:ascii="Arial" w:cs="Arial" w:eastAsia="Arial" w:hAnsi="Arial"/>
                <w:b/>
                <w:bCs/>
                <w:color w:val="1F4E79"/>
                <w:sz w:val="20"/>
                <w:szCs w:val="20"/>
              </w:rPr>
              <w:t xml:space="preserve">Status</w:t>
            </w:r>
          </w:p>
        </w:tc>
        <w:tc>
          <w:tcPr>
            <w:tcW w:type="dxa" w:w="568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left"/>
            </w:pPr>
            <w:r>
              <w:rPr>
                <w:rFonts w:ascii="Arial" w:cs="Arial" w:eastAsia="Arial" w:hAnsi="Arial"/>
                <w:b/>
                <w:bCs/>
                <w:color w:val="1F4E79"/>
                <w:sz w:val="20"/>
                <w:szCs w:val="20"/>
              </w:rPr>
              <w:t xml:space="preserve">Meaning</w:t>
            </w:r>
          </w:p>
        </w:tc>
        <w:tc>
          <w:tcPr>
            <w:tcW w:type="dxa" w:w="200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left"/>
            </w:pPr>
            <w:r>
              <w:rPr>
                <w:rFonts w:ascii="Arial" w:cs="Arial" w:eastAsia="Arial" w:hAnsi="Arial"/>
                <w:b/>
                <w:bCs/>
                <w:color w:val="1F4E79"/>
                <w:sz w:val="20"/>
                <w:szCs w:val="20"/>
              </w:rPr>
              <w:t xml:space="preserve">Color</w:t>
            </w:r>
          </w:p>
        </w:tc>
      </w:tr>
      <w:tr>
        <w:trPr>
          <w:tblHeader w:val="false"/>
        </w:trP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VALID</w:t>
            </w:r>
          </w:p>
        </w:tc>
        <w:tc>
          <w:tcPr>
            <w:tcW w:type="dxa" w:w="56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Within calibration period</w:t>
            </w:r>
          </w:p>
        </w:tc>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Green</w:t>
            </w:r>
          </w:p>
        </w:tc>
      </w:tr>
      <w:tr>
        <w:trPr>
          <w:tblHeader w:val="false"/>
        </w:trPr>
        <w:tc>
          <w:tcPr>
            <w:tcW w:type="dxa" w:w="24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DUE_SOON</w:t>
            </w:r>
          </w:p>
        </w:tc>
        <w:tc>
          <w:tcPr>
            <w:tcW w:type="dxa" w:w="56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Less than 30 days to next calibration</w:t>
            </w:r>
          </w:p>
        </w:tc>
        <w:tc>
          <w:tcPr>
            <w:tcW w:type="dxa" w:w="20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Yellow</w:t>
            </w:r>
          </w:p>
        </w:tc>
      </w:tr>
      <w:tr>
        <w:trPr>
          <w:tblHeader w:val="false"/>
        </w:trP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OVERDUE</w:t>
            </w:r>
          </w:p>
        </w:tc>
        <w:tc>
          <w:tcPr>
            <w:tcW w:type="dxa" w:w="56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Past calibration due date</w:t>
            </w:r>
          </w:p>
        </w:tc>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Red</w:t>
            </w:r>
          </w:p>
        </w:tc>
      </w:tr>
      <w:tr>
        <w:trPr>
          <w:tblHeader w:val="false"/>
        </w:trPr>
        <w:tc>
          <w:tcPr>
            <w:tcW w:type="dxa" w:w="24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OUT_OF_TOLERANCE</w:t>
            </w:r>
          </w:p>
        </w:tc>
        <w:tc>
          <w:tcPr>
            <w:tcW w:type="dxa" w:w="56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Last calibration failed</w:t>
            </w:r>
          </w:p>
        </w:tc>
        <w:tc>
          <w:tcPr>
            <w:tcW w:type="dxa" w:w="20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Black</w:t>
            </w:r>
          </w:p>
        </w:tc>
      </w:tr>
      <w:tr>
        <w:trPr>
          <w:tblHeader w:val="false"/>
        </w:trP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NOT_REQUIRED</w:t>
            </w:r>
          </w:p>
        </w:tc>
        <w:tc>
          <w:tcPr>
            <w:tcW w:type="dxa" w:w="56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F&amp;PE equipment, calibration not applicable</w:t>
            </w:r>
          </w:p>
        </w:tc>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Grey</w:t>
            </w:r>
          </w:p>
        </w:tc>
      </w:tr>
    </w:tbl>
    <w:p>
      <w:pPr>
        <w:pStyle w:val="Heading2"/>
        <w:spacing w:after="140" w:before="280"/>
      </w:pPr>
      <w:r>
        <w:rPr>
          <w:rFonts w:ascii="Arial" w:cs="Arial" w:eastAsia="Arial" w:hAnsi="Arial"/>
          <w:b/>
          <w:bCs/>
          <w:color w:val="1F4E79"/>
          <w:sz w:val="28"/>
          <w:szCs w:val="28"/>
        </w:rPr>
        <w:t xml:space="preserve">25. Entity Universe (Precursor to Phase 3 Schema)</w:t>
      </w:r>
    </w:p>
    <w:p>
      <w:pPr>
        <w:spacing w:after="60" w:before="60" w:line="300"/>
        <w:jc w:val="left"/>
      </w:pPr>
      <w:r>
        <w:rPr>
          <w:rFonts w:ascii="Arial" w:cs="Arial" w:eastAsia="Arial" w:hAnsi="Arial"/>
          <w:color w:val="262626"/>
          <w:sz w:val="22"/>
          <w:szCs w:val="22"/>
        </w:rPr>
        <w:t xml:space="preserve">The data model is grouped into 13 entity clusters. Together these clusters total approximately 65–75 tables — well aligned with the existing ~64-table database that already exists in the organisation. The exact reconciliation between target schema and existing tables is the subject of Phase 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680"/>
        <w:gridCol w:w="5400"/>
      </w:tblGrid>
      <w:tr>
        <w:trPr>
          <w:tblHeader/>
        </w:trPr>
        <w:tc>
          <w:tcPr>
            <w:tcW w:type="dxa" w:w="60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left"/>
            </w:pPr>
            <w:r>
              <w:rPr>
                <w:rFonts w:ascii="Arial" w:cs="Arial" w:eastAsia="Arial" w:hAnsi="Arial"/>
                <w:b/>
                <w:bCs/>
                <w:color w:val="1F4E79"/>
                <w:sz w:val="20"/>
                <w:szCs w:val="20"/>
              </w:rPr>
              <w:t xml:space="preserve">#</w:t>
            </w:r>
          </w:p>
        </w:tc>
        <w:tc>
          <w:tcPr>
            <w:tcW w:type="dxa" w:w="240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left"/>
            </w:pPr>
            <w:r>
              <w:rPr>
                <w:rFonts w:ascii="Arial" w:cs="Arial" w:eastAsia="Arial" w:hAnsi="Arial"/>
                <w:b/>
                <w:bCs/>
                <w:color w:val="1F4E79"/>
                <w:sz w:val="20"/>
                <w:szCs w:val="20"/>
              </w:rPr>
              <w:t xml:space="preserve">Cluster</w:t>
            </w:r>
          </w:p>
        </w:tc>
        <w:tc>
          <w:tcPr>
            <w:tcW w:type="dxa" w:w="168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left"/>
            </w:pPr>
            <w:r>
              <w:rPr>
                <w:rFonts w:ascii="Arial" w:cs="Arial" w:eastAsia="Arial" w:hAnsi="Arial"/>
                <w:b/>
                <w:bCs/>
                <w:color w:val="1F4E79"/>
                <w:sz w:val="20"/>
                <w:szCs w:val="20"/>
              </w:rPr>
              <w:t xml:space="preserve">Approx. Tables</w:t>
            </w:r>
          </w:p>
        </w:tc>
        <w:tc>
          <w:tcPr>
            <w:tcW w:type="dxa" w:w="540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left"/>
            </w:pPr>
            <w:r>
              <w:rPr>
                <w:rFonts w:ascii="Arial" w:cs="Arial" w:eastAsia="Arial" w:hAnsi="Arial"/>
                <w:b/>
                <w:bCs/>
                <w:color w:val="1F4E79"/>
                <w:sz w:val="20"/>
                <w:szCs w:val="20"/>
              </w:rPr>
              <w:t xml:space="preserve">Example Entities</w:t>
            </w:r>
          </w:p>
        </w:tc>
      </w:tr>
      <w:tr>
        <w:trPr>
          <w:tblHeader w:val="false"/>
        </w:trPr>
        <w:tc>
          <w:tcPr>
            <w:tcW w:type="dxa" w:w="6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1</w:t>
            </w:r>
          </w:p>
        </w:tc>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Identity &amp; Access</w:t>
            </w:r>
          </w:p>
        </w:tc>
        <w:tc>
          <w:tcPr>
            <w:tcW w:type="dxa" w:w="16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8–10</w:t>
            </w:r>
          </w:p>
        </w:tc>
        <w:tc>
          <w:tcPr>
            <w:tcW w:type="dxa" w:w="54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users, roles, permissions, role_permissions, user_roles, sessions, login_audit</w:t>
            </w:r>
          </w:p>
        </w:tc>
      </w:tr>
      <w:tr>
        <w:trPr>
          <w:tblHeader w:val="false"/>
        </w:trPr>
        <w:tc>
          <w:tcPr>
            <w:tcW w:type="dxa" w:w="6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2</w:t>
            </w:r>
          </w:p>
        </w:tc>
        <w:tc>
          <w:tcPr>
            <w:tcW w:type="dxa" w:w="24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Organisation</w:t>
            </w:r>
          </w:p>
        </w:tc>
        <w:tc>
          <w:tcPr>
            <w:tcW w:type="dxa" w:w="16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4–5</w:t>
            </w:r>
          </w:p>
        </w:tc>
        <w:tc>
          <w:tcPr>
            <w:tcW w:type="dxa" w:w="54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divisions, departments, employees, designations, locations</w:t>
            </w:r>
          </w:p>
        </w:tc>
      </w:tr>
      <w:tr>
        <w:trPr>
          <w:tblHeader w:val="false"/>
        </w:trPr>
        <w:tc>
          <w:tcPr>
            <w:tcW w:type="dxa" w:w="6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3</w:t>
            </w:r>
          </w:p>
        </w:tc>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Equipment Master</w:t>
            </w:r>
          </w:p>
        </w:tc>
        <w:tc>
          <w:tcPr>
            <w:tcW w:type="dxa" w:w="16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8–10</w:t>
            </w:r>
          </w:p>
        </w:tc>
        <w:tc>
          <w:tcPr>
            <w:tcW w:type="dxa" w:w="54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equipment, types, categories, specs, status, manufacturers, models, history</w:t>
            </w:r>
          </w:p>
        </w:tc>
      </w:tr>
      <w:tr>
        <w:trPr>
          <w:tblHeader w:val="false"/>
        </w:trPr>
        <w:tc>
          <w:tcPr>
            <w:tcW w:type="dxa" w:w="6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4</w:t>
            </w:r>
          </w:p>
        </w:tc>
        <w:tc>
          <w:tcPr>
            <w:tcW w:type="dxa" w:w="24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Job Lifecycle</w:t>
            </w:r>
          </w:p>
        </w:tc>
        <w:tc>
          <w:tcPr>
            <w:tcW w:type="dxa" w:w="16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6–8</w:t>
            </w:r>
          </w:p>
        </w:tc>
        <w:tc>
          <w:tcPr>
            <w:tcW w:type="dxa" w:w="54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job_requests, types, job_cards, tasks, observations, readings, state_history</w:t>
            </w:r>
          </w:p>
        </w:tc>
      </w:tr>
      <w:tr>
        <w:trPr>
          <w:tblHeader w:val="false"/>
        </w:trPr>
        <w:tc>
          <w:tcPr>
            <w:tcW w:type="dxa" w:w="6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5</w:t>
            </w:r>
          </w:p>
        </w:tc>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Calibration</w:t>
            </w:r>
          </w:p>
        </w:tc>
        <w:tc>
          <w:tcPr>
            <w:tcW w:type="dxa" w:w="16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6–8</w:t>
            </w:r>
          </w:p>
        </w:tc>
        <w:tc>
          <w:tcPr>
            <w:tcW w:type="dxa" w:w="54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cal_records, standards, traceability, certs, env_conditions, uncertainty, OOT</w:t>
            </w:r>
          </w:p>
        </w:tc>
      </w:tr>
      <w:tr>
        <w:trPr>
          <w:tblHeader w:val="false"/>
        </w:trPr>
        <w:tc>
          <w:tcPr>
            <w:tcW w:type="dxa" w:w="6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6</w:t>
            </w:r>
          </w:p>
        </w:tc>
        <w:tc>
          <w:tcPr>
            <w:tcW w:type="dxa" w:w="24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Maintenance</w:t>
            </w:r>
          </w:p>
        </w:tc>
        <w:tc>
          <w:tcPr>
            <w:tcW w:type="dxa" w:w="16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4–5</w:t>
            </w:r>
          </w:p>
        </w:tc>
        <w:tc>
          <w:tcPr>
            <w:tcW w:type="dxa" w:w="54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maint_records, types, PM_plans, breakdowns, AMC</w:t>
            </w:r>
          </w:p>
        </w:tc>
      </w:tr>
      <w:tr>
        <w:trPr>
          <w:tblHeader w:val="false"/>
        </w:trPr>
        <w:tc>
          <w:tcPr>
            <w:tcW w:type="dxa" w:w="6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7</w:t>
            </w:r>
          </w:p>
        </w:tc>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Scheduling</w:t>
            </w:r>
          </w:p>
        </w:tc>
        <w:tc>
          <w:tcPr>
            <w:tcW w:type="dxa" w:w="16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3–4</w:t>
            </w:r>
          </w:p>
        </w:tc>
        <w:tc>
          <w:tcPr>
            <w:tcW w:type="dxa" w:w="54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schedules, events, recurrence, notifications</w:t>
            </w:r>
          </w:p>
        </w:tc>
      </w:tr>
      <w:tr>
        <w:trPr>
          <w:tblHeader w:val="false"/>
        </w:trPr>
        <w:tc>
          <w:tcPr>
            <w:tcW w:type="dxa" w:w="6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8</w:t>
            </w:r>
          </w:p>
        </w:tc>
        <w:tc>
          <w:tcPr>
            <w:tcW w:type="dxa" w:w="24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Procurement</w:t>
            </w:r>
          </w:p>
        </w:tc>
        <w:tc>
          <w:tcPr>
            <w:tcW w:type="dxa" w:w="16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6–7</w:t>
            </w:r>
          </w:p>
        </w:tc>
        <w:tc>
          <w:tcPr>
            <w:tcW w:type="dxa" w:w="54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vendors, vendor_categories, POs, PO_lines, spares, stock, movements</w:t>
            </w:r>
          </w:p>
        </w:tc>
      </w:tr>
      <w:tr>
        <w:trPr>
          <w:tblHeader w:val="false"/>
        </w:trPr>
        <w:tc>
          <w:tcPr>
            <w:tcW w:type="dxa" w:w="6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9</w:t>
            </w:r>
          </w:p>
        </w:tc>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Documents</w:t>
            </w:r>
          </w:p>
        </w:tc>
        <w:tc>
          <w:tcPr>
            <w:tcW w:type="dxa" w:w="16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3–4</w:t>
            </w:r>
          </w:p>
        </w:tc>
        <w:tc>
          <w:tcPr>
            <w:tcW w:type="dxa" w:w="54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docs, versions, types, signatures</w:t>
            </w:r>
          </w:p>
        </w:tc>
      </w:tr>
      <w:tr>
        <w:trPr>
          <w:tblHeader w:val="false"/>
        </w:trPr>
        <w:tc>
          <w:tcPr>
            <w:tcW w:type="dxa" w:w="6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10</w:t>
            </w:r>
          </w:p>
        </w:tc>
        <w:tc>
          <w:tcPr>
            <w:tcW w:type="dxa" w:w="24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Audit &amp; Logs</w:t>
            </w:r>
          </w:p>
        </w:tc>
        <w:tc>
          <w:tcPr>
            <w:tcW w:type="dxa" w:w="16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3–4</w:t>
            </w:r>
          </w:p>
        </w:tc>
        <w:tc>
          <w:tcPr>
            <w:tcW w:type="dxa" w:w="54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audit_logs, change_history, login_audit, export_audit</w:t>
            </w:r>
          </w:p>
        </w:tc>
      </w:tr>
      <w:tr>
        <w:trPr>
          <w:tblHeader w:val="false"/>
        </w:trPr>
        <w:tc>
          <w:tcPr>
            <w:tcW w:type="dxa" w:w="6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11</w:t>
            </w:r>
          </w:p>
        </w:tc>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Notifications</w:t>
            </w:r>
          </w:p>
        </w:tc>
        <w:tc>
          <w:tcPr>
            <w:tcW w:type="dxa" w:w="16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3</w:t>
            </w:r>
          </w:p>
        </w:tc>
        <w:tc>
          <w:tcPr>
            <w:tcW w:type="dxa" w:w="54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notifications, preferences, log</w:t>
            </w:r>
          </w:p>
        </w:tc>
      </w:tr>
      <w:tr>
        <w:trPr>
          <w:tblHeader w:val="false"/>
        </w:trPr>
        <w:tc>
          <w:tcPr>
            <w:tcW w:type="dxa" w:w="6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12</w:t>
            </w:r>
          </w:p>
        </w:tc>
        <w:tc>
          <w:tcPr>
            <w:tcW w:type="dxa" w:w="24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Lookups</w:t>
            </w:r>
          </w:p>
        </w:tc>
        <w:tc>
          <w:tcPr>
            <w:tcW w:type="dxa" w:w="16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5–7</w:t>
            </w:r>
          </w:p>
        </w:tc>
        <w:tc>
          <w:tcPr>
            <w:tcW w:type="dxa" w:w="54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units, statuses, frequencies, system_types</w:t>
            </w:r>
          </w:p>
        </w:tc>
      </w:tr>
      <w:tr>
        <w:trPr>
          <w:tblHeader w:val="false"/>
        </w:trPr>
        <w:tc>
          <w:tcPr>
            <w:tcW w:type="dxa" w:w="6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13</w:t>
            </w:r>
          </w:p>
        </w:tc>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Reporting</w:t>
            </w:r>
          </w:p>
        </w:tc>
        <w:tc>
          <w:tcPr>
            <w:tcW w:type="dxa" w:w="16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2–3</w:t>
            </w:r>
          </w:p>
        </w:tc>
        <w:tc>
          <w:tcPr>
            <w:tcW w:type="dxa" w:w="54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saved_reports, runs, scheduled</w:t>
            </w:r>
          </w:p>
        </w:tc>
      </w:tr>
      <w:tr>
        <w:trPr>
          <w:tblHeader w:val="false"/>
        </w:trPr>
        <w:tc>
          <w:tcPr>
            <w:tcW w:type="dxa" w:w="6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w:t>
            </w:r>
          </w:p>
        </w:tc>
        <w:tc>
          <w:tcPr>
            <w:tcW w:type="dxa" w:w="24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TOTAL</w:t>
            </w:r>
          </w:p>
        </w:tc>
        <w:tc>
          <w:tcPr>
            <w:tcW w:type="dxa" w:w="16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~65–75</w:t>
            </w:r>
          </w:p>
        </w:tc>
        <w:tc>
          <w:tcPr>
            <w:tcW w:type="dxa" w:w="54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Realistic for industry-grade metrology MIS</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0B0B0" w:sz="4"/>
              <w:left w:val="single" w:color="B0B0B0" w:sz="4"/>
              <w:bottom w:val="single" w:color="B0B0B0" w:sz="4"/>
              <w:right w:val="single" w:color="B0B0B0" w:sz="4"/>
            </w:tcBorders>
            <w:shd w:fill="D5E8F0" w:val="clear"/>
            <w:tcMar>
              <w:top w:type="dxa" w:w="120"/>
              <w:left w:type="dxa" w:w="200"/>
              <w:bottom w:type="dxa" w:w="120"/>
              <w:right w:type="dxa" w:w="200"/>
            </w:tcMar>
          </w:tcPr>
          <w:p>
            <w:pPr>
              <w:spacing w:after="40" w:before="0"/>
            </w:pPr>
            <w:r>
              <w:rPr>
                <w:rFonts w:ascii="Arial" w:cs="Arial" w:eastAsia="Arial" w:hAnsi="Arial"/>
                <w:b/>
                <w:bCs/>
                <w:color w:val="1F4E79"/>
                <w:sz w:val="20"/>
                <w:szCs w:val="20"/>
              </w:rPr>
              <w:t xml:space="preserve">ℹ INFO — </w:t>
            </w:r>
          </w:p>
          <w:p>
            <w:pPr>
              <w:spacing w:after="0" w:before="0"/>
            </w:pPr>
            <w:r>
              <w:rPr>
                <w:rFonts w:ascii="Arial" w:cs="Arial" w:eastAsia="Arial" w:hAnsi="Arial"/>
                <w:color w:val="262626"/>
                <w:sz w:val="22"/>
                <w:szCs w:val="22"/>
              </w:rPr>
              <w:t xml:space="preserve">Table count is an outcome, not a goal. The 60+ table target naturally emerges from honest entity modelling for this domain. We will not artificially pad the schema to hit a number.</w:t>
            </w:r>
          </w:p>
        </w:tc>
      </w:tr>
    </w:tbl>
    <w:p>
      <w:pPr>
        <w:pStyle w:val="Heading2"/>
        <w:spacing w:after="140" w:before="280"/>
      </w:pPr>
      <w:r>
        <w:rPr>
          <w:rFonts w:ascii="Arial" w:cs="Arial" w:eastAsia="Arial" w:hAnsi="Arial"/>
          <w:b/>
          <w:bCs/>
          <w:color w:val="1F4E79"/>
          <w:sz w:val="28"/>
          <w:szCs w:val="28"/>
        </w:rPr>
        <w:t xml:space="preserve">26. Critical Gaps in Original Specification (Resolved / Logged)</w:t>
      </w:r>
    </w:p>
    <w:p>
      <w:pPr>
        <w:spacing w:after="60" w:before="60" w:line="300"/>
        <w:jc w:val="left"/>
      </w:pPr>
      <w:r>
        <w:rPr>
          <w:rFonts w:ascii="Arial" w:cs="Arial" w:eastAsia="Arial" w:hAnsi="Arial"/>
          <w:color w:val="262626"/>
          <w:sz w:val="22"/>
          <w:szCs w:val="22"/>
        </w:rPr>
        <w:t xml:space="preserve">During Phase 0 a number of gaps were identified in the original project description. Each gap has been categorised and either brought into v1 scope, deferred with rationale, or flagged for stakeholder discussion.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
        <w:gridCol w:w="4000"/>
        <w:gridCol w:w="5680"/>
      </w:tblGrid>
      <w:tr>
        <w:trPr>
          <w:tblHeader/>
        </w:trPr>
        <w:tc>
          <w:tcPr>
            <w:tcW w:type="dxa" w:w="40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left"/>
            </w:pPr>
            <w:r>
              <w:rPr>
                <w:rFonts w:ascii="Arial" w:cs="Arial" w:eastAsia="Arial" w:hAnsi="Arial"/>
                <w:b/>
                <w:bCs/>
                <w:color w:val="1F4E79"/>
                <w:sz w:val="20"/>
                <w:szCs w:val="20"/>
              </w:rPr>
              <w:t xml:space="preserve">#</w:t>
            </w:r>
          </w:p>
        </w:tc>
        <w:tc>
          <w:tcPr>
            <w:tcW w:type="dxa" w:w="400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left"/>
            </w:pPr>
            <w:r>
              <w:rPr>
                <w:rFonts w:ascii="Arial" w:cs="Arial" w:eastAsia="Arial" w:hAnsi="Arial"/>
                <w:b/>
                <w:bCs/>
                <w:color w:val="1F4E79"/>
                <w:sz w:val="20"/>
                <w:szCs w:val="20"/>
              </w:rPr>
              <w:t xml:space="preserve">Gap</w:t>
            </w:r>
          </w:p>
        </w:tc>
        <w:tc>
          <w:tcPr>
            <w:tcW w:type="dxa" w:w="568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left"/>
            </w:pPr>
            <w:r>
              <w:rPr>
                <w:rFonts w:ascii="Arial" w:cs="Arial" w:eastAsia="Arial" w:hAnsi="Arial"/>
                <w:b/>
                <w:bCs/>
                <w:color w:val="1F4E79"/>
                <w:sz w:val="20"/>
                <w:szCs w:val="20"/>
              </w:rPr>
              <w:t xml:space="preserve">Status / Resolution</w:t>
            </w:r>
          </w:p>
        </w:tc>
      </w:tr>
      <w:tr>
        <w:trPr>
          <w:tblHeader w:val="false"/>
        </w:trPr>
        <w:tc>
          <w:tcPr>
            <w:tcW w:type="dxa" w:w="4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1</w:t>
            </w:r>
          </w:p>
        </w:tc>
        <w:tc>
          <w:tcPr>
            <w:tcW w:type="dxa" w:w="40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Calibration certificates</w:t>
            </w:r>
          </w:p>
        </w:tc>
        <w:tc>
          <w:tcPr>
            <w:tcW w:type="dxa" w:w="56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In scope — PDF generated on demand</w:t>
            </w:r>
          </w:p>
        </w:tc>
      </w:tr>
      <w:tr>
        <w:trPr>
          <w:tblHeader w:val="false"/>
        </w:trPr>
        <w:tc>
          <w:tcPr>
            <w:tcW w:type="dxa" w:w="4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2</w:t>
            </w:r>
          </w:p>
        </w:tc>
        <w:tc>
          <w:tcPr>
            <w:tcW w:type="dxa" w:w="40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Traceability chain to national standards</w:t>
            </w:r>
          </w:p>
        </w:tc>
        <w:tc>
          <w:tcPr>
            <w:tcW w:type="dxa" w:w="56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Schema-ready; not enforced in v1</w:t>
            </w:r>
          </w:p>
        </w:tc>
      </w:tr>
      <w:tr>
        <w:trPr>
          <w:tblHeader w:val="false"/>
        </w:trPr>
        <w:tc>
          <w:tcPr>
            <w:tcW w:type="dxa" w:w="4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3</w:t>
            </w:r>
          </w:p>
        </w:tc>
        <w:tc>
          <w:tcPr>
            <w:tcW w:type="dxa" w:w="40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Out-of-tolerance (OOT) handling</w:t>
            </w:r>
          </w:p>
        </w:tc>
        <w:tc>
          <w:tcPr>
            <w:tcW w:type="dxa" w:w="56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Captured as observation in v1</w:t>
            </w:r>
          </w:p>
        </w:tc>
      </w:tr>
      <w:tr>
        <w:trPr>
          <w:tblHeader w:val="false"/>
        </w:trPr>
        <w:tc>
          <w:tcPr>
            <w:tcW w:type="dxa" w:w="4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4</w:t>
            </w:r>
          </w:p>
        </w:tc>
        <w:tc>
          <w:tcPr>
            <w:tcW w:type="dxa" w:w="40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Uncertainty budget calculations</w:t>
            </w:r>
          </w:p>
        </w:tc>
        <w:tc>
          <w:tcPr>
            <w:tcW w:type="dxa" w:w="56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Field present, no formal budget calc</w:t>
            </w:r>
          </w:p>
        </w:tc>
      </w:tr>
      <w:tr>
        <w:trPr>
          <w:tblHeader w:val="false"/>
        </w:trPr>
        <w:tc>
          <w:tcPr>
            <w:tcW w:type="dxa" w:w="4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5</w:t>
            </w:r>
          </w:p>
        </w:tc>
        <w:tc>
          <w:tcPr>
            <w:tcW w:type="dxa" w:w="40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Audit logs</w:t>
            </w:r>
          </w:p>
        </w:tc>
        <w:tc>
          <w:tcPr>
            <w:tcW w:type="dxa" w:w="56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In scope — basic v1, per-write coverage</w:t>
            </w:r>
          </w:p>
        </w:tc>
      </w:tr>
      <w:tr>
        <w:trPr>
          <w:tblHeader w:val="false"/>
        </w:trPr>
        <w:tc>
          <w:tcPr>
            <w:tcW w:type="dxa" w:w="4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6</w:t>
            </w:r>
          </w:p>
        </w:tc>
        <w:tc>
          <w:tcPr>
            <w:tcW w:type="dxa" w:w="40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Approval workflow detail</w:t>
            </w:r>
          </w:p>
        </w:tc>
        <w:tc>
          <w:tcPr>
            <w:tcW w:type="dxa" w:w="56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Defined in state machine; v1</w:t>
            </w:r>
          </w:p>
        </w:tc>
      </w:tr>
      <w:tr>
        <w:trPr>
          <w:tblHeader w:val="false"/>
        </w:trPr>
        <w:tc>
          <w:tcPr>
            <w:tcW w:type="dxa" w:w="4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7</w:t>
            </w:r>
          </w:p>
        </w:tc>
        <w:tc>
          <w:tcPr>
            <w:tcW w:type="dxa" w:w="40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Notification spec</w:t>
            </w:r>
          </w:p>
        </w:tc>
        <w:tc>
          <w:tcPr>
            <w:tcW w:type="dxa" w:w="56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In-app only in v1 (no email)</w:t>
            </w:r>
          </w:p>
        </w:tc>
      </w:tr>
      <w:tr>
        <w:trPr>
          <w:tblHeader w:val="false"/>
        </w:trPr>
        <w:tc>
          <w:tcPr>
            <w:tcW w:type="dxa" w:w="4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8</w:t>
            </w:r>
          </w:p>
        </w:tc>
        <w:tc>
          <w:tcPr>
            <w:tcW w:type="dxa" w:w="40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Document storage strategy</w:t>
            </w:r>
          </w:p>
        </w:tc>
        <w:tc>
          <w:tcPr>
            <w:tcW w:type="dxa" w:w="56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No storage — PDFs generated on demand</w:t>
            </w:r>
          </w:p>
        </w:tc>
      </w:tr>
      <w:tr>
        <w:trPr>
          <w:tblHeader w:val="false"/>
        </w:trPr>
        <w:tc>
          <w:tcPr>
            <w:tcW w:type="dxa" w:w="4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9</w:t>
            </w:r>
          </w:p>
        </w:tc>
        <w:tc>
          <w:tcPr>
            <w:tcW w:type="dxa" w:w="40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Data retention policy</w:t>
            </w:r>
          </w:p>
        </w:tc>
        <w:tc>
          <w:tcPr>
            <w:tcW w:type="dxa" w:w="56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Indefinite until organisation defines</w:t>
            </w:r>
          </w:p>
        </w:tc>
      </w:tr>
      <w:tr>
        <w:trPr>
          <w:tblHeader w:val="false"/>
        </w:trPr>
        <w:tc>
          <w:tcPr>
            <w:tcW w:type="dxa" w:w="4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10</w:t>
            </w:r>
          </w:p>
        </w:tc>
        <w:tc>
          <w:tcPr>
            <w:tcW w:type="dxa" w:w="40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SSO protocol</w:t>
            </w:r>
          </w:p>
        </w:tc>
        <w:tc>
          <w:tcPr>
            <w:tcW w:type="dxa" w:w="56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AD-ready; plug-in later (post-v1)</w:t>
            </w:r>
          </w:p>
        </w:tc>
      </w:tr>
      <w:tr>
        <w:trPr>
          <w:tblHeader w:val="false"/>
        </w:trPr>
        <w:tc>
          <w:tcPr>
            <w:tcW w:type="dxa" w:w="4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11</w:t>
            </w:r>
          </w:p>
        </w:tc>
        <w:tc>
          <w:tcPr>
            <w:tcW w:type="dxa" w:w="40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Backup &amp; DR plan</w:t>
            </w:r>
          </w:p>
        </w:tc>
        <w:tc>
          <w:tcPr>
            <w:tcW w:type="dxa" w:w="56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OPEN — must discuss during Phase 8</w:t>
            </w:r>
          </w:p>
        </w:tc>
      </w:tr>
      <w:tr>
        <w:trPr>
          <w:tblHeader w:val="false"/>
        </w:trPr>
        <w:tc>
          <w:tcPr>
            <w:tcW w:type="dxa" w:w="4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12</w:t>
            </w:r>
          </w:p>
        </w:tc>
        <w:tc>
          <w:tcPr>
            <w:tcW w:type="dxa" w:w="40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Concurrency / scale numbers</w:t>
            </w:r>
          </w:p>
        </w:tc>
        <w:tc>
          <w:tcPr>
            <w:tcW w:type="dxa" w:w="56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~50–200 concurrent users assumed</w:t>
            </w:r>
          </w:p>
        </w:tc>
      </w:tr>
      <w:tr>
        <w:trPr>
          <w:tblHeader w:val="false"/>
        </w:trPr>
        <w:tc>
          <w:tcPr>
            <w:tcW w:type="dxa" w:w="4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13</w:t>
            </w:r>
          </w:p>
        </w:tc>
        <w:tc>
          <w:tcPr>
            <w:tcW w:type="dxa" w:w="40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Print calibration certificate</w:t>
            </w:r>
          </w:p>
        </w:tc>
        <w:tc>
          <w:tcPr>
            <w:tcW w:type="dxa" w:w="56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In scope (PDF)</w:t>
            </w:r>
          </w:p>
        </w:tc>
      </w:tr>
      <w:tr>
        <w:trPr>
          <w:tblHeader w:val="false"/>
        </w:trPr>
        <w:tc>
          <w:tcPr>
            <w:tcW w:type="dxa" w:w="4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14</w:t>
            </w:r>
          </w:p>
        </w:tc>
        <w:tc>
          <w:tcPr>
            <w:tcW w:type="dxa" w:w="40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Barcode / QR support</w:t>
            </w:r>
          </w:p>
        </w:tc>
        <w:tc>
          <w:tcPr>
            <w:tcW w:type="dxa" w:w="56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Out of scope (backlog)</w:t>
            </w:r>
          </w:p>
        </w:tc>
      </w:tr>
      <w:tr>
        <w:trPr>
          <w:tblHeader w:val="false"/>
        </w:trPr>
        <w:tc>
          <w:tcPr>
            <w:tcW w:type="dxa" w:w="4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15</w:t>
            </w:r>
          </w:p>
        </w:tc>
        <w:tc>
          <w:tcPr>
            <w:tcW w:type="dxa" w:w="40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Mobile / tablet view</w:t>
            </w:r>
          </w:p>
        </w:tc>
        <w:tc>
          <w:tcPr>
            <w:tcW w:type="dxa" w:w="56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Out — responsive viewport only</w:t>
            </w:r>
          </w:p>
        </w:tc>
      </w:tr>
      <w:tr>
        <w:trPr>
          <w:tblHeader w:val="false"/>
        </w:trPr>
        <w:tc>
          <w:tcPr>
            <w:tcW w:type="dxa" w:w="4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16</w:t>
            </w:r>
          </w:p>
        </w:tc>
        <w:tc>
          <w:tcPr>
            <w:tcW w:type="dxa" w:w="40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Classified data handling</w:t>
            </w:r>
          </w:p>
        </w:tc>
        <w:tc>
          <w:tcPr>
            <w:tcW w:type="dxa" w:w="56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Row-level visibility + secure sessions + limited exports</w:t>
            </w:r>
          </w:p>
        </w:tc>
      </w:tr>
      <w:tr>
        <w:trPr>
          <w:tblHeader w:val="false"/>
        </w:trPr>
        <w:tc>
          <w:tcPr>
            <w:tcW w:type="dxa" w:w="4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17</w:t>
            </w:r>
          </w:p>
        </w:tc>
        <w:tc>
          <w:tcPr>
            <w:tcW w:type="dxa" w:w="40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NABL / ISO 17025 compliance</w:t>
            </w:r>
          </w:p>
        </w:tc>
        <w:tc>
          <w:tcPr>
            <w:tcW w:type="dxa" w:w="56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Architecture-aware, not feature-enforced</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0B0B0" w:sz="4"/>
              <w:left w:val="single" w:color="B0B0B0" w:sz="4"/>
              <w:bottom w:val="single" w:color="B0B0B0" w:sz="4"/>
              <w:right w:val="single" w:color="B0B0B0" w:sz="4"/>
            </w:tcBorders>
            <w:shd w:fill="FCE4D6" w:val="clear"/>
            <w:tcMar>
              <w:top w:type="dxa" w:w="120"/>
              <w:left w:type="dxa" w:w="200"/>
              <w:bottom w:type="dxa" w:w="120"/>
              <w:right w:type="dxa" w:w="200"/>
            </w:tcMar>
          </w:tcPr>
          <w:p>
            <w:pPr>
              <w:spacing w:after="40" w:before="0"/>
            </w:pPr>
            <w:r>
              <w:rPr>
                <w:rFonts w:ascii="Arial" w:cs="Arial" w:eastAsia="Arial" w:hAnsi="Arial"/>
                <w:b/>
                <w:bCs/>
                <w:color w:val="1F4E79"/>
                <w:sz w:val="20"/>
                <w:szCs w:val="20"/>
              </w:rPr>
              <w:t xml:space="preserve">⚠ RISK — </w:t>
            </w:r>
          </w:p>
          <w:p>
            <w:pPr>
              <w:spacing w:after="0" w:before="0"/>
            </w:pPr>
            <w:r>
              <w:rPr>
                <w:rFonts w:ascii="Arial" w:cs="Arial" w:eastAsia="Arial" w:hAnsi="Arial"/>
                <w:color w:val="262626"/>
                <w:sz w:val="22"/>
                <w:szCs w:val="22"/>
              </w:rPr>
              <w:t xml:space="preserve">Item 11 (Backup &amp; DR) is the most significant unresolved item. For a government-grade production system this MUST be designed before go-live. It is logged for explicit discussion during Phase 8.</w:t>
            </w:r>
          </w:p>
        </w:tc>
      </w:tr>
    </w:tbl>
    <w:p>
      <w:pPr>
        <w:pStyle w:val="Heading1"/>
        <w:pageBreakBefore/>
        <w:spacing w:after="240" w:before="0"/>
      </w:pPr>
      <w:r>
        <w:rPr>
          <w:rFonts w:ascii="Arial" w:cs="Arial" w:eastAsia="Arial" w:hAnsi="Arial"/>
          <w:b/>
          <w:bCs/>
          <w:color w:val="1F4E79"/>
          <w:sz w:val="36"/>
          <w:szCs w:val="36"/>
        </w:rPr>
        <w:t xml:space="preserve">Part VI — Execution Plan</w:t>
      </w:r>
    </w:p>
    <w:p>
      <w:pPr>
        <w:pStyle w:val="Heading2"/>
        <w:spacing w:after="140" w:before="280"/>
      </w:pPr>
      <w:r>
        <w:rPr>
          <w:rFonts w:ascii="Arial" w:cs="Arial" w:eastAsia="Arial" w:hAnsi="Arial"/>
          <w:b/>
          <w:bCs/>
          <w:color w:val="1F4E79"/>
          <w:sz w:val="28"/>
          <w:szCs w:val="28"/>
        </w:rPr>
        <w:t xml:space="preserve">27. Risk Register</w:t>
      </w:r>
    </w:p>
    <w:p>
      <w:pPr>
        <w:spacing w:after="60" w:before="60" w:line="300"/>
        <w:jc w:val="left"/>
      </w:pPr>
      <w:r>
        <w:rPr>
          <w:rFonts w:ascii="Arial" w:cs="Arial" w:eastAsia="Arial" w:hAnsi="Arial"/>
          <w:color w:val="262626"/>
          <w:sz w:val="22"/>
          <w:szCs w:val="22"/>
        </w:rPr>
        <w:t xml:space="preserve">Risks are tracked across the project with severity, probability, and explicit mitigation. The register is reviewed weekly during the 10-week sprint and updated as risks emerge or close.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
        <w:gridCol w:w="3120"/>
        <w:gridCol w:w="1280"/>
        <w:gridCol w:w="1680"/>
        <w:gridCol w:w="3600"/>
      </w:tblGrid>
      <w:tr>
        <w:trPr>
          <w:tblHeader/>
        </w:trPr>
        <w:tc>
          <w:tcPr>
            <w:tcW w:type="dxa" w:w="40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left"/>
            </w:pPr>
            <w:r>
              <w:rPr>
                <w:rFonts w:ascii="Arial" w:cs="Arial" w:eastAsia="Arial" w:hAnsi="Arial"/>
                <w:b/>
                <w:bCs/>
                <w:color w:val="1F4E79"/>
                <w:sz w:val="20"/>
                <w:szCs w:val="20"/>
              </w:rPr>
              <w:t xml:space="preserve">#</w:t>
            </w:r>
          </w:p>
        </w:tc>
        <w:tc>
          <w:tcPr>
            <w:tcW w:type="dxa" w:w="312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left"/>
            </w:pPr>
            <w:r>
              <w:rPr>
                <w:rFonts w:ascii="Arial" w:cs="Arial" w:eastAsia="Arial" w:hAnsi="Arial"/>
                <w:b/>
                <w:bCs/>
                <w:color w:val="1F4E79"/>
                <w:sz w:val="20"/>
                <w:szCs w:val="20"/>
              </w:rPr>
              <w:t xml:space="preserve">Risk</w:t>
            </w:r>
          </w:p>
        </w:tc>
        <w:tc>
          <w:tcPr>
            <w:tcW w:type="dxa" w:w="128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left"/>
            </w:pPr>
            <w:r>
              <w:rPr>
                <w:rFonts w:ascii="Arial" w:cs="Arial" w:eastAsia="Arial" w:hAnsi="Arial"/>
                <w:b/>
                <w:bCs/>
                <w:color w:val="1F4E79"/>
                <w:sz w:val="20"/>
                <w:szCs w:val="20"/>
              </w:rPr>
              <w:t xml:space="preserve">Severity</w:t>
            </w:r>
          </w:p>
        </w:tc>
        <w:tc>
          <w:tcPr>
            <w:tcW w:type="dxa" w:w="168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left"/>
            </w:pPr>
            <w:r>
              <w:rPr>
                <w:rFonts w:ascii="Arial" w:cs="Arial" w:eastAsia="Arial" w:hAnsi="Arial"/>
                <w:b/>
                <w:bCs/>
                <w:color w:val="1F4E79"/>
                <w:sz w:val="20"/>
                <w:szCs w:val="20"/>
              </w:rPr>
              <w:t xml:space="preserve">Probability</w:t>
            </w:r>
          </w:p>
        </w:tc>
        <w:tc>
          <w:tcPr>
            <w:tcW w:type="dxa" w:w="360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left"/>
            </w:pPr>
            <w:r>
              <w:rPr>
                <w:rFonts w:ascii="Arial" w:cs="Arial" w:eastAsia="Arial" w:hAnsi="Arial"/>
                <w:b/>
                <w:bCs/>
                <w:color w:val="1F4E79"/>
                <w:sz w:val="20"/>
                <w:szCs w:val="20"/>
              </w:rPr>
              <w:t xml:space="preserve">Mitigation</w:t>
            </w:r>
          </w:p>
        </w:tc>
      </w:tr>
      <w:tr>
        <w:trPr>
          <w:tblHeader w:val="false"/>
        </w:trPr>
        <w:tc>
          <w:tcPr>
            <w:tcW w:type="dxa" w:w="4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R1</w:t>
            </w:r>
          </w:p>
        </w:tc>
        <w:tc>
          <w:tcPr>
            <w:tcW w:type="dxa" w:w="312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Scope creep during internship</w:t>
            </w:r>
          </w:p>
        </w:tc>
        <w:tc>
          <w:tcPr>
            <w:tcW w:type="dxa" w:w="12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High</w:t>
            </w:r>
          </w:p>
        </w:tc>
        <w:tc>
          <w:tcPr>
            <w:tcW w:type="dxa" w:w="16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Very High</w:t>
            </w:r>
          </w:p>
        </w:tc>
        <w:tc>
          <w:tcPr>
            <w:tcW w:type="dxa" w:w="36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Strict weekly milestones, no scope creep, MVP discipline</w:t>
            </w:r>
          </w:p>
        </w:tc>
      </w:tr>
      <w:tr>
        <w:trPr>
          <w:tblHeader w:val="false"/>
        </w:trPr>
        <w:tc>
          <w:tcPr>
            <w:tcW w:type="dxa" w:w="4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R2</w:t>
            </w:r>
          </w:p>
        </w:tc>
        <w:tc>
          <w:tcPr>
            <w:tcW w:type="dxa" w:w="312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Existing 64-table DB structure unknown</w:t>
            </w:r>
          </w:p>
        </w:tc>
        <w:tc>
          <w:tcPr>
            <w:tcW w:type="dxa" w:w="12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Medium</w:t>
            </w:r>
          </w:p>
        </w:tc>
        <w:tc>
          <w:tcPr>
            <w:tcW w:type="dxa" w:w="16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High</w:t>
            </w:r>
          </w:p>
        </w:tc>
        <w:tc>
          <w:tcPr>
            <w:tcW w:type="dxa" w:w="36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Phase 3 starts with full schema audit</w:t>
            </w:r>
          </w:p>
        </w:tc>
      </w:tr>
      <w:tr>
        <w:trPr>
          <w:tblHeader w:val="false"/>
        </w:trPr>
        <w:tc>
          <w:tcPr>
            <w:tcW w:type="dxa" w:w="4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R3</w:t>
            </w:r>
          </w:p>
        </w:tc>
        <w:tc>
          <w:tcPr>
            <w:tcW w:type="dxa" w:w="312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No backup infrastructure</w:t>
            </w:r>
          </w:p>
        </w:tc>
        <w:tc>
          <w:tcPr>
            <w:tcW w:type="dxa" w:w="12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High</w:t>
            </w:r>
          </w:p>
        </w:tc>
        <w:tc>
          <w:tcPr>
            <w:tcW w:type="dxa" w:w="16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Certain</w:t>
            </w:r>
          </w:p>
        </w:tc>
        <w:tc>
          <w:tcPr>
            <w:tcW w:type="dxa" w:w="36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Logged for Phase 8 deployment discussion</w:t>
            </w:r>
          </w:p>
        </w:tc>
      </w:tr>
      <w:tr>
        <w:trPr>
          <w:tblHeader w:val="false"/>
        </w:trPr>
        <w:tc>
          <w:tcPr>
            <w:tcW w:type="dxa" w:w="4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R4</w:t>
            </w:r>
          </w:p>
        </w:tc>
        <w:tc>
          <w:tcPr>
            <w:tcW w:type="dxa" w:w="312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No QA support (solo developer)</w:t>
            </w:r>
          </w:p>
        </w:tc>
        <w:tc>
          <w:tcPr>
            <w:tcW w:type="dxa" w:w="12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Medium</w:t>
            </w:r>
          </w:p>
        </w:tc>
        <w:tc>
          <w:tcPr>
            <w:tcW w:type="dxa" w:w="16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Certain</w:t>
            </w:r>
          </w:p>
        </w:tc>
        <w:tc>
          <w:tcPr>
            <w:tcW w:type="dxa" w:w="36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Weeks 8–9 reserved for self-QA + bug bash</w:t>
            </w:r>
          </w:p>
        </w:tc>
      </w:tr>
      <w:tr>
        <w:trPr>
          <w:tblHeader w:val="false"/>
        </w:trPr>
        <w:tc>
          <w:tcPr>
            <w:tcW w:type="dxa" w:w="4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R5</w:t>
            </w:r>
          </w:p>
        </w:tc>
        <w:tc>
          <w:tcPr>
            <w:tcW w:type="dxa" w:w="312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Stakeholder feedback delayed</w:t>
            </w:r>
          </w:p>
        </w:tc>
        <w:tc>
          <w:tcPr>
            <w:tcW w:type="dxa" w:w="12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Medium</w:t>
            </w:r>
          </w:p>
        </w:tc>
        <w:tc>
          <w:tcPr>
            <w:tcW w:type="dxa" w:w="16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High</w:t>
            </w:r>
          </w:p>
        </w:tc>
        <w:tc>
          <w:tcPr>
            <w:tcW w:type="dxa" w:w="36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Demo every 2 weeks if possible</w:t>
            </w:r>
          </w:p>
        </w:tc>
      </w:tr>
      <w:tr>
        <w:trPr>
          <w:tblHeader w:val="false"/>
        </w:trPr>
        <w:tc>
          <w:tcPr>
            <w:tcW w:type="dxa" w:w="4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R6</w:t>
            </w:r>
          </w:p>
        </w:tc>
        <w:tc>
          <w:tcPr>
            <w:tcW w:type="dxa" w:w="312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Solo developer burnout</w:t>
            </w:r>
          </w:p>
        </w:tc>
        <w:tc>
          <w:tcPr>
            <w:tcW w:type="dxa" w:w="12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High</w:t>
            </w:r>
          </w:p>
        </w:tc>
        <w:tc>
          <w:tcPr>
            <w:tcW w:type="dxa" w:w="16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Moderate</w:t>
            </w:r>
          </w:p>
        </w:tc>
        <w:tc>
          <w:tcPr>
            <w:tcW w:type="dxa" w:w="36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Sleep &gt; rushed code; weekly milestones; rest discipline</w:t>
            </w:r>
          </w:p>
        </w:tc>
      </w:tr>
      <w:tr>
        <w:trPr>
          <w:tblHeader w:val="false"/>
        </w:trPr>
        <w:tc>
          <w:tcPr>
            <w:tcW w:type="dxa" w:w="4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R7</w:t>
            </w:r>
          </w:p>
        </w:tc>
        <w:tc>
          <w:tcPr>
            <w:tcW w:type="dxa" w:w="312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Compliance requirements surface mid-build</w:t>
            </w:r>
          </w:p>
        </w:tc>
        <w:tc>
          <w:tcPr>
            <w:tcW w:type="dxa" w:w="12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Medium</w:t>
            </w:r>
          </w:p>
        </w:tc>
        <w:tc>
          <w:tcPr>
            <w:tcW w:type="dxa" w:w="16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Moderate</w:t>
            </w:r>
          </w:p>
        </w:tc>
        <w:tc>
          <w:tcPr>
            <w:tcW w:type="dxa" w:w="36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Architecture stays compliance-friendly throughout</w:t>
            </w:r>
          </w:p>
        </w:tc>
      </w:tr>
      <w:tr>
        <w:trPr>
          <w:tblHeader w:val="false"/>
        </w:trPr>
        <w:tc>
          <w:tcPr>
            <w:tcW w:type="dxa" w:w="4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R8</w:t>
            </w:r>
          </w:p>
        </w:tc>
        <w:tc>
          <w:tcPr>
            <w:tcW w:type="dxa" w:w="312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Raw SQL slows initial development</w:t>
            </w:r>
          </w:p>
        </w:tc>
        <w:tc>
          <w:tcPr>
            <w:tcW w:type="dxa" w:w="12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Low</w:t>
            </w:r>
          </w:p>
        </w:tc>
        <w:tc>
          <w:tcPr>
            <w:tcW w:type="dxa" w:w="16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Moderate</w:t>
            </w:r>
          </w:p>
        </w:tc>
        <w:tc>
          <w:tcPr>
            <w:tcW w:type="dxa" w:w="36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Repository helpers + shared query utilities</w:t>
            </w:r>
          </w:p>
        </w:tc>
      </w:tr>
      <w:tr>
        <w:trPr>
          <w:tblHeader w:val="false"/>
        </w:trPr>
        <w:tc>
          <w:tcPr>
            <w:tcW w:type="dxa" w:w="4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R9</w:t>
            </w:r>
          </w:p>
        </w:tc>
        <w:tc>
          <w:tcPr>
            <w:tcW w:type="dxa" w:w="312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Audit logging adds latency</w:t>
            </w:r>
          </w:p>
        </w:tc>
        <w:tc>
          <w:tcPr>
            <w:tcW w:type="dxa" w:w="12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Low</w:t>
            </w:r>
          </w:p>
        </w:tc>
        <w:tc>
          <w:tcPr>
            <w:tcW w:type="dxa" w:w="16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Low</w:t>
            </w:r>
          </w:p>
        </w:tc>
        <w:tc>
          <w:tcPr>
            <w:tcW w:type="dxa" w:w="36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Async fire-and-forget write pattern</w:t>
            </w:r>
          </w:p>
        </w:tc>
      </w:tr>
      <w:tr>
        <w:trPr>
          <w:tblHeader w:val="false"/>
        </w:trPr>
        <w:tc>
          <w:tcPr>
            <w:tcW w:type="dxa" w:w="4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R10</w:t>
            </w:r>
          </w:p>
        </w:tc>
        <w:tc>
          <w:tcPr>
            <w:tcW w:type="dxa" w:w="312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Single Super Admin = bottleneck</w:t>
            </w:r>
          </w:p>
        </w:tc>
        <w:tc>
          <w:tcPr>
            <w:tcW w:type="dxa" w:w="12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Medium</w:t>
            </w:r>
          </w:p>
        </w:tc>
        <w:tc>
          <w:tcPr>
            <w:tcW w:type="dxa" w:w="16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High</w:t>
            </w:r>
          </w:p>
        </w:tc>
        <w:tc>
          <w:tcPr>
            <w:tcW w:type="dxa" w:w="36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Bootstrap requires ≥2 Super Admin IDs</w:t>
            </w:r>
          </w:p>
        </w:tc>
      </w:tr>
    </w:tbl>
    <w:p>
      <w:pPr>
        <w:pStyle w:val="Heading2"/>
        <w:spacing w:after="140" w:before="280"/>
      </w:pPr>
      <w:r>
        <w:rPr>
          <w:rFonts w:ascii="Arial" w:cs="Arial" w:eastAsia="Arial" w:hAnsi="Arial"/>
          <w:b/>
          <w:bCs/>
          <w:color w:val="1F4E79"/>
          <w:sz w:val="28"/>
          <w:szCs w:val="28"/>
        </w:rPr>
        <w:t xml:space="preserve">28. 10-Week Master Roadmap</w:t>
      </w:r>
    </w:p>
    <w:p>
      <w:pPr>
        <w:spacing w:after="60" w:before="60" w:line="300"/>
        <w:jc w:val="left"/>
      </w:pPr>
      <w:r>
        <w:rPr>
          <w:rFonts w:ascii="Arial" w:cs="Arial" w:eastAsia="Arial" w:hAnsi="Arial"/>
          <w:color w:val="262626"/>
          <w:sz w:val="22"/>
          <w:szCs w:val="22"/>
        </w:rPr>
        <w:t xml:space="preserve">The roadmap is the spine of the project. Each week has a single primary objective and a clear definition of done. Deviations from the weekly milestone are explicit and logged.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4080"/>
        <w:gridCol w:w="5200"/>
      </w:tblGrid>
      <w:tr>
        <w:trPr>
          <w:tblHeader/>
        </w:trPr>
        <w:tc>
          <w:tcPr>
            <w:tcW w:type="dxa" w:w="80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left"/>
            </w:pPr>
            <w:r>
              <w:rPr>
                <w:rFonts w:ascii="Arial" w:cs="Arial" w:eastAsia="Arial" w:hAnsi="Arial"/>
                <w:b/>
                <w:bCs/>
                <w:color w:val="1F4E79"/>
                <w:sz w:val="20"/>
                <w:szCs w:val="20"/>
              </w:rPr>
              <w:t xml:space="preserve">Week</w:t>
            </w:r>
          </w:p>
        </w:tc>
        <w:tc>
          <w:tcPr>
            <w:tcW w:type="dxa" w:w="408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left"/>
            </w:pPr>
            <w:r>
              <w:rPr>
                <w:rFonts w:ascii="Arial" w:cs="Arial" w:eastAsia="Arial" w:hAnsi="Arial"/>
                <w:b/>
                <w:bCs/>
                <w:color w:val="1F4E79"/>
                <w:sz w:val="20"/>
                <w:szCs w:val="20"/>
              </w:rPr>
              <w:t xml:space="preserve">Focus</w:t>
            </w:r>
          </w:p>
        </w:tc>
        <w:tc>
          <w:tcPr>
            <w:tcW w:type="dxa" w:w="520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left"/>
            </w:pPr>
            <w:r>
              <w:rPr>
                <w:rFonts w:ascii="Arial" w:cs="Arial" w:eastAsia="Arial" w:hAnsi="Arial"/>
                <w:b/>
                <w:bCs/>
                <w:color w:val="1F4E79"/>
                <w:sz w:val="20"/>
                <w:szCs w:val="20"/>
              </w:rPr>
              <w:t xml:space="preserve">Definition of Done</w:t>
            </w:r>
          </w:p>
        </w:tc>
      </w:tr>
      <w:tr>
        <w:trPr>
          <w:tblHeader w:val="false"/>
        </w:trPr>
        <w:tc>
          <w:tcPr>
            <w:tcW w:type="dxa" w:w="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1</w:t>
            </w:r>
          </w:p>
        </w:tc>
        <w:tc>
          <w:tcPr>
            <w:tcW w:type="dxa" w:w="40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Foundation — Phase 0+1+2 docs, repo setup, skeleton</w:t>
            </w:r>
          </w:p>
        </w:tc>
        <w:tc>
          <w:tcPr>
            <w:tcW w:type="dxa" w:w="52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Skeleton runs end-to-end: React → Express → MySQL</w:t>
            </w:r>
          </w:p>
        </w:tc>
      </w:tr>
      <w:tr>
        <w:trPr>
          <w:tblHeader w:val="false"/>
        </w:trPr>
        <w:tc>
          <w:tcPr>
            <w:tcW w:type="dxa" w:w="8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2</w:t>
            </w:r>
          </w:p>
        </w:tc>
        <w:tc>
          <w:tcPr>
            <w:tcW w:type="dxa" w:w="40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Database — Phase 3 schema, migrations, seed data</w:t>
            </w:r>
          </w:p>
        </w:tc>
        <w:tc>
          <w:tcPr>
            <w:tcW w:type="dxa" w:w="52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All target tables created; seed data loaded; reset script works</w:t>
            </w:r>
          </w:p>
        </w:tc>
      </w:tr>
      <w:tr>
        <w:trPr>
          <w:tblHeader w:val="false"/>
        </w:trPr>
        <w:tc>
          <w:tcPr>
            <w:tcW w:type="dxa" w:w="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3</w:t>
            </w:r>
          </w:p>
        </w:tc>
        <w:tc>
          <w:tcPr>
            <w:tcW w:type="dxa" w:w="40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Auth + RBAC (MVP Module 1)</w:t>
            </w:r>
          </w:p>
        </w:tc>
        <w:tc>
          <w:tcPr>
            <w:tcW w:type="dxa" w:w="52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Three test users (different roles) log in, see different sidebars</w:t>
            </w:r>
          </w:p>
        </w:tc>
      </w:tr>
      <w:tr>
        <w:trPr>
          <w:tblHeader w:val="false"/>
        </w:trPr>
        <w:tc>
          <w:tcPr>
            <w:tcW w:type="dxa" w:w="8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4</w:t>
            </w:r>
          </w:p>
        </w:tc>
        <w:tc>
          <w:tcPr>
            <w:tcW w:type="dxa" w:w="40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Equipment module</w:t>
            </w:r>
          </w:p>
        </w:tc>
        <w:tc>
          <w:tcPr>
            <w:tcW w:type="dxa" w:w="52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Register, list, search, view detail; verify flow works</w:t>
            </w:r>
          </w:p>
        </w:tc>
      </w:tr>
      <w:tr>
        <w:trPr>
          <w:tblHeader w:val="false"/>
        </w:trPr>
        <w:tc>
          <w:tcPr>
            <w:tcW w:type="dxa" w:w="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5</w:t>
            </w:r>
          </w:p>
        </w:tc>
        <w:tc>
          <w:tcPr>
            <w:tcW w:type="dxa" w:w="40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Job Requests</w:t>
            </w:r>
          </w:p>
        </w:tc>
        <w:tc>
          <w:tcPr>
            <w:tcW w:type="dxa" w:w="52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DRAFT → SUBMITTED → APPROVED auto-creates Job Card</w:t>
            </w:r>
          </w:p>
        </w:tc>
      </w:tr>
      <w:tr>
        <w:trPr>
          <w:tblHeader w:val="false"/>
        </w:trPr>
        <w:tc>
          <w:tcPr>
            <w:tcW w:type="dxa" w:w="8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6</w:t>
            </w:r>
          </w:p>
        </w:tc>
        <w:tc>
          <w:tcPr>
            <w:tcW w:type="dxa" w:w="40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Job Cards</w:t>
            </w:r>
          </w:p>
        </w:tc>
        <w:tc>
          <w:tcPr>
            <w:tcW w:type="dxa" w:w="52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Full lifecycle + PDF generation working end-to-end</w:t>
            </w:r>
          </w:p>
        </w:tc>
      </w:tr>
      <w:tr>
        <w:trPr>
          <w:tblHeader w:val="false"/>
        </w:trPr>
        <w:tc>
          <w:tcPr>
            <w:tcW w:type="dxa" w:w="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7</w:t>
            </w:r>
          </w:p>
        </w:tc>
        <w:tc>
          <w:tcPr>
            <w:tcW w:type="dxa" w:w="40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Dashboard + Inquiry (MVP Module 3)</w:t>
            </w:r>
          </w:p>
        </w:tc>
        <w:tc>
          <w:tcPr>
            <w:tcW w:type="dxa" w:w="52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KPIs render live data; 4-tab inquiry returns real results</w:t>
            </w:r>
          </w:p>
        </w:tc>
      </w:tr>
      <w:tr>
        <w:trPr>
          <w:tblHeader w:val="false"/>
        </w:trPr>
        <w:tc>
          <w:tcPr>
            <w:tcW w:type="dxa" w:w="8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8</w:t>
            </w:r>
          </w:p>
        </w:tc>
        <w:tc>
          <w:tcPr>
            <w:tcW w:type="dxa" w:w="40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Polish + cross-module integration</w:t>
            </w:r>
          </w:p>
        </w:tc>
        <w:tc>
          <w:tcPr>
            <w:tcW w:type="dxa" w:w="52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App 'feels finished' — no broken empty / error states</w:t>
            </w:r>
          </w:p>
        </w:tc>
      </w:tr>
      <w:tr>
        <w:trPr>
          <w:tblHeader w:val="false"/>
        </w:trPr>
        <w:tc>
          <w:tcPr>
            <w:tcW w:type="dxa" w:w="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9</w:t>
            </w:r>
          </w:p>
        </w:tc>
        <w:tc>
          <w:tcPr>
            <w:tcW w:type="dxa" w:w="40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Hardening — audit logs, security, performance</w:t>
            </w:r>
          </w:p>
        </w:tc>
        <w:tc>
          <w:tcPr>
            <w:tcW w:type="dxa" w:w="52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Audit logs visible; security review done; query indexes in place</w:t>
            </w:r>
          </w:p>
        </w:tc>
      </w:tr>
      <w:tr>
        <w:trPr>
          <w:tblHeader w:val="false"/>
        </w:trPr>
        <w:tc>
          <w:tcPr>
            <w:tcW w:type="dxa" w:w="8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10</w:t>
            </w:r>
          </w:p>
        </w:tc>
        <w:tc>
          <w:tcPr>
            <w:tcW w:type="dxa" w:w="40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Demo prep + handover documentation</w:t>
            </w:r>
          </w:p>
        </w:tc>
        <w:tc>
          <w:tcPr>
            <w:tcW w:type="dxa" w:w="52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Seeded demo data; docs; runbook; clean stakeholder demo</w:t>
            </w:r>
          </w:p>
        </w:tc>
      </w:tr>
    </w:tbl>
    <w:p>
      <w:pPr>
        <w:pStyle w:val="Heading3"/>
        <w:spacing w:after="100" w:before="200"/>
      </w:pPr>
      <w:r>
        <w:rPr>
          <w:rFonts w:ascii="Arial" w:cs="Arial" w:eastAsia="Arial" w:hAnsi="Arial"/>
          <w:b/>
          <w:bCs/>
          <w:color w:val="2E75B6"/>
          <w:sz w:val="24"/>
          <w:szCs w:val="24"/>
        </w:rPr>
        <w:t xml:space="preserve">28.1 Weekly Discipline Rule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0B0B0" w:sz="4"/>
              <w:left w:val="single" w:color="B0B0B0" w:sz="4"/>
              <w:bottom w:val="single" w:color="B0B0B0" w:sz="4"/>
              <w:right w:val="single" w:color="B0B0B0" w:sz="4"/>
            </w:tcBorders>
            <w:shd w:fill="E2EFDA" w:val="clear"/>
            <w:tcMar>
              <w:top w:type="dxa" w:w="120"/>
              <w:left w:type="dxa" w:w="200"/>
              <w:bottom w:type="dxa" w:w="120"/>
              <w:right w:type="dxa" w:w="200"/>
            </w:tcMar>
          </w:tcPr>
          <w:p>
            <w:pPr>
              <w:spacing w:after="40" w:before="0"/>
            </w:pPr>
            <w:r>
              <w:rPr>
                <w:rFonts w:ascii="Arial" w:cs="Arial" w:eastAsia="Arial" w:hAnsi="Arial"/>
                <w:b/>
                <w:bCs/>
                <w:color w:val="1F4E79"/>
                <w:sz w:val="20"/>
                <w:szCs w:val="20"/>
              </w:rPr>
              <w:t xml:space="preserve">✓ DECISION — </w:t>
            </w:r>
          </w:p>
          <w:p>
            <w:pPr>
              <w:spacing w:after="0" w:before="0"/>
            </w:pPr>
            <w:r>
              <w:rPr>
                <w:rFonts w:ascii="Arial" w:cs="Arial" w:eastAsia="Arial" w:hAnsi="Arial"/>
                <w:color w:val="262626"/>
                <w:sz w:val="22"/>
                <w:szCs w:val="22"/>
              </w:rPr>
              <w:t xml:space="preserve">If a task is not on the line for the current week, it goes to the backlog. No exceptions. This discipline is the single most important factor in finishing a 10-week solo project at production quality.</w:t>
            </w:r>
          </w:p>
        </w:tc>
      </w:tr>
    </w:tbl>
    <w:p>
      <w:pPr>
        <w:pStyle w:val="Heading2"/>
        <w:spacing w:after="140" w:before="280"/>
      </w:pPr>
      <w:r>
        <w:rPr>
          <w:rFonts w:ascii="Arial" w:cs="Arial" w:eastAsia="Arial" w:hAnsi="Arial"/>
          <w:b/>
          <w:bCs/>
          <w:color w:val="1F4E79"/>
          <w:sz w:val="28"/>
          <w:szCs w:val="28"/>
        </w:rPr>
        <w:t xml:space="preserve">29. Master Decision Ledger</w:t>
      </w:r>
    </w:p>
    <w:p>
      <w:pPr>
        <w:spacing w:after="60" w:before="60" w:line="300"/>
        <w:jc w:val="left"/>
      </w:pPr>
      <w:r>
        <w:rPr>
          <w:rFonts w:ascii="Arial" w:cs="Arial" w:eastAsia="Arial" w:hAnsi="Arial"/>
          <w:color w:val="262626"/>
          <w:sz w:val="22"/>
          <w:szCs w:val="22"/>
        </w:rPr>
        <w:t xml:space="preserve">Every locked decision is captured here with its identifier so it can be referenced in code reviews, design discussions, and audits. New decisions extend the ledger; existing decisions are not retroactively changed without a new ID.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7480"/>
        <w:gridCol w:w="2000"/>
      </w:tblGrid>
      <w:tr>
        <w:trPr>
          <w:tblHeader/>
        </w:trPr>
        <w:tc>
          <w:tcPr>
            <w:tcW w:type="dxa" w:w="60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left"/>
            </w:pPr>
            <w:r>
              <w:rPr>
                <w:rFonts w:ascii="Arial" w:cs="Arial" w:eastAsia="Arial" w:hAnsi="Arial"/>
                <w:b/>
                <w:bCs/>
                <w:color w:val="1F4E79"/>
                <w:sz w:val="20"/>
                <w:szCs w:val="20"/>
              </w:rPr>
              <w:t xml:space="preserve">#</w:t>
            </w:r>
          </w:p>
        </w:tc>
        <w:tc>
          <w:tcPr>
            <w:tcW w:type="dxa" w:w="748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left"/>
            </w:pPr>
            <w:r>
              <w:rPr>
                <w:rFonts w:ascii="Arial" w:cs="Arial" w:eastAsia="Arial" w:hAnsi="Arial"/>
                <w:b/>
                <w:bCs/>
                <w:color w:val="1F4E79"/>
                <w:sz w:val="20"/>
                <w:szCs w:val="20"/>
              </w:rPr>
              <w:t xml:space="preserve">Decision</w:t>
            </w:r>
          </w:p>
        </w:tc>
        <w:tc>
          <w:tcPr>
            <w:tcW w:type="dxa" w:w="200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left"/>
            </w:pPr>
            <w:r>
              <w:rPr>
                <w:rFonts w:ascii="Arial" w:cs="Arial" w:eastAsia="Arial" w:hAnsi="Arial"/>
                <w:b/>
                <w:bCs/>
                <w:color w:val="1F4E79"/>
                <w:sz w:val="20"/>
                <w:szCs w:val="20"/>
              </w:rPr>
              <w:t xml:space="preserve">Status</w:t>
            </w:r>
          </w:p>
        </w:tc>
      </w:tr>
      <w:tr>
        <w:trPr>
          <w:tblHeader w:val="false"/>
        </w:trPr>
        <w:tc>
          <w:tcPr>
            <w:tcW w:type="dxa" w:w="6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D1</w:t>
            </w:r>
          </w:p>
        </w:tc>
        <w:tc>
          <w:tcPr>
            <w:tcW w:type="dxa" w:w="74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JavaScript + JSDoc + Zod (no TypeScript in v1)</w:t>
            </w:r>
          </w:p>
        </w:tc>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Locked</w:t>
            </w:r>
          </w:p>
        </w:tc>
      </w:tr>
      <w:tr>
        <w:trPr>
          <w:tblHeader w:val="false"/>
        </w:trPr>
        <w:tc>
          <w:tcPr>
            <w:tcW w:type="dxa" w:w="6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D2</w:t>
            </w:r>
          </w:p>
        </w:tc>
        <w:tc>
          <w:tcPr>
            <w:tcW w:type="dxa" w:w="74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Raw SQL via mysql2/promise + Repository Pattern (no ORM)</w:t>
            </w:r>
          </w:p>
        </w:tc>
        <w:tc>
          <w:tcPr>
            <w:tcW w:type="dxa" w:w="20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Locked</w:t>
            </w:r>
          </w:p>
        </w:tc>
      </w:tr>
      <w:tr>
        <w:trPr>
          <w:tblHeader w:val="false"/>
        </w:trPr>
        <w:tc>
          <w:tcPr>
            <w:tcW w:type="dxa" w:w="6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D3</w:t>
            </w:r>
          </w:p>
        </w:tc>
        <w:tc>
          <w:tcPr>
            <w:tcW w:type="dxa" w:w="74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React Query for server state</w:t>
            </w:r>
          </w:p>
        </w:tc>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Locked</w:t>
            </w:r>
          </w:p>
        </w:tc>
      </w:tr>
      <w:tr>
        <w:trPr>
          <w:tblHeader w:val="false"/>
        </w:trPr>
        <w:tc>
          <w:tcPr>
            <w:tcW w:type="dxa" w:w="6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D4</w:t>
            </w:r>
          </w:p>
        </w:tc>
        <w:tc>
          <w:tcPr>
            <w:tcW w:type="dxa" w:w="74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Zustand for client state</w:t>
            </w:r>
          </w:p>
        </w:tc>
        <w:tc>
          <w:tcPr>
            <w:tcW w:type="dxa" w:w="20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Locked</w:t>
            </w:r>
          </w:p>
        </w:tc>
      </w:tr>
      <w:tr>
        <w:trPr>
          <w:tblHeader w:val="false"/>
        </w:trPr>
        <w:tc>
          <w:tcPr>
            <w:tcW w:type="dxa" w:w="6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D5</w:t>
            </w:r>
          </w:p>
        </w:tc>
        <w:tc>
          <w:tcPr>
            <w:tcW w:type="dxa" w:w="74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pdfkit for PDF generation (over Puppeteer)</w:t>
            </w:r>
          </w:p>
        </w:tc>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Locked</w:t>
            </w:r>
          </w:p>
        </w:tc>
      </w:tr>
      <w:tr>
        <w:trPr>
          <w:tblHeader w:val="false"/>
        </w:trPr>
        <w:tc>
          <w:tcPr>
            <w:tcW w:type="dxa" w:w="6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D6</w:t>
            </w:r>
          </w:p>
        </w:tc>
        <w:tc>
          <w:tcPr>
            <w:tcW w:type="dxa" w:w="74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Pino for logging (over Winston)</w:t>
            </w:r>
          </w:p>
        </w:tc>
        <w:tc>
          <w:tcPr>
            <w:tcW w:type="dxa" w:w="20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Locked</w:t>
            </w:r>
          </w:p>
        </w:tc>
      </w:tr>
      <w:tr>
        <w:trPr>
          <w:tblHeader w:val="false"/>
        </w:trPr>
        <w:tc>
          <w:tcPr>
            <w:tcW w:type="dxa" w:w="6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D7</w:t>
            </w:r>
          </w:p>
        </w:tc>
        <w:tc>
          <w:tcPr>
            <w:tcW w:type="dxa" w:w="74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Layered backend: Routes → Controllers → Services → Repositories</w:t>
            </w:r>
          </w:p>
        </w:tc>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Locked</w:t>
            </w:r>
          </w:p>
        </w:tc>
      </w:tr>
      <w:tr>
        <w:trPr>
          <w:tblHeader w:val="false"/>
        </w:trPr>
        <w:tc>
          <w:tcPr>
            <w:tcW w:type="dxa" w:w="6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D8</w:t>
            </w:r>
          </w:p>
        </w:tc>
        <w:tc>
          <w:tcPr>
            <w:tcW w:type="dxa" w:w="74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Feature-based frontend folders (not layer-based)</w:t>
            </w:r>
          </w:p>
        </w:tc>
        <w:tc>
          <w:tcPr>
            <w:tcW w:type="dxa" w:w="20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Locked</w:t>
            </w:r>
          </w:p>
        </w:tc>
      </w:tr>
      <w:tr>
        <w:trPr>
          <w:tblHeader w:val="false"/>
        </w:trPr>
        <w:tc>
          <w:tcPr>
            <w:tcW w:type="dxa" w:w="6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D9</w:t>
            </w:r>
          </w:p>
        </w:tc>
        <w:tc>
          <w:tcPr>
            <w:tcW w:type="dxa" w:w="74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Nginx as reverse proxy in production</w:t>
            </w:r>
          </w:p>
        </w:tc>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Locked</w:t>
            </w:r>
          </w:p>
        </w:tc>
      </w:tr>
      <w:tr>
        <w:trPr>
          <w:tblHeader w:val="false"/>
        </w:trPr>
        <w:tc>
          <w:tcPr>
            <w:tcW w:type="dxa" w:w="6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D10</w:t>
            </w:r>
          </w:p>
        </w:tc>
        <w:tc>
          <w:tcPr>
            <w:tcW w:type="dxa" w:w="74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New equipment defaults to PENDING_VERIFICATION</w:t>
            </w:r>
          </w:p>
        </w:tc>
        <w:tc>
          <w:tcPr>
            <w:tcW w:type="dxa" w:w="20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Locked</w:t>
            </w:r>
          </w:p>
        </w:tc>
      </w:tr>
      <w:tr>
        <w:trPr>
          <w:tblHeader w:val="false"/>
        </w:trPr>
        <w:tc>
          <w:tcPr>
            <w:tcW w:type="dxa" w:w="6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D11</w:t>
            </w:r>
          </w:p>
        </w:tc>
        <w:tc>
          <w:tcPr>
            <w:tcW w:type="dxa" w:w="74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At least 2 Super Admin employee IDs seeded via env CSV</w:t>
            </w:r>
          </w:p>
        </w:tc>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Locked</w:t>
            </w:r>
          </w:p>
        </w:tc>
      </w:tr>
      <w:tr>
        <w:trPr>
          <w:tblHeader w:val="false"/>
        </w:trPr>
        <w:tc>
          <w:tcPr>
            <w:tcW w:type="dxa" w:w="6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D12</w:t>
            </w:r>
          </w:p>
        </w:tc>
        <w:tc>
          <w:tcPr>
            <w:tcW w:type="dxa" w:w="74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Five roles only (Admin role removed, absorbed by Super Admin)</w:t>
            </w:r>
          </w:p>
        </w:tc>
        <w:tc>
          <w:tcPr>
            <w:tcW w:type="dxa" w:w="20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Locked</w:t>
            </w:r>
          </w:p>
        </w:tc>
      </w:tr>
      <w:tr>
        <w:trPr>
          <w:tblHeader w:val="false"/>
        </w:trPr>
        <w:tc>
          <w:tcPr>
            <w:tcW w:type="dxa" w:w="6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D13</w:t>
            </w:r>
          </w:p>
        </w:tc>
        <w:tc>
          <w:tcPr>
            <w:tcW w:type="dxa" w:w="74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Equipment registration open to 4 roles (not View-Only)</w:t>
            </w:r>
          </w:p>
        </w:tc>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Locked</w:t>
            </w:r>
          </w:p>
        </w:tc>
      </w:tr>
      <w:tr>
        <w:trPr>
          <w:tblHeader w:val="false"/>
        </w:trPr>
        <w:tc>
          <w:tcPr>
            <w:tcW w:type="dxa" w:w="6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D14</w:t>
            </w:r>
          </w:p>
        </w:tc>
        <w:tc>
          <w:tcPr>
            <w:tcW w:type="dxa" w:w="74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Equipment verification: Lab In-Charge or Super Admin</w:t>
            </w:r>
          </w:p>
        </w:tc>
        <w:tc>
          <w:tcPr>
            <w:tcW w:type="dxa" w:w="20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Locked</w:t>
            </w:r>
          </w:p>
        </w:tc>
      </w:tr>
      <w:tr>
        <w:trPr>
          <w:tblHeader w:val="false"/>
        </w:trPr>
        <w:tc>
          <w:tcPr>
            <w:tcW w:type="dxa" w:w="6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D15</w:t>
            </w:r>
          </w:p>
        </w:tc>
        <w:tc>
          <w:tcPr>
            <w:tcW w:type="dxa" w:w="74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Master data CRUD: Super Admin only</w:t>
            </w:r>
          </w:p>
        </w:tc>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Locked</w:t>
            </w:r>
          </w:p>
        </w:tc>
      </w:tr>
      <w:tr>
        <w:trPr>
          <w:tblHeader w:val="false"/>
        </w:trPr>
        <w:tc>
          <w:tcPr>
            <w:tcW w:type="dxa" w:w="6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D16</w:t>
            </w:r>
          </w:p>
        </w:tc>
        <w:tc>
          <w:tcPr>
            <w:tcW w:type="dxa" w:w="74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Lookup values seeded in Week 2; UI deferred to Phase 2</w:t>
            </w:r>
          </w:p>
        </w:tc>
        <w:tc>
          <w:tcPr>
            <w:tcW w:type="dxa" w:w="20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Locked</w:t>
            </w:r>
          </w:p>
        </w:tc>
      </w:tr>
      <w:tr>
        <w:trPr>
          <w:tblHeader w:val="false"/>
        </w:trPr>
        <w:tc>
          <w:tcPr>
            <w:tcW w:type="dxa" w:w="6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D17</w:t>
            </w:r>
          </w:p>
        </w:tc>
        <w:tc>
          <w:tcPr>
            <w:tcW w:type="dxa" w:w="74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JWT 15 minutes + refresh cookie 7 days (httpOnly)</w:t>
            </w:r>
          </w:p>
        </w:tc>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Locked</w:t>
            </w:r>
          </w:p>
        </w:tc>
      </w:tr>
      <w:tr>
        <w:trPr>
          <w:tblHeader w:val="false"/>
        </w:trPr>
        <w:tc>
          <w:tcPr>
            <w:tcW w:type="dxa" w:w="6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D18</w:t>
            </w:r>
          </w:p>
        </w:tc>
        <w:tc>
          <w:tcPr>
            <w:tcW w:type="dxa" w:w="74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Bootstrap via .env SUPER_ADMIN_EMPLOYEE_IDS CSV</w:t>
            </w:r>
          </w:p>
        </w:tc>
        <w:tc>
          <w:tcPr>
            <w:tcW w:type="dxa" w:w="20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Locked</w:t>
            </w:r>
          </w:p>
        </w:tc>
      </w:tr>
      <w:tr>
        <w:trPr>
          <w:tblHeader w:val="false"/>
        </w:trPr>
        <w:tc>
          <w:tcPr>
            <w:tcW w:type="dxa" w:w="6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D19</w:t>
            </w:r>
          </w:p>
        </w:tc>
        <w:tc>
          <w:tcPr>
            <w:tcW w:type="dxa" w:w="74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All PDFs streamed (never buffered fully)</w:t>
            </w:r>
          </w:p>
        </w:tc>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Locked</w:t>
            </w:r>
          </w:p>
        </w:tc>
      </w:tr>
      <w:tr>
        <w:trPr>
          <w:tblHeader w:val="false"/>
        </w:trPr>
        <w:tc>
          <w:tcPr>
            <w:tcW w:type="dxa" w:w="6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D20</w:t>
            </w:r>
          </w:p>
        </w:tc>
        <w:tc>
          <w:tcPr>
            <w:tcW w:type="dxa" w:w="74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Audit log on every state-changing operation</w:t>
            </w:r>
          </w:p>
        </w:tc>
        <w:tc>
          <w:tcPr>
            <w:tcW w:type="dxa" w:w="20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Locked</w:t>
            </w:r>
          </w:p>
        </w:tc>
      </w:tr>
    </w:tbl>
    <w:p>
      <w:pPr>
        <w:pStyle w:val="Heading2"/>
        <w:spacing w:after="140" w:before="280"/>
      </w:pPr>
      <w:r>
        <w:rPr>
          <w:rFonts w:ascii="Arial" w:cs="Arial" w:eastAsia="Arial" w:hAnsi="Arial"/>
          <w:b/>
          <w:bCs/>
          <w:color w:val="1F4E79"/>
          <w:sz w:val="28"/>
          <w:szCs w:val="28"/>
        </w:rPr>
        <w:t xml:space="preserve">30. Next Phase — Phase 3 Preview</w:t>
      </w:r>
    </w:p>
    <w:p>
      <w:pPr>
        <w:spacing w:after="60" w:before="60" w:line="300"/>
        <w:jc w:val="left"/>
      </w:pPr>
      <w:r>
        <w:rPr>
          <w:rFonts w:ascii="Arial" w:cs="Arial" w:eastAsia="Arial" w:hAnsi="Arial"/>
          <w:color w:val="262626"/>
          <w:sz w:val="22"/>
          <w:szCs w:val="22"/>
        </w:rPr>
        <w:t xml:space="preserve">Phase 3 is the most decision-dense phase in the project: the database schema is finalised. Schema decisions, once deployed and populated with real data, are expensive to reverse. We will spend the time to get this right.</w:t>
      </w:r>
    </w:p>
    <w:p>
      <w:pPr>
        <w:pStyle w:val="Heading3"/>
        <w:spacing w:after="100" w:before="200"/>
      </w:pPr>
      <w:r>
        <w:rPr>
          <w:rFonts w:ascii="Arial" w:cs="Arial" w:eastAsia="Arial" w:hAnsi="Arial"/>
          <w:b/>
          <w:bCs/>
          <w:color w:val="2E75B6"/>
          <w:sz w:val="24"/>
          <w:szCs w:val="24"/>
        </w:rPr>
        <w:t xml:space="preserve">30.1 Phase 3 Deliverables</w:t>
      </w:r>
    </w:p>
    <w:p>
      <w:pPr>
        <w:pStyle w:val="ListParagraph"/>
        <w:numPr>
          <w:ilvl w:val="0"/>
          <w:numId w:val="2"/>
        </w:numPr>
        <w:spacing w:after="40" w:before="40" w:line="280"/>
      </w:pPr>
      <w:r>
        <w:rPr>
          <w:rFonts w:ascii="Arial" w:cs="Arial" w:eastAsia="Arial" w:hAnsi="Arial"/>
          <w:color w:val="262626"/>
          <w:sz w:val="22"/>
          <w:szCs w:val="22"/>
        </w:rPr>
        <w:t xml:space="preserve">Existing 64-table schema audit — keep / modify / drop / replace decisions documented</w:t>
      </w:r>
    </w:p>
    <w:p>
      <w:pPr>
        <w:pStyle w:val="ListParagraph"/>
        <w:numPr>
          <w:ilvl w:val="0"/>
          <w:numId w:val="2"/>
        </w:numPr>
        <w:spacing w:after="40" w:before="40" w:line="280"/>
      </w:pPr>
      <w:r>
        <w:rPr>
          <w:rFonts w:ascii="Arial" w:cs="Arial" w:eastAsia="Arial" w:hAnsi="Arial"/>
          <w:color w:val="262626"/>
          <w:sz w:val="22"/>
          <w:szCs w:val="22"/>
        </w:rPr>
        <w:t xml:space="preserve">Cluster-by-cluster Entity-Relationship design covering all 13 entity clusters</w:t>
      </w:r>
    </w:p>
    <w:p>
      <w:pPr>
        <w:pStyle w:val="ListParagraph"/>
        <w:numPr>
          <w:ilvl w:val="0"/>
          <w:numId w:val="2"/>
        </w:numPr>
        <w:spacing w:after="40" w:before="40" w:line="280"/>
      </w:pPr>
      <w:r>
        <w:rPr>
          <w:rFonts w:ascii="Arial" w:cs="Arial" w:eastAsia="Arial" w:hAnsi="Arial"/>
          <w:color w:val="262626"/>
          <w:sz w:val="22"/>
          <w:szCs w:val="22"/>
        </w:rPr>
        <w:t xml:space="preserve">Final CREATE TABLE scripts with primary keys, foreign keys, indexes, unique constraints, audit columns, character set, comments</w:t>
      </w:r>
    </w:p>
    <w:p>
      <w:pPr>
        <w:pStyle w:val="ListParagraph"/>
        <w:numPr>
          <w:ilvl w:val="0"/>
          <w:numId w:val="2"/>
        </w:numPr>
        <w:spacing w:after="40" w:before="40" w:line="280"/>
      </w:pPr>
      <w:r>
        <w:rPr>
          <w:rFonts w:ascii="Arial" w:cs="Arial" w:eastAsia="Arial" w:hAnsi="Arial"/>
          <w:color w:val="262626"/>
          <w:sz w:val="22"/>
          <w:szCs w:val="22"/>
        </w:rPr>
        <w:t xml:space="preserve">Seed data scripts: roles, permissions, role_permissions, Super Admin records, lookup tables (statuses, types, units, frequencies)</w:t>
      </w:r>
    </w:p>
    <w:p>
      <w:pPr>
        <w:pStyle w:val="ListParagraph"/>
        <w:numPr>
          <w:ilvl w:val="0"/>
          <w:numId w:val="2"/>
        </w:numPr>
        <w:spacing w:after="40" w:before="40" w:line="280"/>
      </w:pPr>
      <w:r>
        <w:rPr>
          <w:rFonts w:ascii="Arial" w:cs="Arial" w:eastAsia="Arial" w:hAnsi="Arial"/>
          <w:color w:val="262626"/>
          <w:sz w:val="22"/>
          <w:szCs w:val="22"/>
        </w:rPr>
        <w:t xml:space="preserve">Migration runner: versioned SQL files with rollback procedure</w:t>
      </w:r>
    </w:p>
    <w:p>
      <w:pPr>
        <w:pStyle w:val="ListParagraph"/>
        <w:numPr>
          <w:ilvl w:val="0"/>
          <w:numId w:val="2"/>
        </w:numPr>
        <w:spacing w:after="40" w:before="40" w:line="280"/>
      </w:pPr>
      <w:r>
        <w:rPr>
          <w:rFonts w:ascii="Arial" w:cs="Arial" w:eastAsia="Arial" w:hAnsi="Arial"/>
          <w:color w:val="262626"/>
          <w:sz w:val="22"/>
          <w:szCs w:val="22"/>
        </w:rPr>
        <w:t xml:space="preserve">Visual ER diagram of the final schema</w:t>
      </w:r>
    </w:p>
    <w:p>
      <w:pPr>
        <w:pStyle w:val="Heading3"/>
        <w:spacing w:after="100" w:before="200"/>
      </w:pPr>
      <w:r>
        <w:rPr>
          <w:rFonts w:ascii="Arial" w:cs="Arial" w:eastAsia="Arial" w:hAnsi="Arial"/>
          <w:b/>
          <w:bCs/>
          <w:color w:val="2E75B6"/>
          <w:sz w:val="24"/>
          <w:szCs w:val="24"/>
        </w:rPr>
        <w:t xml:space="preserve">30.2 Required to Begin Phase 3</w:t>
      </w:r>
    </w:p>
    <w:p>
      <w:pPr>
        <w:pStyle w:val="ListParagraph"/>
        <w:numPr>
          <w:ilvl w:val="0"/>
          <w:numId w:val="2"/>
        </w:numPr>
        <w:spacing w:after="40" w:before="40" w:line="280"/>
      </w:pPr>
      <w:r>
        <w:rPr>
          <w:rFonts w:ascii="Arial" w:cs="Arial" w:eastAsia="Arial" w:hAnsi="Arial"/>
          <w:color w:val="262626"/>
          <w:sz w:val="22"/>
          <w:szCs w:val="22"/>
        </w:rPr>
        <w:t xml:space="preserve">Export of existing DB structure: mysqldump --no-data or SHOW CREATE TABLE outputs for all 64 tables</w:t>
      </w:r>
    </w:p>
    <w:p>
      <w:pPr>
        <w:pStyle w:val="ListParagraph"/>
        <w:numPr>
          <w:ilvl w:val="0"/>
          <w:numId w:val="2"/>
        </w:numPr>
        <w:spacing w:after="40" w:before="40" w:line="280"/>
      </w:pPr>
      <w:r>
        <w:rPr>
          <w:rFonts w:ascii="Arial" w:cs="Arial" w:eastAsia="Arial" w:hAnsi="Arial"/>
          <w:color w:val="262626"/>
          <w:sz w:val="22"/>
          <w:szCs w:val="22"/>
        </w:rPr>
        <w:t xml:space="preserve">Brief note on which existing tables are: definitely in use / probably dead / unsure</w:t>
      </w:r>
    </w:p>
    <w:p>
      <w:pPr>
        <w:pStyle w:val="ListParagraph"/>
        <w:numPr>
          <w:ilvl w:val="0"/>
          <w:numId w:val="2"/>
        </w:numPr>
        <w:spacing w:after="40" w:before="40" w:line="280"/>
      </w:pPr>
      <w:r>
        <w:rPr>
          <w:rFonts w:ascii="Arial" w:cs="Arial" w:eastAsia="Arial" w:hAnsi="Arial"/>
          <w:color w:val="262626"/>
          <w:sz w:val="22"/>
          <w:szCs w:val="22"/>
        </w:rPr>
        <w:t xml:space="preserve">Two or more employee IDs to seed as initial Super Admins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0B0B0" w:sz="4"/>
              <w:left w:val="single" w:color="B0B0B0" w:sz="4"/>
              <w:bottom w:val="single" w:color="B0B0B0" w:sz="4"/>
              <w:right w:val="single" w:color="B0B0B0" w:sz="4"/>
            </w:tcBorders>
            <w:shd w:fill="D5E8F0" w:val="clear"/>
            <w:tcMar>
              <w:top w:type="dxa" w:w="120"/>
              <w:left w:type="dxa" w:w="200"/>
              <w:bottom w:type="dxa" w:w="120"/>
              <w:right w:type="dxa" w:w="200"/>
            </w:tcMar>
          </w:tcPr>
          <w:p>
            <w:pPr>
              <w:spacing w:after="40" w:before="0"/>
            </w:pPr>
            <w:r>
              <w:rPr>
                <w:rFonts w:ascii="Arial" w:cs="Arial" w:eastAsia="Arial" w:hAnsi="Arial"/>
                <w:b/>
                <w:bCs/>
                <w:color w:val="1F4E79"/>
                <w:sz w:val="20"/>
                <w:szCs w:val="20"/>
              </w:rPr>
              <w:t xml:space="preserve">ℹ INFO — </w:t>
            </w:r>
          </w:p>
          <w:p>
            <w:pPr>
              <w:spacing w:after="0" w:before="0"/>
            </w:pPr>
            <w:r>
              <w:rPr>
                <w:rFonts w:ascii="Arial" w:cs="Arial" w:eastAsia="Arial" w:hAnsi="Arial"/>
                <w:color w:val="262626"/>
                <w:sz w:val="22"/>
                <w:szCs w:val="22"/>
              </w:rPr>
              <w:t xml:space="preserve">If exporting the existing DB takes time, Phase 3 can begin with a clean target schema design, and the reconciliation against existing tables can happen as a second step. Either order works — the constraint is that both pieces must come together before Phase 4 (API Contracts).</w:t>
            </w:r>
          </w:p>
        </w:tc>
      </w:tr>
    </w:tbl>
    <w:p>
      <w:pPr>
        <w:pStyle w:val="Heading1"/>
        <w:pageBreakBefore/>
        <w:spacing w:after="240" w:before="0"/>
      </w:pPr>
      <w:r>
        <w:rPr>
          <w:rFonts w:ascii="Arial" w:cs="Arial" w:eastAsia="Arial" w:hAnsi="Arial"/>
          <w:b/>
          <w:bCs/>
          <w:color w:val="1F4E79"/>
          <w:sz w:val="36"/>
          <w:szCs w:val="36"/>
        </w:rPr>
        <w:t xml:space="preserve">Part VII — Summary</w:t>
      </w:r>
    </w:p>
    <w:p>
      <w:pPr>
        <w:pStyle w:val="Heading2"/>
        <w:spacing w:after="140" w:before="280"/>
      </w:pPr>
      <w:r>
        <w:rPr>
          <w:rFonts w:ascii="Arial" w:cs="Arial" w:eastAsia="Arial" w:hAnsi="Arial"/>
          <w:b/>
          <w:bCs/>
          <w:color w:val="1F4E79"/>
          <w:sz w:val="28"/>
          <w:szCs w:val="28"/>
        </w:rPr>
        <w:t xml:space="preserve">31. Master Summary Card</w:t>
      </w:r>
    </w:p>
    <w:p>
      <w:pPr>
        <w:spacing w:after="60" w:before="60" w:line="300"/>
        <w:jc w:val="left"/>
      </w:pPr>
      <w:r>
        <w:rPr>
          <w:rFonts w:ascii="Arial" w:cs="Arial" w:eastAsia="Arial" w:hAnsi="Arial"/>
          <w:color w:val="262626"/>
          <w:sz w:val="22"/>
          <w:szCs w:val="22"/>
        </w:rPr>
        <w:t xml:space="preserve">A single-page reference summarising the current state of the project. Useful for stakeholder briefings and as a developer pocket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left"/>
            </w:pPr>
            <w:r>
              <w:rPr>
                <w:rFonts w:ascii="Arial" w:cs="Arial" w:eastAsia="Arial" w:hAnsi="Arial"/>
                <w:b/>
                <w:bCs/>
                <w:color w:val="1F4E79"/>
                <w:sz w:val="20"/>
                <w:szCs w:val="20"/>
              </w:rPr>
              <w:t xml:space="preserve">Category</w:t>
            </w:r>
          </w:p>
        </w:tc>
        <w:tc>
          <w:tcPr>
            <w:tcW w:type="dxa" w:w="768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left"/>
            </w:pPr>
            <w:r>
              <w:rPr>
                <w:rFonts w:ascii="Arial" w:cs="Arial" w:eastAsia="Arial" w:hAnsi="Arial"/>
                <w:b/>
                <w:bCs/>
                <w:color w:val="1F4E79"/>
                <w:sz w:val="20"/>
                <w:szCs w:val="20"/>
              </w:rPr>
              <w:t xml:space="preserve">Snapshot</w:t>
            </w:r>
          </w:p>
        </w:tc>
      </w:tr>
      <w:tr>
        <w:trPr>
          <w:tblHeader w:val="false"/>
        </w:trP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System</w:t>
            </w:r>
          </w:p>
        </w:tc>
        <w:tc>
          <w:tcPr>
            <w:tcW w:type="dxa" w:w="76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CMCMIS_SIMPLIFIED · monolith · on-prem · MySQL · Node + Express · React + Vite + Tailwind</w:t>
            </w:r>
          </w:p>
        </w:tc>
      </w:tr>
      <w:tr>
        <w:trPr>
          <w:tblHeader w:val="false"/>
        </w:trPr>
        <w:tc>
          <w:tcPr>
            <w:tcW w:type="dxa" w:w="24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Timeline</w:t>
            </w:r>
          </w:p>
        </w:tc>
        <w:tc>
          <w:tcPr>
            <w:tcW w:type="dxa" w:w="76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10 weeks · solo developer · industry-grade target</w:t>
            </w:r>
          </w:p>
        </w:tc>
      </w:tr>
      <w:tr>
        <w:trPr>
          <w:tblHeader w:val="false"/>
        </w:trP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Roles</w:t>
            </w:r>
          </w:p>
        </w:tc>
        <w:tc>
          <w:tcPr>
            <w:tcW w:type="dxa" w:w="76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5 — Super Admin, Lab In-Charge, Lab Engineer, Normal User, View-Only User</w:t>
            </w:r>
          </w:p>
        </w:tc>
      </w:tr>
      <w:tr>
        <w:trPr>
          <w:tblHeader w:val="false"/>
        </w:trPr>
        <w:tc>
          <w:tcPr>
            <w:tcW w:type="dxa" w:w="24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MVP modules</w:t>
            </w:r>
          </w:p>
        </w:tc>
        <w:tc>
          <w:tcPr>
            <w:tcW w:type="dxa" w:w="76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Auth/RBAC · Equipment · Job Requests · Job Cards · Dashboard · Inquiry</w:t>
            </w:r>
          </w:p>
        </w:tc>
      </w:tr>
      <w:tr>
        <w:trPr>
          <w:tblHeader w:val="false"/>
        </w:trP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Out of MVP</w:t>
            </w:r>
          </w:p>
        </w:tc>
        <w:tc>
          <w:tcPr>
            <w:tcW w:type="dxa" w:w="76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Schedule · Procurement · Reports · Master Data UI · Notifications</w:t>
            </w:r>
          </w:p>
        </w:tc>
      </w:tr>
      <w:tr>
        <w:trPr>
          <w:tblHeader w:val="false"/>
        </w:trPr>
        <w:tc>
          <w:tcPr>
            <w:tcW w:type="dxa" w:w="24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Authentication</w:t>
            </w:r>
          </w:p>
        </w:tc>
        <w:tc>
          <w:tcPr>
            <w:tcW w:type="dxa" w:w="76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Employee-ID + DB password · JWT 15m + refresh 7d cookie · SSO-ready architecture</w:t>
            </w:r>
          </w:p>
        </w:tc>
      </w:tr>
      <w:tr>
        <w:trPr>
          <w:tblHeader w:val="false"/>
        </w:trP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DB access layer</w:t>
            </w:r>
          </w:p>
        </w:tc>
        <w:tc>
          <w:tcPr>
            <w:tcW w:type="dxa" w:w="76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Raw SQL + Repository Pattern · mysql2/promise</w:t>
            </w:r>
          </w:p>
        </w:tc>
      </w:tr>
      <w:tr>
        <w:trPr>
          <w:tblHeader w:val="false"/>
        </w:trPr>
        <w:tc>
          <w:tcPr>
            <w:tcW w:type="dxa" w:w="24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PDFs</w:t>
            </w:r>
          </w:p>
        </w:tc>
        <w:tc>
          <w:tcPr>
            <w:tcW w:type="dxa" w:w="76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pdfkit · streamed · no storage</w:t>
            </w:r>
          </w:p>
        </w:tc>
      </w:tr>
      <w:tr>
        <w:trPr>
          <w:tblHeader w:val="false"/>
        </w:trP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Permissions</w:t>
            </w:r>
          </w:p>
        </w:tc>
        <w:tc>
          <w:tcPr>
            <w:tcW w:type="dxa" w:w="76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3-layer RBAC (user → role → permission → resource:action) · always enforced</w:t>
            </w:r>
          </w:p>
        </w:tc>
      </w:tr>
      <w:tr>
        <w:trPr>
          <w:tblHeader w:val="false"/>
        </w:trPr>
        <w:tc>
          <w:tcPr>
            <w:tcW w:type="dxa" w:w="24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State machines</w:t>
            </w:r>
          </w:p>
        </w:tc>
        <w:tc>
          <w:tcPr>
            <w:tcW w:type="dxa" w:w="76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Job Request · Job Card · Equipment (3 explicit machines)</w:t>
            </w:r>
          </w:p>
        </w:tc>
      </w:tr>
      <w:tr>
        <w:trPr>
          <w:tblHeader w:val="false"/>
        </w:trP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Audit</w:t>
            </w:r>
          </w:p>
        </w:tc>
        <w:tc>
          <w:tcPr>
            <w:tcW w:type="dxa" w:w="76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Every write operation logged (who/what/when/before/after/IP)</w:t>
            </w:r>
          </w:p>
        </w:tc>
      </w:tr>
      <w:tr>
        <w:trPr>
          <w:tblHeader w:val="false"/>
        </w:trPr>
        <w:tc>
          <w:tcPr>
            <w:tcW w:type="dxa" w:w="24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Phases completed</w:t>
            </w:r>
          </w:p>
        </w:tc>
        <w:tc>
          <w:tcPr>
            <w:tcW w:type="dxa" w:w="76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Phase 0, Phase 1, Phase 2</w:t>
            </w:r>
          </w:p>
        </w:tc>
      </w:tr>
      <w:tr>
        <w:trPr>
          <w:tblHeader w:val="false"/>
        </w:trP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Phase next</w:t>
            </w:r>
          </w:p>
        </w:tc>
        <w:tc>
          <w:tcPr>
            <w:tcW w:type="dxa" w:w="76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Phase 3 — Database Design</w:t>
            </w:r>
          </w:p>
        </w:tc>
      </w:tr>
      <w:tr>
        <w:trPr>
          <w:tblHeader w:val="false"/>
        </w:trPr>
        <w:tc>
          <w:tcPr>
            <w:tcW w:type="dxa" w:w="24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Decisions locked</w:t>
            </w:r>
          </w:p>
        </w:tc>
        <w:tc>
          <w:tcPr>
            <w:tcW w:type="dxa" w:w="76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20</w:t>
            </w:r>
          </w:p>
        </w:tc>
      </w:tr>
      <w:tr>
        <w:trPr>
          <w:tblHeader w:val="false"/>
        </w:trP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Open items</w:t>
            </w:r>
          </w:p>
        </w:tc>
        <w:tc>
          <w:tcPr>
            <w:tcW w:type="dxa" w:w="76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Backup/DR strategy · NABL details · existing schema audit</w:t>
            </w:r>
          </w:p>
        </w:tc>
      </w:tr>
      <w:tr>
        <w:trPr>
          <w:tblHeader w:val="false"/>
        </w:trPr>
        <w:tc>
          <w:tcPr>
            <w:tcW w:type="dxa" w:w="24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Biggest risk</w:t>
            </w:r>
          </w:p>
        </w:tc>
        <w:tc>
          <w:tcPr>
            <w:tcW w:type="dxa" w:w="76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Scope creep — enforced by weekly milestone discipline</w:t>
            </w:r>
          </w:p>
        </w:tc>
      </w:tr>
    </w:tbl>
    <w:p>
      <w:pPr>
        <w:pStyle w:val="Heading2"/>
        <w:spacing w:after="140" w:before="280"/>
      </w:pPr>
      <w:r>
        <w:rPr>
          <w:rFonts w:ascii="Arial" w:cs="Arial" w:eastAsia="Arial" w:hAnsi="Arial"/>
          <w:b/>
          <w:bCs/>
          <w:color w:val="1F4E79"/>
          <w:sz w:val="28"/>
          <w:szCs w:val="28"/>
        </w:rPr>
        <w:t xml:space="preserve">Document Sign-off</w:t>
      </w:r>
    </w:p>
    <w:p>
      <w:pPr>
        <w:spacing w:after="60" w:before="60" w:line="300"/>
        <w:jc w:val="left"/>
      </w:pPr>
      <w:r>
        <w:rPr>
          <w:rFonts w:ascii="Arial" w:cs="Arial" w:eastAsia="Arial" w:hAnsi="Arial"/>
          <w:color w:val="262626"/>
          <w:sz w:val="22"/>
          <w:szCs w:val="22"/>
        </w:rPr>
        <w:t xml:space="preserve">This Master Reference Document represents the consolidated, locked state of CMCMIS_SIMPLIFIED through the end of Phase 2. It supersedes all prior interim documents. Any changes to the content of this document require explicit revision with a new document version number.</w:t>
      </w:r>
    </w:p>
    <w:p>
      <w:pPr>
        <w:spacing w:after="80" w:before="80"/>
      </w:pPr>
      <w:r>
        <w:t xml:space="preserve"> </w:t>
      </w:r>
    </w:p>
    <w:p>
      <w:pPr>
        <w:spacing w:after="80" w:before="80"/>
      </w:pPr>
      <w: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40"/>
        <w:gridCol w:w="4480"/>
        <w:gridCol w:w="3360"/>
      </w:tblGrid>
      <w:tr>
        <w:trPr>
          <w:tblHeader/>
        </w:trPr>
        <w:tc>
          <w:tcPr>
            <w:tcW w:type="dxa" w:w="224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left"/>
            </w:pPr>
            <w:r>
              <w:rPr>
                <w:rFonts w:ascii="Arial" w:cs="Arial" w:eastAsia="Arial" w:hAnsi="Arial"/>
                <w:b/>
                <w:bCs/>
                <w:color w:val="1F4E79"/>
                <w:sz w:val="20"/>
                <w:szCs w:val="20"/>
              </w:rPr>
              <w:t xml:space="preserve">Role</w:t>
            </w:r>
          </w:p>
        </w:tc>
        <w:tc>
          <w:tcPr>
            <w:tcW w:type="dxa" w:w="448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left"/>
            </w:pPr>
            <w:r>
              <w:rPr>
                <w:rFonts w:ascii="Arial" w:cs="Arial" w:eastAsia="Arial" w:hAnsi="Arial"/>
                <w:b/>
                <w:bCs/>
                <w:color w:val="1F4E79"/>
                <w:sz w:val="20"/>
                <w:szCs w:val="20"/>
              </w:rPr>
              <w:t xml:space="preserve">Name</w:t>
            </w:r>
          </w:p>
        </w:tc>
        <w:tc>
          <w:tcPr>
            <w:tcW w:type="dxa" w:w="3360"/>
            <w:tcBorders>
              <w:top w:val="single" w:color="B0B0B0" w:sz="4"/>
              <w:left w:val="single" w:color="B0B0B0" w:sz="4"/>
              <w:bottom w:val="single" w:color="B0B0B0" w:sz="4"/>
              <w:right w:val="single" w:color="B0B0B0" w:sz="4"/>
            </w:tcBorders>
            <w:shd w:fill="D5E8F0" w:val="clear"/>
            <w:tcMar>
              <w:top w:type="dxa" w:w="100"/>
              <w:left w:type="dxa" w:w="140"/>
              <w:bottom w:type="dxa" w:w="100"/>
              <w:right w:type="dxa" w:w="140"/>
            </w:tcMar>
          </w:tcPr>
          <w:p>
            <w:pPr>
              <w:spacing w:after="20" w:before="20"/>
              <w:jc w:val="left"/>
            </w:pPr>
            <w:r>
              <w:rPr>
                <w:rFonts w:ascii="Arial" w:cs="Arial" w:eastAsia="Arial" w:hAnsi="Arial"/>
                <w:b/>
                <w:bCs/>
                <w:color w:val="1F4E79"/>
                <w:sz w:val="20"/>
                <w:szCs w:val="20"/>
              </w:rPr>
              <w:t xml:space="preserve">Signature / Date</w:t>
            </w:r>
          </w:p>
        </w:tc>
      </w:tr>
      <w:tr>
        <w:trPr>
          <w:tblHeader w:val="false"/>
        </w:trPr>
        <w:tc>
          <w:tcPr>
            <w:tcW w:type="dxa" w:w="224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Prepared by</w:t>
            </w:r>
          </w:p>
        </w:tc>
        <w:tc>
          <w:tcPr>
            <w:tcW w:type="dxa" w:w="44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Deep Sorathiya (Software Developer Intern)</w:t>
            </w:r>
          </w:p>
        </w:tc>
        <w:tc>
          <w:tcPr>
            <w:tcW w:type="dxa" w:w="33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
            </w:r>
          </w:p>
        </w:tc>
      </w:tr>
      <w:tr>
        <w:trPr>
          <w:tblHeader w:val="false"/>
        </w:trPr>
        <w:tc>
          <w:tcPr>
            <w:tcW w:type="dxa" w:w="224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Reviewed by</w:t>
            </w:r>
          </w:p>
        </w:tc>
        <w:tc>
          <w:tcPr>
            <w:tcW w:type="dxa" w:w="448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
            </w:r>
          </w:p>
        </w:tc>
        <w:tc>
          <w:tcPr>
            <w:tcW w:type="dxa" w:w="336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
            </w:r>
          </w:p>
        </w:tc>
      </w:tr>
      <w:tr>
        <w:trPr>
          <w:tblHeader w:val="false"/>
        </w:trPr>
        <w:tc>
          <w:tcPr>
            <w:tcW w:type="dxa" w:w="224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Approved by</w:t>
            </w:r>
          </w:p>
        </w:tc>
        <w:tc>
          <w:tcPr>
            <w:tcW w:type="dxa" w:w="44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
            </w:r>
          </w:p>
        </w:tc>
        <w:tc>
          <w:tcPr>
            <w:tcW w:type="dxa" w:w="33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20" w:before="20"/>
              <w:jc w:val="left"/>
            </w:pPr>
            <w:r>
              <w:rPr>
                <w:rFonts w:ascii="Arial" w:cs="Arial" w:eastAsia="Arial" w:hAnsi="Arial"/>
                <w:b w:val="false"/>
                <w:bCs w:val="false"/>
                <w:color w:val="262626"/>
                <w:sz w:val="20"/>
                <w:szCs w:val="20"/>
              </w:rPr>
              <w:t xml:space="preserve"/>
            </w:r>
          </w:p>
        </w:tc>
      </w:tr>
    </w:tbl>
    <w:p>
      <w:pPr>
        <w:spacing w:after="80" w:before="80"/>
      </w:pPr>
      <w:r>
        <w:t xml:space="preserve"> </w:t>
      </w:r>
    </w:p>
    <w:p>
      <w:pPr>
        <w:spacing w:after="80" w:before="80"/>
      </w:pPr>
      <w:r>
        <w:t xml:space="preserve"> </w:t>
      </w:r>
    </w:p>
    <w:p>
      <w:pPr>
        <w:spacing w:after="60" w:before="60" w:line="300"/>
        <w:jc w:val="center"/>
      </w:pPr>
      <w:r>
        <w:rPr>
          <w:rFonts w:ascii="Arial" w:cs="Arial" w:eastAsia="Arial" w:hAnsi="Arial"/>
          <w:color w:val="595959"/>
          <w:sz w:val="22"/>
          <w:szCs w:val="22"/>
        </w:rPr>
        <w:t xml:space="preserve">End of document.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jc w:val="center"/>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 Phase 0 → 2 Consolidated · v1.0 · May 15,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jc w:val="right"/>
    </w:pPr>
    <w:r>
      <w:rPr>
        <w:rFonts w:ascii="Arial" w:cs="Arial" w:eastAsia="Arial" w:hAnsi="Arial"/>
        <w:color w:val="595959"/>
        <w:sz w:val="18"/>
        <w:szCs w:val="18"/>
      </w:rPr>
      <w:t xml:space="preserve">CMCMIS_SIMPLIFIED · Master Reference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F4E79"/>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CMCMIS_SIMPLIFIED — Master Reference Document</dc:title>
  <dc:creator>Deep Sorathiya</dc:creator>
  <dc:description>Phase 0 to Phase 2 consolidated reference</dc:description>
  <cp:lastModifiedBy>Un-named</cp:lastModifiedBy>
  <cp:revision>1</cp:revision>
  <dcterms:created xsi:type="dcterms:W3CDTF">2026-05-15T15:47:30.114Z</dcterms:created>
  <dcterms:modified xsi:type="dcterms:W3CDTF">2026-05-15T15:47:30.114Z</dcterms:modified>
</cp:coreProperties>
</file>

<file path=docProps/custom.xml><?xml version="1.0" encoding="utf-8"?>
<Properties xmlns="http://schemas.openxmlformats.org/officeDocument/2006/custom-properties" xmlns:vt="http://schemas.openxmlformats.org/officeDocument/2006/docPropsVTypes"/>
</file>