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160" w:line="276.0005454545455" w:lineRule="auto"/>
        <w:ind w:left="360" w:firstLine="0"/>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UMED 2.1.1</w:t>
      </w:r>
    </w:p>
    <w:p w:rsidR="00000000" w:rsidDel="00000000" w:rsidP="00000000" w:rsidRDefault="00000000" w:rsidRPr="00000000" w14:paraId="00000002">
      <w:pPr>
        <w:shd w:fill="ffffff" w:val="clear"/>
        <w:spacing w:after="160" w:line="276.0005454545455" w:lineRule="auto"/>
        <w:ind w:left="360" w:firstLine="0"/>
        <w:rPr>
          <w:rFonts w:ascii="Mangal" w:cs="Mangal" w:eastAsia="Mangal" w:hAnsi="Mangal"/>
          <w:b w:val="1"/>
          <w:bCs w:val="1"/>
          <w:sz w:val="24"/>
          <w:szCs w:val="24"/>
        </w:rPr>
      </w:pPr>
      <w:r w:rsidDel="00000000" w:rsidR="00000000" w:rsidRPr="00000000">
        <w:rPr>
          <w:rFonts w:ascii="Mangal" w:cs="Mangal" w:eastAsia="Mangal" w:hAnsi="Mangal"/>
          <w:b w:val="1"/>
          <w:bCs w:val="1"/>
          <w:sz w:val="24"/>
          <w:szCs w:val="24"/>
          <w:rtl w:val="0"/>
        </w:rPr>
        <w:t xml:space="preserve">शिकण्या-शिकवण्याची प्रक्रिया</w:t>
      </w:r>
    </w:p>
    <w:p w:rsidR="00000000" w:rsidDel="00000000" w:rsidP="00000000" w:rsidRDefault="00000000" w:rsidRPr="00000000" w14:paraId="00000003">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पहिल्या मॉड्यूलमध्ये, आपण राष्ट्रीय शिक्षण धोरण-२०२० आणि त्यावर आधारित अभ्यासक्रम आराखड्याबद्दल शिकलो आणि त्याची अंमलबजावणी पाहिली. त्यासोबतच, आपण NEP मधील महत्त्वाच्या संकल्पना पाहिल्या.</w:t>
      </w:r>
    </w:p>
    <w:p w:rsidR="00000000" w:rsidDel="00000000" w:rsidP="00000000" w:rsidRDefault="00000000" w:rsidRPr="00000000" w14:paraId="00000004">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आपण नवनिर्मित दृष्टिकोन, समवायात्मक दृष्टिकोन, बाह्य शिक्षण, आंतरिक विकास आणि भारतीयत्व या महत्त्वपूर्ण संकल्पनांचा अभ्यास केला आहे. आता या मॉड्यूलमध्ये आपण त्यातील एका अत्यंत महत्त्वाच्या घटकाचा सखोल विचार करणार आहोत.</w:t>
      </w:r>
    </w:p>
    <w:p w:rsidR="00000000" w:rsidDel="00000000" w:rsidP="00000000" w:rsidRDefault="00000000" w:rsidRPr="00000000" w14:paraId="00000005">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एक शिक्षक म्हणून आपण अध्यापनाचे कार्य करत असतो. अध्यापन प्रभावीपणे घडण्यासाठी आपण जाणीवपूर्वक अनेक गोष्टींची तयारी करतो. पाठनियोजन तयार करणे, अध्यापनाचे उद्दिष्ट निश्चित करणे, योग्य अध्यापन पद्धती निवडणे, तसेच आवश्यक शैक्षणिक साधनांची निर्मिती करणे. या सर्व प्रक्रिया म्हणजे ‘शिकवण्याची तयारी’ होय.</w:t>
      </w:r>
    </w:p>
    <w:p w:rsidR="00000000" w:rsidDel="00000000" w:rsidP="00000000" w:rsidRDefault="00000000" w:rsidRPr="00000000" w14:paraId="00000006">
      <w:pPr>
        <w:shd w:fill="ffffff" w:val="clear"/>
        <w:spacing w:after="240" w:before="240" w:line="276.0005454545455" w:lineRule="auto"/>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       मात्र येथे एक महत्त्वाचा प्रश्न निर्माण होतो—विद्यार्थी ‘शिकण्यासाठी’ तयार आहे का?  </w:t>
      </w:r>
      <w:r w:rsidDel="00000000" w:rsidR="00000000" w:rsidRPr="00000000">
        <w:rPr>
          <w:rFonts w:ascii="Mangal" w:cs="Mangal" w:eastAsia="Mangal" w:hAnsi="Mangal"/>
          <w:sz w:val="24"/>
          <w:szCs w:val="24"/>
          <w:rtl w:val="0"/>
        </w:rPr>
        <w:t xml:space="preserve">विद्यार्थ्याची शिकण्याची तयारी नेमकी कशी घडते? ती आपोआप विकसित होते का? की शिक्षक म्हणून विद्यार्थ्याला शिकण्यासाठी तयार करणे हीदेखील आपली जबाबदारी आहे?</w:t>
      </w:r>
    </w:p>
    <w:p w:rsidR="00000000" w:rsidDel="00000000" w:rsidP="00000000" w:rsidRDefault="00000000" w:rsidRPr="00000000" w14:paraId="00000007">
      <w:pPr>
        <w:shd w:fill="ffffff" w:val="clear"/>
        <w:spacing w:after="160" w:line="276.0005454545455" w:lineRule="auto"/>
        <w:ind w:left="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शिक्षकांमध्ये अनेकदा अशी भावना व्यक्त होताना दिसते की, “आम्ही प्रामाणिकपणे प्रयत्न करतो, परंतु विद्यार्थी अपेक्षित प्रतिसाद देत नाहीत,” किंवा “विद्यार्थ्यांची शिकण्यातील रुची कमी होत आहे.” अशा अनुभवांकडे केवळ समस्या म्हणून न पाहता, त्यामागील कारणे आणि त्यावरील उपाय समजून घेणे अधिक आवश्यक आहे.</w:t>
      </w:r>
    </w:p>
    <w:p w:rsidR="00000000" w:rsidDel="00000000" w:rsidP="00000000" w:rsidRDefault="00000000" w:rsidRPr="00000000" w14:paraId="00000008">
      <w:pPr>
        <w:shd w:fill="ffffff" w:val="clear"/>
        <w:spacing w:after="160" w:line="276.0005454545455" w:lineRule="auto"/>
        <w:ind w:left="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पण तुम्हाला २० व्या आणि २१ व्या शतकांमधील फरक आठवतो का? </w:t>
      </w:r>
      <w:r w:rsidDel="00000000" w:rsidR="00000000" w:rsidRPr="00000000">
        <w:rPr>
          <w:rFonts w:ascii="Mangal" w:cs="Mangal" w:eastAsia="Mangal" w:hAnsi="Mangal"/>
          <w:sz w:val="24"/>
          <w:szCs w:val="24"/>
          <w:rtl w:val="0"/>
        </w:rPr>
        <w:t xml:space="preserve">आपण अध्यापनासाठी तयारी करतो; परंतु विद्यार्थ्याला शिकण्याच्या प्रक्रियेसाठी तयार करणे हे देखील तितकेच महत्त्वाचे कार्य आहे. आणि हे कार्य प्रभावीपणे पार पाडण्यासाठी शिकण्याच्या प्रक्रियेमागील सिद्धांत समजून घेणे आवश्यक आहे.</w:t>
      </w:r>
    </w:p>
    <w:p w:rsidR="00000000" w:rsidDel="00000000" w:rsidP="00000000" w:rsidRDefault="00000000" w:rsidRPr="00000000" w14:paraId="00000009">
      <w:pPr>
        <w:shd w:fill="ffffff" w:val="clear"/>
        <w:spacing w:after="160" w:line="276.0005454545455" w:lineRule="auto"/>
        <w:ind w:left="360" w:firstLine="0"/>
        <w:jc w:val="both"/>
        <w:rPr>
          <w:rFonts w:ascii="Mangal" w:cs="Mangal" w:eastAsia="Mangal" w:hAnsi="Mangal"/>
          <w:strike w:val="1"/>
          <w:sz w:val="24"/>
          <w:szCs w:val="24"/>
        </w:rPr>
      </w:pPr>
      <w:r w:rsidDel="00000000" w:rsidR="00000000" w:rsidRPr="00000000">
        <w:rPr>
          <w:rFonts w:ascii="Mangal" w:cs="Mangal" w:eastAsia="Mangal" w:hAnsi="Mangal"/>
          <w:sz w:val="24"/>
          <w:szCs w:val="24"/>
          <w:rtl w:val="0"/>
        </w:rPr>
        <w:t xml:space="preserve">सिद्धांत पाहताना आपल्याला वर्गातील अध्यापनाची उदाहरणे पाहून त्याचे उपयोजन समजून घ्यायचे आहे.  तोच अभ्यासक्रम वापरून आपल्याला विद्यार्थ्यांना वर्तमानात असणे, जागरुक असणे, स्व-विचार करणे, स्व-विकास करणे, आनंद मिळवणे या </w:t>
      </w:r>
      <w:r w:rsidDel="00000000" w:rsidR="00000000" w:rsidRPr="00000000">
        <w:rPr>
          <w:rFonts w:ascii="Mangal" w:cs="Mangal" w:eastAsia="Mangal" w:hAnsi="Mangal"/>
          <w:sz w:val="24"/>
          <w:szCs w:val="24"/>
          <w:rtl w:val="0"/>
        </w:rPr>
        <w:t xml:space="preserve">पाच संज्ञानुसार </w:t>
      </w:r>
      <w:r w:rsidDel="00000000" w:rsidR="00000000" w:rsidRPr="00000000">
        <w:rPr>
          <w:rFonts w:ascii="Mangal" w:cs="Mangal" w:eastAsia="Mangal" w:hAnsi="Mangal"/>
          <w:sz w:val="24"/>
          <w:szCs w:val="24"/>
          <w:rtl w:val="0"/>
        </w:rPr>
        <w:t xml:space="preserve">शिकण्यासाठी तयार करायचे आहे. </w:t>
      </w:r>
      <w:r w:rsidDel="00000000" w:rsidR="00000000" w:rsidRPr="00000000">
        <w:rPr>
          <w:rtl w:val="0"/>
        </w:rPr>
      </w:r>
    </w:p>
    <w:p w:rsidR="00000000" w:rsidDel="00000000" w:rsidP="00000000" w:rsidRDefault="00000000" w:rsidRPr="00000000" w14:paraId="0000000A">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म्हणूनच, ज्या पद्धतीने आपण अध्यापनाची तयारी करतो, त्याच जाणीवपूर्वक दृष्टिकोनातून विद्यार्थ्यांच्या शिकण्याच्या प्रक्रियेलाही सक्षम करूया. कारण प्रभावी अध्यापनाची खरी पूर्तता विद्यार्थ्याच्या अर्थपूर्ण शिक्षणातच आहे. </w:t>
      </w:r>
    </w:p>
    <w:p w:rsidR="00000000" w:rsidDel="00000000" w:rsidP="00000000" w:rsidRDefault="00000000" w:rsidRPr="00000000" w14:paraId="0000000B">
      <w:pPr>
        <w:shd w:fill="ffffff" w:val="clear"/>
        <w:spacing w:after="160" w:line="276.0005454545455" w:lineRule="auto"/>
        <w:ind w:left="360" w:firstLine="0"/>
        <w:jc w:val="both"/>
        <w:rPr>
          <w:rFonts w:ascii="Mangal" w:cs="Mangal" w:eastAsia="Mangal" w:hAnsi="Mangal"/>
          <w:sz w:val="24"/>
          <w:szCs w:val="24"/>
        </w:rPr>
      </w:pPr>
      <w:r w:rsidDel="00000000" w:rsidR="00000000" w:rsidRPr="00000000">
        <w:rPr>
          <w:rFonts w:ascii="Mangal" w:cs="Mangal" w:eastAsia="Mangal" w:hAnsi="Mangal"/>
          <w:sz w:val="24"/>
          <w:szCs w:val="24"/>
          <w:rtl w:val="0"/>
        </w:rPr>
        <w:t xml:space="preserve">सकारात्मक मानसिकता ठेवा. जशी तुम्ही शिकवण्याची तयारी करता, तसेच आपण विद्यार्थ्यांना 'शिकायला' मदत करूया आणि आपल्या शिकवण्यातील आनंद द्विगुणित करूया!</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ng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