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Umed- 2.1.2</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प्राणी, पक्षी आणि मानवाची शिकण्याची प्रक्रिया</w:t>
      </w:r>
    </w:p>
    <w:p w:rsidR="00000000" w:rsidDel="00000000" w:rsidP="00000000" w:rsidRDefault="00000000" w:rsidRPr="00000000" w14:paraId="0000000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शिकणे आणि शिकवणे या प्रक्रियेतील परस्परसंबंध समजून घेतले. या भागात </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'माणसाच्या शिकण्याची प्रक्रिया ही घडवून </w:t>
      </w:r>
      <w:r w:rsidDel="00000000" w:rsidR="00000000" w:rsidRPr="00000000">
        <w:rPr>
          <w:rFonts w:ascii="Mangal" w:cs="Mangal" w:eastAsia="Mangal" w:hAnsi="Mangal"/>
          <w:sz w:val="24"/>
          <w:szCs w:val="24"/>
          <w:rtl w:val="0"/>
        </w:rPr>
        <w:t xml:space="preserve">आणावी</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लागते' हे वाक्य थोडे समजून घेऊया. आपल्या परिचयातील चिमणी, कबूतर किंवा कावळा यांसारख्या पक्ष्यांची पिल्ले जन्मानंतर काही काळ पूर्णतः आई-वडिलांवर अवलंबून असतात. सुरुवातीच्या काळात पक्षी आपल्या पिल्लांसाठी अन्न आणतात आणि त्यांचे संरक्षण करतात. काही दिवसांनी पंख सक्षम झाल्यानंतर पिल्लांना उडण्यासाठी प्रोत्साहित केले जाते. अल्पावधीतच ती पिल्ले स्वतः अन्न शोधू लागतात आणि स्वतंत्र जीवन जगण्यास सक्षम होतात.</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प्राण्यांच्या बाबतीतही अशीच प्रक्रिया दिसून येते. वासरु जन्मल्यानंतर लगेच उभे राहण्याचा प्रयत्न करते. ते आपल्या आईजवळ राहते, भूक ओळखते आणि स्वतःचे पोषण करते. काही महिन्यांतच ते चारा खाण्यास सुरुवात करते. </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डॉल्फिन्स जन्मतःच पोहू शकतात, जिराफची पिल्ले जन्मल्यानंतर काही तासातच उभी राहू शकतात. </w:t>
      </w:r>
      <w:r w:rsidDel="00000000" w:rsidR="00000000" w:rsidRPr="00000000">
        <w:rPr>
          <w:rFonts w:ascii="Mangal" w:cs="Mangal" w:eastAsia="Mangal" w:hAnsi="Mangal"/>
          <w:sz w:val="24"/>
          <w:szCs w:val="24"/>
          <w:rtl w:val="0"/>
        </w:rPr>
        <w:t xml:space="preserve"> ही उदाहरणे पहा आणि आता माणसाचे 'मूल' शिकण्याच्या प्रक्रियेबद्दल विचार करा. </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बाळ जन्माला येते. जवळ-जवळ सहा महिने स्वतः काही करीत नाही. भूक लागणे, प्राथमिक क्रिया करणे याच गोष्टी फक्त व्यक्त करू शकते. मग ते हळूहळू पालथे पडते. मार्गदर्शनानुसार ते चालायला लागते, शिकवल्यानंतर हाताने खाऊ शकते, त्याला कपडे कसे घालायचे हे शिकवावे लागते. प्राणी, पक्षी आणि मानव यांच्या पिलांची 'शिकण्याची' प्रक्रिया वेगळी आहे.  </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यावरून स्पष्ट होते की प्राणी, पक्षी आणि मानव यांच्या शिकण्याच्या प्रक्रिया स्वरुपतः भिन्न आहेत. मानवाचे शिक्षण हे नैसर्गिक वाढीपुरते मर्यादित नसून ते जाणीवपूर्वक घडवून आणावे लागते.</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सध्यापुरते एवढेच समजून घ्या की, जर आपण शिकवण्यासाठी आहोत, तर विद्यार्थ्यासोबत आपणही 'शिकण्याच्या' प्रक्रियेतील एक महत्त्वाचा घटक आहोत. </w:t>
      </w:r>
      <w:r w:rsidDel="00000000" w:rsidR="00000000" w:rsidRPr="00000000">
        <w:rPr>
          <w:rtl w:val="0"/>
        </w:rPr>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अध्यापन अनुभवातील एखादे उदाहरण आठवा ज्यामध्ये विद्यार्थ्याला एखादी गोष्ट समजण्यासाठी तुमच्या मार्गदर्शनाची विशेष आवश्यकता भासली. त्या प्रक्रियेत शिक्षक म्हणून तुमची भूमिका काय होती? याचा विचार करा.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