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Umed 2.6.3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276.0005454545455" w:lineRule="auto"/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bookmarkStart w:colFirst="0" w:colLast="0" w:name="_5nsxpu5qe0mf" w:id="0"/>
      <w:bookmarkEnd w:id="0"/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होल ब्रेन थिंकिंग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नमस्कार.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मागील दोन भागांमध्ये आपण उजवा आणि डावा मेंदू यांची कार्ये समजून घेतली. उजवा मेंदू कल्पना, भावना आणि सर्जनशीलतेशी संबंधित आहे, तर डावा मेंदू तर्क, विश्लेषण आणि क्रमबद्ध विचारांशी संबंधित आहे.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प्रत्यक्ष जीवनात किंवा वर्गातील शिकण्याच्या प्रक्रियेत हे दोन्ही मेंदू वेगवेगळे काम करत नाहीत. बहुतेक वेळा ते एकत्र काम करत असतात.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यालाच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होल ब्रेन थिंकिंग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 असे म्हणतात.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म्हणजेच एखादी गोष्ट समजून घेताना, तिचा विचार करताना, तिची मांडणी करताना किंवा तिचा उपयोग करताना मेंदूच्या दोन्ही अर्धगोलांचा वापर होणे.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 संकल्पनेचा विचार शिक्षणाच्या दृष्टीने केला तर ती अत्यंत महत्त्वाची ठरते.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उदाहरणार्थ, विद्यार्थी प्रकाशसंश्लेषण शिकत आहे.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तो प्रकाशसंश्लेषणाची व्याख्या सांगतो, त्यातील घटक समजून घेतो आणि प्रक्रिया क्रमाने लिहितो. येथे तर्क आणि माहितीची मांडणी आहे.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तोच विद्यार्थी झाडाकडे पाहून विचार करतो की, "झाड स्वतःचे अन्न कसे तयार करत असेल?" किंवा त्या प्रक्रियेची आकृती काढतो, तेव्हा कल्पनाशक्ती आणि दृश्य आकलनही कार्यरत असते.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तेव्हा खरे शिक्षण घडते.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इतिहासातही हेच घडते.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विद्यार्थी एखाद्या युद्धाची तारीख लक्षात ठेवतो, घटनाक्रम समजून घेतो. हे आवश्यकच आहे.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त्याचबरोबर तो विचार करतो की त्या काळातील लोकांचे जीवन कसे असेल? त्या परिस्थितीत आपण असतो तर काय केले असते?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तेव्हा इतिहास फक्त माहिती राहत नाही; तो अनुभव बनतो.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गणितात एखादे उदाहरण सोडवताना विद्यार्थी सूत्र वापरतो, पायऱ्या लिहितो आणि उत्तर काढतो.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त्यानंतर तो विचार करतो की हे गणित वास्तव जीवनात कुठे वापरता येईल?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तेव्हा गणिताचा अर्थ अधिक स्पष्ट होतो.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भूगोल शिकताना विद्यार्थी नकाशा वाचतो, दिशा ओळखतो आणि माहिती समजून घेतो.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त्याच वेळी तो स्वतःचा परिसर, प्रवासाचे मार्ग किंवा एखाद्या प्रदेशाचे मानसिक चित्र उभे करतो.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विज्ञानात प्रयोग करतो, निरीक्षण नोंदवतो आणि निष्कर्ष काढतो.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मराठीत कथा वाचतो, पण त्याचबरोबर पात्रांच्या भावना समजून घेतो.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कलेमध्ये चित्र काढतो, पण त्यामागील संकल्पनाही स्पष्ट करतो.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 सर्व उदाहरणांमध्ये दोन्ही अर्धगोल एकत्र कार्यरत असतात.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वर्गातील काही साध्या कृतींकडे पाहूया.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विद्यार्थ्यांना "पाणी वाचवा" या विषयावर पोस्टर तयार करायला सांगितले.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पोस्टर आकर्षक बनवणे, रंगांची निवड करणे, चित्रे काढणे — हा भाग सर्जनशीलतेचा आहे.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पण कोणता संदेश द्यायचा, कोणती माहिती महत्त्वाची आहे, घोषवाक्य काय असावे — हा भाग विचार आणि विश्लेषणाचा आहे.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दोन्ही एकत्र आले की कृती अधिक परिणामकारक होते.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समजा विद्यार्थ्यांना "माझे गाव" या विषयावर सादरीकरण करायचे आहे.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गावाचा नकाशा काढणे, छायाचित्रे गोळा करणे, सजावट करणे हा एक भाग झाला.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तर लोकसंख्या, व्यवसाय, भौगोलिक वैशिष्ट्ये आणि बदल यांची माहिती गोळा करणे हा दुसरा भाग झाला.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इथेही दोन्ही प्रकारचा विचार आवश्यक आहे.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आता आपण पूर्वी पाहिलेला "समवाय" हा शब्द आठवा.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विशेषतः विषय समवाय.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क्षेत्रफळ शिकवताना गणित, कला, पर्यावरण, भाषा आणि प्रत्यक्ष कृती यांची सांगड आपण पाहिली होती.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अशा प्रकारचे अध्यापन विद्यार्थ्यांना फक्त माहिती देत नाही, तर त्यांच्या संपूर्ण मेंदूला कार्यरत करते.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म्हणूनच आजच्या शिक्षणामध्ये प्रकल्पाधारित शिक्षण, कृतीआधारित शिक्षण, माइंड मॅप्स, सादरीकरणे, मॉडेल्स, चर्चा आणि समस्या सोडवण्याच्या कृती यांना महत्त्व दिले जाते.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कारण या सर्व कृतींमध्ये विद्यार्थ्यांना विचार करावा लागतो, कल्पना करावी लागते, चर्चा करावी लागते आणि स्वतःची मांडणी करावी लागते.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म्हणजेच संपूर्ण मेंदू वापरावा लागतो.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एकंदरीत, विद्यार्थ्यांचा सर्वांगीण विकास घडवायचा असेल तर केवळ माहिती देणे पुरेसे नाही आणि केवळ सर्जनशीलता विकसित करणेही पुरेसे नाही.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विचार आणि कल्पना, तर्क आणि अनुभव, माहिती आणि अभिव्यक्ती यांचा समतोल साधणे आवश्यक आहे.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हाच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4"/>
          <w:szCs w:val="24"/>
          <w:rtl w:val="0"/>
        </w:rPr>
        <w:t xml:space="preserve">होल ब्रेन थिंकिंग</w:t>
      </w: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चा गाभा आहे.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before="280" w:line="276.0005454545455" w:lineRule="auto"/>
        <w:jc w:val="both"/>
        <w:rPr>
          <w:rFonts w:ascii="Mangal" w:cs="Mangal" w:eastAsia="Mangal" w:hAnsi="Mangal"/>
          <w:b w:val="1"/>
          <w:bCs w:val="1"/>
          <w:color w:val="000000"/>
          <w:sz w:val="26"/>
          <w:szCs w:val="26"/>
        </w:rPr>
      </w:pPr>
      <w:bookmarkStart w:colFirst="0" w:colLast="0" w:name="_7iot6rt2ptyu" w:id="1"/>
      <w:bookmarkEnd w:id="1"/>
      <w:r w:rsidDel="00000000" w:rsidR="00000000" w:rsidRPr="00000000">
        <w:rPr>
          <w:rFonts w:ascii="Mangal" w:cs="Mangal" w:eastAsia="Mangal" w:hAnsi="Mangal"/>
          <w:b w:val="1"/>
          <w:bCs w:val="1"/>
          <w:color w:val="000000"/>
          <w:sz w:val="26"/>
          <w:szCs w:val="26"/>
          <w:rtl w:val="0"/>
        </w:rPr>
        <w:t xml:space="preserve">कृती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तुमच्या विषयातील एखादा घटक निवडा. स्वतःला दोन प्रश्न विचारा.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 घटकामध्ये विद्यार्थी कुठे विचार करतील?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76.0005454545455" w:lineRule="auto"/>
        <w:jc w:val="both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आणि या घटकामध्ये विद्यार्थी कुठे निर्माण करतील?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76.0005454545455" w:lineRule="auto"/>
        <w:jc w:val="both"/>
        <w:rPr/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या दोन्ही प्रश्नांची उत्तरे मिळाली, तर तुम्ही त्या घटकामध्ये होल ब्रेन थिंकिंगसाठी जागा निर्माण केली आहे, असे समजा. पुढील तासात अशी एक कृती घेऊन विद्यार्थ्यांच्या प्रतिसादाचे निरीक्षण करा.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