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jc w:val="both"/>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2.7.4</w:t>
      </w:r>
    </w:p>
    <w:p w:rsidR="00000000" w:rsidDel="00000000" w:rsidP="00000000" w:rsidRDefault="00000000" w:rsidRPr="00000000" w14:paraId="00000003">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भारतीय बुद्धी व उपयोजन</w:t>
      </w:r>
    </w:p>
    <w:p w:rsidR="00000000" w:rsidDel="00000000" w:rsidP="00000000" w:rsidRDefault="00000000" w:rsidRPr="00000000" w14:paraId="00000004">
      <w:pPr>
        <w:shd w:fill="ffffff" w:val="clear"/>
        <w:spacing w:after="160" w:line="276.0005454545455" w:lineRule="auto"/>
        <w:rPr>
          <w:rFonts w:ascii="Mangal" w:cs="Mangal" w:eastAsia="Mangal" w:hAnsi="Mangal"/>
          <w:sz w:val="24"/>
          <w:szCs w:val="24"/>
        </w:rPr>
      </w:pPr>
      <w:r w:rsidDel="00000000" w:rsidR="00000000" w:rsidRPr="00000000">
        <w:rPr>
          <w:rFonts w:ascii="Mangal" w:cs="Mangal" w:eastAsia="Mangal" w:hAnsi="Mangal"/>
          <w:sz w:val="24"/>
          <w:szCs w:val="24"/>
          <w:rtl w:val="0"/>
        </w:rPr>
        <w:t xml:space="preserve"> आता आपण पाहिलेल्या भारतीय बुद्धी विचारांचे उपयोजन पाहू. पुढचा प्रश्न असा आहे की भारतीय विचार समजून घेतल्यानंतर ही बुद्धी विद्यार्थ्यांमद्धे कशी काम करते?  या विचारांचा आपल्या अध्यापनाशी काय संबंध आहे?</w:t>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 साधे उदाहरण पाहू.</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समजा, वर्गातील काही विद्यार्थी परीक्षेत कॉपी करत आहेत. शिक्षक वर्गात नाहीत. अशा वेळी एखादा विद्यार्थी विचार करतो, "सगळेच कॉपी करत आहेत, मग मी का मागे राहू?"   त्याची विषयनिष्ठ बुद्धी हा विचार करते. </w:t>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पण दुसरा विद्यार्थी स्वतःला विचारतो, "मला मिळणारे गुण माझ्या प्रयत्नांचे असावेत. कॉपी करून मिळालेले यश मला मान्य नाही."  तो असा विचार करतो कारण आत्मनिष्ठ बुद्धी जागृत आहे. </w:t>
      </w:r>
    </w:p>
    <w:p w:rsidR="00000000" w:rsidDel="00000000" w:rsidP="00000000" w:rsidRDefault="00000000" w:rsidRPr="00000000" w14:paraId="0000000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दोन विद्यार्थ्यांमधील फरक फक्त माहितीचा नाही. दोघांनाही नियम माहीत आहेत. फरक आहे तो विवेकाचा.</w:t>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आणखी एक उदाहरण पाहू.</w:t>
      </w:r>
    </w:p>
    <w:p w:rsidR="00000000" w:rsidDel="00000000" w:rsidP="00000000" w:rsidRDefault="00000000" w:rsidRPr="00000000" w14:paraId="0000000A">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sz w:val="24"/>
          <w:szCs w:val="24"/>
          <w:rtl w:val="0"/>
        </w:rPr>
        <w:t xml:space="preserve">शाळेत काही मित्र मिळून एखाद्या शांत मुलाची चेष्टा करत असतील. मित्र म्हणून तुमच्यावरही त्यात सहभागी होण्यासाठी दबाव असू शकतो. अशा वेळी "मित्रांना वाईट वाटेल" हा विचार न करता, "एखाद्याला त्रास देणे चुकीचे आहे" या जाणीवेने मागे हटणे किंवा मित्रांना रोखणे, ही आत्मनिष्ठ बुद्धीची चुणूक आहे. </w:t>
      </w:r>
      <w:r w:rsidDel="00000000" w:rsidR="00000000" w:rsidRPr="00000000">
        <w:rPr>
          <w:rFonts w:ascii="Mangal" w:cs="Mangal" w:eastAsia="Mangal" w:hAnsi="Mangal"/>
          <w:b w:val="1"/>
          <w:bCs w:val="1"/>
          <w:sz w:val="24"/>
          <w:szCs w:val="24"/>
          <w:rtl w:val="0"/>
        </w:rPr>
        <w:t xml:space="preserve">हा निर्णय बाह्य दबावापेक्षा स्वतःच्या विवेकावर आधारित असतो.</w:t>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एखादा अवघड विषय समजून घेताना शॉर्टकट न वापरता, कंटाळा न करता, मला हे शिकायचे आहे कारण ते माझ्या प्रगतीसाठी आवश्यक आहे, असा निश्चय करून अभ्यास करणे म्हणजे बुद्धीला ध्येयाशी जोडणे होय.</w:t>
      </w:r>
    </w:p>
    <w:p w:rsidR="00000000" w:rsidDel="00000000" w:rsidP="00000000" w:rsidRDefault="00000000" w:rsidRPr="00000000" w14:paraId="0000000C">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विद्यार्थ्यांमध्ये आत्मिक किंवा आत्मनिष्ठ बुद्धी रुजवणे म्हणजे त्यांना केवळ 'हुशार' बनवणे नसून त्यांना 'विवेकनिष्ठ' बनवणे होय. अंतर्गत शिक्षण म्हणजेच आत्मनिष्ठ बुद्धी. आपण  अंतर्गत शिक्षणात पाहिलेला ‘विवेक’ हा भाग आठवा. भारतीय विचारधारेतील ‘पंचकोश’ ही संकल्पना याच आत्मनिष्ठ बुद्धीचे उपयोजन आहे. या पंचकोशांचा अभ्यास आपण पुढील मॉडुल मध्ये करणारच आहोत.  </w:t>
      </w:r>
    </w:p>
    <w:p w:rsidR="00000000" w:rsidDel="00000000" w:rsidP="00000000" w:rsidRDefault="00000000" w:rsidRPr="00000000" w14:paraId="0000000D">
      <w:pPr>
        <w:shd w:fill="ffffff" w:val="clear"/>
        <w:spacing w:after="240" w:before="240" w:line="276.0005454545455" w:lineRule="auto"/>
        <w:jc w:val="both"/>
        <w:rPr>
          <w:rFonts w:ascii="Mangal" w:cs="Mangal" w:eastAsia="Mangal" w:hAnsi="Mangal"/>
        </w:rPr>
      </w:pPr>
      <w:r w:rsidDel="00000000" w:rsidR="00000000" w:rsidRPr="00000000">
        <w:rPr>
          <w:rFonts w:ascii="Mangal" w:cs="Mangal" w:eastAsia="Mangal" w:hAnsi="Mangal"/>
          <w:sz w:val="24"/>
          <w:szCs w:val="24"/>
          <w:rtl w:val="0"/>
        </w:rPr>
        <w:t xml:space="preserve"> विद्यार्थ्याना विवेकनिष्ठ करण्यासाठी  शिक्षक आणि पालक म्हणून आपण काही व्यावहारिक आणि कृतीशील पावले उचलू शकतो. भारतीय विचारपरंपरेतील </w:t>
      </w:r>
      <w:r w:rsidDel="00000000" w:rsidR="00000000" w:rsidRPr="00000000">
        <w:rPr>
          <w:rFonts w:ascii="Mangal" w:cs="Mangal" w:eastAsia="Mangal" w:hAnsi="Mangal"/>
          <w:rtl w:val="0"/>
        </w:rPr>
        <w:t xml:space="preserve">'श्रवण, मनन आणि निदिध्यास' या सूत्रांचा वापर करून खालीलप्रमाणे ही बुद्धी रुजवता येते:</w:t>
      </w:r>
    </w:p>
    <w:p w:rsidR="00000000" w:rsidDel="00000000" w:rsidP="00000000" w:rsidRDefault="00000000" w:rsidRPr="00000000" w14:paraId="0000000E">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'का?' आणि 'कसे?' विचारण्याची सवय लावणे (Critical Thinking)</w:t>
      </w:r>
    </w:p>
    <w:p w:rsidR="00000000" w:rsidDel="00000000" w:rsidP="00000000" w:rsidRDefault="00000000" w:rsidRPr="00000000" w14:paraId="0000000F">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केवळ पाठांतर करून उत्तर लिहिणे ही विषयनिष्ठ बुद्धी आहे. त्याऐवजी विद्यार्थ्यांना प्रश्न विचारण्यास प्रवृत्त करा.  एखादा धडा शिकवल्यानंतर "यातील कोणता विचार तुम्हाला पटला आणि कोणता नाही?" असे विचारा.  इतिहासातील एखाद्या युद्धाची माहिती देताना,"ते युद्ध टाळता आले असते का? असा विचार करायला लावल्यास त्यांची स्वतंत्र विचारशक्ती (आत्मनिष्ठ बुद्धी) जागृत होते.</w:t>
      </w:r>
    </w:p>
    <w:p w:rsidR="00000000" w:rsidDel="00000000" w:rsidP="00000000" w:rsidRDefault="00000000" w:rsidRPr="00000000" w14:paraId="00000010">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निर्णय प्रक्रियेत सहभाग (Decision Making)</w:t>
      </w:r>
    </w:p>
    <w:p w:rsidR="00000000" w:rsidDel="00000000" w:rsidP="00000000" w:rsidRDefault="00000000" w:rsidRPr="00000000" w14:paraId="00000011">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विद्यार्थ्यांना छोटे छोटे निर्णय स्वतः घेऊ द्या. जेव्हा मुले स्वतः निर्णय घेतात, तेव्हा त्यांच्यातील 'सारथी' (बुद्धी) सक्रिय होतो.  वर्गातील शिस्त कशी असावी, हे शिक्षकांनी सांगण्यापेक्षा विद्यार्थ्यांनीच ठरवू द्या. जेव्हा ते स्वतः नियम बनवतात, तेव्हा ते आत्मनिष्ठ भावनेतून पाळले जातात.</w:t>
      </w:r>
    </w:p>
    <w:p w:rsidR="00000000" w:rsidDel="00000000" w:rsidP="00000000" w:rsidRDefault="00000000" w:rsidRPr="00000000" w14:paraId="00000012">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ध्यान आणि मौन (Mindfulness)</w:t>
      </w:r>
    </w:p>
    <w:p w:rsidR="00000000" w:rsidDel="00000000" w:rsidP="00000000" w:rsidRDefault="00000000" w:rsidRPr="00000000" w14:paraId="00000013">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बुद्धी आत्मनिष्ठ होण्यासाठी मनाची शांतता आवश्यक असते. बाह्य गोंधळात बुद्धी भरकटते.  शाळेत दररोज ५ मिनिटे 'मौन' पाळायला लावा. या काळात त्यांना "आज मी काय चांगले केले?" किंवा "माझी चूक कुठे झाली?" यावर विचार करायला सांगा.  यामुळे त्यांना स्वतःच्या आत डोकावण्याची सवय लागते, ज्याला आपण 'अंतर्मुखता' म्हणतो. महात्मा गांधीजीनी सत्याचे प्रयोग मध्ये सांगितलेली ‘आत्मपरीक्षण’ ही संकल्पना हा याच आत्मनिष्ठ बुद्धीचा भाग आहे. </w:t>
      </w:r>
    </w:p>
    <w:p w:rsidR="00000000" w:rsidDel="00000000" w:rsidP="00000000" w:rsidRDefault="00000000" w:rsidRPr="00000000" w14:paraId="00000014">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४. मूल्यशिक्षण व गोष्टींचे विश्लेषण</w:t>
      </w:r>
    </w:p>
    <w:p w:rsidR="00000000" w:rsidDel="00000000" w:rsidP="00000000" w:rsidRDefault="00000000" w:rsidRPr="00000000" w14:paraId="0000001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केवळ महापुरुषांच्या गोष्टी सांगून चालत नाही, तर त्यातील नैतिक द्वंद्वे (Moral Dilemmas) मुलांसमोर मांडली पाहिजेत.  "कर्णाने दुर्योधनाला साथ दिली ती मैत्रीसाठी की अधर्मासाठी?" अशा विषयांवर चर्चा घडवून आणा. अशा चर्चांमधून मुले स्वतःची मते (Perspectives) बनवायला शिकतात.</w:t>
      </w:r>
    </w:p>
    <w:p w:rsidR="00000000" w:rsidDel="00000000" w:rsidP="00000000" w:rsidRDefault="00000000" w:rsidRPr="00000000" w14:paraId="00000016">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५. 'स्व'ची जाणीव आणि भावनांचे नियमन (Self-Awareness)</w:t>
      </w:r>
    </w:p>
    <w:p w:rsidR="00000000" w:rsidDel="00000000" w:rsidP="00000000" w:rsidRDefault="00000000" w:rsidRPr="00000000" w14:paraId="0000001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आत्मनिष्ठ बुद्धी ही भावनांच्या आहारी जात नाही. विद्यार्थ्यांना त्यांच्या रागावर, आनंदावर आणि भीतीवर नियंत्रण मिळवायला शिकवणे आवश्यक आहे.  जेव्हा एखादा विद्यार्थी रागात असतो, तेव्हा त्याला "तुला आता कसे वाटतेय?" आणि "हा राग व्यक्त करण्याची योग्य पद्धत काय असू शकते?" असे विचारून त्याला स्वतःच्या वागण्याचे विश्लेषण करायला लावा.</w:t>
      </w:r>
    </w:p>
    <w:p w:rsidR="00000000" w:rsidDel="00000000" w:rsidP="00000000" w:rsidRDefault="00000000" w:rsidRPr="00000000" w14:paraId="00000018">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६. सेवेची संधी (Empathy and Service)</w:t>
      </w:r>
    </w:p>
    <w:p w:rsidR="00000000" w:rsidDel="00000000" w:rsidP="00000000" w:rsidRDefault="00000000" w:rsidRPr="00000000" w14:paraId="0000001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जेव्हा विद्यार्थी दुसऱ्याला मदत करतो, तेव्हा त्याची बुद्धी 'स्वार्थाकडून' 'परमार्थाकडे' (आत्मिक आनंदाकडे) वळते. शाळेत श्रमदान, वृक्षारोपण किंवा गरजू विद्यार्थ्यांना मदत करण्याचे उपक्रम राबवा. अनुभवातून मिळणारे हे ज्ञान आत्मिक बुद्धीला अधिक प्रगल्भ करते.</w:t>
      </w:r>
    </w:p>
    <w:p w:rsidR="00000000" w:rsidDel="00000000" w:rsidP="00000000" w:rsidRDefault="00000000" w:rsidRPr="00000000" w14:paraId="0000001A">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यातील अनेक गोष्टी तुम्ही नक्की करत असलाच. पण केवळ एकदाच यातील गोष्ट करून चालणार नाही. मेंदुमधील जोडण्या पक्क्या होण्यासाठी सातत्य हवे, सराव हवा.</w:t>
      </w:r>
    </w:p>
    <w:p w:rsidR="00000000" w:rsidDel="00000000" w:rsidP="00000000" w:rsidRDefault="00000000" w:rsidRPr="00000000" w14:paraId="0000001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तुमच्या अभ्यासक्रमाच्या नियोजनात  'श्रवण, मनन आणि निदिध्यास'  यासुत्रांचा समावेश करा.    कसा अर्थातच सचेतनतेने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