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  <w:rtl w:val="0"/>
        </w:rPr>
        <w:t xml:space="preserve">Тема 13. Основи графічного інтерфейсу у мові Python. 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  <w:rtl w:val="0"/>
        </w:rPr>
        <w:t xml:space="preserve">Модуль Tkinter. Графічні об’єкти вікно та кнопка та їх властивості.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  <w:rtl w:val="0"/>
        </w:rPr>
        <w:t xml:space="preserve">Теорія:</w:t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Робота з програмами в Python можлива у двох режимах: консольному та графічному. Всі попередні теми ми опрацьовували у консольному режимі. Консольний режим досить незручний у роботі. Графічний режим використовує об’єктно-орієнтований стиль програмування та робить програму більш зручнішою у використанні. Графічні об’єкти розміщуються у вікні програми, створюючи графічний інтерфейс. Деякі об’єкти потребують зовнішньої дії , наприклад клацання кнопкою мишки, запускаючи при цьому певний програмний код, який виконує обчислення.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Графічні можливості мови Python реалізується з використанням графічних модулів. Найпростішим з них є модуль turtle, з яким ми знайомилися на початку вивчення курсу. 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Існують і інші графічні модулі, які мають певне призначення. Наприклад, графічний модуль matlotlib призначений для побудови графіків.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Іншим потужним графічним модулем є модуль tkinker, який призначений для створення графічних інтерфейсів програм. Завдяки об’єкту canvas цього модуля його можна також використовувати і для малювання. 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В цій темі ми будемо знайомитися з модулем tkinter. Він має стандартний набір об'єктів і методів роботи з ними. Кожний об'єкт створюється відповідним класом. Об'єкти ще називають віджетами. Прикладами віджетів можуть бути: кнопка, прапорець, перемикач, смуга прокручування та ін. Усі віджети у програмі створюються за однаковим принципом – шляхом виклику конструктора відповідного клаcу за схемою: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Calibri" w:cs="Calibri" w:eastAsia="Calibri" w:hAnsi="Calibri"/>
          <w:b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4"/>
          <w:szCs w:val="24"/>
          <w:rtl w:val="0"/>
        </w:rPr>
        <w:t xml:space="preserve">&lt;ім’я змінної&gt; = &lt;назва класу&gt; ([параметри]).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Наприклад, щоб створити кнопку необхідно виконати команду: but=Button().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Для створення графічного інтерфейсу користувача необхідно знати перелік об’єктів модуля бібліотеки tkinter, їх призначення, можливості, порядок розміщення у вікні програми та події, які можуть виникнути при взаємодії з ними.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Тобто писати програму необхідно у певній послідовності.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Алгоритм створення графічного інтерфейсу у середовищі Python: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1.Імпорт модуля tkinter та створення головного вікна програми: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Calibri" w:cs="Calibri" w:eastAsia="Calibri" w:hAnsi="Calibri"/>
          <w:b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4"/>
          <w:szCs w:val="24"/>
          <w:rtl w:val="0"/>
        </w:rPr>
        <w:t xml:space="preserve">from tkinter import *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Calibri" w:cs="Calibri" w:eastAsia="Calibri" w:hAnsi="Calibri"/>
          <w:b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4"/>
          <w:szCs w:val="24"/>
          <w:rtl w:val="0"/>
        </w:rPr>
        <w:t xml:space="preserve">root = Tk()</w:t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Тут змінна root зв’язується з об’єктом вікно, який створюється класом Tk.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Результатом виконання цих команд буде створене головне вікно програми:</w:t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</w:rPr>
        <w:drawing>
          <wp:inline distB="0" distT="0" distL="0" distR="0">
            <wp:extent cx="2019300" cy="2238375"/>
            <wp:effectExtent b="0" l="0" r="0" t="0"/>
            <wp:docPr descr="m1.JPG" id="1" name="image6.jpg"/>
            <a:graphic>
              <a:graphicData uri="http://schemas.openxmlformats.org/drawingml/2006/picture">
                <pic:pic>
                  <pic:nvPicPr>
                    <pic:cNvPr descr="m1.JPG" id="0" name="image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Після створення вікна можна задати його властивості: розмір, колір, розташування, заголовок:</w:t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Calibri" w:cs="Calibri" w:eastAsia="Calibri" w:hAnsi="Calibri"/>
          <w:b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4"/>
          <w:szCs w:val="24"/>
          <w:rtl w:val="0"/>
        </w:rPr>
        <w:t xml:space="preserve">root.title("Графіка в Python")</w:t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Calibri" w:cs="Calibri" w:eastAsia="Calibri" w:hAnsi="Calibri"/>
          <w:b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4"/>
          <w:szCs w:val="24"/>
          <w:rtl w:val="0"/>
        </w:rPr>
        <w:t xml:space="preserve">root.geometry("400x300+300+250")</w:t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Рядок geometry має формат: "Ширина x Висота y + координатаX + координатаY". </w:t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Тобто при запуску вікно буде знаходитися на 300 пикселів вправо і на 250 пикселів вниз від верхнього  лівого кута екрану.</w:t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Властивості вікна можна також задати комадою config: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Calibri" w:cs="Calibri" w:eastAsia="Calibri" w:hAnsi="Calibri"/>
          <w:b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4"/>
          <w:szCs w:val="24"/>
          <w:rtl w:val="0"/>
        </w:rPr>
        <w:t xml:space="preserve">root.config(width = 200, height = 500, bg = "red", relief = GROOVE, bd = 25) 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Параметр width – ширина вікна в px, height – висота вікна в px, bg – фон вікна, relif –вид рамки, bd – товщина рамки в px.</w:t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Параметр relief може приймати значення: FLAT, SUNKEN, RAISED, GROOVE, RIDGE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Команда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4"/>
          <w:szCs w:val="24"/>
          <w:rtl w:val="0"/>
        </w:rPr>
        <w:t xml:space="preserve">root.mainloop()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– запускає вікно.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Код програми створить таке головне вікно: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Calibri" w:cs="Calibri" w:eastAsia="Calibri" w:hAnsi="Calibri"/>
          <w:b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4"/>
          <w:szCs w:val="24"/>
          <w:rtl w:val="0"/>
        </w:rPr>
        <w:t xml:space="preserve">from tkinter import *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Calibri" w:cs="Calibri" w:eastAsia="Calibri" w:hAnsi="Calibri"/>
          <w:b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4"/>
          <w:szCs w:val="24"/>
          <w:rtl w:val="0"/>
        </w:rPr>
        <w:t xml:space="preserve">root = Tk()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Calibri" w:cs="Calibri" w:eastAsia="Calibri" w:hAnsi="Calibri"/>
          <w:b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4"/>
          <w:szCs w:val="24"/>
          <w:rtl w:val="0"/>
        </w:rPr>
        <w:t xml:space="preserve">root.title("Графіка в Python")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Calibri" w:cs="Calibri" w:eastAsia="Calibri" w:hAnsi="Calibri"/>
          <w:b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4"/>
          <w:szCs w:val="24"/>
          <w:rtl w:val="0"/>
        </w:rPr>
        <w:t xml:space="preserve">#root.geometry("400x300+300+250")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Calibri" w:cs="Calibri" w:eastAsia="Calibri" w:hAnsi="Calibri"/>
          <w:b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4"/>
          <w:szCs w:val="24"/>
          <w:rtl w:val="0"/>
        </w:rPr>
        <w:t xml:space="preserve">root.config (width=400, height=300, bg= "red", relief=RAISED, bd=10)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Calibri" w:cs="Calibri" w:eastAsia="Calibri" w:hAnsi="Calibri"/>
          <w:b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4"/>
          <w:szCs w:val="24"/>
          <w:rtl w:val="0"/>
        </w:rPr>
        <w:t xml:space="preserve">root.mainloop() 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</w:rPr>
        <w:drawing>
          <wp:inline distB="0" distT="0" distL="0" distR="0">
            <wp:extent cx="3924300" cy="3200400"/>
            <wp:effectExtent b="0" l="0" r="0" t="0"/>
            <wp:docPr descr="m2.JPG" id="3" name="image5.jpg"/>
            <a:graphic>
              <a:graphicData uri="http://schemas.openxmlformats.org/drawingml/2006/picture">
                <pic:pic>
                  <pic:nvPicPr>
                    <pic:cNvPr descr="m2.JPG"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2.Створення необхідних віджетів та визначення їх властивостей.</w:t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Тут потрібно пам'ятати, що кожен віджет має свій клас і при його створенні оголошується відповідна змінна.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Приклад створення кнопки: but=Button(root). Аргумент root означає, що кнопка буде розміщена в головному вікні програми.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Далі необхідно вказати розмір кнопки, колір, напис – це властивості кнопки. Їх можна задати при створенні: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Наприклад, створити кнопку з написом “Виконати” можна командою:</w:t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but=Button(root, text="Виконати", bg="blue", width="10", height="10" font="12",  fg="white")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Або надати властивості вже після створення:</w:t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but["text"]="Виконати"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but["bg"]="blue"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Команда but.pack() - робить видимим цей віджет без визначення його місця розташування.</w:t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При необхідності його розміщення у сторого визначеному місці застосовують метод place():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but=Button(root, text="Виконати", bg="blue", width="10", height="10" font="12",  fg="white").place(x=15,y=15)</w:t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У методі place() можна вказати віджету положення в абсолютних значеннях відносно верхньої лівої вершини вікна (в px). В цьому випадку команду but.pack() не застосовують.</w:t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Код програми створить таке головне вікно з кнопкою:</w:t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from tkinter import *</w:t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root = Tk()</w:t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root.title("Графіка в Python")</w:t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root.config (width=400, height=300, bg= "red", relief=RAISED, bd=10)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but=Button(root,text="Виконати", bg="blue", width="10", font="12", fg="white").place(x=15,y=15)</w:t>
      </w:r>
    </w:p>
    <w:p w:rsidR="00000000" w:rsidDel="00000000" w:rsidP="00000000" w:rsidRDefault="00000000" w:rsidRPr="00000000" w14:paraId="0000003C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root.mainloop()</w:t>
      </w:r>
    </w:p>
    <w:p w:rsidR="00000000" w:rsidDel="00000000" w:rsidP="00000000" w:rsidRDefault="00000000" w:rsidRPr="00000000" w14:paraId="0000003D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</w:rPr>
        <w:drawing>
          <wp:inline distB="0" distT="0" distL="0" distR="0">
            <wp:extent cx="3933825" cy="3190875"/>
            <wp:effectExtent b="0" l="0" r="0" t="0"/>
            <wp:docPr descr="m3.JPG" id="2" name="image3.jpg"/>
            <a:graphic>
              <a:graphicData uri="http://schemas.openxmlformats.org/drawingml/2006/picture">
                <pic:pic>
                  <pic:nvPicPr>
                    <pic:cNvPr descr="m3.JPG"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jc w:val="both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3.Визначення подій та порядку їх опрацювання.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В програмі необхідно передбачити події для створених віджетів. Так для кнопки – це може бути натискання. Опрацювання подій реалізуються з допомогою функцій, що викликаються при виникненні події.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def &lt;назва функції&gt; (&lt;назва події&gt;):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ab/>
        <w:t xml:space="preserve">&lt;тіло функції&gt;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Функції повинні бути описані на початку програми, до їх виклику.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Зв’язування віджета з функцією можна методом bind, або параметром command при створенні віджета.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 bind: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&lt;віджет&gt;.bind("Button",&lt;назва функції&gt;)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Через параметр command: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but=Button(root,text="Виконати", bg="blue", width="10", font="12", fg="white", command=&lt;назва функції&gt;).place(x=15,y=15)</w:t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Код програми створить таке головне вікно: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from tkinter import *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def clickFunc():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   print("Hello!")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root = Tk()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root.title("Графіка в Python")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root.config (width=400, height=300, bg= "red", relief=RAISED, bd=10)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but=Button(root,text="Виконати", bg="blue", width="10", font="12", fg="white", command=clickFunc).place(x=15,y=15)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root.mainloop()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</w:rPr>
        <w:drawing>
          <wp:inline distB="0" distT="0" distL="0" distR="0">
            <wp:extent cx="6120765" cy="2754630"/>
            <wp:effectExtent b="0" l="0" r="0" t="0"/>
            <wp:docPr descr="m4.JPG" id="5" name="image8.jpg"/>
            <a:graphic>
              <a:graphicData uri="http://schemas.openxmlformats.org/drawingml/2006/picture">
                <pic:pic>
                  <pic:nvPicPr>
                    <pic:cNvPr descr="m4.JPG" id="0" name="image8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54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Натискання на кнопку викликає функцію, яка виводить кожний раз текст «Hello!».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4.Розміщення віджетів в головному вікні.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розміщення віджетів без визначення координат застосовують метод pack().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5.Відображення головного вікна програми.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цього використовують метод mainloop(). Команда цього методу є останньою в програмі.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  <w:rtl w:val="0"/>
        </w:rPr>
        <w:t xml:space="preserve">Завдання для самостійного виконання:</w:t>
      </w:r>
    </w:p>
    <w:p w:rsidR="00000000" w:rsidDel="00000000" w:rsidP="00000000" w:rsidRDefault="00000000" w:rsidRPr="00000000" w14:paraId="0000005D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  <w:rtl w:val="0"/>
        </w:rPr>
        <w:t xml:space="preserve">1. Розробити програму, за допомогою якої у головному вікні розміщується кнопка, яка здійснює введення з клавіатури трьох чисел, знаходить максимальне число та виводить його.</w:t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</w:rPr>
        <w:drawing>
          <wp:inline distB="0" distT="0" distL="0" distR="0">
            <wp:extent cx="6114331" cy="1639019"/>
            <wp:effectExtent b="0" l="0" r="0" t="0"/>
            <wp:docPr descr="t12z1.JPG" id="4" name="image4.jpg"/>
            <a:graphic>
              <a:graphicData uri="http://schemas.openxmlformats.org/drawingml/2006/picture">
                <pic:pic>
                  <pic:nvPicPr>
                    <pic:cNvPr descr="t12z1.JPG" id="0" name="image4.jpg"/>
                    <pic:cNvPicPr preferRelativeResize="0"/>
                  </pic:nvPicPr>
                  <pic:blipFill>
                    <a:blip r:embed="rId10"/>
                    <a:srcRect b="0" l="14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4331" cy="1639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  <w:rtl w:val="0"/>
        </w:rPr>
        <w:t xml:space="preserve">2. Розробити програму, за допомогою якої у головному вікні розміщується кнопка, яка генерує два цілих випадкових числа в діапазоні від 1 до 10, над якими здійснються обчислення чотирьох математичних операцій з виводом результатів обчислення.</w:t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</w:rPr>
        <w:drawing>
          <wp:inline distB="0" distT="0" distL="0" distR="0">
            <wp:extent cx="6105069" cy="1613140"/>
            <wp:effectExtent b="0" l="0" r="0" t="0"/>
            <wp:docPr descr="t12z2.JPG" id="7" name="image1.jpg"/>
            <a:graphic>
              <a:graphicData uri="http://schemas.openxmlformats.org/drawingml/2006/picture">
                <pic:pic>
                  <pic:nvPicPr>
                    <pic:cNvPr descr="t12z2.JPG" id="0" name="image1.jpg"/>
                    <pic:cNvPicPr preferRelativeResize="0"/>
                  </pic:nvPicPr>
                  <pic:blipFill>
                    <a:blip r:embed="rId11"/>
                    <a:srcRect b="0" l="282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5069" cy="1613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  <w:rtl w:val="0"/>
        </w:rPr>
        <w:t xml:space="preserve">3. Розробити програму, за допомогою якої у головному вікні розміщуються дві кнопки. Після натискування першої, з клавіатури вводяться два числа, а після натискування другої - обчислення чотирьох математичних операцій з виводом результатів обчислення. Примітка:</w:t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  <w:rtl w:val="0"/>
        </w:rPr>
        <w:t xml:space="preserve">При написанні коду використайте глобальні змінні: команда global перед іменем змінної.</w:t>
      </w:r>
    </w:p>
    <w:p w:rsidR="00000000" w:rsidDel="00000000" w:rsidP="00000000" w:rsidRDefault="00000000" w:rsidRPr="00000000" w14:paraId="00000063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</w:rPr>
        <w:drawing>
          <wp:inline distB="0" distT="0" distL="0" distR="0">
            <wp:extent cx="6064370" cy="1630393"/>
            <wp:effectExtent b="0" l="0" r="0" t="0"/>
            <wp:docPr descr="t12z3.JPG" id="6" name="image11.jpg"/>
            <a:graphic>
              <a:graphicData uri="http://schemas.openxmlformats.org/drawingml/2006/picture">
                <pic:pic>
                  <pic:nvPicPr>
                    <pic:cNvPr descr="t12z3.JPG" id="0" name="image11.jpg"/>
                    <pic:cNvPicPr preferRelativeResize="0"/>
                  </pic:nvPicPr>
                  <pic:blipFill>
                    <a:blip r:embed="rId12"/>
                    <a:srcRect b="0" l="956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4370" cy="16303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  <w:rtl w:val="0"/>
        </w:rPr>
        <w:t xml:space="preserve">4. Розробити програму, за допомогою якої у головному вікні розміщуються три кнопки. Після натискування першої, з клавіатури вводяться перше число, а після натискування другої – генерується друге випадкове число в діапазоні від 1 до 10, а після натискування третьої - обчислення чотирьох математичних операцій з виводом результатів обчислення.</w:t>
      </w:r>
    </w:p>
    <w:p w:rsidR="00000000" w:rsidDel="00000000" w:rsidP="00000000" w:rsidRDefault="00000000" w:rsidRPr="00000000" w14:paraId="00000065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</w:rPr>
        <w:drawing>
          <wp:inline distB="0" distT="0" distL="0" distR="0">
            <wp:extent cx="6072997" cy="1811547"/>
            <wp:effectExtent b="0" l="0" r="0" t="0"/>
            <wp:docPr descr="t12z4.JPG" id="9" name="image9.jpg"/>
            <a:graphic>
              <a:graphicData uri="http://schemas.openxmlformats.org/drawingml/2006/picture">
                <pic:pic>
                  <pic:nvPicPr>
                    <pic:cNvPr descr="t12z4.JPG" id="0" name="image9.jpg"/>
                    <pic:cNvPicPr preferRelativeResize="0"/>
                  </pic:nvPicPr>
                  <pic:blipFill>
                    <a:blip r:embed="rId13"/>
                    <a:srcRect b="0" l="816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2997" cy="1811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  <w:rtl w:val="0"/>
        </w:rPr>
        <w:t xml:space="preserve">5. Розробити програму, за допомогою якої у головному вікні розміщуються три кнопки. Після натискування першої, з клавіатури вводяться два числа і знаходиться та виводиться менше з них, а після натискування другої - з клавіатури вводяться два інші числа і знаходиться та виводиться більше з них, а після натискування третьої – обчислюється та виводиться сума меншого та більшого з цих чисел.</w:t>
      </w:r>
    </w:p>
    <w:p w:rsidR="00000000" w:rsidDel="00000000" w:rsidP="00000000" w:rsidRDefault="00000000" w:rsidRPr="00000000" w14:paraId="00000067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</w:rPr>
        <w:drawing>
          <wp:inline distB="0" distT="0" distL="0" distR="0">
            <wp:extent cx="6072997" cy="1966822"/>
            <wp:effectExtent b="0" l="0" r="0" t="0"/>
            <wp:docPr descr="t12z5.JPG" id="8" name="image2.jpg"/>
            <a:graphic>
              <a:graphicData uri="http://schemas.openxmlformats.org/drawingml/2006/picture">
                <pic:pic>
                  <pic:nvPicPr>
                    <pic:cNvPr descr="t12z5.JPG" id="0" name="image2.jpg"/>
                    <pic:cNvPicPr preferRelativeResize="0"/>
                  </pic:nvPicPr>
                  <pic:blipFill>
                    <a:blip r:embed="rId14"/>
                    <a:srcRect b="0" l="816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2997" cy="1966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  <w:rtl w:val="0"/>
        </w:rPr>
        <w:t xml:space="preserve">6. Розробити код програми, за допомогою якої в головному вікні програми відображаються кнопки чотирьох математичних операції. Натискання відповідної кнопки приводить до виклику відповідної функції з введенням чисел, виконанням математичної дії та виведенням результату.</w:t>
      </w:r>
    </w:p>
    <w:p w:rsidR="00000000" w:rsidDel="00000000" w:rsidP="00000000" w:rsidRDefault="00000000" w:rsidRPr="00000000" w14:paraId="00000069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  <w:rtl w:val="0"/>
        </w:rPr>
        <w:t xml:space="preserve">Розробити два варіанти програми: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  <w:rtl w:val="0"/>
        </w:rPr>
        <w:t xml:space="preserve">a). Розмір вікна 400x300, зміщення по х=300px, по y=250px. Заголовок вікна – “Математичні операції”, кнопки розміщуються довільно, одна за одною, шириною 15px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</w:rPr>
        <w:drawing>
          <wp:inline distB="0" distT="0" distL="0" distR="0">
            <wp:extent cx="6120765" cy="2857500"/>
            <wp:effectExtent b="0" l="0" r="0" t="0"/>
            <wp:docPr descr="t12z1a.JPG" id="12" name="image12.jpg"/>
            <a:graphic>
              <a:graphicData uri="http://schemas.openxmlformats.org/drawingml/2006/picture">
                <pic:pic>
                  <pic:nvPicPr>
                    <pic:cNvPr descr="t12z1a.JPG" id="0" name="image1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  <w:rtl w:val="0"/>
        </w:rPr>
        <w:t xml:space="preserve">b). Розмір вікна 400x300, червоного фону, рельєф контуру – RAISED, товщина контуру – 10px, кнопки розміщуються у лівому положенні (15px від межі вікна програми), колір: blue, ширина: 10px,  розмір шрифта: 12px, колір тексту: білий. Висоту розміщення кожної кнопки прорахувати самостійно.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</w:rPr>
        <w:drawing>
          <wp:inline distB="0" distT="0" distL="0" distR="0">
            <wp:extent cx="6120765" cy="2315210"/>
            <wp:effectExtent b="0" l="0" r="0" t="0"/>
            <wp:docPr descr="t12z1b.JPG" id="10" name="image10.jpg"/>
            <a:graphic>
              <a:graphicData uri="http://schemas.openxmlformats.org/drawingml/2006/picture">
                <pic:pic>
                  <pic:nvPicPr>
                    <pic:cNvPr descr="t12z1b.JPG" id="0" name="image10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15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  <w:rtl w:val="0"/>
        </w:rPr>
        <w:t xml:space="preserve">7. Розробити код програми, попереднього завдання з використанням класу з методами виконання математичних дій у двох варіантах графічних властивостей.</w:t>
      </w:r>
    </w:p>
    <w:p w:rsidR="00000000" w:rsidDel="00000000" w:rsidP="00000000" w:rsidRDefault="00000000" w:rsidRPr="00000000" w14:paraId="00000070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</w:rPr>
        <w:drawing>
          <wp:inline distB="0" distT="0" distL="0" distR="0">
            <wp:extent cx="6072997" cy="2268747"/>
            <wp:effectExtent b="0" l="0" r="0" t="0"/>
            <wp:docPr descr="t12z2a.JPG" id="11" name="image7.jpg"/>
            <a:graphic>
              <a:graphicData uri="http://schemas.openxmlformats.org/drawingml/2006/picture">
                <pic:pic>
                  <pic:nvPicPr>
                    <pic:cNvPr descr="t12z2a.JPG" id="0" name="image7.jpg"/>
                    <pic:cNvPicPr preferRelativeResize="0"/>
                  </pic:nvPicPr>
                  <pic:blipFill>
                    <a:blip r:embed="rId17"/>
                    <a:srcRect b="0" l="816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2997" cy="2268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</w:rPr>
        <w:drawing>
          <wp:inline distB="0" distT="0" distL="0" distR="0">
            <wp:extent cx="6072997" cy="2216989"/>
            <wp:effectExtent b="0" l="0" r="0" t="0"/>
            <wp:docPr descr="t12z2b.JPG" id="13" name="image13.jpg"/>
            <a:graphic>
              <a:graphicData uri="http://schemas.openxmlformats.org/drawingml/2006/picture">
                <pic:pic>
                  <pic:nvPicPr>
                    <pic:cNvPr descr="t12z2b.JPG" id="0" name="image13.jpg"/>
                    <pic:cNvPicPr preferRelativeResize="0"/>
                  </pic:nvPicPr>
                  <pic:blipFill>
                    <a:blip r:embed="rId18"/>
                    <a:srcRect b="0" l="816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2997" cy="2216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/>
      <w:pgMar w:bottom="426" w:top="568" w:left="1417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jpg"/><Relationship Id="rId10" Type="http://schemas.openxmlformats.org/officeDocument/2006/relationships/image" Target="media/image4.jpg"/><Relationship Id="rId13" Type="http://schemas.openxmlformats.org/officeDocument/2006/relationships/image" Target="media/image9.jpg"/><Relationship Id="rId12" Type="http://schemas.openxmlformats.org/officeDocument/2006/relationships/image" Target="media/image1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jpg"/><Relationship Id="rId15" Type="http://schemas.openxmlformats.org/officeDocument/2006/relationships/image" Target="media/image12.jpg"/><Relationship Id="rId14" Type="http://schemas.openxmlformats.org/officeDocument/2006/relationships/image" Target="media/image2.jpg"/><Relationship Id="rId17" Type="http://schemas.openxmlformats.org/officeDocument/2006/relationships/image" Target="media/image7.jpg"/><Relationship Id="rId16" Type="http://schemas.openxmlformats.org/officeDocument/2006/relationships/image" Target="media/image10.jpg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18" Type="http://schemas.openxmlformats.org/officeDocument/2006/relationships/image" Target="media/image13.jpg"/><Relationship Id="rId7" Type="http://schemas.openxmlformats.org/officeDocument/2006/relationships/image" Target="media/image5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