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6.2. Кортежі, діапазони та множини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Кортеж  (tuple) - це незмінна структура елементів будь-якого типу. Відрізняється від списку тим, що після створення змінити його неможливо. Всі елементи відокремлюються один від одного комою і розміщуются в круглих дужках.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Приклад кортежу: k=(1,3,10,5,7)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перетворення списку в кортеж використовується функція tuple([1,2,3,4,5,6])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генерації кортежу з 10 цілих випадкових чисел в межах від 0 до 5: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tuple(random.randint(0,5) for i in range(10))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Більшість спискових функцій, за виключенням тих, які змінюють значення, підтримуються і у кортежах - len(), min(), max(), sum() і т.п.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Діапазон - це незмінна послідовність цілих чисел з початковим, кінцевим значеннями та кроком зміни. Для роботи з діапазоном використовується функція range(), яка застосовувалась в циклі for.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Приклад діапазону: range(5,100,2)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Перетворити діапазон у список: list(range(10))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Перетворити діапазон у кортеж: tuple(range(10))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Множина - це невпорядкована сукупність унікальних (не повторювальних) елементів будь-якого типу. Розглядають два типи множин: змінні (set) і незмінні (frozenset). Змінні множини створюються та перетворюються з списків та рядків вбудованою функцією set.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Приклади множин: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пуста множина: set()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кортежу в множину: set((1,2,3,4,5,6,1)) -&gt; {1, 2, 3, 4, 5, 6}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списку в множину: set([2,7,10,55,2]) 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{55, 2, 10, 7}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перетворення рядка в множину: set("Програмування") -&gt; {'в', 'м', 'р', 'а', 'я', 'н', 'о', 'у', 'П', 'г'}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Для роботи з множинами в Python є оператори, функції та методи.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Оператори: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перевірка наявності елемента в множині:  in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перевірка на рівність множин: ==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Методи: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об'єднання множин в одну: union() або |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додавання елемента в множину: add()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видалення елемента з множини: discard(елемент) або remove(елемент)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кількості елементів з вказаним значенням: count(значення)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отримання індекса елемента з вказаним значенням:index(значення)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різниця множин(елементи у першій множині, які відсутні у другій): (мінус) – 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перетин множин (присутні елементи у обох множинах): &amp;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Функція: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 кількість елементів у множині: len()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Створити кортеж з елементами: 22, 100,125, Львів, Пекарська, 5.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Визначити елемент, розташований на третій позиції, елементи з нульової до другої позиції включно, кількість елементів,  які дорівнюють 100, і номер позиції, із якої починається елемент Пекарська.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52489" cy="2150669"/>
            <wp:effectExtent b="0" l="0" r="0" t="0"/>
            <wp:docPr descr="t6-2z1.jpg" id="6" name="image8.jpg"/>
            <a:graphic>
              <a:graphicData uri="http://schemas.openxmlformats.org/drawingml/2006/picture">
                <pic:pic>
                  <pic:nvPicPr>
                    <pic:cNvPr descr="t6-2z1.jpg" id="0" name="image8.jpg"/>
                    <pic:cNvPicPr preferRelativeResize="0"/>
                  </pic:nvPicPr>
                  <pic:blipFill>
                    <a:blip r:embed="rId6"/>
                    <a:srcRect b="11446" l="84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489" cy="2150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2. Знайдіть в Інтернеті чисельність населення міст Тернопіль, Львів, Хмельницький і Луцьк і розробіть програму створення двох кортежів з цих даних: назви міст та кількість населення, обчислення загальної кількості населення цих міст, визначення елементів, розташованих на другій позиції, і кількість населення міста Луцьк.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605956" cy="1711757"/>
            <wp:effectExtent b="0" l="0" r="0" t="0"/>
            <wp:docPr descr="t6-2z2.jpg" id="8" name="image2.jpg"/>
            <a:graphic>
              <a:graphicData uri="http://schemas.openxmlformats.org/drawingml/2006/picture">
                <pic:pic>
                  <pic:nvPicPr>
                    <pic:cNvPr descr="t6-2z2.jpg" id="0" name="image2.jpg"/>
                    <pic:cNvPicPr preferRelativeResize="0"/>
                  </pic:nvPicPr>
                  <pic:blipFill>
                    <a:blip r:embed="rId7"/>
                    <a:srcRect b="0" l="81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956" cy="1711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3. Заповніть один кортеж десятьма випадковими цілими числами від 0 до 5 включно. Також заповніть другий кортеж числами від -5 до 0. Об'єднайте  два кортежі з допомогою оператора +, створивши таким чином третій кортеж. З допомогою методу кортежу count() визначити скільки у ньому нулів. Виведіть на екран третій кортеж і кількість нулів в ньому.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660515" cy="1798320"/>
            <wp:effectExtent b="0" l="0" r="0" t="0"/>
            <wp:docPr descr="t6-2z3.jpg" id="7" name="image3.jpg"/>
            <a:graphic>
              <a:graphicData uri="http://schemas.openxmlformats.org/drawingml/2006/picture">
                <pic:pic>
                  <pic:nvPicPr>
                    <pic:cNvPr descr="t6-2z3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79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4. Створити діапазон чисел від 5 до 19 з кроком 2. Перетворити діапазон у список і кортеж, викликати значення елемента на п’ятій позиції, визначити довжину діапазону та суму всіх елементів.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3228" cy="2143353"/>
            <wp:effectExtent b="0" l="0" r="0" t="0"/>
            <wp:docPr descr="t6-2z4.jpg" id="10" name="image9.jpg"/>
            <a:graphic>
              <a:graphicData uri="http://schemas.openxmlformats.org/drawingml/2006/picture">
                <pic:pic>
                  <pic:nvPicPr>
                    <pic:cNvPr descr="t6-2z4.jpg" id="0" name="image9.jpg"/>
                    <pic:cNvPicPr preferRelativeResize="0"/>
                  </pic:nvPicPr>
                  <pic:blipFill>
                    <a:blip r:embed="rId9"/>
                    <a:srcRect b="0" l="945" r="15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3228" cy="2143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5. Дано натуральне число n (n≤9) введене з клавіатури. Вивести числові східці, у якій і-ий рядок складається із східців від 1 до і.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82487" cy="3116275"/>
            <wp:effectExtent b="0" l="0" r="0" t="0"/>
            <wp:docPr descr="t6-2z5.jpg" id="9" name="image5.jpg"/>
            <a:graphic>
              <a:graphicData uri="http://schemas.openxmlformats.org/drawingml/2006/picture">
                <pic:pic>
                  <pic:nvPicPr>
                    <pic:cNvPr descr="t6-2z5.jpg" id="0" name="image5.jpg"/>
                    <pic:cNvPicPr preferRelativeResize="0"/>
                  </pic:nvPicPr>
                  <pic:blipFill>
                    <a:blip r:embed="rId10"/>
                    <a:srcRect b="0" l="62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487" cy="311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6. Дано натуральне число n, введене з клавіатури. Знайти n! (добуток всіх натуральних чисел, що не перевищує n, тобто 1*2*3*…*n).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85737" cy="1858061"/>
            <wp:effectExtent b="0" l="0" r="0" t="0"/>
            <wp:docPr descr="t6-2z6.jpg" id="2" name="image7.jpg"/>
            <a:graphic>
              <a:graphicData uri="http://schemas.openxmlformats.org/drawingml/2006/picture">
                <pic:pic>
                  <pic:nvPicPr>
                    <pic:cNvPr descr="t6-2z6.jpg" id="0" name="image7.jpg"/>
                    <pic:cNvPicPr preferRelativeResize="0"/>
                  </pic:nvPicPr>
                  <pic:blipFill>
                    <a:blip r:embed="rId11"/>
                    <a:srcRect b="0" l="616" r="12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737" cy="1858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7. Вивести таблицю Піфагора.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81547" cy="2911450"/>
            <wp:effectExtent b="0" l="0" r="0" t="0"/>
            <wp:docPr descr="t6-2z7.jpg" id="1" name="image6.jpg"/>
            <a:graphic>
              <a:graphicData uri="http://schemas.openxmlformats.org/drawingml/2006/picture">
                <pic:pic>
                  <pic:nvPicPr>
                    <pic:cNvPr descr="t6-2z7.jpg" id="0" name="image6.jpg"/>
                    <pic:cNvPicPr preferRelativeResize="0"/>
                  </pic:nvPicPr>
                  <pic:blipFill>
                    <a:blip r:embed="rId12"/>
                    <a:srcRect b="0" l="8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547" cy="29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8. Розробити програму для обчислення своєї ваги на Місяці на протязі заданої кількості років. Для розрахунку необхідно ввести свою початкову вагу m, приріст ваги щороку dm та кількість років дослідження year.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325438" cy="3569817"/>
            <wp:effectExtent b="0" l="0" r="0" t="0"/>
            <wp:docPr descr="t6-2z8.jpg" id="4" name="image4.jpg"/>
            <a:graphic>
              <a:graphicData uri="http://schemas.openxmlformats.org/drawingml/2006/picture">
                <pic:pic>
                  <pic:nvPicPr>
                    <pic:cNvPr descr="t6-2z8.jpg" id="0" name="image4.jpg"/>
                    <pic:cNvPicPr preferRelativeResize="0"/>
                  </pic:nvPicPr>
                  <pic:blipFill>
                    <a:blip r:embed="rId13"/>
                    <a:srcRect b="0" l="73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438" cy="356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9. Створити дві множини: 3, 5, 7, 9 і 10, 12, 14, 16. Перевірити, чи рівні ці множини. 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Об’єднати створені множини в одну й додати до неї число 22. Визначити довжину нової 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множини, перевірити, чи є в ній число 12 і знайти суму чисел другої початкової довжини.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6290767" cy="2713939"/>
            <wp:effectExtent b="0" l="0" r="0" t="0"/>
            <wp:docPr descr="t6-2z9.jpg" id="3" name="image10.jpg"/>
            <a:graphic>
              <a:graphicData uri="http://schemas.openxmlformats.org/drawingml/2006/picture">
                <pic:pic>
                  <pic:nvPicPr>
                    <pic:cNvPr descr="t6-2z9.jpg" id="0" name="image10.jpg"/>
                    <pic:cNvPicPr preferRelativeResize="0"/>
                  </pic:nvPicPr>
                  <pic:blipFill>
                    <a:blip r:embed="rId14"/>
                    <a:srcRect b="0" l="73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767" cy="271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10. Згенерувати дві множини з 10 випадкових чисел від 1 до 50. Створити об'єднану множину, множину перетину, різницю множин перша мінус друга і визначити кількість елементів які містяться в результаті виконання зазначених операцій.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5744747" cy="2438017"/>
            <wp:effectExtent b="0" l="0" r="0" t="0"/>
            <wp:docPr descr="t6-2z10.jpg" id="5" name="image1.jpg"/>
            <a:graphic>
              <a:graphicData uri="http://schemas.openxmlformats.org/drawingml/2006/picture">
                <pic:pic>
                  <pic:nvPicPr>
                    <pic:cNvPr descr="t6-2z10.jpg" id="0" name="image1.jpg"/>
                    <pic:cNvPicPr preferRelativeResize="0"/>
                  </pic:nvPicPr>
                  <pic:blipFill>
                    <a:blip r:embed="rId15"/>
                    <a:srcRect b="4785" l="85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747" cy="2438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/>
      <w:pgMar w:bottom="426" w:top="568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